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11" w:rsidRPr="00FE7C11" w:rsidRDefault="00FE7C11" w:rsidP="00FE7C11">
      <w:pPr>
        <w:jc w:val="center"/>
        <w:rPr>
          <w:rFonts w:ascii="Times New Roman" w:hAnsi="Times New Roman" w:cs="Times New Roman"/>
          <w:sz w:val="24"/>
          <w:szCs w:val="24"/>
        </w:rPr>
      </w:pPr>
      <w:r w:rsidRPr="00FE7C11">
        <w:rPr>
          <w:rFonts w:ascii="Times New Roman" w:hAnsi="Times New Roman" w:cs="Times New Roman"/>
          <w:noProof/>
          <w:sz w:val="24"/>
          <w:szCs w:val="24"/>
        </w:rPr>
        <w:drawing>
          <wp:inline distT="0" distB="0" distL="0" distR="0">
            <wp:extent cx="645160" cy="793115"/>
            <wp:effectExtent l="19050" t="0" r="254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С О В Е Т</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 xml:space="preserve">муниципального образования  </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«Родниковский муниципальный район»</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lang w:val="en-US"/>
        </w:rPr>
        <w:t>V</w:t>
      </w:r>
      <w:r w:rsidRPr="00FE7C11">
        <w:rPr>
          <w:rFonts w:ascii="Times New Roman" w:hAnsi="Times New Roman" w:cs="Times New Roman"/>
          <w:b/>
          <w:sz w:val="24"/>
          <w:szCs w:val="24"/>
        </w:rPr>
        <w:t xml:space="preserve"> созыва</w:t>
      </w:r>
    </w:p>
    <w:p w:rsidR="00FE7C11" w:rsidRPr="00FE7C11" w:rsidRDefault="00FE7C11" w:rsidP="00FE7C11">
      <w:pPr>
        <w:ind w:firstLine="708"/>
        <w:jc w:val="center"/>
        <w:rPr>
          <w:rFonts w:ascii="Times New Roman" w:hAnsi="Times New Roman" w:cs="Times New Roman"/>
          <w:sz w:val="24"/>
          <w:szCs w:val="24"/>
        </w:rPr>
      </w:pP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РЕШЕНИЕ</w:t>
      </w:r>
    </w:p>
    <w:p w:rsidR="00FE7C11" w:rsidRPr="00FE7C11" w:rsidRDefault="00FE7C11" w:rsidP="00FE7C11">
      <w:pPr>
        <w:jc w:val="center"/>
        <w:rPr>
          <w:rFonts w:ascii="Times New Roman" w:hAnsi="Times New Roman" w:cs="Times New Roman"/>
          <w:b/>
          <w:sz w:val="24"/>
          <w:szCs w:val="24"/>
        </w:rPr>
      </w:pPr>
    </w:p>
    <w:p w:rsidR="00FE7C11" w:rsidRPr="00FE7C11" w:rsidRDefault="00FE7C11" w:rsidP="00FE7C11">
      <w:pPr>
        <w:rPr>
          <w:rFonts w:ascii="Times New Roman" w:hAnsi="Times New Roman" w:cs="Times New Roman"/>
          <w:b/>
          <w:sz w:val="24"/>
          <w:szCs w:val="24"/>
        </w:rPr>
      </w:pPr>
      <w:r w:rsidRPr="00FE7C11">
        <w:rPr>
          <w:rFonts w:ascii="Times New Roman" w:hAnsi="Times New Roman" w:cs="Times New Roman"/>
          <w:b/>
          <w:sz w:val="24"/>
          <w:szCs w:val="24"/>
        </w:rPr>
        <w:t xml:space="preserve">от 20.12.2018 г. </w:t>
      </w:r>
      <w:r w:rsidRPr="00FE7C11">
        <w:rPr>
          <w:rFonts w:ascii="Times New Roman" w:hAnsi="Times New Roman" w:cs="Times New Roman"/>
          <w:b/>
          <w:sz w:val="24"/>
          <w:szCs w:val="24"/>
        </w:rPr>
        <w:tab/>
      </w:r>
      <w:r w:rsidRPr="00FE7C11">
        <w:rPr>
          <w:rFonts w:ascii="Times New Roman" w:hAnsi="Times New Roman" w:cs="Times New Roman"/>
          <w:b/>
          <w:sz w:val="24"/>
          <w:szCs w:val="24"/>
        </w:rPr>
        <w:tab/>
      </w:r>
      <w:r w:rsidRPr="00FE7C11">
        <w:rPr>
          <w:rFonts w:ascii="Times New Roman" w:hAnsi="Times New Roman" w:cs="Times New Roman"/>
          <w:b/>
          <w:sz w:val="24"/>
          <w:szCs w:val="24"/>
        </w:rPr>
        <w:tab/>
      </w:r>
      <w:r w:rsidRPr="00FE7C11">
        <w:rPr>
          <w:rFonts w:ascii="Times New Roman" w:hAnsi="Times New Roman" w:cs="Times New Roman"/>
          <w:b/>
          <w:sz w:val="24"/>
          <w:szCs w:val="24"/>
        </w:rPr>
        <w:tab/>
        <w:t xml:space="preserve">    </w:t>
      </w:r>
      <w:r w:rsidRPr="00FE7C11">
        <w:rPr>
          <w:rFonts w:ascii="Times New Roman" w:hAnsi="Times New Roman" w:cs="Times New Roman"/>
          <w:b/>
          <w:sz w:val="24"/>
          <w:szCs w:val="24"/>
        </w:rPr>
        <w:tab/>
      </w:r>
      <w:r w:rsidRPr="00FE7C11">
        <w:rPr>
          <w:rFonts w:ascii="Times New Roman" w:hAnsi="Times New Roman" w:cs="Times New Roman"/>
          <w:b/>
          <w:sz w:val="24"/>
          <w:szCs w:val="24"/>
        </w:rPr>
        <w:tab/>
        <w:t xml:space="preserve">                                   № 104</w:t>
      </w:r>
    </w:p>
    <w:p w:rsidR="00FE7C11" w:rsidRPr="00FE7C11" w:rsidRDefault="00FE7C11" w:rsidP="00FE7C11">
      <w:pPr>
        <w:pStyle w:val="7"/>
        <w:rPr>
          <w:b w:val="0"/>
        </w:rPr>
      </w:pPr>
    </w:p>
    <w:p w:rsidR="00FE7C11" w:rsidRPr="005C441B" w:rsidRDefault="00FE7C11" w:rsidP="00FE7C11">
      <w:pPr>
        <w:pStyle w:val="7"/>
      </w:pPr>
      <w:r w:rsidRPr="005C441B">
        <w:t>О внесении изменений в решение Совета муниципального образования «Родниковский муниципальный район»  от 14.12.2017  № 98 «О районном бюджете на 2018 год и на плановый период 2019 и 2020 годов»</w:t>
      </w:r>
    </w:p>
    <w:p w:rsidR="00FE7C11" w:rsidRPr="00FE7C11" w:rsidRDefault="00FE7C11" w:rsidP="00FE7C11">
      <w:pPr>
        <w:tabs>
          <w:tab w:val="left" w:pos="2715"/>
        </w:tabs>
        <w:jc w:val="center"/>
        <w:rPr>
          <w:rFonts w:ascii="Times New Roman" w:hAnsi="Times New Roman" w:cs="Times New Roman"/>
          <w:b/>
          <w:sz w:val="24"/>
          <w:szCs w:val="24"/>
        </w:rPr>
      </w:pP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w:t>
      </w:r>
      <w:r w:rsidRPr="00FE7C11">
        <w:rPr>
          <w:rFonts w:ascii="Times New Roman" w:hAnsi="Times New Roman"/>
          <w:sz w:val="24"/>
          <w:szCs w:val="24"/>
        </w:rPr>
        <w:t xml:space="preserve">униципального образования «Родниковский муниципальный район», </w:t>
      </w:r>
      <w:r w:rsidRPr="00FE7C11">
        <w:rPr>
          <w:rFonts w:ascii="Times New Roman" w:hAnsi="Times New Roman"/>
          <w:bCs/>
          <w:sz w:val="24"/>
          <w:szCs w:val="24"/>
        </w:rPr>
        <w:t>в целях регулирования бюджетных правоотношений.</w:t>
      </w:r>
    </w:p>
    <w:p w:rsidR="00FE7C11" w:rsidRDefault="00FE7C11" w:rsidP="00FE7C11">
      <w:pPr>
        <w:ind w:firstLine="709"/>
        <w:jc w:val="center"/>
        <w:rPr>
          <w:rFonts w:ascii="Times New Roman" w:hAnsi="Times New Roman" w:cs="Times New Roman"/>
          <w:b/>
          <w:sz w:val="24"/>
          <w:szCs w:val="24"/>
        </w:rPr>
      </w:pPr>
    </w:p>
    <w:p w:rsidR="00FE7C11" w:rsidRDefault="00FE7C11" w:rsidP="00FE7C11">
      <w:pPr>
        <w:ind w:firstLine="709"/>
        <w:jc w:val="center"/>
        <w:rPr>
          <w:rFonts w:ascii="Times New Roman" w:hAnsi="Times New Roman" w:cs="Times New Roman"/>
          <w:b/>
          <w:sz w:val="24"/>
          <w:szCs w:val="24"/>
        </w:rPr>
      </w:pPr>
    </w:p>
    <w:p w:rsidR="00FE7C11" w:rsidRPr="00FE7C11" w:rsidRDefault="00FE7C11" w:rsidP="00FE7C11">
      <w:pPr>
        <w:ind w:firstLine="709"/>
        <w:jc w:val="center"/>
        <w:rPr>
          <w:rFonts w:ascii="Times New Roman" w:hAnsi="Times New Roman" w:cs="Times New Roman"/>
          <w:b/>
          <w:sz w:val="24"/>
          <w:szCs w:val="24"/>
        </w:rPr>
      </w:pP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 xml:space="preserve">Совет муниципального образования </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«Родниковский муниципальный район»</w:t>
      </w:r>
    </w:p>
    <w:p w:rsidR="00FE7C11" w:rsidRDefault="00FE7C11" w:rsidP="00FE7C11">
      <w:pPr>
        <w:jc w:val="center"/>
        <w:rPr>
          <w:rFonts w:ascii="Times New Roman" w:hAnsi="Times New Roman" w:cs="Times New Roman"/>
          <w:b/>
          <w:sz w:val="24"/>
          <w:szCs w:val="24"/>
        </w:rPr>
      </w:pP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РЕШИЛ:</w:t>
      </w:r>
    </w:p>
    <w:p w:rsidR="00FE7C11" w:rsidRDefault="00FE7C11" w:rsidP="00FE7C11">
      <w:pPr>
        <w:jc w:val="center"/>
        <w:rPr>
          <w:rFonts w:ascii="Times New Roman" w:hAnsi="Times New Roman" w:cs="Times New Roman"/>
          <w:b/>
          <w:sz w:val="24"/>
          <w:szCs w:val="24"/>
        </w:rPr>
      </w:pPr>
    </w:p>
    <w:p w:rsidR="00FE7C11" w:rsidRPr="00FE7C11" w:rsidRDefault="00FE7C11" w:rsidP="00FE7C11">
      <w:pPr>
        <w:jc w:val="center"/>
        <w:rPr>
          <w:rFonts w:ascii="Times New Roman" w:hAnsi="Times New Roman" w:cs="Times New Roman"/>
          <w:b/>
          <w:sz w:val="24"/>
          <w:szCs w:val="24"/>
        </w:rPr>
      </w:pPr>
    </w:p>
    <w:p w:rsidR="00FE7C11" w:rsidRPr="00FE7C11" w:rsidRDefault="00FE7C11" w:rsidP="00FE7C11">
      <w:pPr>
        <w:ind w:firstLine="709"/>
        <w:jc w:val="both"/>
        <w:rPr>
          <w:rFonts w:ascii="Times New Roman" w:hAnsi="Times New Roman" w:cs="Times New Roman"/>
          <w:sz w:val="24"/>
          <w:szCs w:val="24"/>
        </w:rPr>
      </w:pPr>
      <w:r w:rsidRPr="00FE7C11">
        <w:rPr>
          <w:rFonts w:ascii="Times New Roman" w:hAnsi="Times New Roman" w:cs="Times New Roman"/>
          <w:sz w:val="24"/>
          <w:szCs w:val="24"/>
        </w:rPr>
        <w:t xml:space="preserve"> 1. Внести в решение Совета муниципального образования «Родниковский муниципальный район» от 14.12.2017 г. № 98 «О районном бюджете на 2018 год и на плановый период 2019 и 2020 годов» следующие изменения:</w:t>
      </w:r>
    </w:p>
    <w:p w:rsidR="00FE7C11" w:rsidRPr="00FE7C11" w:rsidRDefault="00FE7C11" w:rsidP="00FE7C11">
      <w:pPr>
        <w:ind w:firstLine="709"/>
        <w:jc w:val="both"/>
        <w:rPr>
          <w:rFonts w:ascii="Times New Roman" w:hAnsi="Times New Roman" w:cs="Times New Roman"/>
          <w:sz w:val="24"/>
          <w:szCs w:val="24"/>
        </w:rPr>
      </w:pPr>
      <w:r w:rsidRPr="00FE7C11">
        <w:rPr>
          <w:rFonts w:ascii="Times New Roman" w:hAnsi="Times New Roman" w:cs="Times New Roman"/>
          <w:sz w:val="24"/>
          <w:szCs w:val="24"/>
        </w:rPr>
        <w:t xml:space="preserve"> 1.1. Пункт 1 статьи 1 изложить в новой редакции:</w:t>
      </w:r>
    </w:p>
    <w:p w:rsidR="00FE7C11" w:rsidRPr="00FE7C11" w:rsidRDefault="00FE7C11" w:rsidP="00FE7C11">
      <w:pPr>
        <w:ind w:firstLine="709"/>
        <w:jc w:val="both"/>
        <w:rPr>
          <w:rFonts w:ascii="Times New Roman" w:hAnsi="Times New Roman" w:cs="Times New Roman"/>
          <w:sz w:val="24"/>
          <w:szCs w:val="24"/>
        </w:rPr>
      </w:pPr>
      <w:bookmarkStart w:id="0" w:name="OLE_LINK18"/>
      <w:bookmarkStart w:id="1" w:name="OLE_LINK19"/>
      <w:bookmarkStart w:id="2" w:name="OLE_LINK20"/>
      <w:r w:rsidRPr="00FE7C11">
        <w:rPr>
          <w:rFonts w:ascii="Times New Roman" w:hAnsi="Times New Roman" w:cs="Times New Roman"/>
          <w:sz w:val="24"/>
          <w:szCs w:val="24"/>
        </w:rPr>
        <w:lastRenderedPageBreak/>
        <w:t xml:space="preserve"> «1) на 2018 год</w:t>
      </w:r>
    </w:p>
    <w:p w:rsidR="00FE7C11" w:rsidRPr="00FE7C11" w:rsidRDefault="00FE7C11" w:rsidP="00FE7C11">
      <w:pPr>
        <w:pStyle w:val="ae"/>
        <w:jc w:val="both"/>
        <w:rPr>
          <w:rFonts w:ascii="Times New Roman" w:hAnsi="Times New Roman"/>
          <w:bCs/>
          <w:sz w:val="24"/>
          <w:szCs w:val="24"/>
        </w:rPr>
      </w:pPr>
      <w:r w:rsidRPr="00FE7C11">
        <w:rPr>
          <w:rFonts w:ascii="Times New Roman" w:hAnsi="Times New Roman"/>
          <w:bCs/>
          <w:sz w:val="24"/>
          <w:szCs w:val="24"/>
        </w:rPr>
        <w:tab/>
        <w:t xml:space="preserve">- общий объем доходов бюджета в сумме  </w:t>
      </w:r>
      <w:bookmarkStart w:id="3" w:name="OLE_LINK11"/>
      <w:bookmarkStart w:id="4" w:name="OLE_LINK12"/>
      <w:r w:rsidRPr="00FE7C11">
        <w:rPr>
          <w:rFonts w:ascii="Times New Roman" w:hAnsi="Times New Roman"/>
          <w:bCs/>
          <w:sz w:val="24"/>
          <w:szCs w:val="24"/>
        </w:rPr>
        <w:t xml:space="preserve">917 807 124,50 </w:t>
      </w:r>
      <w:bookmarkEnd w:id="3"/>
      <w:bookmarkEnd w:id="4"/>
      <w:r w:rsidRPr="00FE7C11">
        <w:rPr>
          <w:rFonts w:ascii="Times New Roman" w:hAnsi="Times New Roman"/>
          <w:bCs/>
          <w:sz w:val="24"/>
          <w:szCs w:val="24"/>
        </w:rPr>
        <w:t xml:space="preserve">руб.;  </w:t>
      </w:r>
    </w:p>
    <w:p w:rsidR="00FE7C11" w:rsidRPr="00FE7C11" w:rsidRDefault="00FE7C11" w:rsidP="00FE7C11">
      <w:pPr>
        <w:pStyle w:val="ae"/>
        <w:jc w:val="both"/>
        <w:rPr>
          <w:rFonts w:ascii="Times New Roman" w:hAnsi="Times New Roman"/>
          <w:bCs/>
          <w:sz w:val="24"/>
          <w:szCs w:val="24"/>
        </w:rPr>
      </w:pPr>
      <w:r w:rsidRPr="00FE7C11">
        <w:rPr>
          <w:rFonts w:ascii="Times New Roman" w:hAnsi="Times New Roman"/>
          <w:bCs/>
          <w:sz w:val="24"/>
          <w:szCs w:val="24"/>
        </w:rPr>
        <w:tab/>
        <w:t>- общий объем расходов бюджета в сумме  923 544 312,57 руб.;</w:t>
      </w:r>
    </w:p>
    <w:p w:rsidR="00FE7C11" w:rsidRPr="00FE7C11" w:rsidRDefault="00FE7C11" w:rsidP="00FE7C11">
      <w:pPr>
        <w:pStyle w:val="ae"/>
        <w:jc w:val="both"/>
        <w:rPr>
          <w:rFonts w:ascii="Times New Roman" w:hAnsi="Times New Roman"/>
          <w:bCs/>
          <w:sz w:val="24"/>
          <w:szCs w:val="24"/>
        </w:rPr>
      </w:pPr>
      <w:r w:rsidRPr="00FE7C11">
        <w:rPr>
          <w:rFonts w:ascii="Times New Roman" w:hAnsi="Times New Roman"/>
          <w:bCs/>
          <w:sz w:val="24"/>
          <w:szCs w:val="24"/>
        </w:rPr>
        <w:tab/>
        <w:t xml:space="preserve">- дефицит  бюджета в сумме  5 737 188,07 руб.;».  </w:t>
      </w:r>
      <w:bookmarkEnd w:id="0"/>
      <w:bookmarkEnd w:id="1"/>
      <w:bookmarkEnd w:id="2"/>
    </w:p>
    <w:p w:rsidR="00FE7C11" w:rsidRPr="00FE7C11" w:rsidRDefault="00FE7C11" w:rsidP="00FE7C11">
      <w:pPr>
        <w:pStyle w:val="ae"/>
        <w:jc w:val="both"/>
        <w:rPr>
          <w:rFonts w:ascii="Times New Roman" w:hAnsi="Times New Roman"/>
          <w:bCs/>
          <w:sz w:val="24"/>
          <w:szCs w:val="24"/>
        </w:rPr>
      </w:pPr>
      <w:r w:rsidRPr="00FE7C11">
        <w:rPr>
          <w:rFonts w:ascii="Times New Roman" w:hAnsi="Times New Roman"/>
          <w:bCs/>
          <w:sz w:val="24"/>
          <w:szCs w:val="24"/>
        </w:rPr>
        <w:tab/>
        <w:t>1.2. Подпункты 1 и 2 пункта второго статьи 3 изложить в новой редакции:</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 xml:space="preserve">«1) из областного бюджета:  </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а) на 2018 год в сумме  678 314 768,54 руб.;</w:t>
      </w:r>
    </w:p>
    <w:p w:rsidR="00FE7C11" w:rsidRPr="00FE7C11" w:rsidRDefault="00FE7C11" w:rsidP="00FE7C11">
      <w:pPr>
        <w:pStyle w:val="ae"/>
        <w:ind w:firstLine="709"/>
        <w:jc w:val="both"/>
        <w:rPr>
          <w:rFonts w:ascii="Times New Roman" w:hAnsi="Times New Roman"/>
          <w:sz w:val="24"/>
          <w:szCs w:val="24"/>
        </w:rPr>
      </w:pPr>
      <w:r w:rsidRPr="00FE7C11">
        <w:rPr>
          <w:rFonts w:ascii="Times New Roman" w:hAnsi="Times New Roman"/>
          <w:sz w:val="24"/>
          <w:szCs w:val="24"/>
        </w:rPr>
        <w:t>б) на 2019 год в сумме  230 181 936,76 руб.;</w:t>
      </w:r>
    </w:p>
    <w:p w:rsidR="00FE7C11" w:rsidRPr="00FE7C11" w:rsidRDefault="00FE7C11" w:rsidP="00FE7C11">
      <w:pPr>
        <w:pStyle w:val="ae"/>
        <w:ind w:firstLine="709"/>
        <w:jc w:val="both"/>
        <w:rPr>
          <w:rFonts w:ascii="Times New Roman" w:hAnsi="Times New Roman"/>
          <w:sz w:val="24"/>
          <w:szCs w:val="24"/>
        </w:rPr>
      </w:pPr>
      <w:r w:rsidRPr="00FE7C11">
        <w:rPr>
          <w:rFonts w:ascii="Times New Roman" w:hAnsi="Times New Roman"/>
          <w:sz w:val="24"/>
          <w:szCs w:val="24"/>
        </w:rPr>
        <w:t>в) на 2020 год в сумме  276 662 477,93 руб.</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2) из бюджетов поселений:</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а) на 2018 год в сумме  96 727 310,93 руб.;</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б) на 2019 год в сумме  82 152 686,00 руб.;</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в) на 2020 год в сумме  97 579 056,00 руб.».</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 xml:space="preserve"> 1.3. В статью 7:</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 xml:space="preserve"> 1.3.1.В подпункте а) пункта 4 слова «в сумме </w:t>
      </w:r>
      <w:bookmarkStart w:id="5" w:name="OLE_LINK24"/>
      <w:bookmarkStart w:id="6" w:name="OLE_LINK25"/>
      <w:bookmarkStart w:id="7" w:name="OLE_LINK26"/>
      <w:r w:rsidRPr="00FE7C11">
        <w:rPr>
          <w:rFonts w:ascii="Times New Roman" w:hAnsi="Times New Roman"/>
          <w:bCs/>
          <w:sz w:val="24"/>
          <w:szCs w:val="24"/>
        </w:rPr>
        <w:t>227 471,88 руб</w:t>
      </w:r>
      <w:bookmarkEnd w:id="5"/>
      <w:bookmarkEnd w:id="6"/>
      <w:bookmarkEnd w:id="7"/>
      <w:r w:rsidRPr="00FE7C11">
        <w:rPr>
          <w:rFonts w:ascii="Times New Roman" w:hAnsi="Times New Roman"/>
          <w:bCs/>
          <w:sz w:val="24"/>
          <w:szCs w:val="24"/>
        </w:rPr>
        <w:t>.» заменить словами « в сумме 7 449 342,10 руб.»;</w:t>
      </w:r>
    </w:p>
    <w:p w:rsidR="00FE7C11" w:rsidRPr="00FE7C11" w:rsidRDefault="00FE7C11" w:rsidP="00FE7C11">
      <w:pPr>
        <w:pStyle w:val="ae"/>
        <w:ind w:firstLine="709"/>
        <w:jc w:val="both"/>
        <w:rPr>
          <w:rFonts w:ascii="Times New Roman" w:hAnsi="Times New Roman"/>
          <w:bCs/>
          <w:color w:val="000000"/>
          <w:sz w:val="24"/>
          <w:szCs w:val="24"/>
        </w:rPr>
      </w:pPr>
      <w:r w:rsidRPr="00FE7C11">
        <w:rPr>
          <w:rFonts w:ascii="Times New Roman" w:hAnsi="Times New Roman"/>
          <w:bCs/>
          <w:sz w:val="24"/>
          <w:szCs w:val="24"/>
        </w:rPr>
        <w:t xml:space="preserve"> 1.3.2. В подпункте а) пункта 6 слова «</w:t>
      </w:r>
      <w:r w:rsidRPr="00FE7C11">
        <w:rPr>
          <w:rFonts w:ascii="Times New Roman" w:hAnsi="Times New Roman"/>
          <w:bCs/>
          <w:color w:val="000000"/>
          <w:sz w:val="24"/>
          <w:szCs w:val="24"/>
        </w:rPr>
        <w:t>в сумме 57 032 660,50 руб.» заменить словами « в сумме 57 368 191,72 руб.».</w:t>
      </w:r>
    </w:p>
    <w:p w:rsidR="00FE7C11" w:rsidRPr="00FE7C11" w:rsidRDefault="00FE7C11" w:rsidP="00FE7C11">
      <w:pPr>
        <w:pStyle w:val="ae"/>
        <w:ind w:firstLine="709"/>
        <w:jc w:val="both"/>
        <w:rPr>
          <w:rFonts w:ascii="Times New Roman" w:hAnsi="Times New Roman"/>
          <w:bCs/>
          <w:sz w:val="24"/>
          <w:szCs w:val="24"/>
        </w:rPr>
      </w:pPr>
      <w:r w:rsidRPr="00FE7C11">
        <w:rPr>
          <w:rFonts w:ascii="Times New Roman" w:hAnsi="Times New Roman"/>
          <w:bCs/>
          <w:sz w:val="24"/>
          <w:szCs w:val="24"/>
        </w:rPr>
        <w:t xml:space="preserve"> 1.4. В подпункте а) пункта первого статьи 9 слова  «в сумме 6 114 924,63  руб.» заменить словами «в сумме </w:t>
      </w:r>
      <w:bookmarkStart w:id="8" w:name="OLE_LINK27"/>
      <w:bookmarkStart w:id="9" w:name="OLE_LINK28"/>
      <w:bookmarkStart w:id="10" w:name="OLE_LINK29"/>
      <w:r w:rsidRPr="00FE7C11">
        <w:rPr>
          <w:rFonts w:ascii="Times New Roman" w:hAnsi="Times New Roman"/>
          <w:bCs/>
          <w:sz w:val="24"/>
          <w:szCs w:val="24"/>
        </w:rPr>
        <w:t xml:space="preserve">6 171 924,63 </w:t>
      </w:r>
      <w:bookmarkEnd w:id="8"/>
      <w:bookmarkEnd w:id="9"/>
      <w:bookmarkEnd w:id="10"/>
      <w:r w:rsidRPr="00FE7C11">
        <w:rPr>
          <w:rFonts w:ascii="Times New Roman" w:hAnsi="Times New Roman"/>
          <w:bCs/>
          <w:sz w:val="24"/>
          <w:szCs w:val="24"/>
        </w:rPr>
        <w:t>руб.».</w:t>
      </w:r>
    </w:p>
    <w:p w:rsidR="00FE7C11" w:rsidRPr="00FE7C11" w:rsidRDefault="00FE7C11" w:rsidP="00FE7C11">
      <w:pPr>
        <w:jc w:val="both"/>
        <w:rPr>
          <w:rFonts w:ascii="Times New Roman" w:hAnsi="Times New Roman" w:cs="Times New Roman"/>
          <w:sz w:val="24"/>
          <w:szCs w:val="24"/>
        </w:rPr>
      </w:pPr>
      <w:r w:rsidRPr="00FE7C11">
        <w:rPr>
          <w:rFonts w:ascii="Times New Roman" w:hAnsi="Times New Roman" w:cs="Times New Roman"/>
          <w:sz w:val="24"/>
          <w:szCs w:val="24"/>
        </w:rPr>
        <w:tab/>
        <w:t xml:space="preserve"> 1.5. В подпункте 1) пункта второго статьи 10 слова «в сумме 133 995 278,01 руб.» заменить словами «в сумме 134 330 809,23 руб.»;</w:t>
      </w:r>
    </w:p>
    <w:p w:rsidR="00FE7C11" w:rsidRPr="00FE7C11" w:rsidRDefault="00FE7C11" w:rsidP="00FE7C11">
      <w:pPr>
        <w:pStyle w:val="ae"/>
        <w:ind w:firstLine="709"/>
        <w:jc w:val="both"/>
        <w:rPr>
          <w:rFonts w:ascii="Times New Roman" w:hAnsi="Times New Roman"/>
          <w:b/>
          <w:bCs/>
          <w:sz w:val="24"/>
          <w:szCs w:val="24"/>
        </w:rPr>
      </w:pPr>
      <w:r w:rsidRPr="00FE7C11">
        <w:rPr>
          <w:rFonts w:ascii="Times New Roman" w:hAnsi="Times New Roman"/>
          <w:sz w:val="24"/>
          <w:szCs w:val="24"/>
        </w:rPr>
        <w:t>1.6. Приложение № 2 «Доходы районного бюджета по кодам классификации доходов бюджетов на 2018 год и плановый период 2019 и 2020 годов»</w:t>
      </w:r>
      <w:r w:rsidRPr="00FE7C11">
        <w:rPr>
          <w:rFonts w:ascii="Times New Roman" w:hAnsi="Times New Roman"/>
          <w:bCs/>
          <w:color w:val="000000"/>
          <w:sz w:val="24"/>
          <w:szCs w:val="24"/>
        </w:rPr>
        <w:t xml:space="preserve"> изложить в новой редакции,</w:t>
      </w:r>
      <w:r w:rsidRPr="00FE7C11">
        <w:rPr>
          <w:rFonts w:ascii="Times New Roman" w:hAnsi="Times New Roman"/>
          <w:sz w:val="24"/>
          <w:szCs w:val="24"/>
        </w:rPr>
        <w:t xml:space="preserve">  согласно приложению № 1  к настоящему Решению.</w:t>
      </w:r>
    </w:p>
    <w:p w:rsidR="00FE7C11" w:rsidRPr="00FE7C11" w:rsidRDefault="00FE7C11" w:rsidP="00FE7C11">
      <w:pPr>
        <w:widowControl w:val="0"/>
        <w:autoSpaceDE w:val="0"/>
        <w:autoSpaceDN w:val="0"/>
        <w:adjustRightInd w:val="0"/>
        <w:jc w:val="both"/>
        <w:rPr>
          <w:rFonts w:ascii="Times New Roman" w:hAnsi="Times New Roman" w:cs="Times New Roman"/>
          <w:bCs/>
          <w:sz w:val="24"/>
          <w:szCs w:val="24"/>
        </w:rPr>
      </w:pPr>
      <w:r w:rsidRPr="00FE7C11">
        <w:rPr>
          <w:rFonts w:ascii="Times New Roman" w:hAnsi="Times New Roman" w:cs="Times New Roman"/>
          <w:sz w:val="24"/>
          <w:szCs w:val="24"/>
        </w:rPr>
        <w:tab/>
        <w:t>1.7. Приложение № 4 «И</w:t>
      </w:r>
      <w:r w:rsidRPr="00FE7C11">
        <w:rPr>
          <w:rFonts w:ascii="Times New Roman" w:hAnsi="Times New Roman" w:cs="Times New Roman"/>
          <w:bCs/>
          <w:sz w:val="24"/>
          <w:szCs w:val="24"/>
        </w:rPr>
        <w:t xml:space="preserve">сточники внутреннего финансирования дефицита районного бюджета  </w:t>
      </w:r>
      <w:r w:rsidRPr="00FE7C11">
        <w:rPr>
          <w:rFonts w:ascii="Times New Roman" w:hAnsi="Times New Roman" w:cs="Times New Roman"/>
          <w:sz w:val="24"/>
          <w:szCs w:val="24"/>
        </w:rPr>
        <w:t xml:space="preserve">на 2018 год и на плановый период 2019 и 2020 годов» изложить в новой редакции, согласно </w:t>
      </w:r>
      <w:r w:rsidRPr="00FE7C11">
        <w:rPr>
          <w:rFonts w:ascii="Times New Roman" w:hAnsi="Times New Roman" w:cs="Times New Roman"/>
          <w:bCs/>
          <w:sz w:val="24"/>
          <w:szCs w:val="24"/>
        </w:rPr>
        <w:t>приложению № 2 к настоящему Решению.</w:t>
      </w:r>
    </w:p>
    <w:p w:rsidR="00FE7C11" w:rsidRPr="00FE7C11" w:rsidRDefault="00FE7C11" w:rsidP="00FE7C11">
      <w:pPr>
        <w:widowControl w:val="0"/>
        <w:autoSpaceDE w:val="0"/>
        <w:autoSpaceDN w:val="0"/>
        <w:adjustRightInd w:val="0"/>
        <w:jc w:val="both"/>
        <w:rPr>
          <w:rFonts w:ascii="Times New Roman" w:hAnsi="Times New Roman" w:cs="Times New Roman"/>
          <w:bCs/>
          <w:sz w:val="24"/>
          <w:szCs w:val="24"/>
        </w:rPr>
      </w:pPr>
      <w:r w:rsidRPr="00FE7C11">
        <w:rPr>
          <w:rFonts w:ascii="Times New Roman" w:hAnsi="Times New Roman" w:cs="Times New Roman"/>
          <w:bCs/>
          <w:sz w:val="24"/>
          <w:szCs w:val="24"/>
        </w:rPr>
        <w:tab/>
        <w:t>1.8. В приложение № 6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районного  бюджета  на 2018 год» внести изменения, согласно приложению № 3 к настоящему Решению.</w:t>
      </w:r>
    </w:p>
    <w:p w:rsidR="00FE7C11" w:rsidRPr="00FE7C11" w:rsidRDefault="00FE7C11" w:rsidP="00FE7C11">
      <w:pPr>
        <w:widowControl w:val="0"/>
        <w:autoSpaceDE w:val="0"/>
        <w:autoSpaceDN w:val="0"/>
        <w:adjustRightInd w:val="0"/>
        <w:jc w:val="both"/>
        <w:rPr>
          <w:rFonts w:ascii="Times New Roman" w:hAnsi="Times New Roman" w:cs="Times New Roman"/>
          <w:bCs/>
          <w:sz w:val="24"/>
          <w:szCs w:val="24"/>
        </w:rPr>
      </w:pPr>
      <w:r w:rsidRPr="00FE7C11">
        <w:rPr>
          <w:rFonts w:ascii="Times New Roman" w:hAnsi="Times New Roman" w:cs="Times New Roman"/>
          <w:bCs/>
          <w:sz w:val="24"/>
          <w:szCs w:val="24"/>
        </w:rPr>
        <w:tab/>
        <w:t>1.9. В приложение № 8 «Ведомственная структура расходов районного бюджета на 2018 год» внести изменения, согласно приложению № 4 к настоящему решению.</w:t>
      </w:r>
    </w:p>
    <w:p w:rsidR="00FE7C11" w:rsidRPr="00FE7C11" w:rsidRDefault="00FE7C11" w:rsidP="00FE7C11">
      <w:pPr>
        <w:widowControl w:val="0"/>
        <w:autoSpaceDE w:val="0"/>
        <w:autoSpaceDN w:val="0"/>
        <w:adjustRightInd w:val="0"/>
        <w:jc w:val="both"/>
        <w:rPr>
          <w:rFonts w:ascii="Times New Roman" w:hAnsi="Times New Roman" w:cs="Times New Roman"/>
          <w:bCs/>
          <w:sz w:val="24"/>
          <w:szCs w:val="24"/>
        </w:rPr>
      </w:pPr>
      <w:r w:rsidRPr="00FE7C11">
        <w:rPr>
          <w:rFonts w:ascii="Times New Roman" w:hAnsi="Times New Roman" w:cs="Times New Roman"/>
          <w:bCs/>
          <w:sz w:val="24"/>
          <w:szCs w:val="24"/>
        </w:rPr>
        <w:tab/>
        <w:t>1.10.</w:t>
      </w:r>
      <w:r w:rsidRPr="00FE7C11">
        <w:rPr>
          <w:rFonts w:ascii="Times New Roman" w:hAnsi="Times New Roman" w:cs="Times New Roman"/>
          <w:sz w:val="24"/>
          <w:szCs w:val="24"/>
        </w:rPr>
        <w:t xml:space="preserve"> В Приложение № 10 «Распределение межбюджетных трансфертов бюджетам поселений на 2018 год и на плановый период 2019 и 2020 годов» внести изменения, согласно </w:t>
      </w:r>
      <w:r w:rsidRPr="00FE7C11">
        <w:rPr>
          <w:rFonts w:ascii="Times New Roman" w:hAnsi="Times New Roman" w:cs="Times New Roman"/>
          <w:bCs/>
          <w:sz w:val="24"/>
          <w:szCs w:val="24"/>
        </w:rPr>
        <w:t>приложению № 5 к настоящему решению.</w:t>
      </w:r>
    </w:p>
    <w:p w:rsidR="00FE7C11" w:rsidRPr="00FE7C11" w:rsidRDefault="00FE7C11" w:rsidP="00FE7C11">
      <w:pPr>
        <w:ind w:firstLine="709"/>
        <w:jc w:val="both"/>
        <w:rPr>
          <w:rFonts w:ascii="Times New Roman" w:hAnsi="Times New Roman" w:cs="Times New Roman"/>
          <w:sz w:val="24"/>
          <w:szCs w:val="24"/>
        </w:rPr>
      </w:pPr>
    </w:p>
    <w:p w:rsidR="00FE7C11" w:rsidRPr="00FE7C11" w:rsidRDefault="00FE7C11" w:rsidP="00FE7C11">
      <w:pPr>
        <w:ind w:firstLine="709"/>
        <w:jc w:val="both"/>
        <w:rPr>
          <w:rFonts w:ascii="Times New Roman" w:hAnsi="Times New Roman" w:cs="Times New Roman"/>
          <w:sz w:val="24"/>
          <w:szCs w:val="24"/>
        </w:rPr>
      </w:pPr>
      <w:r w:rsidRPr="00FE7C11">
        <w:rPr>
          <w:rFonts w:ascii="Times New Roman" w:hAnsi="Times New Roman" w:cs="Times New Roman"/>
          <w:sz w:val="24"/>
          <w:szCs w:val="24"/>
        </w:rPr>
        <w:t>2. Решение вступает в силу с момента принятия.</w:t>
      </w:r>
    </w:p>
    <w:p w:rsidR="00FE7C11" w:rsidRPr="00FE7C11" w:rsidRDefault="00FE7C11" w:rsidP="00FE7C11">
      <w:pPr>
        <w:ind w:firstLine="709"/>
        <w:jc w:val="both"/>
        <w:rPr>
          <w:rFonts w:ascii="Times New Roman" w:hAnsi="Times New Roman" w:cs="Times New Roman"/>
          <w:sz w:val="24"/>
          <w:szCs w:val="24"/>
        </w:rPr>
      </w:pPr>
    </w:p>
    <w:p w:rsidR="00FE7C11" w:rsidRPr="00FE7C11" w:rsidRDefault="00FE7C11" w:rsidP="00FE7C11">
      <w:pPr>
        <w:ind w:firstLine="709"/>
        <w:jc w:val="both"/>
        <w:rPr>
          <w:rFonts w:ascii="Times New Roman" w:hAnsi="Times New Roman" w:cs="Times New Roman"/>
          <w:sz w:val="24"/>
          <w:szCs w:val="24"/>
        </w:rPr>
      </w:pPr>
      <w:r w:rsidRPr="00FE7C11">
        <w:rPr>
          <w:rFonts w:ascii="Times New Roman" w:hAnsi="Times New Roman" w:cs="Times New Roman"/>
          <w:sz w:val="24"/>
          <w:szCs w:val="24"/>
        </w:rPr>
        <w:t>3. Опубликовать настоящее решение в информационном бюллетене «Сборник нормативных актов Родниковского района».</w:t>
      </w:r>
    </w:p>
    <w:p w:rsidR="00FE7C11" w:rsidRPr="00FE7C11" w:rsidRDefault="00FE7C11" w:rsidP="00FE7C11">
      <w:pPr>
        <w:ind w:firstLine="709"/>
        <w:jc w:val="both"/>
        <w:rPr>
          <w:rFonts w:ascii="Times New Roman" w:hAnsi="Times New Roman" w:cs="Times New Roman"/>
          <w:sz w:val="24"/>
          <w:szCs w:val="24"/>
        </w:rPr>
      </w:pPr>
    </w:p>
    <w:p w:rsidR="00FE7C11" w:rsidRPr="00FE7C11" w:rsidRDefault="00FE7C11" w:rsidP="00FE7C11">
      <w:pPr>
        <w:ind w:firstLine="709"/>
        <w:jc w:val="both"/>
        <w:rPr>
          <w:rFonts w:ascii="Times New Roman" w:hAnsi="Times New Roman" w:cs="Times New Roman"/>
          <w:sz w:val="24"/>
          <w:szCs w:val="24"/>
        </w:rPr>
      </w:pPr>
      <w:r w:rsidRPr="00FE7C11">
        <w:rPr>
          <w:rFonts w:ascii="Times New Roman" w:hAnsi="Times New Roman" w:cs="Times New Roman"/>
          <w:sz w:val="24"/>
          <w:szCs w:val="24"/>
        </w:rPr>
        <w:lastRenderedPageBreak/>
        <w:t>4. Контроль за исполнением данного решения возложить на Контрольно-счетную палату муниципального образования «Родниковский муниципальный район».</w:t>
      </w:r>
    </w:p>
    <w:p w:rsidR="00FE7C11" w:rsidRDefault="00FE7C11" w:rsidP="00FE7C11">
      <w:pPr>
        <w:ind w:firstLine="709"/>
        <w:jc w:val="both"/>
        <w:rPr>
          <w:rFonts w:ascii="Times New Roman" w:hAnsi="Times New Roman" w:cs="Times New Roman"/>
          <w:sz w:val="24"/>
          <w:szCs w:val="24"/>
        </w:rPr>
      </w:pPr>
    </w:p>
    <w:p w:rsidR="00FE7C11" w:rsidRDefault="00FE7C11" w:rsidP="00FE7C11">
      <w:pPr>
        <w:ind w:firstLine="709"/>
        <w:jc w:val="both"/>
        <w:rPr>
          <w:rFonts w:ascii="Times New Roman" w:hAnsi="Times New Roman" w:cs="Times New Roman"/>
          <w:sz w:val="24"/>
          <w:szCs w:val="24"/>
        </w:rPr>
      </w:pPr>
    </w:p>
    <w:p w:rsidR="00FE7C11" w:rsidRPr="00FE7C11" w:rsidRDefault="00FE7C11" w:rsidP="00FE7C11">
      <w:pPr>
        <w:ind w:firstLine="709"/>
        <w:jc w:val="both"/>
        <w:rPr>
          <w:rFonts w:ascii="Times New Roman" w:hAnsi="Times New Roman" w:cs="Times New Roman"/>
          <w:sz w:val="24"/>
          <w:szCs w:val="24"/>
        </w:rPr>
      </w:pPr>
    </w:p>
    <w:tbl>
      <w:tblPr>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503"/>
        <w:gridCol w:w="567"/>
        <w:gridCol w:w="5244"/>
      </w:tblGrid>
      <w:tr w:rsidR="00FE7C11" w:rsidRPr="00FE7C11" w:rsidTr="000B01B9">
        <w:tc>
          <w:tcPr>
            <w:tcW w:w="4503" w:type="dxa"/>
            <w:shd w:val="clear" w:color="auto" w:fill="auto"/>
          </w:tcPr>
          <w:p w:rsidR="00FE7C11" w:rsidRPr="00FE7C11" w:rsidRDefault="00FE7C11" w:rsidP="000B01B9">
            <w:pPr>
              <w:rPr>
                <w:rFonts w:ascii="Times New Roman" w:hAnsi="Times New Roman" w:cs="Times New Roman"/>
                <w:b/>
                <w:sz w:val="24"/>
                <w:szCs w:val="24"/>
              </w:rPr>
            </w:pPr>
            <w:r w:rsidRPr="00FE7C11">
              <w:rPr>
                <w:rFonts w:ascii="Times New Roman" w:hAnsi="Times New Roman" w:cs="Times New Roman"/>
                <w:b/>
                <w:sz w:val="24"/>
                <w:szCs w:val="24"/>
              </w:rPr>
              <w:t>Глава  муниципального образования «Родниковский муниципальный район»</w:t>
            </w:r>
          </w:p>
          <w:p w:rsidR="00FE7C11" w:rsidRPr="00FE7C11" w:rsidRDefault="00FE7C11" w:rsidP="000B01B9">
            <w:pPr>
              <w:rPr>
                <w:rFonts w:ascii="Times New Roman" w:hAnsi="Times New Roman" w:cs="Times New Roman"/>
                <w:b/>
                <w:sz w:val="24"/>
                <w:szCs w:val="24"/>
              </w:rPr>
            </w:pPr>
          </w:p>
        </w:tc>
        <w:tc>
          <w:tcPr>
            <w:tcW w:w="567" w:type="dxa"/>
            <w:shd w:val="clear" w:color="auto" w:fill="auto"/>
          </w:tcPr>
          <w:p w:rsidR="00FE7C11" w:rsidRPr="00FE7C11" w:rsidRDefault="00FE7C11" w:rsidP="000B01B9">
            <w:pPr>
              <w:jc w:val="both"/>
              <w:rPr>
                <w:rFonts w:ascii="Times New Roman" w:hAnsi="Times New Roman" w:cs="Times New Roman"/>
                <w:sz w:val="24"/>
                <w:szCs w:val="24"/>
              </w:rPr>
            </w:pPr>
          </w:p>
        </w:tc>
        <w:tc>
          <w:tcPr>
            <w:tcW w:w="5244" w:type="dxa"/>
            <w:shd w:val="clear" w:color="auto" w:fill="auto"/>
          </w:tcPr>
          <w:p w:rsidR="00FE7C11" w:rsidRPr="00FE7C11" w:rsidRDefault="00FE7C11" w:rsidP="000B01B9">
            <w:pPr>
              <w:rPr>
                <w:rFonts w:ascii="Times New Roman" w:hAnsi="Times New Roman" w:cs="Times New Roman"/>
                <w:b/>
                <w:sz w:val="24"/>
                <w:szCs w:val="24"/>
              </w:rPr>
            </w:pPr>
            <w:r w:rsidRPr="00FE7C11">
              <w:rPr>
                <w:rFonts w:ascii="Times New Roman" w:hAnsi="Times New Roman" w:cs="Times New Roman"/>
                <w:b/>
                <w:sz w:val="24"/>
                <w:szCs w:val="24"/>
              </w:rPr>
              <w:t xml:space="preserve">Председатель Совета </w:t>
            </w:r>
          </w:p>
          <w:p w:rsidR="00FE7C11" w:rsidRPr="00FE7C11" w:rsidRDefault="00FE7C11" w:rsidP="000B01B9">
            <w:pPr>
              <w:rPr>
                <w:rFonts w:ascii="Times New Roman" w:hAnsi="Times New Roman" w:cs="Times New Roman"/>
                <w:b/>
                <w:sz w:val="24"/>
                <w:szCs w:val="24"/>
              </w:rPr>
            </w:pPr>
            <w:r w:rsidRPr="00FE7C11">
              <w:rPr>
                <w:rFonts w:ascii="Times New Roman" w:hAnsi="Times New Roman" w:cs="Times New Roman"/>
                <w:b/>
                <w:sz w:val="24"/>
                <w:szCs w:val="24"/>
              </w:rPr>
              <w:t xml:space="preserve">муниципального образования «Родниковский </w:t>
            </w:r>
          </w:p>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b/>
                <w:sz w:val="24"/>
                <w:szCs w:val="24"/>
              </w:rPr>
              <w:t>муниципальный район»</w:t>
            </w:r>
          </w:p>
        </w:tc>
      </w:tr>
      <w:tr w:rsidR="00FE7C11" w:rsidRPr="00FE7C11" w:rsidTr="000B01B9">
        <w:tc>
          <w:tcPr>
            <w:tcW w:w="4503" w:type="dxa"/>
            <w:shd w:val="clear" w:color="auto" w:fill="auto"/>
          </w:tcPr>
          <w:p w:rsidR="00FE7C11" w:rsidRPr="00FE7C11" w:rsidRDefault="00FE7C11" w:rsidP="000B01B9">
            <w:pPr>
              <w:pStyle w:val="ae"/>
              <w:rPr>
                <w:rFonts w:ascii="Times New Roman" w:hAnsi="Times New Roman"/>
                <w:b/>
                <w:sz w:val="24"/>
                <w:szCs w:val="24"/>
              </w:rPr>
            </w:pPr>
            <w:r w:rsidRPr="00FE7C11">
              <w:rPr>
                <w:rFonts w:ascii="Times New Roman" w:hAnsi="Times New Roman"/>
                <w:b/>
                <w:sz w:val="24"/>
                <w:szCs w:val="24"/>
              </w:rPr>
              <w:t>__________________С.В.Носов</w:t>
            </w:r>
          </w:p>
          <w:p w:rsidR="00FE7C11" w:rsidRPr="00FE7C11" w:rsidRDefault="00FE7C11" w:rsidP="000B01B9">
            <w:pPr>
              <w:pStyle w:val="ae"/>
              <w:jc w:val="right"/>
              <w:rPr>
                <w:rFonts w:ascii="Times New Roman" w:hAnsi="Times New Roman"/>
                <w:b/>
                <w:sz w:val="24"/>
                <w:szCs w:val="24"/>
              </w:rPr>
            </w:pPr>
          </w:p>
        </w:tc>
        <w:tc>
          <w:tcPr>
            <w:tcW w:w="567" w:type="dxa"/>
            <w:shd w:val="clear" w:color="auto" w:fill="auto"/>
          </w:tcPr>
          <w:p w:rsidR="00FE7C11" w:rsidRPr="00FE7C11" w:rsidRDefault="00FE7C11" w:rsidP="000B01B9">
            <w:pPr>
              <w:pStyle w:val="ae"/>
              <w:jc w:val="right"/>
              <w:rPr>
                <w:rFonts w:ascii="Times New Roman" w:hAnsi="Times New Roman"/>
                <w:sz w:val="24"/>
                <w:szCs w:val="24"/>
              </w:rPr>
            </w:pPr>
          </w:p>
        </w:tc>
        <w:tc>
          <w:tcPr>
            <w:tcW w:w="5244" w:type="dxa"/>
            <w:shd w:val="clear" w:color="auto" w:fill="auto"/>
          </w:tcPr>
          <w:p w:rsidR="00FE7C11" w:rsidRPr="00FE7C11" w:rsidRDefault="00FE7C11" w:rsidP="000B01B9">
            <w:pPr>
              <w:pStyle w:val="ae"/>
              <w:rPr>
                <w:rFonts w:ascii="Times New Roman" w:hAnsi="Times New Roman"/>
                <w:sz w:val="24"/>
                <w:szCs w:val="24"/>
              </w:rPr>
            </w:pPr>
            <w:r w:rsidRPr="00FE7C11">
              <w:rPr>
                <w:rFonts w:ascii="Times New Roman" w:hAnsi="Times New Roman"/>
                <w:b/>
                <w:sz w:val="24"/>
                <w:szCs w:val="24"/>
              </w:rPr>
              <w:t xml:space="preserve">______________Г.Р. Смирнова                         </w:t>
            </w:r>
          </w:p>
          <w:p w:rsidR="00FE7C11" w:rsidRPr="00FE7C11" w:rsidRDefault="00FE7C11" w:rsidP="000B01B9">
            <w:pPr>
              <w:jc w:val="both"/>
              <w:rPr>
                <w:rFonts w:ascii="Times New Roman" w:hAnsi="Times New Roman" w:cs="Times New Roman"/>
                <w:sz w:val="24"/>
                <w:szCs w:val="24"/>
              </w:rPr>
            </w:pPr>
          </w:p>
        </w:tc>
      </w:tr>
      <w:tr w:rsidR="00FE7C11" w:rsidRPr="00FE7C11" w:rsidTr="000B01B9">
        <w:tc>
          <w:tcPr>
            <w:tcW w:w="4503" w:type="dxa"/>
            <w:shd w:val="clear" w:color="auto" w:fill="auto"/>
          </w:tcPr>
          <w:p w:rsidR="00FE7C11" w:rsidRPr="00FE7C11" w:rsidRDefault="00FE7C11" w:rsidP="000B01B9">
            <w:pPr>
              <w:pStyle w:val="ae"/>
              <w:jc w:val="right"/>
              <w:rPr>
                <w:rFonts w:ascii="Times New Roman" w:hAnsi="Times New Roman"/>
                <w:b/>
                <w:sz w:val="24"/>
                <w:szCs w:val="24"/>
              </w:rPr>
            </w:pPr>
          </w:p>
        </w:tc>
        <w:tc>
          <w:tcPr>
            <w:tcW w:w="567" w:type="dxa"/>
            <w:shd w:val="clear" w:color="auto" w:fill="auto"/>
          </w:tcPr>
          <w:p w:rsidR="00FE7C11" w:rsidRPr="00FE7C11" w:rsidRDefault="00FE7C11" w:rsidP="000B01B9">
            <w:pPr>
              <w:pStyle w:val="ae"/>
              <w:jc w:val="right"/>
              <w:rPr>
                <w:rFonts w:ascii="Times New Roman" w:hAnsi="Times New Roman"/>
                <w:sz w:val="24"/>
                <w:szCs w:val="24"/>
              </w:rPr>
            </w:pPr>
          </w:p>
        </w:tc>
        <w:tc>
          <w:tcPr>
            <w:tcW w:w="5244" w:type="dxa"/>
            <w:shd w:val="clear" w:color="auto" w:fill="auto"/>
          </w:tcPr>
          <w:p w:rsidR="00FE7C11" w:rsidRPr="00FE7C11" w:rsidRDefault="00FE7C11" w:rsidP="000B01B9">
            <w:pPr>
              <w:pStyle w:val="ae"/>
              <w:jc w:val="right"/>
              <w:rPr>
                <w:rFonts w:ascii="Times New Roman" w:hAnsi="Times New Roman"/>
                <w:b/>
                <w:sz w:val="24"/>
                <w:szCs w:val="24"/>
              </w:rPr>
            </w:pPr>
          </w:p>
        </w:tc>
      </w:tr>
    </w:tbl>
    <w:p w:rsidR="00FE7C11" w:rsidRPr="00FE7C11" w:rsidRDefault="00FE7C11" w:rsidP="00FE7C11">
      <w:pPr>
        <w:ind w:firstLine="709"/>
        <w:jc w:val="both"/>
        <w:rPr>
          <w:rFonts w:ascii="Times New Roman" w:hAnsi="Times New Roman" w:cs="Times New Roman"/>
          <w:sz w:val="24"/>
          <w:szCs w:val="24"/>
        </w:rPr>
      </w:pPr>
    </w:p>
    <w:p w:rsidR="00FE7C11" w:rsidRPr="00FE7C11" w:rsidRDefault="00FE7C11" w:rsidP="00FE7C11">
      <w:pPr>
        <w:tabs>
          <w:tab w:val="left" w:pos="8572"/>
        </w:tabs>
        <w:rPr>
          <w:rFonts w:ascii="Times New Roman" w:hAnsi="Times New Roman" w:cs="Times New Roman"/>
          <w:sz w:val="24"/>
          <w:szCs w:val="24"/>
        </w:rPr>
        <w:sectPr w:rsidR="00FE7C11" w:rsidRPr="00FE7C11" w:rsidSect="000B01B9">
          <w:footerReference w:type="even" r:id="rId9"/>
          <w:footerReference w:type="default" r:id="rId10"/>
          <w:pgSz w:w="11906" w:h="16838"/>
          <w:pgMar w:top="851" w:right="851" w:bottom="1134" w:left="1134" w:header="709" w:footer="709" w:gutter="0"/>
          <w:cols w:space="708"/>
          <w:docGrid w:linePitch="360"/>
        </w:sectPr>
      </w:pPr>
    </w:p>
    <w:tbl>
      <w:tblPr>
        <w:tblW w:w="22421" w:type="dxa"/>
        <w:tblInd w:w="95" w:type="dxa"/>
        <w:tblLook w:val="04A0"/>
      </w:tblPr>
      <w:tblGrid>
        <w:gridCol w:w="3132"/>
        <w:gridCol w:w="6379"/>
        <w:gridCol w:w="1985"/>
        <w:gridCol w:w="1842"/>
        <w:gridCol w:w="1843"/>
        <w:gridCol w:w="1640"/>
        <w:gridCol w:w="1460"/>
        <w:gridCol w:w="1740"/>
        <w:gridCol w:w="2400"/>
      </w:tblGrid>
      <w:tr w:rsidR="00FE7C11" w:rsidRPr="00FE7C11" w:rsidTr="000B01B9">
        <w:trPr>
          <w:trHeight w:val="375"/>
        </w:trPr>
        <w:tc>
          <w:tcPr>
            <w:tcW w:w="15181" w:type="dxa"/>
            <w:gridSpan w:val="5"/>
            <w:tcBorders>
              <w:top w:val="nil"/>
              <w:left w:val="nil"/>
              <w:bottom w:val="nil"/>
              <w:right w:val="nil"/>
            </w:tcBorders>
            <w:shd w:val="clear" w:color="auto" w:fill="auto"/>
            <w:vAlign w:val="bottom"/>
            <w:hideMark/>
          </w:tcPr>
          <w:p w:rsidR="00FE7C11" w:rsidRPr="00FE7C11" w:rsidRDefault="00FE7C11" w:rsidP="000B01B9">
            <w:pPr>
              <w:jc w:val="right"/>
              <w:rPr>
                <w:rFonts w:ascii="Times New Roman" w:hAnsi="Times New Roman" w:cs="Times New Roman"/>
                <w:sz w:val="24"/>
                <w:szCs w:val="24"/>
              </w:rPr>
            </w:pPr>
            <w:bookmarkStart w:id="11" w:name="RANGE!A1:E195"/>
            <w:r w:rsidRPr="00FE7C11">
              <w:rPr>
                <w:rFonts w:ascii="Times New Roman" w:hAnsi="Times New Roman" w:cs="Times New Roman"/>
                <w:sz w:val="24"/>
                <w:szCs w:val="24"/>
              </w:rPr>
              <w:lastRenderedPageBreak/>
              <w:t>Приложение 1</w:t>
            </w:r>
            <w:bookmarkEnd w:id="11"/>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75"/>
        </w:trPr>
        <w:tc>
          <w:tcPr>
            <w:tcW w:w="15181" w:type="dxa"/>
            <w:gridSpan w:val="5"/>
            <w:tcBorders>
              <w:top w:val="nil"/>
              <w:left w:val="nil"/>
              <w:bottom w:val="nil"/>
              <w:right w:val="nil"/>
            </w:tcBorders>
            <w:shd w:val="clear" w:color="auto" w:fill="auto"/>
            <w:hideMark/>
          </w:tcPr>
          <w:p w:rsidR="00FE7C11" w:rsidRPr="00FE7C11" w:rsidRDefault="00FE7C11" w:rsidP="000B01B9">
            <w:pPr>
              <w:jc w:val="right"/>
              <w:rPr>
                <w:rFonts w:ascii="Times New Roman" w:hAnsi="Times New Roman" w:cs="Times New Roman"/>
                <w:sz w:val="24"/>
                <w:szCs w:val="24"/>
              </w:rPr>
            </w:pPr>
            <w:r w:rsidRPr="00FE7C11">
              <w:rPr>
                <w:rFonts w:ascii="Times New Roman" w:hAnsi="Times New Roman" w:cs="Times New Roman"/>
                <w:sz w:val="24"/>
                <w:szCs w:val="24"/>
              </w:rPr>
              <w:t xml:space="preserve">к решению Совета муниципального образования </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75"/>
        </w:trPr>
        <w:tc>
          <w:tcPr>
            <w:tcW w:w="15181" w:type="dxa"/>
            <w:gridSpan w:val="5"/>
            <w:tcBorders>
              <w:top w:val="nil"/>
              <w:left w:val="nil"/>
              <w:bottom w:val="nil"/>
              <w:right w:val="nil"/>
            </w:tcBorders>
            <w:shd w:val="clear" w:color="auto" w:fill="auto"/>
            <w:hideMark/>
          </w:tcPr>
          <w:p w:rsidR="00FE7C11" w:rsidRPr="00FE7C11" w:rsidRDefault="00FE7C11" w:rsidP="000B01B9">
            <w:pPr>
              <w:jc w:val="right"/>
              <w:rPr>
                <w:rFonts w:ascii="Times New Roman" w:hAnsi="Times New Roman" w:cs="Times New Roman"/>
                <w:sz w:val="24"/>
                <w:szCs w:val="24"/>
              </w:rPr>
            </w:pPr>
            <w:r w:rsidRPr="00FE7C11">
              <w:rPr>
                <w:rFonts w:ascii="Times New Roman" w:hAnsi="Times New Roman" w:cs="Times New Roman"/>
                <w:sz w:val="24"/>
                <w:szCs w:val="24"/>
              </w:rPr>
              <w:t xml:space="preserve">«Родниковский муниципальный район»  </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75"/>
        </w:trPr>
        <w:tc>
          <w:tcPr>
            <w:tcW w:w="15181" w:type="dxa"/>
            <w:gridSpan w:val="5"/>
            <w:tcBorders>
              <w:top w:val="nil"/>
              <w:left w:val="nil"/>
              <w:bottom w:val="nil"/>
              <w:right w:val="nil"/>
            </w:tcBorders>
            <w:shd w:val="clear" w:color="auto" w:fill="auto"/>
            <w:hideMark/>
          </w:tcPr>
          <w:p w:rsidR="00FE7C11" w:rsidRPr="00FE7C11" w:rsidRDefault="00FE7C11" w:rsidP="000B01B9">
            <w:pPr>
              <w:jc w:val="right"/>
              <w:rPr>
                <w:rFonts w:ascii="Times New Roman" w:hAnsi="Times New Roman" w:cs="Times New Roman"/>
                <w:sz w:val="24"/>
                <w:szCs w:val="24"/>
              </w:rPr>
            </w:pPr>
            <w:r w:rsidRPr="00FE7C11">
              <w:rPr>
                <w:rFonts w:ascii="Times New Roman" w:hAnsi="Times New Roman" w:cs="Times New Roman"/>
                <w:sz w:val="24"/>
                <w:szCs w:val="24"/>
              </w:rPr>
              <w:t xml:space="preserve">от 20.12.2018 г. № 104  </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75"/>
        </w:trPr>
        <w:tc>
          <w:tcPr>
            <w:tcW w:w="3132" w:type="dxa"/>
            <w:tcBorders>
              <w:top w:val="nil"/>
              <w:left w:val="nil"/>
              <w:bottom w:val="nil"/>
              <w:right w:val="nil"/>
            </w:tcBorders>
            <w:shd w:val="clear" w:color="auto" w:fill="auto"/>
            <w:noWrap/>
            <w:vAlign w:val="bottom"/>
            <w:hideMark/>
          </w:tcPr>
          <w:p w:rsidR="00FE7C11" w:rsidRPr="00FE7C11" w:rsidRDefault="00FE7C11" w:rsidP="00FE7C11">
            <w:pPr>
              <w:ind w:firstLineChars="1500" w:firstLine="3600"/>
              <w:jc w:val="right"/>
              <w:rPr>
                <w:rFonts w:ascii="Times New Roman" w:hAnsi="Times New Roman" w:cs="Times New Roman"/>
                <w:color w:val="000000"/>
                <w:sz w:val="24"/>
                <w:szCs w:val="24"/>
              </w:rPr>
            </w:pPr>
          </w:p>
        </w:tc>
        <w:tc>
          <w:tcPr>
            <w:tcW w:w="6379"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985" w:type="dxa"/>
            <w:tcBorders>
              <w:top w:val="nil"/>
              <w:left w:val="nil"/>
              <w:bottom w:val="nil"/>
              <w:right w:val="nil"/>
            </w:tcBorders>
            <w:shd w:val="clear" w:color="auto" w:fill="auto"/>
            <w:vAlign w:val="bottom"/>
            <w:hideMark/>
          </w:tcPr>
          <w:p w:rsidR="00FE7C11" w:rsidRPr="00FE7C11" w:rsidRDefault="00FE7C11" w:rsidP="000B01B9">
            <w:pPr>
              <w:rPr>
                <w:rFonts w:ascii="Times New Roman" w:hAnsi="Times New Roman" w:cs="Times New Roman"/>
                <w:sz w:val="24"/>
                <w:szCs w:val="24"/>
              </w:rPr>
            </w:pPr>
          </w:p>
        </w:tc>
        <w:tc>
          <w:tcPr>
            <w:tcW w:w="184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525"/>
        </w:trPr>
        <w:tc>
          <w:tcPr>
            <w:tcW w:w="15181" w:type="dxa"/>
            <w:gridSpan w:val="5"/>
            <w:tcBorders>
              <w:top w:val="nil"/>
              <w:left w:val="nil"/>
              <w:bottom w:val="nil"/>
              <w:right w:val="nil"/>
            </w:tcBorders>
            <w:shd w:val="clear" w:color="auto" w:fill="auto"/>
            <w:vAlign w:val="bottom"/>
            <w:hideMark/>
          </w:tcPr>
          <w:p w:rsidR="00FE7C11" w:rsidRPr="00FE7C11" w:rsidRDefault="00FE7C11" w:rsidP="000B01B9">
            <w:pPr>
              <w:jc w:val="right"/>
              <w:rPr>
                <w:rFonts w:ascii="Times New Roman" w:hAnsi="Times New Roman" w:cs="Times New Roman"/>
                <w:sz w:val="24"/>
                <w:szCs w:val="24"/>
              </w:rPr>
            </w:pPr>
            <w:r w:rsidRPr="00FE7C11">
              <w:rPr>
                <w:rFonts w:ascii="Times New Roman" w:hAnsi="Times New Roman" w:cs="Times New Roman"/>
                <w:sz w:val="24"/>
                <w:szCs w:val="24"/>
              </w:rPr>
              <w:t>Приложение 2</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90"/>
        </w:trPr>
        <w:tc>
          <w:tcPr>
            <w:tcW w:w="15181" w:type="dxa"/>
            <w:gridSpan w:val="5"/>
            <w:tcBorders>
              <w:top w:val="nil"/>
              <w:left w:val="nil"/>
              <w:bottom w:val="nil"/>
              <w:right w:val="nil"/>
            </w:tcBorders>
            <w:shd w:val="clear" w:color="auto" w:fill="auto"/>
            <w:hideMark/>
          </w:tcPr>
          <w:p w:rsidR="00FE7C11" w:rsidRPr="00FE7C11" w:rsidRDefault="00FE7C11" w:rsidP="000B01B9">
            <w:pPr>
              <w:jc w:val="right"/>
              <w:rPr>
                <w:rFonts w:ascii="Times New Roman" w:hAnsi="Times New Roman" w:cs="Times New Roman"/>
                <w:sz w:val="24"/>
                <w:szCs w:val="24"/>
              </w:rPr>
            </w:pPr>
            <w:r w:rsidRPr="00FE7C11">
              <w:rPr>
                <w:rFonts w:ascii="Times New Roman" w:hAnsi="Times New Roman" w:cs="Times New Roman"/>
                <w:sz w:val="24"/>
                <w:szCs w:val="24"/>
              </w:rPr>
              <w:t xml:space="preserve">к решению Совета муниципального образования </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90"/>
        </w:trPr>
        <w:tc>
          <w:tcPr>
            <w:tcW w:w="15181" w:type="dxa"/>
            <w:gridSpan w:val="5"/>
            <w:tcBorders>
              <w:top w:val="nil"/>
              <w:left w:val="nil"/>
              <w:bottom w:val="nil"/>
              <w:right w:val="nil"/>
            </w:tcBorders>
            <w:shd w:val="clear" w:color="auto" w:fill="auto"/>
            <w:hideMark/>
          </w:tcPr>
          <w:p w:rsidR="00FE7C11" w:rsidRPr="00FE7C11" w:rsidRDefault="00FE7C11" w:rsidP="000B01B9">
            <w:pPr>
              <w:jc w:val="right"/>
              <w:rPr>
                <w:rFonts w:ascii="Times New Roman" w:hAnsi="Times New Roman" w:cs="Times New Roman"/>
                <w:sz w:val="24"/>
                <w:szCs w:val="24"/>
              </w:rPr>
            </w:pPr>
            <w:r w:rsidRPr="00FE7C11">
              <w:rPr>
                <w:rFonts w:ascii="Times New Roman" w:hAnsi="Times New Roman" w:cs="Times New Roman"/>
                <w:sz w:val="24"/>
                <w:szCs w:val="24"/>
              </w:rPr>
              <w:t xml:space="preserve">«Родниковский муниципальный район»  </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75"/>
        </w:trPr>
        <w:tc>
          <w:tcPr>
            <w:tcW w:w="15181" w:type="dxa"/>
            <w:gridSpan w:val="5"/>
            <w:tcBorders>
              <w:top w:val="nil"/>
              <w:left w:val="nil"/>
              <w:bottom w:val="nil"/>
              <w:right w:val="nil"/>
            </w:tcBorders>
            <w:shd w:val="clear" w:color="auto" w:fill="auto"/>
            <w:hideMark/>
          </w:tcPr>
          <w:p w:rsidR="00FE7C11" w:rsidRPr="00FE7C11" w:rsidRDefault="00FE7C11" w:rsidP="000B01B9">
            <w:pPr>
              <w:jc w:val="right"/>
              <w:rPr>
                <w:rFonts w:ascii="Times New Roman" w:hAnsi="Times New Roman" w:cs="Times New Roman"/>
                <w:sz w:val="24"/>
                <w:szCs w:val="24"/>
              </w:rPr>
            </w:pPr>
            <w:r w:rsidRPr="00FE7C11">
              <w:rPr>
                <w:rFonts w:ascii="Times New Roman" w:hAnsi="Times New Roman" w:cs="Times New Roman"/>
                <w:sz w:val="24"/>
                <w:szCs w:val="24"/>
              </w:rPr>
              <w:t>от 14.12.2017 г. № 98</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75"/>
        </w:trPr>
        <w:tc>
          <w:tcPr>
            <w:tcW w:w="3132" w:type="dxa"/>
            <w:tcBorders>
              <w:top w:val="nil"/>
              <w:left w:val="nil"/>
              <w:bottom w:val="nil"/>
              <w:right w:val="nil"/>
            </w:tcBorders>
            <w:shd w:val="clear" w:color="auto" w:fill="auto"/>
            <w:noWrap/>
            <w:vAlign w:val="bottom"/>
            <w:hideMark/>
          </w:tcPr>
          <w:p w:rsidR="00FE7C11" w:rsidRPr="00FE7C11" w:rsidRDefault="00FE7C11" w:rsidP="00FE7C11">
            <w:pPr>
              <w:ind w:firstLineChars="1500" w:firstLine="3600"/>
              <w:jc w:val="right"/>
              <w:rPr>
                <w:rFonts w:ascii="Times New Roman" w:hAnsi="Times New Roman" w:cs="Times New Roman"/>
                <w:color w:val="000000"/>
                <w:sz w:val="24"/>
                <w:szCs w:val="24"/>
              </w:rPr>
            </w:pPr>
          </w:p>
        </w:tc>
        <w:tc>
          <w:tcPr>
            <w:tcW w:w="6379"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985" w:type="dxa"/>
            <w:tcBorders>
              <w:top w:val="nil"/>
              <w:left w:val="nil"/>
              <w:bottom w:val="nil"/>
              <w:right w:val="nil"/>
            </w:tcBorders>
            <w:shd w:val="clear" w:color="auto" w:fill="auto"/>
            <w:vAlign w:val="bottom"/>
            <w:hideMark/>
          </w:tcPr>
          <w:p w:rsidR="00FE7C11" w:rsidRPr="00FE7C11" w:rsidRDefault="00FE7C11" w:rsidP="000B01B9">
            <w:pPr>
              <w:rPr>
                <w:rFonts w:ascii="Times New Roman" w:hAnsi="Times New Roman" w:cs="Times New Roman"/>
                <w:sz w:val="24"/>
                <w:szCs w:val="24"/>
              </w:rPr>
            </w:pPr>
          </w:p>
        </w:tc>
        <w:tc>
          <w:tcPr>
            <w:tcW w:w="184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570"/>
        </w:trPr>
        <w:tc>
          <w:tcPr>
            <w:tcW w:w="15181" w:type="dxa"/>
            <w:gridSpan w:val="5"/>
            <w:tcBorders>
              <w:top w:val="nil"/>
              <w:left w:val="nil"/>
              <w:bottom w:val="nil"/>
              <w:right w:val="nil"/>
            </w:tcBorders>
            <w:shd w:val="clear" w:color="auto" w:fill="auto"/>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Доходы районного бюджета по кодам классификации доходов бюджетов на 2018 год и плановый период 2019 и 2020 годов</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75"/>
        </w:trPr>
        <w:tc>
          <w:tcPr>
            <w:tcW w:w="11496" w:type="dxa"/>
            <w:gridSpan w:val="3"/>
            <w:tcBorders>
              <w:top w:val="nil"/>
              <w:left w:val="nil"/>
              <w:bottom w:val="nil"/>
              <w:right w:val="nil"/>
            </w:tcBorders>
            <w:shd w:val="clear" w:color="auto" w:fill="auto"/>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184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00"/>
        </w:trPr>
        <w:tc>
          <w:tcPr>
            <w:tcW w:w="31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Код классификации доходов бюджетов Российской Федерации</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Наименование доходов</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Сумма, руб.</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510"/>
        </w:trPr>
        <w:tc>
          <w:tcPr>
            <w:tcW w:w="3132" w:type="dxa"/>
            <w:vMerge/>
            <w:tcBorders>
              <w:top w:val="single" w:sz="4" w:space="0" w:color="auto"/>
              <w:left w:val="single" w:sz="4" w:space="0" w:color="auto"/>
              <w:bottom w:val="single" w:sz="4" w:space="0" w:color="000000"/>
              <w:right w:val="single" w:sz="4" w:space="0" w:color="auto"/>
            </w:tcBorders>
            <w:vAlign w:val="center"/>
            <w:hideMark/>
          </w:tcPr>
          <w:p w:rsidR="00FE7C11" w:rsidRPr="00FE7C11" w:rsidRDefault="00FE7C11" w:rsidP="000B01B9">
            <w:pPr>
              <w:rPr>
                <w:rFonts w:ascii="Times New Roman" w:hAnsi="Times New Roman" w:cs="Times New Roman"/>
                <w:b/>
                <w:bCs/>
                <w:color w:val="000000"/>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FE7C11" w:rsidRPr="00FE7C11" w:rsidRDefault="00FE7C11" w:rsidP="000B01B9">
            <w:pPr>
              <w:rPr>
                <w:rFonts w:ascii="Times New Roman" w:hAnsi="Times New Roman" w:cs="Times New Roman"/>
                <w:b/>
                <w:bCs/>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2018 год</w:t>
            </w:r>
          </w:p>
        </w:tc>
        <w:tc>
          <w:tcPr>
            <w:tcW w:w="1842" w:type="dxa"/>
            <w:tcBorders>
              <w:top w:val="nil"/>
              <w:left w:val="nil"/>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2019 год</w:t>
            </w:r>
          </w:p>
        </w:tc>
        <w:tc>
          <w:tcPr>
            <w:tcW w:w="1843" w:type="dxa"/>
            <w:tcBorders>
              <w:top w:val="nil"/>
              <w:left w:val="nil"/>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2020 год</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000 1 00 00000 00 0000 000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НАЛОГОВЫЕ И НЕНАЛОГОВЫЕ ДОХОДЫ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134 330 809,23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129 971 204,00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132 409 004,00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000 1 01 00000 00 0000 000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ind w:right="-249"/>
              <w:rPr>
                <w:rFonts w:ascii="Times New Roman" w:hAnsi="Times New Roman" w:cs="Times New Roman"/>
                <w:b/>
                <w:bCs/>
                <w:sz w:val="24"/>
                <w:szCs w:val="24"/>
              </w:rPr>
            </w:pPr>
            <w:r w:rsidRPr="00FE7C11">
              <w:rPr>
                <w:rFonts w:ascii="Times New Roman" w:hAnsi="Times New Roman" w:cs="Times New Roman"/>
                <w:b/>
                <w:bCs/>
                <w:sz w:val="24"/>
                <w:szCs w:val="24"/>
              </w:rPr>
              <w:t xml:space="preserve">Налоги на прибыль, доходы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61 767 900,00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63 712 700,00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66 761 500,00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000 1 01 02000 01 0000 110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61 767 900,00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63 712 700,00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66 761 500,00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000 1 01 02010 01 0000 110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60 501 200,00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62 330 400,00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65 248 700,00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182 1 01 02010 01 0000 110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60 501 200,00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62 330 400,00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65 248 700,00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84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000 1 01 02020 01 0000 110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67 300,00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69 100,00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73 400,00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57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182 1 01 02020 01 0000 110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67 300,00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69 100,00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73 400,00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000 1 01 02030 01 0000 110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106 700,00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111 200,00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117 200,00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182 1 01 02030 01 0000 110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106 700,00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111 200,00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117 200,00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000 1 01 02040 01 0000 110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1 092 700,00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1 202 000,00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1 322 200,00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182 1 01 02040 01 0000 110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1 092 700,00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1 202 000,00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1 322 200,00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000 1 03 00000 00 0000 000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 xml:space="preserve">Налоги на товары (работы, услуги(, реализуемые на территории РФ </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5 836 749,23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4 961 575,00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4 961 575,00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000 1 03 02000 01 0000 110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5 836 749,23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4 961 575,00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4 961 575,00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000 1 03 02230 01 0000 110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FE7C11">
              <w:rPr>
                <w:rFonts w:ascii="Times New Roman" w:hAnsi="Times New Roman" w:cs="Times New Roman"/>
                <w:color w:val="000000"/>
                <w:sz w:val="24"/>
                <w:szCs w:val="24"/>
              </w:rPr>
              <w:lastRenderedPageBreak/>
              <w:t>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2 541 381,09</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1 725 269,00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1 725 269,00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lastRenderedPageBreak/>
              <w:t>100 1 03 02230 01 0000 110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2 541 381,09</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1 725 269,00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1 725 269,00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000 1 03 02240 01 0000 110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23 083,97</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15 711,00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15 711,00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100 1 03 02240 01 0000 110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23 083,97</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15 711,00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15 711,00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00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000 1 03 02250 01 0000 110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3 835 585,23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3 578 627,00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3 578 627,00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lastRenderedPageBreak/>
              <w:t>100 1 03 02250 01 0000 110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3 835 585,23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3 578 627,00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3 578 627,00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000 1 03 02260 01 0000 110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-563 301,06</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-358 032,00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-358 032,00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100 1 03 02260 01 0000 110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-563 301,06</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-358 032,00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-358 032,00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000 1 05 00000 00 0000 000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Налоги на совокупный доход</w:t>
            </w:r>
          </w:p>
        </w:tc>
        <w:tc>
          <w:tcPr>
            <w:tcW w:w="1985" w:type="dxa"/>
            <w:tcBorders>
              <w:top w:val="nil"/>
              <w:left w:val="nil"/>
              <w:bottom w:val="single" w:sz="4" w:space="0" w:color="auto"/>
              <w:right w:val="single" w:sz="4" w:space="0" w:color="auto"/>
            </w:tcBorders>
            <w:shd w:val="clear" w:color="000000" w:fill="FFFFFF"/>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9 554 800,00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8 778 200,00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8 120 500,00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000 1 05 02000 02 0000 110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8 586 600,00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7 793 600,00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7 072 700,00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000 1 05 02010 02 0000 110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8 586 600,00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7 793 600,00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7 072 700,00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182 1 05 02010 02 0000 110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8 586 600,00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7 793 600,00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7 072 700,00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lastRenderedPageBreak/>
              <w:t>000 1 05 03000 01 0000 110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523 600,00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523 600,00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523 600,00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000 1 05 03010 01 0000 110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523 600,00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523 600,00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523 600,00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182 1 05 03010 01 0000 110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523 600,00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523 600,00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523 600,00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000 1 05 04000 02 0000 110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Налог, взимаемый в связи с применением патентной системы налогообложения</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444 600,00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461 000,00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524 200,00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000 1 05 04020 02 0000 110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444 600,00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461 000,00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524 200,00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182 1 05 04020 02 0000 110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444 600,00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461 000,00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524 200,00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000 1 08 00000 00 0000 110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rPr>
                <w:rFonts w:ascii="Times New Roman" w:hAnsi="Times New Roman" w:cs="Times New Roman"/>
                <w:b/>
                <w:bCs/>
                <w:sz w:val="24"/>
                <w:szCs w:val="24"/>
              </w:rPr>
            </w:pPr>
            <w:r w:rsidRPr="00FE7C11">
              <w:rPr>
                <w:rFonts w:ascii="Times New Roman" w:hAnsi="Times New Roman" w:cs="Times New Roman"/>
                <w:b/>
                <w:bCs/>
                <w:sz w:val="24"/>
                <w:szCs w:val="24"/>
              </w:rPr>
              <w:t>Государственная пошлина, сборы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2 924 800,00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2 275 000,00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2 434 700,00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000 1 08 03000 01 0000 110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2 924 800,00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2 275 000,00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2 434 700,00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000 1 08 03010 01 0000 110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2 919 800,00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2 250 000,00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2 409 700,00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182 1 08 03010 01 0000 110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2 919 800,00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2 250 000,00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2 409 700,00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000 1 08 07000 01 0000 110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Государственная пошлина за государственную регистрацию, а также за совершение прочих юридически </w:t>
            </w:r>
            <w:r w:rsidRPr="00FE7C11">
              <w:rPr>
                <w:rFonts w:ascii="Times New Roman" w:hAnsi="Times New Roman" w:cs="Times New Roman"/>
                <w:color w:val="000000"/>
                <w:sz w:val="24"/>
                <w:szCs w:val="24"/>
              </w:rPr>
              <w:lastRenderedPageBreak/>
              <w:t>значимых действий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25 000,00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25 000,00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000 1 08 07150 01 0000 110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Государственная пошлина за выдачу разрешения на установку рекламной продукции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25 000,00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2111 08 07150 01 0000 110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 xml:space="preserve">Государственная пошлина за выдачу разрешения на установку рекламной продукции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25 000,00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000 1 11 00000 00 0000 000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12 912 000,00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12 055 000,00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11 772 500,00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000 1 11 05000 00 0000 120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12 115 000,00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11 283 000,00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11 022 500,00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000 1 11 05010 00 0000 120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6 300 000,00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5 468 000,00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5 468 000,00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000 1 11 05013 05 0000 120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1 800 000,00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1 850 000,00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1 850 000,00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9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lastRenderedPageBreak/>
              <w:t>212 1 11 05013 05 0000 120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1 800 000,00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1 850 000,00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1 850 000,00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 xml:space="preserve">000 1 11 05013 13 0000 120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4 500 000,00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3 618 000,00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3 618 000,00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 xml:space="preserve">212 1 11 05013 13 0000 120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4 500 000,00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3 618 000,00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3 618 000,00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000 1 11 05030 00 0000 120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5 815 000,00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5 815 000,00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5 554 500,00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 xml:space="preserve">000 1 11 05035 05 0000 120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5 815 000,00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5 815 000,00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5 554 500,00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 xml:space="preserve">211 1 11 05035 05 0000 120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100 200,00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100 200,00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100 200,00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 xml:space="preserve">212 1 11 05035 05 0000 120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5 714 800,00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5 714 800,00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5 454 300,00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000 1 11 09000 00 0000 120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797 000,00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772 000,00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 xml:space="preserve">000 1 11 09040 00 0000 120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w:t>
            </w:r>
            <w:r w:rsidRPr="00FE7C11">
              <w:rPr>
                <w:rFonts w:ascii="Times New Roman" w:hAnsi="Times New Roman" w:cs="Times New Roman"/>
                <w:sz w:val="24"/>
                <w:szCs w:val="24"/>
              </w:rPr>
              <w:lastRenderedPageBreak/>
              <w:t>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797 000,00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772 000,00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 xml:space="preserve">000 1 11 09045 05 0000 120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797 000,00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772 000,00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 xml:space="preserve">212 1 11 09045 05 0000 120   </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797 000,00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772 000,00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000 1 12 00000 00 0000 000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Платежи при пользовании природными ресурсами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425 700,00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227 500,00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242 800,00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000 1 12 01000 01 0000 120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Плата за негативное воздействие на окружающую среду</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425 700,00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227 500,00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242 800,00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000 1 12 01010 01 0000 120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Плата за выбросы загрязняющих веществ в  атмосферный воздух стационарными объектами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139 800,00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40 300,00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41 200,00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28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048 1 12 01010 01 0000 120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Плата за выбросы загрязняющих веществ в  атмосферный воздух стационарными объектами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139 800,00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40 300,00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41 200,00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000 1 12 01030 01 0000 120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Плата за выбросы загрязняющих веществ в водные объекты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215 900,00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048 1 12 01030 01 0000 120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 xml:space="preserve">Плата за выбросы загрязняющих веществ в водные </w:t>
            </w:r>
            <w:r w:rsidRPr="00FE7C11">
              <w:rPr>
                <w:rFonts w:ascii="Times New Roman" w:hAnsi="Times New Roman" w:cs="Times New Roman"/>
                <w:i/>
                <w:iCs/>
                <w:sz w:val="24"/>
                <w:szCs w:val="24"/>
              </w:rPr>
              <w:lastRenderedPageBreak/>
              <w:t>объекты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lastRenderedPageBreak/>
              <w:t>215 900,00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000 1 12 01040 010000 120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Плата за размещение отходов производства и потребления</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186 800,00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201 200,00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048 1 12 01040 010000 120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Плата за размещение отходов производства и потребления</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186 800,00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201 200,00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000 1 12 01041 010000 120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Плата за размещение отходов производства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048 1 12 01041 010000 120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Плата за размещение отходов производства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000 1 13 00000 00 0000 000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Доходы от  оказания платных услуг (работ)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30 777 029,00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35 214 029,00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35 214 029,00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000 1 13 01000 00 0000 130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 xml:space="preserve">Доходы от оказания платных услуг (работ)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27 515 969,00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31 811 091,00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31 811 091,00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000 1 13 01990 00 0000 130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доходы от оказания платных услуг (работ)</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27 515 969,00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31 811 091,00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31 811 091,00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000 1 13 01995 05 0000 130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27 515 969,00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31 811 091,00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31 811 091,00</w:t>
            </w:r>
          </w:p>
        </w:tc>
        <w:tc>
          <w:tcPr>
            <w:tcW w:w="1640" w:type="dxa"/>
            <w:tcBorders>
              <w:top w:val="nil"/>
              <w:left w:val="nil"/>
              <w:bottom w:val="nil"/>
              <w:right w:val="nil"/>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 </w:t>
            </w: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211 1 13 01995 05 0000 130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360 000,00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360 000,00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360 000,00</w:t>
            </w:r>
          </w:p>
        </w:tc>
        <w:tc>
          <w:tcPr>
            <w:tcW w:w="1640" w:type="dxa"/>
            <w:tcBorders>
              <w:top w:val="nil"/>
              <w:left w:val="nil"/>
              <w:bottom w:val="nil"/>
              <w:right w:val="nil"/>
            </w:tcBorders>
            <w:shd w:val="clear" w:color="auto" w:fill="auto"/>
            <w:noWrap/>
            <w:hideMark/>
          </w:tcPr>
          <w:p w:rsidR="00FE7C11" w:rsidRPr="00FE7C11" w:rsidRDefault="00FE7C11" w:rsidP="000B01B9">
            <w:pPr>
              <w:jc w:val="cente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214 1 13 01995 05 0000 130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7 000,00</w:t>
            </w:r>
          </w:p>
        </w:tc>
        <w:tc>
          <w:tcPr>
            <w:tcW w:w="1640" w:type="dxa"/>
            <w:tcBorders>
              <w:top w:val="nil"/>
              <w:left w:val="nil"/>
              <w:bottom w:val="nil"/>
              <w:right w:val="nil"/>
            </w:tcBorders>
            <w:shd w:val="clear" w:color="auto" w:fill="auto"/>
            <w:noWrap/>
            <w:hideMark/>
          </w:tcPr>
          <w:p w:rsidR="00FE7C11" w:rsidRPr="00FE7C11" w:rsidRDefault="00FE7C11" w:rsidP="000B01B9">
            <w:pPr>
              <w:jc w:val="cente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220 1 13 01995 05 0000 130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27 148 969,00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31 444 091,00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31 444 091,00</w:t>
            </w:r>
          </w:p>
        </w:tc>
        <w:tc>
          <w:tcPr>
            <w:tcW w:w="1640" w:type="dxa"/>
            <w:tcBorders>
              <w:top w:val="nil"/>
              <w:left w:val="nil"/>
              <w:bottom w:val="nil"/>
              <w:right w:val="nil"/>
            </w:tcBorders>
            <w:shd w:val="clear" w:color="auto" w:fill="auto"/>
            <w:noWrap/>
            <w:hideMark/>
          </w:tcPr>
          <w:p w:rsidR="00FE7C11" w:rsidRPr="00FE7C11" w:rsidRDefault="00FE7C11" w:rsidP="000B01B9">
            <w:pPr>
              <w:jc w:val="cente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000 1 13 02000 00 0000 130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Доходы от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3 261 060,00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3 402 938,00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3 402 938,00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000 1 13 02990 00 0000 130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 xml:space="preserve">Прочие доходы от компенсации затрат государства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3 261 060,00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3 402 938,00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3 402 938,00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000 1 13 02995 05 0000 130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доходы от компенсации затрат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3 261 060,00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3 402 938,00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3 402 938,00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211 1 13 02995 05 0000 130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Прочие доходы от компенсации затрат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1 849 860,00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1 709 860,00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1 709 860,00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220 1 13 02995 05 0000 130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Прочие доходы от компенсации затрат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1 411 200,00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1 693 078,00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1 693 078,00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000 1 14 00000 00 0000 000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8 418 531,00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850 000,00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850 000,00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000 1 14 02000 00 0000 000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5 838 031,00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000 1 14 02050 05 0000 410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5 838 031,00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000 1 14 02052 05 0000 410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w:t>
            </w:r>
            <w:r w:rsidRPr="00FE7C11">
              <w:rPr>
                <w:rFonts w:ascii="Times New Roman" w:hAnsi="Times New Roman" w:cs="Times New Roman"/>
                <w:sz w:val="24"/>
                <w:szCs w:val="24"/>
              </w:rPr>
              <w:lastRenderedPageBreak/>
              <w:t>автономных   учреждений),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5 838 031,00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lastRenderedPageBreak/>
              <w:t>212 1 14 02052 05 0000 410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5 838 031,00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000 1 14 06000 00 0000 430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2 470 500,00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0001 14 06010 00 0000 430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2 470 500,00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000 1 14 06013 05 0000 430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02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212 1 14 06013 05 0000 430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120 000,00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000 1 14 06013 13 0000 430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400 000,00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400 000,00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212 1 14 06013 13 0000 430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400 000,00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400 000,00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000 1 14 06025 05 0000 430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Доходы    от    продажи    земельных    участков,  находящихся в собственньости муниципальных районов  (за исключением земельных участков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1 950 500,00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212 1 14 06025 05 0000 430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Доходы    от    продажи    земельных    участков,  находящихся в собственньости муниципальных районов  (за исключением земельных участков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1 950 500,00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000 1 14 06300 00 0000 430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110 000,00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110 000,00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000 1 14 06310 00 0000 430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w:t>
            </w:r>
            <w:r w:rsidRPr="00FE7C11">
              <w:rPr>
                <w:rFonts w:ascii="Times New Roman" w:hAnsi="Times New Roman" w:cs="Times New Roman"/>
                <w:sz w:val="24"/>
                <w:szCs w:val="24"/>
              </w:rPr>
              <w:lastRenderedPageBreak/>
              <w:t>на которые не разграничена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110 000,00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000 1 14 06313 13 0000 430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110 000,00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212 1 14 06313 13 0000 430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110 000,00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110 000,00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000 1 16 00000 00 0000 000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Штрафы, санкции, возмещение ущерба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1 505 300,00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1 689 200,00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1 843 400,00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000 1 16 03000 00 0000 140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Денежные взыскания (штрафы) за нарушение законодательства о налогах и сборах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000 1 16 03010 00 0000 140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lastRenderedPageBreak/>
              <w:t>182 1 16 03010 00 0000 140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05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000 1 16 08000 00 0000 140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55 000,00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70 000,00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80 000,00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000 1 16 08010 01 6000 140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188 1 16 08010 01 6000 140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45 000,00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60 000,00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000 1 16 08020 01 6000 140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188 1 16 08020 01 6000 140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 xml:space="preserve">Денежные взыскания (штрафы) за административные правонарушения в области государственного регулирования производства и оборота табачной </w:t>
            </w:r>
            <w:r w:rsidRPr="00FE7C11">
              <w:rPr>
                <w:rFonts w:ascii="Times New Roman" w:hAnsi="Times New Roman" w:cs="Times New Roman"/>
                <w:i/>
                <w:iCs/>
                <w:sz w:val="24"/>
                <w:szCs w:val="24"/>
              </w:rPr>
              <w:lastRenderedPageBreak/>
              <w:t>продукции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lastRenderedPageBreak/>
              <w:t>10 000,00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lastRenderedPageBreak/>
              <w:t>000 1 16 21000 00 0000 140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000 1 16 21050 05 0000 140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188 1 16 21050 05 0000 140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2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000 1 16 25000 01 0000 140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256 000,00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312 000,00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368 000,00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000 1 16 25030 01 0000 140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 xml:space="preserve">Денежные взыскания (штрафы) за нарушение законодательства об охране и использовании животного мира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041 1 16 25030 01 0000 140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sz w:val="24"/>
                <w:szCs w:val="24"/>
              </w:rPr>
            </w:pPr>
            <w:r w:rsidRPr="00FE7C11">
              <w:rPr>
                <w:rFonts w:ascii="Times New Roman" w:hAnsi="Times New Roman" w:cs="Times New Roman"/>
                <w:i/>
                <w:iCs/>
                <w:sz w:val="24"/>
                <w:szCs w:val="24"/>
              </w:rPr>
              <w:t xml:space="preserve">Денежные взыскания (штрафы) за нарушение законодательства об охране и использовании животного </w:t>
            </w:r>
            <w:r w:rsidRPr="00FE7C11">
              <w:rPr>
                <w:rFonts w:ascii="Times New Roman" w:hAnsi="Times New Roman" w:cs="Times New Roman"/>
                <w:i/>
                <w:iCs/>
                <w:sz w:val="24"/>
                <w:szCs w:val="24"/>
              </w:rPr>
              <w:lastRenderedPageBreak/>
              <w:t xml:space="preserve">мира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lastRenderedPageBreak/>
              <w:t>6 000,00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12 000,00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000 1 16 25060 01 0000 140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Денежные взыскания (штрафы) за нарушение земельного законодательства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250 000,00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300 000,00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321 1 16 25060 01 0000 140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 xml:space="preserve">Денежные взыскания (штрафы) за нарушение земельного законодательства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250 000,00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300 000,00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000 1 16 28000 01 6000 140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150 000,00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150 000,00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188 1 16 28000 01 6000 140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150 000,00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150 000,00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150 000,00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000 1 16 33000 00 0000 140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3 100,00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3 100,00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3 100,00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000 1 16 33050 05 0000 140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3 100,00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3 100,00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3 100,00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lastRenderedPageBreak/>
              <w:t>161 1 16 33050 05 0000 140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211 1 16 33050 05 0000 140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000 1 16 43000 01 6000 140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color w:val="000000"/>
                <w:sz w:val="24"/>
                <w:szCs w:val="24"/>
              </w:rPr>
            </w:pPr>
            <w:r w:rsidRPr="00FE7C11">
              <w:rPr>
                <w:rFonts w:ascii="Times New Roman" w:hAnsi="Times New Roman" w:cs="Times New Roman"/>
                <w:b/>
                <w:bCs/>
                <w:i/>
                <w:iCs/>
                <w:color w:val="000000"/>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30 000,00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188 1 16 43000 01 6000 140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30 000,00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000 1 16 90000 00 0000 140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i/>
                <w:iCs/>
                <w:sz w:val="24"/>
                <w:szCs w:val="24"/>
              </w:rPr>
            </w:pPr>
            <w:r w:rsidRPr="00FE7C11">
              <w:rPr>
                <w:rFonts w:ascii="Times New Roman" w:hAnsi="Times New Roman" w:cs="Times New Roman"/>
                <w:b/>
                <w:bCs/>
                <w:i/>
                <w:iCs/>
                <w:sz w:val="24"/>
                <w:szCs w:val="24"/>
              </w:rPr>
              <w:t>Прочие поступления от денежных взысканий (штрафов) и иных сумм в возмещение ущерба</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990 700,00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1 103 600,00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i/>
                <w:iCs/>
                <w:sz w:val="24"/>
                <w:szCs w:val="24"/>
              </w:rPr>
            </w:pPr>
            <w:r w:rsidRPr="00FE7C11">
              <w:rPr>
                <w:rFonts w:ascii="Times New Roman" w:hAnsi="Times New Roman" w:cs="Times New Roman"/>
                <w:b/>
                <w:bCs/>
                <w:i/>
                <w:iCs/>
                <w:sz w:val="24"/>
                <w:szCs w:val="24"/>
              </w:rPr>
              <w:t>1 191 800,00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000 1 16 90050 05 0000 140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990 700,00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1 103 600,00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1 191 800,00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lastRenderedPageBreak/>
              <w:t>010 1 16 90050 05 0000 140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17 000,00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19 000,00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041 1 16 90050 05 0000 140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6 000,00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16 000,00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24 000,00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42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188 1 16 90050 05 0000 140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741 700,00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842 600,00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919 800,00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211 1 16 90050 05 0000 140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226 000,00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226 000,00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226 000,00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000 1 17 00000 00 0000 000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Прочие неналоговые доходы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208 000,00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208 000,00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208 000,00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000 1 17 05000 00 0000 180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Прочие неналоговые доходы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208 000,00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208 000,00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000 1 17 05050 05 0000 180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color w:val="000000"/>
                <w:sz w:val="24"/>
                <w:szCs w:val="24"/>
              </w:rPr>
            </w:pPr>
            <w:r w:rsidRPr="00FE7C11">
              <w:rPr>
                <w:rFonts w:ascii="Times New Roman" w:hAnsi="Times New Roman" w:cs="Times New Roman"/>
                <w:color w:val="000000"/>
                <w:sz w:val="24"/>
                <w:szCs w:val="24"/>
              </w:rPr>
              <w:t>Прочие неналоговые доходы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208 000,00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208 000,00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214 1 17 05050 05 0000 180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Прочие неналоговые доходы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8 000,00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8 000,00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8 000,00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212 1 17 05050 05 0000 180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i/>
                <w:iCs/>
                <w:color w:val="000000"/>
                <w:sz w:val="24"/>
                <w:szCs w:val="24"/>
              </w:rPr>
            </w:pPr>
            <w:r w:rsidRPr="00FE7C11">
              <w:rPr>
                <w:rFonts w:ascii="Times New Roman" w:hAnsi="Times New Roman" w:cs="Times New Roman"/>
                <w:i/>
                <w:iCs/>
                <w:color w:val="000000"/>
                <w:sz w:val="24"/>
                <w:szCs w:val="24"/>
              </w:rPr>
              <w:t>Прочие неналоговые доходы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200 000,00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i/>
                <w:iCs/>
                <w:sz w:val="24"/>
                <w:szCs w:val="24"/>
              </w:rPr>
            </w:pPr>
            <w:r w:rsidRPr="00FE7C11">
              <w:rPr>
                <w:rFonts w:ascii="Times New Roman" w:hAnsi="Times New Roman" w:cs="Times New Roman"/>
                <w:i/>
                <w:iCs/>
                <w:sz w:val="24"/>
                <w:szCs w:val="24"/>
              </w:rPr>
              <w:t>200 000,00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000 2 00 00000 00 0000 000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rPr>
                <w:rFonts w:ascii="Times New Roman" w:hAnsi="Times New Roman" w:cs="Times New Roman"/>
                <w:b/>
                <w:bCs/>
                <w:sz w:val="24"/>
                <w:szCs w:val="24"/>
              </w:rPr>
            </w:pPr>
            <w:r w:rsidRPr="00FE7C11">
              <w:rPr>
                <w:rFonts w:ascii="Times New Roman" w:hAnsi="Times New Roman" w:cs="Times New Roman"/>
                <w:b/>
                <w:bCs/>
                <w:sz w:val="24"/>
                <w:szCs w:val="24"/>
              </w:rPr>
              <w:t>БЕЗВОЗМЕЗДНЫЕ ПОСТУПЛЕНИЯ</w:t>
            </w:r>
          </w:p>
        </w:tc>
        <w:tc>
          <w:tcPr>
            <w:tcW w:w="1985" w:type="dxa"/>
            <w:tcBorders>
              <w:top w:val="nil"/>
              <w:left w:val="nil"/>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783 476 315,27</w:t>
            </w:r>
          </w:p>
        </w:tc>
        <w:tc>
          <w:tcPr>
            <w:tcW w:w="1842" w:type="dxa"/>
            <w:tcBorders>
              <w:top w:val="nil"/>
              <w:left w:val="nil"/>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312 334 622,76</w:t>
            </w:r>
          </w:p>
        </w:tc>
        <w:tc>
          <w:tcPr>
            <w:tcW w:w="1843" w:type="dxa"/>
            <w:tcBorders>
              <w:top w:val="nil"/>
              <w:left w:val="nil"/>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374 241 533,93</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000 2 02 00000 00 0000 000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rPr>
                <w:rFonts w:ascii="Times New Roman" w:hAnsi="Times New Roman" w:cs="Times New Roman"/>
                <w:b/>
                <w:bCs/>
                <w:sz w:val="24"/>
                <w:szCs w:val="24"/>
              </w:rPr>
            </w:pPr>
            <w:r w:rsidRPr="00FE7C11">
              <w:rPr>
                <w:rFonts w:ascii="Times New Roman" w:hAnsi="Times New Roman" w:cs="Times New Roman"/>
                <w:b/>
                <w:bCs/>
                <w:sz w:val="24"/>
                <w:szCs w:val="24"/>
              </w:rPr>
              <w:t xml:space="preserve">БЕЗВОЗМЕЗДНЫЕ ПОСТУПЛЕНИЯ ОТ ДРУГИХ БЮДЖЕТОВ БЮДЖЕТНОЙ СИСТЕМЫ </w:t>
            </w:r>
            <w:r w:rsidRPr="00FE7C11">
              <w:rPr>
                <w:rFonts w:ascii="Times New Roman" w:hAnsi="Times New Roman" w:cs="Times New Roman"/>
                <w:b/>
                <w:bCs/>
                <w:sz w:val="24"/>
                <w:szCs w:val="24"/>
              </w:rPr>
              <w:lastRenderedPageBreak/>
              <w:t>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lastRenderedPageBreak/>
              <w:t>783 796 588,47</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312 334 622,76</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374 241 533,93</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45"/>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lastRenderedPageBreak/>
              <w:t>000 2 02 10000 00 0000 151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Дотации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163 402 899,00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146 481 600,00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141 191 500,00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000 2 02 15001 00 0000 151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145 335 900,00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146 481 600,00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141 191 500,00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000 2 02 15001 05 0000 151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Дотации бюджетам муниципальных районов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145 335 900,00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146 481 600,00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141 191 500,00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213 2 02 15001 05 0000 151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Дотации бюджетам муниципальных районов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145 335 900,00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146 481 600,00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141 191 500,00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6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000 2 02 15002 00 0000 151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18 066 999,00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000 2 02 15002 05 0000 151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18 066 999,00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213 2 02 15002 05 0000 151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18 066 999,00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60"/>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000 2 02 20000 00 0000 151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Субсидии бюджетам бюджетной системы Российской Федерации (межбюджетные субсидии)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340 892 435,28</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77 850 078,83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129 618 357,00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7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000 2 02 20077 00 0000 151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Субсидии бюджетам на софинансирование капитальных вложений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271 703 406,94</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77 097 961,83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128 866 240,00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90"/>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000 2 02 20077 05 0000 151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271 703 406,94</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77 097 961,83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128 866 240,00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213 2 02 20077 05 0000 151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271 703 406,94</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77 097 961,83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128 866 240,00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41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000 2 02 20216 00 0000 151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39 091 529,00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45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000 2 02 20216 00 0000 151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39 091 529,00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380"/>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213 2 02 20216 00 0000 151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39 091 529,00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000 2 02 25097 00 0000 151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1 914 021,60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70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000 2 02 25097 05 0000 151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1 914 021,60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7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213 2 02 25097 05 0000 151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1 914 021,60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7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000 2 02 25497 05 0000 151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Субсидии бюджетам муниципальных районов на реализацию мероприятий по обеспечению жильем молодых семей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1 706 990,21</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213 2 02 25497 05 0000 151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Субсидии бюджетам муниципальных районов на реализацию мероприятий по обеспечению жильем молодых семей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1 706 990,21</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000 2 02 25519 00 0000 151</w:t>
            </w:r>
          </w:p>
        </w:tc>
        <w:tc>
          <w:tcPr>
            <w:tcW w:w="6379"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Субсидия бюджетам на поддержку отрасли культуры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162 582,00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12 917,00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12 917,00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450"/>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000 2 02 25519 05 0000 151</w:t>
            </w:r>
          </w:p>
        </w:tc>
        <w:tc>
          <w:tcPr>
            <w:tcW w:w="6379"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Субсидия бюджетам муниципальных районов на поддержку отрасли культуры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162 582,00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12 917,00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12 917,00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420"/>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213 2 02 25519 05 0000 151</w:t>
            </w:r>
          </w:p>
        </w:tc>
        <w:tc>
          <w:tcPr>
            <w:tcW w:w="6379"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Субсидия бюджетам муниципальных районов на поддержку отрасли культуры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162 582,00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12 917,00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12 917,00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000 2 02 29999 00 0000 151</w:t>
            </w:r>
          </w:p>
        </w:tc>
        <w:tc>
          <w:tcPr>
            <w:tcW w:w="6379"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Прочие субсидии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26 313 905,53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739 200,00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739 200,00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000 2 02 29999 05 0000 151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субсидии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26 313 905,53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739 200,00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739 200,00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213 2 02 29999 05 0000 151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субсидии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26 313 905,53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739 200,00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739 200,00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lastRenderedPageBreak/>
              <w:t>000 2 02 30000 00 0000 151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 xml:space="preserve">Субвенции бюджетам бюджетной системы Российской Федерации </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182 773 943,26</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5 850 257,93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5 852 620,93</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000 2 02 30024 00 0000 151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Субвенции местным бюджетам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5 776 755,58</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5 846 417,93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5 846 417,93</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000 2 02 30024 05 0000 151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5 776 755,58</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5 846 417,93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5 846 417,93</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213 2 02 30024 05 0000 151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5 776 755,58</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5 846 417,93</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5 846 417,93</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000 2 02 35120 00 0000 151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57 089,00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3 840,00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6 203,00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000 2 02 35120 05 0000 151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57 089,00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3 840,00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6 203,00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213 2 02 35120 05 0000 151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57 089,00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3 840,00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6 203,00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000 2 02 39999 00 0000 151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Прочие субвенции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176 940 098,68</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000 2 02 39999 05 0000 151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субвенции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176 940 098,68</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213 2 02 39999 05 0000 151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субвенции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176 940 098,68</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000 2 02 40000 00 0000 151</w:t>
            </w:r>
          </w:p>
        </w:tc>
        <w:tc>
          <w:tcPr>
            <w:tcW w:w="6379"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Иные межбюджетные трансферты</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96 727 310,93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82 152 686,00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97 579 056,00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000 2 02 40014 05 0000 151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16 033 033,00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15 930 800,00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15 930 800,00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213 2 02 40014 05 0000 151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16 033 033,00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15 930 800,00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15 930 800,00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000 2 02 49999 05 0000 151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межбюджетные трансферты, передаваемые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80 694 277,93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66 221 886,00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81 648 256,00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213 2 02 49999 05 0000 151</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Прочие межбюджетные трансферты, передаваемые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80 694 277,93</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66 221 886,00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81 648 256,00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3132"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000 2 04 0000 00 0000 000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Безвозмездные поступления от негосударственных организаций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1 000 000,00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000 2 04 05000 05 0000 180</w:t>
            </w:r>
          </w:p>
        </w:tc>
        <w:tc>
          <w:tcPr>
            <w:tcW w:w="6379"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Безвозмездные поступления от негосударственных организаций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1 000 000,00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000 2 04 05010 05 0000 180</w:t>
            </w:r>
          </w:p>
        </w:tc>
        <w:tc>
          <w:tcPr>
            <w:tcW w:w="6379" w:type="dxa"/>
            <w:tcBorders>
              <w:top w:val="nil"/>
              <w:left w:val="nil"/>
              <w:bottom w:val="single" w:sz="4" w:space="0" w:color="auto"/>
              <w:right w:val="single" w:sz="4" w:space="0" w:color="auto"/>
            </w:tcBorders>
            <w:shd w:val="clear" w:color="auto" w:fill="auto"/>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 xml:space="preserve">Предоставление негосударственными организациями грантов для получателей средств бюджетов </w:t>
            </w:r>
            <w:r w:rsidRPr="00FE7C11">
              <w:rPr>
                <w:rFonts w:ascii="Times New Roman" w:hAnsi="Times New Roman" w:cs="Times New Roman"/>
                <w:sz w:val="24"/>
                <w:szCs w:val="24"/>
              </w:rPr>
              <w:lastRenderedPageBreak/>
              <w:t>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1 000 000,00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3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213 2 04 05010 05 0000 180</w:t>
            </w:r>
          </w:p>
        </w:tc>
        <w:tc>
          <w:tcPr>
            <w:tcW w:w="6379" w:type="dxa"/>
            <w:tcBorders>
              <w:top w:val="nil"/>
              <w:left w:val="nil"/>
              <w:bottom w:val="single" w:sz="4" w:space="0" w:color="auto"/>
              <w:right w:val="single" w:sz="4" w:space="0" w:color="auto"/>
            </w:tcBorders>
            <w:shd w:val="clear" w:color="auto" w:fill="auto"/>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Предоставление негосударственными организациями грантов для получателей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1 000 000,00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45"/>
        </w:trPr>
        <w:tc>
          <w:tcPr>
            <w:tcW w:w="3132" w:type="dxa"/>
            <w:tcBorders>
              <w:top w:val="nil"/>
              <w:left w:val="single" w:sz="4" w:space="0" w:color="auto"/>
              <w:bottom w:val="single" w:sz="4" w:space="0" w:color="auto"/>
              <w:right w:val="single" w:sz="4" w:space="0" w:color="auto"/>
            </w:tcBorders>
            <w:shd w:val="clear" w:color="000000" w:fill="FFFFFF"/>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br/>
              <w:t>000 2 18 00000 00 0000 000</w:t>
            </w:r>
          </w:p>
        </w:tc>
        <w:tc>
          <w:tcPr>
            <w:tcW w:w="6379" w:type="dxa"/>
            <w:tcBorders>
              <w:top w:val="nil"/>
              <w:left w:val="nil"/>
              <w:bottom w:val="single" w:sz="4" w:space="0" w:color="auto"/>
              <w:right w:val="single" w:sz="4" w:space="0" w:color="auto"/>
            </w:tcBorders>
            <w:shd w:val="clear" w:color="auto" w:fill="auto"/>
            <w:vAlign w:val="bottom"/>
            <w:hideMark/>
          </w:tcPr>
          <w:p w:rsidR="00FE7C11" w:rsidRPr="00FE7C11" w:rsidRDefault="00FE7C11" w:rsidP="000B01B9">
            <w:pPr>
              <w:rPr>
                <w:rFonts w:ascii="Times New Roman" w:hAnsi="Times New Roman" w:cs="Times New Roman"/>
                <w:b/>
                <w:bCs/>
                <w:sz w:val="24"/>
                <w:szCs w:val="24"/>
              </w:rPr>
            </w:pPr>
            <w:r w:rsidRPr="00FE7C11">
              <w:rPr>
                <w:rFonts w:ascii="Times New Roman" w:hAnsi="Times New Roman" w:cs="Times New Roman"/>
                <w:b/>
                <w:bCs/>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162 439,30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000 2 18 60010 05 0000 151</w:t>
            </w:r>
          </w:p>
        </w:tc>
        <w:tc>
          <w:tcPr>
            <w:tcW w:w="6379" w:type="dxa"/>
            <w:tcBorders>
              <w:top w:val="nil"/>
              <w:left w:val="nil"/>
              <w:bottom w:val="single" w:sz="4" w:space="0" w:color="auto"/>
              <w:right w:val="single" w:sz="4" w:space="0" w:color="auto"/>
            </w:tcBorders>
            <w:shd w:val="clear" w:color="auto" w:fill="auto"/>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162 439,30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9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213 2 18 60010 05 0000 151</w:t>
            </w:r>
          </w:p>
        </w:tc>
        <w:tc>
          <w:tcPr>
            <w:tcW w:w="6379" w:type="dxa"/>
            <w:tcBorders>
              <w:top w:val="nil"/>
              <w:left w:val="nil"/>
              <w:bottom w:val="single" w:sz="4" w:space="0" w:color="auto"/>
              <w:right w:val="single" w:sz="4" w:space="0" w:color="auto"/>
            </w:tcBorders>
            <w:shd w:val="clear" w:color="auto" w:fill="auto"/>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162 439,30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780"/>
        </w:trPr>
        <w:tc>
          <w:tcPr>
            <w:tcW w:w="3132" w:type="dxa"/>
            <w:tcBorders>
              <w:top w:val="nil"/>
              <w:left w:val="single" w:sz="4" w:space="0" w:color="auto"/>
              <w:bottom w:val="single" w:sz="4" w:space="0" w:color="auto"/>
              <w:right w:val="single" w:sz="4" w:space="0" w:color="auto"/>
            </w:tcBorders>
            <w:shd w:val="clear" w:color="000000" w:fill="FFFFFF"/>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br/>
              <w:t>000 2 19 00000 00 0000 000</w:t>
            </w:r>
          </w:p>
        </w:tc>
        <w:tc>
          <w:tcPr>
            <w:tcW w:w="6379" w:type="dxa"/>
            <w:tcBorders>
              <w:top w:val="nil"/>
              <w:left w:val="nil"/>
              <w:bottom w:val="single" w:sz="4" w:space="0" w:color="auto"/>
              <w:right w:val="single" w:sz="4" w:space="0" w:color="auto"/>
            </w:tcBorders>
            <w:shd w:val="clear" w:color="000000" w:fill="FFFFFF"/>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-1 482 712,50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720"/>
        </w:trPr>
        <w:tc>
          <w:tcPr>
            <w:tcW w:w="3132" w:type="dxa"/>
            <w:tcBorders>
              <w:top w:val="nil"/>
              <w:left w:val="single" w:sz="4" w:space="0" w:color="auto"/>
              <w:bottom w:val="single" w:sz="4" w:space="0" w:color="auto"/>
              <w:right w:val="single" w:sz="4" w:space="0" w:color="auto"/>
            </w:tcBorders>
            <w:shd w:val="clear" w:color="000000" w:fill="FFFFFF"/>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000 2 19 60010 05 0000 151</w:t>
            </w:r>
          </w:p>
        </w:tc>
        <w:tc>
          <w:tcPr>
            <w:tcW w:w="6379" w:type="dxa"/>
            <w:tcBorders>
              <w:top w:val="nil"/>
              <w:left w:val="nil"/>
              <w:bottom w:val="single" w:sz="4" w:space="0" w:color="auto"/>
              <w:right w:val="single" w:sz="4" w:space="0" w:color="auto"/>
            </w:tcBorders>
            <w:shd w:val="clear" w:color="000000" w:fill="FFFFFF"/>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Pr="00FE7C11">
              <w:rPr>
                <w:rFonts w:ascii="Times New Roman" w:hAnsi="Times New Roman" w:cs="Times New Roman"/>
                <w:sz w:val="24"/>
                <w:szCs w:val="24"/>
              </w:rPr>
              <w:lastRenderedPageBreak/>
              <w:t>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-1 482 712,50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615"/>
        </w:trPr>
        <w:tc>
          <w:tcPr>
            <w:tcW w:w="3132" w:type="dxa"/>
            <w:tcBorders>
              <w:top w:val="nil"/>
              <w:left w:val="single" w:sz="4" w:space="0" w:color="auto"/>
              <w:bottom w:val="single" w:sz="4" w:space="0" w:color="auto"/>
              <w:right w:val="single" w:sz="4" w:space="0" w:color="auto"/>
            </w:tcBorders>
            <w:shd w:val="clear" w:color="000000" w:fill="FFFFFF"/>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213 2 19 60010 05 0000 151</w:t>
            </w:r>
          </w:p>
        </w:tc>
        <w:tc>
          <w:tcPr>
            <w:tcW w:w="6379" w:type="dxa"/>
            <w:tcBorders>
              <w:top w:val="nil"/>
              <w:left w:val="nil"/>
              <w:bottom w:val="single" w:sz="4" w:space="0" w:color="auto"/>
              <w:right w:val="single" w:sz="4" w:space="0" w:color="auto"/>
            </w:tcBorders>
            <w:shd w:val="clear" w:color="000000" w:fill="FFFFFF"/>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-1 482 712,50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15"/>
        </w:trPr>
        <w:tc>
          <w:tcPr>
            <w:tcW w:w="95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7C11" w:rsidRPr="00FE7C11" w:rsidRDefault="00FE7C11" w:rsidP="000B01B9">
            <w:pPr>
              <w:rPr>
                <w:rFonts w:ascii="Times New Roman" w:hAnsi="Times New Roman" w:cs="Times New Roman"/>
                <w:b/>
                <w:bCs/>
                <w:sz w:val="24"/>
                <w:szCs w:val="24"/>
              </w:rPr>
            </w:pPr>
            <w:r w:rsidRPr="00FE7C11">
              <w:rPr>
                <w:rFonts w:ascii="Times New Roman" w:hAnsi="Times New Roman" w:cs="Times New Roman"/>
                <w:b/>
                <w:bCs/>
                <w:sz w:val="24"/>
                <w:szCs w:val="24"/>
              </w:rPr>
              <w:t>ВСЕГО</w:t>
            </w:r>
          </w:p>
        </w:tc>
        <w:tc>
          <w:tcPr>
            <w:tcW w:w="1985"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917 807 124,50</w:t>
            </w:r>
          </w:p>
        </w:tc>
        <w:tc>
          <w:tcPr>
            <w:tcW w:w="1842"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442 305 826,76</w:t>
            </w:r>
          </w:p>
        </w:tc>
        <w:tc>
          <w:tcPr>
            <w:tcW w:w="1843" w:type="dxa"/>
            <w:tcBorders>
              <w:top w:val="nil"/>
              <w:left w:val="nil"/>
              <w:bottom w:val="single" w:sz="4" w:space="0" w:color="auto"/>
              <w:right w:val="single" w:sz="4" w:space="0" w:color="auto"/>
            </w:tcBorders>
            <w:shd w:val="clear" w:color="auto" w:fill="auto"/>
            <w:noWrap/>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506 650 537,93</w:t>
            </w:r>
          </w:p>
        </w:tc>
        <w:tc>
          <w:tcPr>
            <w:tcW w:w="16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46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2400"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bl>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pStyle w:val="ConsPlusNonformat"/>
        <w:widowControl/>
        <w:ind w:left="5103"/>
        <w:jc w:val="right"/>
        <w:rPr>
          <w:rFonts w:ascii="Times New Roman" w:hAnsi="Times New Roman" w:cs="Times New Roman"/>
          <w:b/>
          <w:sz w:val="24"/>
          <w:szCs w:val="24"/>
        </w:rPr>
      </w:pPr>
      <w:r w:rsidRPr="00FE7C11">
        <w:rPr>
          <w:rFonts w:ascii="Times New Roman" w:hAnsi="Times New Roman" w:cs="Times New Roman"/>
          <w:sz w:val="24"/>
          <w:szCs w:val="24"/>
        </w:rPr>
        <w:lastRenderedPageBreak/>
        <w:t>Приложение  2</w:t>
      </w:r>
    </w:p>
    <w:p w:rsidR="00FE7C11" w:rsidRPr="00FE7C11" w:rsidRDefault="00FE7C11" w:rsidP="00FE7C11">
      <w:pPr>
        <w:pStyle w:val="ConsPlusNonformat"/>
        <w:widowControl/>
        <w:ind w:left="5103"/>
        <w:jc w:val="right"/>
        <w:rPr>
          <w:rFonts w:ascii="Times New Roman" w:hAnsi="Times New Roman" w:cs="Times New Roman"/>
          <w:sz w:val="24"/>
          <w:szCs w:val="24"/>
        </w:rPr>
      </w:pPr>
      <w:r w:rsidRPr="00FE7C11">
        <w:rPr>
          <w:rFonts w:ascii="Times New Roman" w:hAnsi="Times New Roman" w:cs="Times New Roman"/>
          <w:sz w:val="24"/>
          <w:szCs w:val="24"/>
        </w:rPr>
        <w:t>к решению Совета муниципального образования</w:t>
      </w:r>
    </w:p>
    <w:p w:rsidR="00FE7C11" w:rsidRPr="00FE7C11" w:rsidRDefault="00FE7C11" w:rsidP="00FE7C11">
      <w:pPr>
        <w:pStyle w:val="ConsPlusNonformat"/>
        <w:widowControl/>
        <w:ind w:left="5103"/>
        <w:jc w:val="right"/>
        <w:rPr>
          <w:rFonts w:ascii="Times New Roman" w:hAnsi="Times New Roman" w:cs="Times New Roman"/>
          <w:sz w:val="24"/>
          <w:szCs w:val="24"/>
        </w:rPr>
      </w:pPr>
      <w:r w:rsidRPr="00FE7C11">
        <w:rPr>
          <w:rFonts w:ascii="Times New Roman" w:hAnsi="Times New Roman" w:cs="Times New Roman"/>
          <w:sz w:val="24"/>
          <w:szCs w:val="24"/>
        </w:rPr>
        <w:t>«Родниковский муниципальный район»</w:t>
      </w:r>
    </w:p>
    <w:p w:rsidR="00FE7C11" w:rsidRPr="00FE7C11" w:rsidRDefault="00FE7C11" w:rsidP="00FE7C11">
      <w:pPr>
        <w:pStyle w:val="ConsPlusNonformat"/>
        <w:widowControl/>
        <w:ind w:left="5103"/>
        <w:jc w:val="right"/>
        <w:rPr>
          <w:rFonts w:ascii="Times New Roman" w:hAnsi="Times New Roman" w:cs="Times New Roman"/>
          <w:sz w:val="24"/>
          <w:szCs w:val="24"/>
        </w:rPr>
      </w:pPr>
      <w:r w:rsidRPr="00FE7C11">
        <w:rPr>
          <w:rFonts w:ascii="Times New Roman" w:hAnsi="Times New Roman" w:cs="Times New Roman"/>
          <w:sz w:val="24"/>
          <w:szCs w:val="24"/>
        </w:rPr>
        <w:t xml:space="preserve">от 20.12.2018 г. № 104 </w:t>
      </w:r>
    </w:p>
    <w:p w:rsidR="00FE7C11" w:rsidRPr="00FE7C11" w:rsidRDefault="00FE7C11" w:rsidP="00FE7C11">
      <w:pPr>
        <w:pStyle w:val="ConsPlusNonformat"/>
        <w:widowControl/>
        <w:ind w:left="5103"/>
        <w:jc w:val="right"/>
        <w:rPr>
          <w:rFonts w:ascii="Times New Roman" w:hAnsi="Times New Roman" w:cs="Times New Roman"/>
          <w:sz w:val="24"/>
          <w:szCs w:val="24"/>
        </w:rPr>
      </w:pPr>
    </w:p>
    <w:p w:rsidR="00FE7C11" w:rsidRPr="00FE7C11" w:rsidRDefault="00FE7C11" w:rsidP="00FE7C11">
      <w:pPr>
        <w:pStyle w:val="ConsPlusNonformat"/>
        <w:widowControl/>
        <w:ind w:left="5103"/>
        <w:jc w:val="right"/>
        <w:rPr>
          <w:rFonts w:ascii="Times New Roman" w:hAnsi="Times New Roman" w:cs="Times New Roman"/>
          <w:b/>
          <w:sz w:val="24"/>
          <w:szCs w:val="24"/>
        </w:rPr>
      </w:pPr>
      <w:r w:rsidRPr="00FE7C11">
        <w:rPr>
          <w:rFonts w:ascii="Times New Roman" w:hAnsi="Times New Roman" w:cs="Times New Roman"/>
          <w:sz w:val="24"/>
          <w:szCs w:val="24"/>
        </w:rPr>
        <w:t>Приложение 4</w:t>
      </w:r>
    </w:p>
    <w:p w:rsidR="00FE7C11" w:rsidRPr="00FE7C11" w:rsidRDefault="00FE7C11" w:rsidP="00FE7C11">
      <w:pPr>
        <w:pStyle w:val="ConsPlusNonformat"/>
        <w:widowControl/>
        <w:ind w:left="5103"/>
        <w:jc w:val="right"/>
        <w:rPr>
          <w:rFonts w:ascii="Times New Roman" w:hAnsi="Times New Roman" w:cs="Times New Roman"/>
          <w:sz w:val="24"/>
          <w:szCs w:val="24"/>
        </w:rPr>
      </w:pPr>
      <w:r w:rsidRPr="00FE7C11">
        <w:rPr>
          <w:rFonts w:ascii="Times New Roman" w:hAnsi="Times New Roman" w:cs="Times New Roman"/>
          <w:sz w:val="24"/>
          <w:szCs w:val="24"/>
        </w:rPr>
        <w:t>к решению Совета муниципального образования</w:t>
      </w:r>
    </w:p>
    <w:p w:rsidR="00FE7C11" w:rsidRPr="00FE7C11" w:rsidRDefault="00FE7C11" w:rsidP="00FE7C11">
      <w:pPr>
        <w:pStyle w:val="ConsPlusNonformat"/>
        <w:widowControl/>
        <w:ind w:left="5103"/>
        <w:jc w:val="right"/>
        <w:rPr>
          <w:rFonts w:ascii="Times New Roman" w:hAnsi="Times New Roman" w:cs="Times New Roman"/>
          <w:sz w:val="24"/>
          <w:szCs w:val="24"/>
        </w:rPr>
      </w:pPr>
      <w:r w:rsidRPr="00FE7C11">
        <w:rPr>
          <w:rFonts w:ascii="Times New Roman" w:hAnsi="Times New Roman" w:cs="Times New Roman"/>
          <w:sz w:val="24"/>
          <w:szCs w:val="24"/>
        </w:rPr>
        <w:t>«Родниковский муниципальный район»</w:t>
      </w:r>
    </w:p>
    <w:p w:rsidR="00FE7C11" w:rsidRPr="00FE7C11" w:rsidRDefault="00FE7C11" w:rsidP="00FE7C11">
      <w:pPr>
        <w:pStyle w:val="ConsPlusNonformat"/>
        <w:widowControl/>
        <w:ind w:left="5103"/>
        <w:jc w:val="right"/>
        <w:rPr>
          <w:rFonts w:ascii="Times New Roman" w:hAnsi="Times New Roman" w:cs="Times New Roman"/>
          <w:sz w:val="24"/>
          <w:szCs w:val="24"/>
        </w:rPr>
      </w:pPr>
      <w:r w:rsidRPr="00FE7C11">
        <w:rPr>
          <w:rFonts w:ascii="Times New Roman" w:hAnsi="Times New Roman" w:cs="Times New Roman"/>
          <w:sz w:val="24"/>
          <w:szCs w:val="24"/>
        </w:rPr>
        <w:t xml:space="preserve">от   14.12.2017 г. № 98 </w:t>
      </w:r>
    </w:p>
    <w:p w:rsidR="00FE7C11" w:rsidRPr="00FE7C11" w:rsidRDefault="00FE7C11" w:rsidP="00FE7C11">
      <w:pPr>
        <w:pStyle w:val="ConsPlusNonformat"/>
        <w:widowControl/>
        <w:jc w:val="right"/>
        <w:rPr>
          <w:rFonts w:ascii="Times New Roman" w:hAnsi="Times New Roman" w:cs="Times New Roman"/>
          <w:b/>
          <w:bCs/>
          <w:sz w:val="24"/>
          <w:szCs w:val="24"/>
        </w:rPr>
      </w:pPr>
    </w:p>
    <w:p w:rsidR="00FE7C11" w:rsidRPr="00FE7C11" w:rsidRDefault="00FE7C11" w:rsidP="00FE7C11">
      <w:pPr>
        <w:pStyle w:val="ConsPlusNonformat"/>
        <w:widowControl/>
        <w:jc w:val="center"/>
        <w:rPr>
          <w:rFonts w:ascii="Times New Roman" w:hAnsi="Times New Roman" w:cs="Times New Roman"/>
          <w:b/>
          <w:bCs/>
          <w:sz w:val="24"/>
          <w:szCs w:val="24"/>
        </w:rPr>
      </w:pPr>
      <w:r w:rsidRPr="00FE7C11">
        <w:rPr>
          <w:rFonts w:ascii="Times New Roman" w:hAnsi="Times New Roman" w:cs="Times New Roman"/>
          <w:b/>
          <w:bCs/>
          <w:sz w:val="24"/>
          <w:szCs w:val="24"/>
        </w:rPr>
        <w:t>Источники внутреннего финансирования дефицита районного бюджета</w:t>
      </w:r>
    </w:p>
    <w:p w:rsidR="00FE7C11" w:rsidRPr="00FE7C11" w:rsidRDefault="00FE7C11" w:rsidP="00FE7C11">
      <w:pPr>
        <w:pStyle w:val="ConsPlusNonformat"/>
        <w:widowControl/>
        <w:jc w:val="center"/>
        <w:rPr>
          <w:rFonts w:ascii="Times New Roman" w:hAnsi="Times New Roman" w:cs="Times New Roman"/>
          <w:b/>
          <w:bCs/>
          <w:sz w:val="24"/>
          <w:szCs w:val="24"/>
        </w:rPr>
      </w:pPr>
      <w:r w:rsidRPr="00FE7C11">
        <w:rPr>
          <w:rFonts w:ascii="Times New Roman" w:hAnsi="Times New Roman" w:cs="Times New Roman"/>
          <w:b/>
          <w:bCs/>
          <w:sz w:val="24"/>
          <w:szCs w:val="24"/>
        </w:rPr>
        <w:t xml:space="preserve"> на 2018 год и на плановый период 2019 и 2020 годов</w:t>
      </w:r>
    </w:p>
    <w:tbl>
      <w:tblPr>
        <w:tblW w:w="15594" w:type="dxa"/>
        <w:tblInd w:w="-318" w:type="dxa"/>
        <w:tblLook w:val="04A0"/>
      </w:tblPr>
      <w:tblGrid>
        <w:gridCol w:w="3687"/>
        <w:gridCol w:w="6237"/>
        <w:gridCol w:w="1842"/>
        <w:gridCol w:w="1970"/>
        <w:gridCol w:w="1858"/>
      </w:tblGrid>
      <w:tr w:rsidR="00FE7C11" w:rsidRPr="00FE7C11" w:rsidTr="000B01B9">
        <w:trPr>
          <w:trHeight w:val="117"/>
        </w:trPr>
        <w:tc>
          <w:tcPr>
            <w:tcW w:w="3687"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6237"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84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c>
          <w:tcPr>
            <w:tcW w:w="1970" w:type="dxa"/>
            <w:tcBorders>
              <w:top w:val="nil"/>
              <w:left w:val="nil"/>
              <w:bottom w:val="nil"/>
              <w:right w:val="nil"/>
            </w:tcBorders>
          </w:tcPr>
          <w:p w:rsidR="00FE7C11" w:rsidRPr="00FE7C11" w:rsidRDefault="00FE7C11" w:rsidP="000B01B9">
            <w:pPr>
              <w:rPr>
                <w:rFonts w:ascii="Times New Roman" w:hAnsi="Times New Roman" w:cs="Times New Roman"/>
                <w:sz w:val="24"/>
                <w:szCs w:val="24"/>
              </w:rPr>
            </w:pPr>
          </w:p>
        </w:tc>
        <w:tc>
          <w:tcPr>
            <w:tcW w:w="1858" w:type="dxa"/>
            <w:tcBorders>
              <w:top w:val="nil"/>
              <w:left w:val="nil"/>
              <w:bottom w:val="nil"/>
              <w:right w:val="nil"/>
            </w:tcBorders>
          </w:tcPr>
          <w:p w:rsidR="00FE7C11" w:rsidRPr="00FE7C11" w:rsidRDefault="00FE7C11" w:rsidP="000B01B9">
            <w:pPr>
              <w:rPr>
                <w:rFonts w:ascii="Times New Roman" w:hAnsi="Times New Roman" w:cs="Times New Roman"/>
                <w:sz w:val="24"/>
                <w:szCs w:val="24"/>
              </w:rPr>
            </w:pPr>
          </w:p>
        </w:tc>
      </w:tr>
      <w:tr w:rsidR="00FE7C11" w:rsidRPr="00FE7C11" w:rsidTr="000B01B9">
        <w:trPr>
          <w:trHeight w:val="465"/>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Код классификации источников финансирования дефицитов бюджетов</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Сумма, рублей</w:t>
            </w:r>
          </w:p>
        </w:tc>
      </w:tr>
      <w:tr w:rsidR="00FE7C11" w:rsidRPr="00FE7C11" w:rsidTr="000B01B9">
        <w:trPr>
          <w:trHeight w:val="44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E7C11" w:rsidRPr="00FE7C11" w:rsidRDefault="00FE7C11" w:rsidP="000B01B9">
            <w:pPr>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FE7C11" w:rsidRPr="00FE7C11" w:rsidRDefault="00FE7C11" w:rsidP="000B01B9">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2018 год</w:t>
            </w:r>
          </w:p>
        </w:tc>
        <w:tc>
          <w:tcPr>
            <w:tcW w:w="1970" w:type="dxa"/>
            <w:tcBorders>
              <w:top w:val="single" w:sz="4" w:space="0" w:color="auto"/>
              <w:left w:val="single" w:sz="4" w:space="0" w:color="auto"/>
              <w:bottom w:val="single" w:sz="4" w:space="0" w:color="auto"/>
              <w:right w:val="single" w:sz="4"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2019 год</w:t>
            </w:r>
          </w:p>
        </w:tc>
        <w:tc>
          <w:tcPr>
            <w:tcW w:w="1858" w:type="dxa"/>
            <w:tcBorders>
              <w:top w:val="single" w:sz="4" w:space="0" w:color="auto"/>
              <w:left w:val="single" w:sz="4" w:space="0" w:color="auto"/>
              <w:bottom w:val="single" w:sz="4" w:space="0" w:color="auto"/>
              <w:right w:val="single" w:sz="4"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2020 год</w:t>
            </w:r>
          </w:p>
        </w:tc>
      </w:tr>
      <w:tr w:rsidR="00FE7C11" w:rsidRPr="00FE7C11" w:rsidTr="000B01B9">
        <w:trPr>
          <w:trHeight w:val="349"/>
        </w:trPr>
        <w:tc>
          <w:tcPr>
            <w:tcW w:w="3687" w:type="dxa"/>
            <w:tcBorders>
              <w:top w:val="nil"/>
              <w:left w:val="single" w:sz="4" w:space="0" w:color="auto"/>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w:t>
            </w:r>
          </w:p>
        </w:tc>
        <w:tc>
          <w:tcPr>
            <w:tcW w:w="1842"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w:t>
            </w:r>
          </w:p>
        </w:tc>
        <w:tc>
          <w:tcPr>
            <w:tcW w:w="1970" w:type="dxa"/>
            <w:tcBorders>
              <w:top w:val="nil"/>
              <w:left w:val="nil"/>
              <w:bottom w:val="single" w:sz="4" w:space="0" w:color="auto"/>
              <w:right w:val="single" w:sz="4"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w:t>
            </w:r>
          </w:p>
        </w:tc>
        <w:tc>
          <w:tcPr>
            <w:tcW w:w="1858" w:type="dxa"/>
            <w:tcBorders>
              <w:top w:val="nil"/>
              <w:left w:val="nil"/>
              <w:bottom w:val="single" w:sz="4" w:space="0" w:color="auto"/>
              <w:right w:val="single" w:sz="4"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w:t>
            </w:r>
          </w:p>
        </w:tc>
      </w:tr>
      <w:tr w:rsidR="00FE7C11" w:rsidRPr="00FE7C11" w:rsidTr="000B01B9">
        <w:trPr>
          <w:trHeight w:val="56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000 01 00 00 00 00 0000 000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Источники внутреннего финансирования дефицитов  бюджетов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5 737 188,07</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w:t>
            </w:r>
          </w:p>
        </w:tc>
      </w:tr>
      <w:tr w:rsidR="00FE7C11" w:rsidRPr="00FE7C11" w:rsidTr="000B01B9">
        <w:trPr>
          <w:trHeight w:val="5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000 01 05 00 00 00 0000 000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b/>
                <w:bCs/>
                <w:sz w:val="24"/>
                <w:szCs w:val="24"/>
              </w:rPr>
            </w:pPr>
            <w:r w:rsidRPr="00FE7C11">
              <w:rPr>
                <w:rFonts w:ascii="Times New Roman" w:hAnsi="Times New Roman" w:cs="Times New Roman"/>
                <w:b/>
                <w:bCs/>
                <w:sz w:val="24"/>
                <w:szCs w:val="24"/>
              </w:rPr>
              <w:t>Изменение остатков средств на счетах по учету средств бюджета</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5 737 188,07</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0,0</w:t>
            </w:r>
          </w:p>
        </w:tc>
      </w:tr>
      <w:tr w:rsidR="00FE7C11" w:rsidRPr="00FE7C11" w:rsidTr="000B01B9">
        <w:trPr>
          <w:trHeight w:val="41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 xml:space="preserve">000 01 05 00 00 00 0000 500 </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Увеличение остатков средств бюджетов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-917 807 124,50</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r w:rsidR="00FE7C11" w:rsidRPr="00FE7C11" w:rsidTr="000B01B9">
        <w:trPr>
          <w:trHeight w:val="40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000 01 05 02 00 00 0000 500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Увеличение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-917 807 124,50</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r w:rsidR="00FE7C11" w:rsidRPr="00FE7C11" w:rsidTr="000B01B9">
        <w:trPr>
          <w:trHeight w:val="55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000 01 05 02 01 00 0000 510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Увеличение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-917 807 124,50</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r w:rsidR="00FE7C11" w:rsidRPr="00FE7C11" w:rsidTr="000B01B9">
        <w:trPr>
          <w:trHeight w:val="41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000 01 05 02 01 05 0000 510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 xml:space="preserve">Увеличение прочих остатков денежных средств бюджетов </w:t>
            </w:r>
            <w:r w:rsidRPr="00FE7C11">
              <w:rPr>
                <w:rFonts w:ascii="Times New Roman" w:hAnsi="Times New Roman" w:cs="Times New Roman"/>
                <w:sz w:val="24"/>
                <w:szCs w:val="24"/>
              </w:rPr>
              <w:lastRenderedPageBreak/>
              <w:t>муниципальных районов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-917 807 124,50</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r w:rsidR="00FE7C11" w:rsidRPr="00FE7C11" w:rsidTr="000B01B9">
        <w:trPr>
          <w:trHeight w:val="36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lastRenderedPageBreak/>
              <w:t>000 01 05 00 00 00 0000 600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Уменьшение остатков средств бюджетов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923 544 312,57</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r w:rsidR="00FE7C11" w:rsidRPr="00FE7C11" w:rsidTr="000B01B9">
        <w:trPr>
          <w:trHeight w:val="41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 xml:space="preserve">000 01 05 02 00 00 0000 600 </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Уменьшение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923 544 312,57</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r w:rsidR="00FE7C11" w:rsidRPr="00FE7C11" w:rsidTr="000B01B9">
        <w:trPr>
          <w:trHeight w:val="55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000 01 05 02 01 00 0000 610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Уменьшение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923 544 312,57</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r w:rsidR="00FE7C11" w:rsidRPr="00FE7C11" w:rsidTr="000B01B9">
        <w:trPr>
          <w:trHeight w:val="55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000 01 05 02 01 05 0000 610</w:t>
            </w:r>
          </w:p>
        </w:tc>
        <w:tc>
          <w:tcPr>
            <w:tcW w:w="6237" w:type="dxa"/>
            <w:tcBorders>
              <w:top w:val="nil"/>
              <w:left w:val="nil"/>
              <w:bottom w:val="single" w:sz="4" w:space="0" w:color="auto"/>
              <w:right w:val="single" w:sz="4" w:space="0" w:color="auto"/>
            </w:tcBorders>
            <w:shd w:val="clear" w:color="auto" w:fill="auto"/>
            <w:hideMark/>
          </w:tcPr>
          <w:p w:rsidR="00FE7C11" w:rsidRPr="00FE7C11" w:rsidRDefault="00FE7C11" w:rsidP="000B01B9">
            <w:pPr>
              <w:jc w:val="both"/>
              <w:rPr>
                <w:rFonts w:ascii="Times New Roman" w:hAnsi="Times New Roman" w:cs="Times New Roman"/>
                <w:sz w:val="24"/>
                <w:szCs w:val="24"/>
              </w:rPr>
            </w:pPr>
            <w:r w:rsidRPr="00FE7C11">
              <w:rPr>
                <w:rFonts w:ascii="Times New Roman" w:hAnsi="Times New Roman" w:cs="Times New Roman"/>
                <w:sz w:val="24"/>
                <w:szCs w:val="24"/>
              </w:rPr>
              <w:t>Уменьшение прочих остатков денежных средств бюджетов муниципальных районов</w:t>
            </w:r>
          </w:p>
        </w:tc>
        <w:tc>
          <w:tcPr>
            <w:tcW w:w="1842" w:type="dxa"/>
            <w:tcBorders>
              <w:top w:val="nil"/>
              <w:left w:val="nil"/>
              <w:bottom w:val="single" w:sz="4" w:space="0" w:color="auto"/>
              <w:right w:val="single" w:sz="4" w:space="0" w:color="auto"/>
            </w:tcBorders>
            <w:shd w:val="clear" w:color="auto" w:fill="auto"/>
            <w:vAlign w:val="center"/>
            <w:hideMark/>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923 544 312,57</w:t>
            </w:r>
          </w:p>
        </w:tc>
        <w:tc>
          <w:tcPr>
            <w:tcW w:w="1970"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442 305 826,76</w:t>
            </w:r>
          </w:p>
        </w:tc>
        <w:tc>
          <w:tcPr>
            <w:tcW w:w="1858" w:type="dxa"/>
            <w:tcBorders>
              <w:top w:val="nil"/>
              <w:left w:val="nil"/>
              <w:bottom w:val="single" w:sz="4" w:space="0" w:color="auto"/>
              <w:right w:val="single" w:sz="4" w:space="0" w:color="auto"/>
            </w:tcBorders>
            <w:vAlign w:val="center"/>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506 650 537,93</w:t>
            </w:r>
          </w:p>
        </w:tc>
      </w:tr>
    </w:tbl>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pPr>
    </w:p>
    <w:p w:rsidR="00FE7C11" w:rsidRPr="00FE7C11" w:rsidRDefault="00FE7C11" w:rsidP="00FE7C11">
      <w:pPr>
        <w:pStyle w:val="ConsPlusNonformat"/>
        <w:widowControl/>
        <w:ind w:left="5103"/>
        <w:jc w:val="right"/>
        <w:rPr>
          <w:rFonts w:ascii="Times New Roman" w:hAnsi="Times New Roman" w:cs="Times New Roman"/>
          <w:sz w:val="24"/>
          <w:szCs w:val="24"/>
        </w:rPr>
      </w:pPr>
    </w:p>
    <w:p w:rsidR="00FE7C11" w:rsidRPr="00FE7C11" w:rsidRDefault="00FE7C11" w:rsidP="00FE7C11">
      <w:pPr>
        <w:rPr>
          <w:rFonts w:ascii="Times New Roman" w:hAnsi="Times New Roman" w:cs="Times New Roman"/>
          <w:sz w:val="24"/>
          <w:szCs w:val="24"/>
        </w:rPr>
        <w:sectPr w:rsidR="00FE7C11" w:rsidRPr="00FE7C11" w:rsidSect="000B01B9">
          <w:pgSz w:w="16838" w:h="11906" w:orient="landscape"/>
          <w:pgMar w:top="1134" w:right="851" w:bottom="1134" w:left="1134" w:header="709" w:footer="709" w:gutter="0"/>
          <w:cols w:space="708"/>
          <w:docGrid w:linePitch="360"/>
        </w:sectPr>
      </w:pPr>
    </w:p>
    <w:p w:rsidR="00FE7C11" w:rsidRPr="00FE7C11" w:rsidRDefault="00FE7C11" w:rsidP="00FE7C11">
      <w:pPr>
        <w:ind w:firstLine="708"/>
        <w:rPr>
          <w:rFonts w:ascii="Times New Roman" w:hAnsi="Times New Roman" w:cs="Times New Roman"/>
          <w:sz w:val="24"/>
          <w:szCs w:val="24"/>
        </w:rPr>
      </w:pPr>
    </w:p>
    <w:tbl>
      <w:tblPr>
        <w:tblW w:w="13807" w:type="dxa"/>
        <w:tblInd w:w="93" w:type="dxa"/>
        <w:tblLayout w:type="fixed"/>
        <w:tblLook w:val="04A0"/>
      </w:tblPr>
      <w:tblGrid>
        <w:gridCol w:w="3731"/>
        <w:gridCol w:w="1206"/>
        <w:gridCol w:w="1432"/>
        <w:gridCol w:w="835"/>
        <w:gridCol w:w="1553"/>
        <w:gridCol w:w="1688"/>
        <w:gridCol w:w="272"/>
        <w:gridCol w:w="236"/>
        <w:gridCol w:w="236"/>
        <w:gridCol w:w="236"/>
        <w:gridCol w:w="236"/>
        <w:gridCol w:w="236"/>
        <w:gridCol w:w="955"/>
        <w:gridCol w:w="955"/>
      </w:tblGrid>
      <w:tr w:rsidR="00FE7C11" w:rsidRPr="00FE7C11" w:rsidTr="000B01B9">
        <w:trPr>
          <w:trHeight w:val="300"/>
        </w:trPr>
        <w:tc>
          <w:tcPr>
            <w:tcW w:w="3731"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206"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432" w:type="dxa"/>
            <w:tcBorders>
              <w:top w:val="nil"/>
              <w:left w:val="nil"/>
              <w:bottom w:val="nil"/>
              <w:right w:val="nil"/>
            </w:tcBorders>
            <w:shd w:val="clear" w:color="000000" w:fill="auto"/>
            <w:noWrap/>
            <w:vAlign w:val="bottom"/>
            <w:hideMark/>
          </w:tcPr>
          <w:p w:rsidR="00FE7C11" w:rsidRPr="00FE7C11" w:rsidRDefault="00FE7C11" w:rsidP="000B01B9">
            <w:pPr>
              <w:jc w:val="center"/>
              <w:rPr>
                <w:rFonts w:ascii="Times New Roman" w:hAnsi="Times New Roman" w:cs="Times New Roman"/>
                <w:sz w:val="24"/>
                <w:szCs w:val="24"/>
              </w:rPr>
            </w:pPr>
          </w:p>
        </w:tc>
        <w:tc>
          <w:tcPr>
            <w:tcW w:w="4076" w:type="dxa"/>
            <w:gridSpan w:val="3"/>
            <w:tcBorders>
              <w:top w:val="nil"/>
              <w:left w:val="nil"/>
              <w:bottom w:val="nil"/>
              <w:right w:val="nil"/>
            </w:tcBorders>
            <w:shd w:val="clear" w:color="000000" w:fill="auto"/>
            <w:noWrap/>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Приложение № 3</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00"/>
        </w:trPr>
        <w:tc>
          <w:tcPr>
            <w:tcW w:w="3731"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206"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432" w:type="dxa"/>
            <w:tcBorders>
              <w:top w:val="nil"/>
              <w:left w:val="nil"/>
              <w:bottom w:val="nil"/>
              <w:right w:val="nil"/>
            </w:tcBorders>
            <w:shd w:val="clear" w:color="000000" w:fill="auto"/>
            <w:noWrap/>
            <w:vAlign w:val="bottom"/>
            <w:hideMark/>
          </w:tcPr>
          <w:p w:rsidR="00FE7C11" w:rsidRPr="00FE7C11" w:rsidRDefault="00FE7C11" w:rsidP="000B01B9">
            <w:pPr>
              <w:rPr>
                <w:rFonts w:ascii="Times New Roman" w:hAnsi="Times New Roman" w:cs="Times New Roman"/>
                <w:sz w:val="24"/>
                <w:szCs w:val="24"/>
              </w:rPr>
            </w:pPr>
          </w:p>
        </w:tc>
        <w:tc>
          <w:tcPr>
            <w:tcW w:w="4076" w:type="dxa"/>
            <w:gridSpan w:val="3"/>
            <w:tcBorders>
              <w:top w:val="nil"/>
              <w:left w:val="nil"/>
              <w:bottom w:val="nil"/>
              <w:right w:val="nil"/>
            </w:tcBorders>
            <w:shd w:val="clear" w:color="000000" w:fill="auto"/>
            <w:noWrap/>
            <w:vAlign w:val="bottom"/>
            <w:hideMark/>
          </w:tcPr>
          <w:p w:rsidR="00FE7C11" w:rsidRPr="00FE7C11" w:rsidRDefault="00FE7C11" w:rsidP="000B01B9">
            <w:pPr>
              <w:ind w:left="-83"/>
              <w:rPr>
                <w:rFonts w:ascii="Times New Roman" w:hAnsi="Times New Roman" w:cs="Times New Roman"/>
                <w:sz w:val="24"/>
                <w:szCs w:val="24"/>
              </w:rPr>
            </w:pPr>
            <w:r w:rsidRPr="00FE7C11">
              <w:rPr>
                <w:rFonts w:ascii="Times New Roman" w:hAnsi="Times New Roman" w:cs="Times New Roman"/>
                <w:sz w:val="24"/>
                <w:szCs w:val="24"/>
              </w:rPr>
              <w:t xml:space="preserve">  к решению Совета </w:t>
            </w:r>
          </w:p>
          <w:p w:rsidR="00FE7C11" w:rsidRPr="00FE7C11" w:rsidRDefault="00FE7C11" w:rsidP="000B01B9">
            <w:pPr>
              <w:ind w:left="-83"/>
              <w:rPr>
                <w:rFonts w:ascii="Times New Roman" w:hAnsi="Times New Roman" w:cs="Times New Roman"/>
                <w:sz w:val="24"/>
                <w:szCs w:val="24"/>
              </w:rPr>
            </w:pPr>
            <w:r w:rsidRPr="00FE7C11">
              <w:rPr>
                <w:rFonts w:ascii="Times New Roman" w:hAnsi="Times New Roman" w:cs="Times New Roman"/>
                <w:sz w:val="24"/>
                <w:szCs w:val="24"/>
              </w:rPr>
              <w:t xml:space="preserve">  муниципального образования</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00"/>
        </w:trPr>
        <w:tc>
          <w:tcPr>
            <w:tcW w:w="3731"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206"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432" w:type="dxa"/>
            <w:tcBorders>
              <w:top w:val="nil"/>
              <w:left w:val="nil"/>
              <w:bottom w:val="nil"/>
              <w:right w:val="nil"/>
            </w:tcBorders>
            <w:shd w:val="clear" w:color="000000" w:fill="auto"/>
            <w:noWrap/>
            <w:vAlign w:val="bottom"/>
            <w:hideMark/>
          </w:tcPr>
          <w:p w:rsidR="00FE7C11" w:rsidRPr="00FE7C11" w:rsidRDefault="00FE7C11" w:rsidP="000B01B9">
            <w:pPr>
              <w:rPr>
                <w:rFonts w:ascii="Times New Roman" w:hAnsi="Times New Roman" w:cs="Times New Roman"/>
                <w:sz w:val="24"/>
                <w:szCs w:val="24"/>
              </w:rPr>
            </w:pPr>
          </w:p>
        </w:tc>
        <w:tc>
          <w:tcPr>
            <w:tcW w:w="4076" w:type="dxa"/>
            <w:gridSpan w:val="3"/>
            <w:tcBorders>
              <w:top w:val="nil"/>
              <w:left w:val="nil"/>
              <w:bottom w:val="nil"/>
              <w:right w:val="nil"/>
            </w:tcBorders>
            <w:shd w:val="clear" w:color="000000" w:fill="auto"/>
            <w:noWrap/>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"Родниковский муниципальный район"</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00"/>
        </w:trPr>
        <w:tc>
          <w:tcPr>
            <w:tcW w:w="3731"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206" w:type="dxa"/>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432" w:type="dxa"/>
            <w:tcBorders>
              <w:top w:val="nil"/>
              <w:left w:val="nil"/>
              <w:bottom w:val="nil"/>
              <w:right w:val="nil"/>
            </w:tcBorders>
            <w:shd w:val="clear" w:color="000000" w:fill="auto"/>
            <w:noWrap/>
            <w:vAlign w:val="bottom"/>
            <w:hideMark/>
          </w:tcPr>
          <w:p w:rsidR="00FE7C11" w:rsidRPr="00FE7C11" w:rsidRDefault="00FE7C11" w:rsidP="000B01B9">
            <w:pPr>
              <w:rPr>
                <w:rFonts w:ascii="Times New Roman" w:hAnsi="Times New Roman" w:cs="Times New Roman"/>
                <w:sz w:val="24"/>
                <w:szCs w:val="24"/>
              </w:rPr>
            </w:pPr>
          </w:p>
        </w:tc>
        <w:tc>
          <w:tcPr>
            <w:tcW w:w="4076" w:type="dxa"/>
            <w:gridSpan w:val="3"/>
            <w:tcBorders>
              <w:top w:val="nil"/>
              <w:left w:val="nil"/>
              <w:bottom w:val="nil"/>
              <w:right w:val="nil"/>
            </w:tcBorders>
            <w:shd w:val="clear" w:color="000000" w:fill="auto"/>
            <w:noWrap/>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от 20.12.2018 г. № 104</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1440"/>
        </w:trPr>
        <w:tc>
          <w:tcPr>
            <w:tcW w:w="10445" w:type="dxa"/>
            <w:gridSpan w:val="6"/>
            <w:tcBorders>
              <w:top w:val="nil"/>
              <w:left w:val="nil"/>
              <w:bottom w:val="nil"/>
              <w:right w:val="nil"/>
            </w:tcBorders>
            <w:shd w:val="clear" w:color="000000" w:fill="auto"/>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xml:space="preserve">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районного  бюджета  на 2018 год </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255"/>
        </w:trPr>
        <w:tc>
          <w:tcPr>
            <w:tcW w:w="10445" w:type="dxa"/>
            <w:gridSpan w:val="6"/>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272" w:type="dxa"/>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04"/>
        </w:trPr>
        <w:tc>
          <w:tcPr>
            <w:tcW w:w="3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Наименование</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Раздел, подраздел</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Целевая статья расходов</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Вид расхода</w:t>
            </w:r>
          </w:p>
        </w:tc>
        <w:tc>
          <w:tcPr>
            <w:tcW w:w="3241" w:type="dxa"/>
            <w:gridSpan w:val="2"/>
            <w:tcBorders>
              <w:top w:val="single" w:sz="4" w:space="0" w:color="000000"/>
              <w:left w:val="nil"/>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сумма, рублей</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510"/>
        </w:trPr>
        <w:tc>
          <w:tcPr>
            <w:tcW w:w="3731" w:type="dxa"/>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1206" w:type="dxa"/>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1432" w:type="dxa"/>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1553" w:type="dxa"/>
            <w:tcBorders>
              <w:top w:val="nil"/>
              <w:left w:val="nil"/>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изменения</w:t>
            </w:r>
          </w:p>
        </w:tc>
        <w:tc>
          <w:tcPr>
            <w:tcW w:w="1688" w:type="dxa"/>
            <w:tcBorders>
              <w:top w:val="nil"/>
              <w:left w:val="nil"/>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с учетом изменений</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255"/>
        </w:trPr>
        <w:tc>
          <w:tcPr>
            <w:tcW w:w="3731" w:type="dxa"/>
            <w:tcBorders>
              <w:top w:val="nil"/>
              <w:left w:val="single" w:sz="4" w:space="0" w:color="000000"/>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w:t>
            </w:r>
          </w:p>
        </w:tc>
        <w:tc>
          <w:tcPr>
            <w:tcW w:w="1206" w:type="dxa"/>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w:t>
            </w:r>
          </w:p>
        </w:tc>
        <w:tc>
          <w:tcPr>
            <w:tcW w:w="1432" w:type="dxa"/>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3</w:t>
            </w:r>
          </w:p>
        </w:tc>
        <w:tc>
          <w:tcPr>
            <w:tcW w:w="835" w:type="dxa"/>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4</w:t>
            </w:r>
          </w:p>
        </w:tc>
        <w:tc>
          <w:tcPr>
            <w:tcW w:w="1553" w:type="dxa"/>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5</w:t>
            </w:r>
          </w:p>
        </w:tc>
        <w:tc>
          <w:tcPr>
            <w:tcW w:w="1688" w:type="dxa"/>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6</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ОБЩЕГОСУДАРСТВЕННЫЕ ВОПРОСЫ</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01 00</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6 994 452,10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91 111 977,84</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0B01B9">
        <w:trPr>
          <w:trHeight w:val="127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49 260 171,00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0800000000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48 415 727,00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48 415 727,00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Обеспечение функций исполнительных органов </w:t>
            </w:r>
            <w:r w:rsidRPr="00FE7C11">
              <w:rPr>
                <w:rFonts w:ascii="Times New Roman" w:hAnsi="Times New Roman" w:cs="Times New Roman"/>
                <w:color w:val="000000"/>
                <w:sz w:val="24"/>
                <w:szCs w:val="24"/>
              </w:rPr>
              <w:lastRenderedPageBreak/>
              <w:t>муниципального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01 04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0820000060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47 515 727,00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0820000060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-44 262,00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44 195 917,00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0820000060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95 000,00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3 297 920,00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Резервные фонды</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6090000000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Резервный фонд местной администрации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6090020030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6090020030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общегосударственные вопросы</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-278 156,12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30 905 659,74</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34"/>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0740000000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0740020640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0740020640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0800000000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28 743 021,00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135 500,00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26 144 910,00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0820000090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135 500,00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15 562 021,00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0820000090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135 500,00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6 625 414,00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0840000000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-186 238,00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2 584 311,00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Ремонт помещений органов местного самоуправления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0840020490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-186 238,00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772 311,00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0840020490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-186 238,00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772 311,00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Непрограммные направления деятельности органов местного самоуправления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6090000000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-235 003,12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2 051 053,74</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повышение оплаты труда работников бюджетной сферы и исполнение Указов Президента РФ</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-215 003,12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-215 003,12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27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6090040280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6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6090040280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НАЦИОНАЛЬНАЯ ЭКОНОМИКА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04 00</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-189 565,00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67 712 554,58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Транспорт</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6 357 400,00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27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6 357 400,00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0710000000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6 357 400,00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Перевозка пассажиров и багажа по муниципальным маршрутам регулярных перевозок</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0710021100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0710021100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Дорожное хозяйство (дорожные фонды)</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-24 900,00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60 306 619,08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27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-24 900,00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60 306 619,08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127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0730000000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-24 900,00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60 306 619,08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Капитальный ремонт и ремонт автомобильных дорог общего пользования местного значения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0730020460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28 219,67</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0730020460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28 219,67</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Оформление прав собственности на автомобильные дороги общего пользования местного значения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-44 900,00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257 100,00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-44 900,00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257 100,00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вопросы в области национальной экономики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-57 835,00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924 565,00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27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-57 835,00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924 565,00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"Управление муниципальным имуществом, земельными ресурсами и градостроительная деятельность"</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0740000000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-57 835,00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924 565,00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Кадастровые работы</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6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Топографическая съемка территорий, на которых планируется строительство (реконструкция) объектов недвижимости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0740021200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-32 000,00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18 000,00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0740021200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-32 000,00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18 000,00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Установление границ населенных пунктов</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0740021400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165,00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316 365,00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0740021400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165,00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316 365,00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ЖИЛИЩНО-КОММУНАЛЬНОЕ ХОЗЯЙСТВО</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05 00</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152 150,00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28 822 802,79</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Жилищное хозяйство</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152 150,00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1 726 917,39</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0300000000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152 150,00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1 668 053,39</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0380000000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152 150,00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1 668 053,39</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Расходы на оплату взносов на капитальный ремонт общего имущества в многоквартирных домах</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0380020600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829 993,76</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0380020600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829 795,76</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204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0380042000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57 000,00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322 575,70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Межбюджетные трансферты</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0380042000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57 000,00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322 575,70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реализацию мероприятий по газификации сельских населенных пунктов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0350025040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0350025040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объект "Строительство сети газораспределения для газоснабжения жилых домов по ул.Хуторская в д.Березники Родниковского района Ивановской области"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0350026000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0350026000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400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ОБРАЗОВАНИЕ</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07 00</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-1 582 326,32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557 361 631,66</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0B01B9">
        <w:trPr>
          <w:trHeight w:val="6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Дошкольное образование</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30 633,00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162 315 512,00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30 633,00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162 315 512,00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"Дошкольное образование"</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34 183,00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156 642 716,00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-121 000,00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26 967 214,48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121 000,00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3 301 768,00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23 818 561,00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23 152 705,00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255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-161 394,00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1 569 019,00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-87 555,32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1 004 196,68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-73 838,68</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564 822,32</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82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0110080170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328 577,00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78 769 063,00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6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0110080170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326 308,25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78 478 869,25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w:t>
            </w:r>
            <w:r w:rsidRPr="00FE7C11">
              <w:rPr>
                <w:rFonts w:ascii="Times New Roman" w:hAnsi="Times New Roman" w:cs="Times New Roman"/>
                <w:color w:val="000000"/>
                <w:sz w:val="24"/>
                <w:szCs w:val="24"/>
              </w:rPr>
              <w:lastRenderedPageBreak/>
              <w:t>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0110080170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2 268,75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290 193,75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"Обеспечение пожарной безопасности муниципальных учреждений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0170000000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1 660 330,00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1 660 330,00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1 660 330,00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0190000000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4 012 466,00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Капитальный ремонт, ремонт учреждений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0190020210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982 735,00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0190020210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982 735,00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Общее образование</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-1 614 099,32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343 813 008,04</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-1 614 099,32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342 822 106,04</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"Общее образование"</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-1 612 239,32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135 703 967,68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rsidRPr="00FE7C11">
              <w:rPr>
                <w:rFonts w:ascii="Times New Roman" w:hAnsi="Times New Roman" w:cs="Times New Roman"/>
                <w:color w:val="000000"/>
                <w:sz w:val="24"/>
                <w:szCs w:val="24"/>
              </w:rPr>
              <w:lastRenderedPageBreak/>
              <w:t>программам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33 674 680,00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-122 000,00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2 974 101,00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14 780 997,00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122 000,00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2 613 899,00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Организация питания обучающихся в казенных общеобразовательных организациях</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2 445 880,00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6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0120000140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1 484 350,00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57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w:t>
            </w:r>
            <w:r w:rsidRPr="00FE7C11">
              <w:rPr>
                <w:rFonts w:ascii="Times New Roman" w:hAnsi="Times New Roman" w:cs="Times New Roman"/>
                <w:color w:val="000000"/>
                <w:sz w:val="24"/>
                <w:szCs w:val="24"/>
              </w:rPr>
              <w:lastRenderedPageBreak/>
              <w:t>учебников и учебных пособий, средств обучения, игр и игрушек (за исключением расходов на содержание зданий и оплату коммунальных услуг)</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-1 747 099,32</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98 171 035,68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-1 633 755,98</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33 455 967,02</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-5 120,67</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396 539,33</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-108 222,67</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64 318 529,33</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"Патриотическое воспитание детей и молодежи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0160000000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-11 520,00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183 580,00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0160000180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-11 520,00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178 180,00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0160000180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-11 520,00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178 180,00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w:t>
            </w:r>
            <w:r w:rsidRPr="00FE7C11">
              <w:rPr>
                <w:rFonts w:ascii="Times New Roman" w:hAnsi="Times New Roman" w:cs="Times New Roman"/>
                <w:color w:val="000000"/>
                <w:sz w:val="24"/>
                <w:szCs w:val="24"/>
              </w:rPr>
              <w:lastRenderedPageBreak/>
              <w:t>муниципальных учреждений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0190000000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9 660,00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205 594 023,36</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Укрепление материально-технической базы муниципальных образовательных организаций</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01900S1950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9 660,00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85 930,00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01900S1950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9 660,00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85 930,00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вопросы в области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1 140,00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22 952 736,00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6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22 776 596,00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0170000000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74 681,00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74 681,00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74 681,00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0200000000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176 140,00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"Кадры"</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0250000000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154 140,00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Организация целевой подготовки педагогов для работы в муниципальных образовательных организациях Ивановской области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0250083110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76 140,00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0250083110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76 140,00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0450081980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2 213 645,35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0450081980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04500S1980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140 534,65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04500S1980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0440040200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-133 400,00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5 471 100,00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0440040200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136 857,45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843 257,45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0440040200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-3 457,45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9 442,55</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СОЦИАЛЬНАЯ ПОЛИТИКА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10 00</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12 244 330,92</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Охрана семьи и детства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4 649 991,58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02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0200000000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4 649 991,58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6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"Дети Родниковского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0210000000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4 649 991,58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0210080110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3 153 231,58</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0210080110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-3 949,99</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44 553,49</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51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Социальное обеспечение и иные выплаты населению</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0210080110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-76 383,86</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3 108 678,09</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ФИЗИЧЕСКАЯ КУЛЬТУРА И СПОРТ</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11 00</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100 142 393,00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Физическая культура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9 142 393,00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0300000000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521 603,00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"Устойчивое развитие сельских территорий в Родниковском муниципальном районе"</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0350000000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521 603,00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0B01B9">
        <w:trPr>
          <w:trHeight w:val="127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03500R3160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26 603,00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03500R3160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26 603,00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765"/>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Финансовое обеспечение развития на территории города Родники физической культуры и массового спорта</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0500040800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0500040800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153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0500060200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0B01B9">
        <w:trPr>
          <w:trHeight w:val="300"/>
        </w:trPr>
        <w:tc>
          <w:tcPr>
            <w:tcW w:w="3731" w:type="dxa"/>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1206"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1432"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0500060200</w:t>
            </w:r>
          </w:p>
        </w:tc>
        <w:tc>
          <w:tcPr>
            <w:tcW w:w="835" w:type="dxa"/>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0B01B9">
        <w:trPr>
          <w:trHeight w:val="255"/>
        </w:trPr>
        <w:tc>
          <w:tcPr>
            <w:tcW w:w="3731" w:type="dxa"/>
            <w:tcBorders>
              <w:top w:val="nil"/>
              <w:left w:val="single" w:sz="4" w:space="0" w:color="000000"/>
              <w:bottom w:val="single" w:sz="4" w:space="0" w:color="000000"/>
              <w:right w:val="single" w:sz="4" w:space="0" w:color="000000"/>
            </w:tcBorders>
            <w:shd w:val="clear" w:color="auto" w:fill="auto"/>
            <w:noWrap/>
            <w:vAlign w:val="bottom"/>
            <w:hideMark/>
          </w:tcPr>
          <w:p w:rsidR="00FE7C11" w:rsidRPr="00FE7C11" w:rsidRDefault="00FE7C11" w:rsidP="000B01B9">
            <w:pP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Итого</w:t>
            </w:r>
          </w:p>
        </w:tc>
        <w:tc>
          <w:tcPr>
            <w:tcW w:w="1206" w:type="dxa"/>
            <w:tcBorders>
              <w:top w:val="nil"/>
              <w:left w:val="nil"/>
              <w:bottom w:val="single" w:sz="4" w:space="0" w:color="000000"/>
              <w:right w:val="single" w:sz="4" w:space="0" w:color="000000"/>
            </w:tcBorders>
            <w:shd w:val="clear" w:color="000000" w:fill="FFFFFF"/>
            <w:noWrap/>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w:t>
            </w:r>
          </w:p>
        </w:tc>
        <w:tc>
          <w:tcPr>
            <w:tcW w:w="1432" w:type="dxa"/>
            <w:tcBorders>
              <w:top w:val="nil"/>
              <w:left w:val="nil"/>
              <w:bottom w:val="single" w:sz="4" w:space="0" w:color="000000"/>
              <w:right w:val="single" w:sz="4" w:space="0" w:color="000000"/>
            </w:tcBorders>
            <w:shd w:val="clear" w:color="000000" w:fill="FFFFFF"/>
            <w:noWrap/>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w:t>
            </w:r>
          </w:p>
        </w:tc>
        <w:tc>
          <w:tcPr>
            <w:tcW w:w="835" w:type="dxa"/>
            <w:tcBorders>
              <w:top w:val="nil"/>
              <w:left w:val="nil"/>
              <w:bottom w:val="single" w:sz="4" w:space="0" w:color="000000"/>
              <w:right w:val="single" w:sz="4" w:space="0" w:color="000000"/>
            </w:tcBorders>
            <w:shd w:val="clear" w:color="000000" w:fill="FFFFFF"/>
            <w:noWrap/>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w:t>
            </w:r>
          </w:p>
        </w:tc>
        <w:tc>
          <w:tcPr>
            <w:tcW w:w="1553"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5 294 926,93</w:t>
            </w:r>
          </w:p>
        </w:tc>
        <w:tc>
          <w:tcPr>
            <w:tcW w:w="1688" w:type="dxa"/>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923 544 312,57</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0B01B9">
        <w:trPr>
          <w:trHeight w:val="255"/>
        </w:trPr>
        <w:tc>
          <w:tcPr>
            <w:tcW w:w="3731"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20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43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83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553"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1688"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272"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bl>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sectPr w:rsidR="00FE7C11" w:rsidRPr="00FE7C11" w:rsidSect="000B01B9">
          <w:pgSz w:w="11906" w:h="16838"/>
          <w:pgMar w:top="851" w:right="1134" w:bottom="1134" w:left="1134" w:header="709" w:footer="709" w:gutter="0"/>
          <w:cols w:space="708"/>
          <w:docGrid w:linePitch="360"/>
        </w:sectPr>
      </w:pPr>
    </w:p>
    <w:tbl>
      <w:tblPr>
        <w:tblW w:w="5000" w:type="pct"/>
        <w:tblLook w:val="04A0"/>
      </w:tblPr>
      <w:tblGrid>
        <w:gridCol w:w="4299"/>
        <w:gridCol w:w="1779"/>
        <w:gridCol w:w="1291"/>
        <w:gridCol w:w="1510"/>
        <w:gridCol w:w="1040"/>
        <w:gridCol w:w="1567"/>
        <w:gridCol w:w="1745"/>
        <w:gridCol w:w="277"/>
        <w:gridCol w:w="223"/>
        <w:gridCol w:w="223"/>
        <w:gridCol w:w="223"/>
        <w:gridCol w:w="223"/>
        <w:gridCol w:w="223"/>
        <w:gridCol w:w="223"/>
        <w:gridCol w:w="223"/>
      </w:tblGrid>
      <w:tr w:rsidR="00FE7C11" w:rsidRPr="00FE7C11" w:rsidTr="00FE7C11">
        <w:trPr>
          <w:trHeight w:val="300"/>
        </w:trPr>
        <w:tc>
          <w:tcPr>
            <w:tcW w:w="1426" w:type="pct"/>
            <w:tcBorders>
              <w:top w:val="nil"/>
              <w:left w:val="nil"/>
              <w:bottom w:val="nil"/>
              <w:right w:val="nil"/>
            </w:tcBorders>
            <w:shd w:val="clear" w:color="000000" w:fill="auto"/>
            <w:hideMark/>
          </w:tcPr>
          <w:p w:rsidR="00FE7C11" w:rsidRPr="00FE7C11" w:rsidRDefault="00FE7C11" w:rsidP="000B01B9">
            <w:pPr>
              <w:jc w:val="center"/>
              <w:rPr>
                <w:rFonts w:ascii="Times New Roman" w:hAnsi="Times New Roman" w:cs="Times New Roman"/>
                <w:color w:val="000000"/>
                <w:sz w:val="24"/>
                <w:szCs w:val="24"/>
              </w:rPr>
            </w:pPr>
          </w:p>
        </w:tc>
        <w:tc>
          <w:tcPr>
            <w:tcW w:w="590"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428"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944" w:type="pct"/>
            <w:gridSpan w:val="4"/>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Приложение № 4</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300"/>
        </w:trPr>
        <w:tc>
          <w:tcPr>
            <w:tcW w:w="1426"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590"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428"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944" w:type="pct"/>
            <w:gridSpan w:val="4"/>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к решению Совета муниципального образования</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300"/>
        </w:trPr>
        <w:tc>
          <w:tcPr>
            <w:tcW w:w="1426"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590"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428"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944" w:type="pct"/>
            <w:gridSpan w:val="4"/>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"Родниковский муниципальный район"</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300"/>
        </w:trPr>
        <w:tc>
          <w:tcPr>
            <w:tcW w:w="1426"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590"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428" w:type="pct"/>
            <w:tcBorders>
              <w:top w:val="nil"/>
              <w:left w:val="nil"/>
              <w:bottom w:val="nil"/>
              <w:right w:val="nil"/>
            </w:tcBorders>
            <w:shd w:val="clear" w:color="000000" w:fill="auto"/>
            <w:hideMark/>
          </w:tcPr>
          <w:p w:rsidR="00FE7C11" w:rsidRPr="00FE7C11" w:rsidRDefault="00FE7C11" w:rsidP="000B01B9">
            <w:pPr>
              <w:rPr>
                <w:rFonts w:ascii="Times New Roman" w:hAnsi="Times New Roman" w:cs="Times New Roman"/>
                <w:color w:val="000000"/>
                <w:sz w:val="24"/>
                <w:szCs w:val="24"/>
              </w:rPr>
            </w:pPr>
          </w:p>
        </w:tc>
        <w:tc>
          <w:tcPr>
            <w:tcW w:w="1944" w:type="pct"/>
            <w:gridSpan w:val="4"/>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r w:rsidRPr="00FE7C11">
              <w:rPr>
                <w:rFonts w:ascii="Times New Roman" w:hAnsi="Times New Roman" w:cs="Times New Roman"/>
                <w:sz w:val="24"/>
                <w:szCs w:val="24"/>
              </w:rPr>
              <w:t>от 20.12.2018 г. № 104</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604"/>
        </w:trPr>
        <w:tc>
          <w:tcPr>
            <w:tcW w:w="4389" w:type="pct"/>
            <w:gridSpan w:val="7"/>
            <w:tcBorders>
              <w:top w:val="nil"/>
              <w:left w:val="nil"/>
              <w:bottom w:val="nil"/>
              <w:right w:val="nil"/>
            </w:tcBorders>
            <w:shd w:val="clear" w:color="auto" w:fill="auto"/>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92"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315"/>
        </w:trPr>
        <w:tc>
          <w:tcPr>
            <w:tcW w:w="4389" w:type="pct"/>
            <w:gridSpan w:val="7"/>
            <w:tcBorders>
              <w:top w:val="nil"/>
              <w:left w:val="nil"/>
              <w:bottom w:val="nil"/>
              <w:right w:val="nil"/>
            </w:tcBorders>
            <w:shd w:val="clear" w:color="auto" w:fill="auto"/>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xml:space="preserve">Изменение в ведомственную структуру расходов районного бюджета на 2018 год          </w:t>
            </w:r>
          </w:p>
        </w:tc>
        <w:tc>
          <w:tcPr>
            <w:tcW w:w="92"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center"/>
              <w:rPr>
                <w:rFonts w:ascii="Times New Roman" w:hAnsi="Times New Roman" w:cs="Times New Roman"/>
                <w:b/>
                <w:bCs/>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255"/>
        </w:trPr>
        <w:tc>
          <w:tcPr>
            <w:tcW w:w="4389" w:type="pct"/>
            <w:gridSpan w:val="7"/>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92" w:type="pct"/>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jc w:val="right"/>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304"/>
        </w:trPr>
        <w:tc>
          <w:tcPr>
            <w:tcW w:w="14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Наименование</w:t>
            </w:r>
          </w:p>
        </w:tc>
        <w:tc>
          <w:tcPr>
            <w:tcW w:w="5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Код главного распорядителя</w:t>
            </w:r>
          </w:p>
        </w:tc>
        <w:tc>
          <w:tcPr>
            <w:tcW w:w="4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Раздел, подраздел</w:t>
            </w:r>
          </w:p>
        </w:tc>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Целевая статья расходов</w:t>
            </w: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Вид расхода</w:t>
            </w:r>
          </w:p>
        </w:tc>
        <w:tc>
          <w:tcPr>
            <w:tcW w:w="1099" w:type="pct"/>
            <w:gridSpan w:val="2"/>
            <w:tcBorders>
              <w:top w:val="single" w:sz="4" w:space="0" w:color="000000"/>
              <w:left w:val="nil"/>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сумма, рублей</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510"/>
        </w:trPr>
        <w:tc>
          <w:tcPr>
            <w:tcW w:w="1426" w:type="pct"/>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590" w:type="pct"/>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428" w:type="pct"/>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501" w:type="pct"/>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345" w:type="pct"/>
            <w:vMerge/>
            <w:tcBorders>
              <w:top w:val="single" w:sz="4" w:space="0" w:color="000000"/>
              <w:left w:val="single" w:sz="4" w:space="0" w:color="000000"/>
              <w:bottom w:val="single" w:sz="4" w:space="0" w:color="000000"/>
              <w:right w:val="single" w:sz="4" w:space="0" w:color="000000"/>
            </w:tcBorders>
            <w:vAlign w:val="center"/>
            <w:hideMark/>
          </w:tcPr>
          <w:p w:rsidR="00FE7C11" w:rsidRPr="00FE7C11" w:rsidRDefault="00FE7C11" w:rsidP="000B01B9">
            <w:pPr>
              <w:rPr>
                <w:rFonts w:ascii="Times New Roman" w:hAnsi="Times New Roman" w:cs="Times New Roman"/>
                <w:color w:val="000000"/>
                <w:sz w:val="24"/>
                <w:szCs w:val="24"/>
              </w:rPr>
            </w:pPr>
          </w:p>
        </w:tc>
        <w:tc>
          <w:tcPr>
            <w:tcW w:w="520" w:type="pct"/>
            <w:tcBorders>
              <w:top w:val="nil"/>
              <w:left w:val="nil"/>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изменения</w:t>
            </w:r>
          </w:p>
        </w:tc>
        <w:tc>
          <w:tcPr>
            <w:tcW w:w="579" w:type="pct"/>
            <w:tcBorders>
              <w:top w:val="nil"/>
              <w:left w:val="nil"/>
              <w:bottom w:val="single" w:sz="4" w:space="0" w:color="000000"/>
              <w:right w:val="single" w:sz="4" w:space="0" w:color="000000"/>
            </w:tcBorders>
            <w:shd w:val="clear" w:color="auto" w:fill="auto"/>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с учетом изменений</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255"/>
        </w:trPr>
        <w:tc>
          <w:tcPr>
            <w:tcW w:w="1426" w:type="pct"/>
            <w:tcBorders>
              <w:top w:val="nil"/>
              <w:left w:val="single" w:sz="4" w:space="0" w:color="000000"/>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w:t>
            </w:r>
          </w:p>
        </w:tc>
        <w:tc>
          <w:tcPr>
            <w:tcW w:w="590" w:type="pct"/>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w:t>
            </w:r>
          </w:p>
        </w:tc>
        <w:tc>
          <w:tcPr>
            <w:tcW w:w="428" w:type="pct"/>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3</w:t>
            </w:r>
          </w:p>
        </w:tc>
        <w:tc>
          <w:tcPr>
            <w:tcW w:w="501" w:type="pct"/>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4</w:t>
            </w:r>
          </w:p>
        </w:tc>
        <w:tc>
          <w:tcPr>
            <w:tcW w:w="345" w:type="pct"/>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5</w:t>
            </w:r>
          </w:p>
        </w:tc>
        <w:tc>
          <w:tcPr>
            <w:tcW w:w="520" w:type="pct"/>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6</w:t>
            </w:r>
          </w:p>
        </w:tc>
        <w:tc>
          <w:tcPr>
            <w:tcW w:w="579" w:type="pct"/>
            <w:tcBorders>
              <w:top w:val="nil"/>
              <w:left w:val="nil"/>
              <w:bottom w:val="single" w:sz="4" w:space="0" w:color="000000"/>
              <w:right w:val="single" w:sz="4" w:space="0" w:color="000000"/>
            </w:tcBorders>
            <w:shd w:val="clear" w:color="auto" w:fill="auto"/>
            <w:noWrap/>
            <w:vAlign w:val="center"/>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7</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49 260 171,00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0800000000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48 415 727,00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"Обеспечение </w:t>
            </w:r>
            <w:r w:rsidRPr="00FE7C11">
              <w:rPr>
                <w:rFonts w:ascii="Times New Roman" w:hAnsi="Times New Roman" w:cs="Times New Roman"/>
                <w:color w:val="000000"/>
                <w:sz w:val="24"/>
                <w:szCs w:val="24"/>
              </w:rPr>
              <w:lastRenderedPageBreak/>
              <w:t>деятельности исполнительных органов муниципального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48 415 727,00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Обеспечение функций исполнительных органов муниципального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0820000060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47 515 727,00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0820000060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-44 262,00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44 195 917,00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0820000060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95 000,00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3 297 920,00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общегосударственные вопросы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19 562 929,50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0800000000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-50 738,00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19 422 239,00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135 500,00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17 365 387,00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0820000090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135 500,00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15 562 021,00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0820000090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135 500,00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6 625 414,00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0840000000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-186 238,00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2 056 852,00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Ремонт помещений органов местного самоуправления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0840020490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-186 238,00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244 852,00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211</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0840020490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-186 238,00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244 852,00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ОБЩЕГОСУДАРСТВЕННЫЕ ВОПРОСЫ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01 00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общегосударственные </w:t>
            </w:r>
            <w:r w:rsidRPr="00FE7C11">
              <w:rPr>
                <w:rFonts w:ascii="Times New Roman" w:hAnsi="Times New Roman" w:cs="Times New Roman"/>
                <w:color w:val="000000"/>
                <w:sz w:val="24"/>
                <w:szCs w:val="24"/>
              </w:rPr>
              <w:lastRenderedPageBreak/>
              <w:t>вопросы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0740000000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0740020640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0740020640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7 585,00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111 585,00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НАЦИОНАЛЬНАЯ ЭКОНОМИКА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04 00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-102 735,00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1 181 665,00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Дорожное хозяйство (дорожные фонды)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-44 900,00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257 100,00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w:t>
            </w:r>
            <w:r w:rsidRPr="00FE7C11">
              <w:rPr>
                <w:rFonts w:ascii="Times New Roman" w:hAnsi="Times New Roman" w:cs="Times New Roman"/>
                <w:color w:val="000000"/>
                <w:sz w:val="24"/>
                <w:szCs w:val="24"/>
              </w:rPr>
              <w:lastRenderedPageBreak/>
              <w:t>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-44 900,00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257 100,00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0730000000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-44 900,00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257 100,00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Оформление прав собственности на автомобильные дороги общего пользования местного значения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-44 900,00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257 100,00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-44 900,00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257 100,00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вопросы в области национальной экономики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-57 835,00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924 565,00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-57 835,00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924 565,00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w:t>
            </w:r>
            <w:r w:rsidRPr="00FE7C11">
              <w:rPr>
                <w:rFonts w:ascii="Times New Roman" w:hAnsi="Times New Roman" w:cs="Times New Roman"/>
                <w:color w:val="000000"/>
                <w:sz w:val="24"/>
                <w:szCs w:val="24"/>
              </w:rPr>
              <w:lastRenderedPageBreak/>
              <w:t>градостроительная деятельность"</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0740000000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-57 835,00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924 565,00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Кадастровые работы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26 000,00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Топографическая съемка территорий, на которых планируется строительство (реконструкция) объектов недвижимости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0740021200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-32 000,00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18 000,00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0740021200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-32 000,00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18 000,00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Установление границ населенных пунктов</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0740021400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165,00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316 365,00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04 12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0740021400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165,00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316 365,00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ЖИЛИЩНО-КОММУНАЛЬНОЕ ХОЗЯЙСТВО</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05 00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829 993,76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Жилищное хозяйство</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829 993,76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w:t>
            </w:r>
            <w:r w:rsidRPr="00FE7C11">
              <w:rPr>
                <w:rFonts w:ascii="Times New Roman" w:hAnsi="Times New Roman" w:cs="Times New Roman"/>
                <w:color w:val="000000"/>
                <w:sz w:val="24"/>
                <w:szCs w:val="24"/>
              </w:rPr>
              <w:lastRenderedPageBreak/>
              <w:t>жильем и услугами жилищно-коммунального хозяйства населения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0300000000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829 993,76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"Организация содержания муниципального жилищного фонда"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0380000000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829 993,76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оплату взносов на капитальный ремонт общего имущества в многоквартирных домах</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0380020600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829 993,76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0380020600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95 150,00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829 795,76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Финансовое обеспечение развития на территории города Родники физической культуры и массового спорта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0500040800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0500040800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0500060200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212</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11 02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0500060200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1 898 000,00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Финансовое управление администрации муниципального образования "Родниковский муниципальный район"</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7 213 867,10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48 683 130,11</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ОБЩЕГОСУДАРСТВЕННЫЕ ВОПРОСЫ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01 00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7 006 867,10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17 898 665,14</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Резервные фонды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6090000000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Резервный фонд местной администрации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6090020030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01 11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6090020030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7 221 870,22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7 449 342,10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общегосударственные вопросы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-215 003,12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10 392 234,04</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6090000000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-215 003,12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1 612 711,04</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повышение оплаты труда работников бюджетной сферы и исполнение Указов Президента РФ</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-215 003,12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6090020040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-215 003,12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ЖИЛИЩНО-КОММУНАЛЬНОЕ ХОЗЯЙСТВО</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05 00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207 000,00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1 678 059,63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Жилищное хозяйство</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57 000,00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828 059,63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0300000000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57 000,00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828 059,63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0380000000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57 000,00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828 059,63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127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0380042000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57 000,00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322 575,70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Межбюджетные трансферты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05 01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0380042000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57 000,00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322 575,70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Коммунальное хозяйство</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850 000,00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0300000000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"Устойчивое развитие сельских территорий в Родниковском муниципальном районе"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0350000000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реализацию мероприятий по газификации сельских населенных пунктов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0350025040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213</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0350025040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Отдел культуры администрации муниципального образования "Родниковский муниципальный район"</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68 587 159,19</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КУЛЬТУРА, КИНЕМАТОГРАФИЯ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08 00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60 813 491,78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Культура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47 759 091,78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w:t>
            </w:r>
            <w:r w:rsidRPr="00FE7C11">
              <w:rPr>
                <w:rFonts w:ascii="Times New Roman" w:hAnsi="Times New Roman" w:cs="Times New Roman"/>
                <w:color w:val="000000"/>
                <w:sz w:val="24"/>
                <w:szCs w:val="24"/>
              </w:rPr>
              <w:lastRenderedPageBreak/>
              <w:t>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47 759 091,78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"Развитие, сохранение и укрепление материально-технической базы муниципальных учреждений культуры"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0450000000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381 797,00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Укрепление материально-технической базы муниципальных учреждений культуры Ивановской области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0450081980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0450081980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Укрепление материально-технической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04500S1980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04500S1980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0440040200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-133 400,00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5 471 100,00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0440040200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136 857,45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843 257,45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214</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0440040200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-3 457,45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9 442,55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Отдел строительства и архитектуры администрации МО "Родниковский муниципальный район"</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-343 187,00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291 816 318,03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ОБЩЕГОСУДАРСТВЕННЫЕ ВОПРОСЫ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01 00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825 111,20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Другие общегосударственные вопросы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825 111,20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6090000000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297 652,20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На обеспечение мероприятий по переселению граждан из аварийного жилищного фонда с учетом необходимости развития малоэтажного </w:t>
            </w:r>
            <w:r w:rsidRPr="00FE7C11">
              <w:rPr>
                <w:rFonts w:ascii="Times New Roman" w:hAnsi="Times New Roman" w:cs="Times New Roman"/>
                <w:color w:val="000000"/>
                <w:sz w:val="24"/>
                <w:szCs w:val="24"/>
              </w:rPr>
              <w:lastRenderedPageBreak/>
              <w:t>жилищного строительства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6090040280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01 13</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6090040280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НАЦИОНАЛЬНАЯ ЭКОНОМИКА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04 00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-86 830,00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55 412 743,08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Транспорт</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0710000000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Перевозка пассажиров и багажа по муниципальным маршрутам регулярных перевозок</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0710021100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04 08</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0710021100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-106 830,00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Дорожное хозяйство (дорожные фонды)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55 412 743,08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55 412 743,08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0730000000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55 412 743,08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Капитальный ремонт и ремонт автомобильных дорог общего пользования местного значения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0730020460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28 219,67</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0730020460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28 219,67</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ЖИЛИЩНО-КОММУНАЛЬНОЕ ХОЗЯЙСТВО</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05 00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26 314 749,40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Коммунальное хозяйство</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270 832,30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w:t>
            </w:r>
            <w:r w:rsidRPr="00FE7C11">
              <w:rPr>
                <w:rFonts w:ascii="Times New Roman" w:hAnsi="Times New Roman" w:cs="Times New Roman"/>
                <w:color w:val="000000"/>
                <w:sz w:val="24"/>
                <w:szCs w:val="24"/>
              </w:rPr>
              <w:lastRenderedPageBreak/>
              <w:t>коммунального хозяйства населения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0300000000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86 682,00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"Устойчивое развитие сельских территорий в Родниковском муниципальном районе"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0350000000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86 682,00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объект "Строительство сети газораспределения для газоснабжения жилых домов по ул.Хуторская в д.Березники Родниковского района Ивановской области"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0350026000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05 02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0350026000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400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-150 000,00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ОБРАЗОВАНИЕ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07 00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203 605 931,35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Дошкольное образование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1 336 581,57</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1 336 581,57</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w:t>
            </w:r>
            <w:r w:rsidRPr="00FE7C11">
              <w:rPr>
                <w:rFonts w:ascii="Times New Roman" w:hAnsi="Times New Roman" w:cs="Times New Roman"/>
                <w:color w:val="000000"/>
                <w:sz w:val="24"/>
                <w:szCs w:val="24"/>
              </w:rPr>
              <w:lastRenderedPageBreak/>
              <w:t>учреждений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0190000000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1 336 581,57</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Капитальный ремонт, ремонт учреждений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0190020210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70 950,00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0190020210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70 950,00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КУЛЬТУРА, КИНЕМАТОГРАФИЯ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08 00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2 354 180,00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Культура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2 354 180,00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0400000000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2 354 180,00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культуры"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0450000000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-86 357,00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2 354 180,00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Укрепление материально-технической базы муниципальных учреждений культуры Ивановской области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0450081980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2 213 645,35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0450081980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-58 654,65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2 213 645,35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Укрепление материально-технической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04500S1980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140 534,65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08 01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04500S1980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-27 702,35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140 534,65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ФИЗИЧЕСКАЯ КУЛЬТУРА И СПОРТ</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11 00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3 303 603,00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Физическая культура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521 603,00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0300000000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521 603,00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"Устойчивое развитие сельских территорий в Родниковском муниципальном районе"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0350000000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521 603,00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Разработка проектно-сметной документации объектов социальной и </w:t>
            </w:r>
            <w:r w:rsidRPr="00FE7C11">
              <w:rPr>
                <w:rFonts w:ascii="Times New Roman" w:hAnsi="Times New Roman" w:cs="Times New Roman"/>
                <w:color w:val="000000"/>
                <w:sz w:val="24"/>
                <w:szCs w:val="24"/>
              </w:rPr>
              <w:lastRenderedPageBreak/>
              <w:t>инженерной инфраструктуры населенных пунктов, расположенных в сельской местности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03500R3160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26 603,00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218</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11 01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03500R3160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550,00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26 603,00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Управление образования администрации муниципального образования "Родниковский муниципальный район"</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-1 662 110,17</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color w:val="000000"/>
                <w:sz w:val="24"/>
                <w:szCs w:val="24"/>
              </w:rPr>
            </w:pPr>
            <w:r w:rsidRPr="00FE7C11">
              <w:rPr>
                <w:rFonts w:ascii="Times New Roman" w:hAnsi="Times New Roman" w:cs="Times New Roman"/>
                <w:color w:val="000000"/>
                <w:sz w:val="24"/>
                <w:szCs w:val="24"/>
              </w:rPr>
              <w:t>347 751 724,48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ОБРАЗОВАНИЕ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07 00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-1 581 776,32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342 956 732,90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Дошкольное образование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31 183,00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160 978 930,43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31 183,00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160 978 930,43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"Дошкольное образование"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34 183,00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156 642 716,00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-121 000,00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26 967 214,48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121 000,00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3 301 768,00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23 818 561,00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0110000110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23 152 705,00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153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-161 394,00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1 569 019,00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-87 555,32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1 004 196,68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-73 838,68</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564 822,32</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131"/>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0110080170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328 577,00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78 769 063,00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0110080170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326 308,25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78 478 869,25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w:t>
            </w:r>
            <w:r w:rsidRPr="00FE7C11">
              <w:rPr>
                <w:rFonts w:ascii="Times New Roman" w:hAnsi="Times New Roman" w:cs="Times New Roman"/>
                <w:color w:val="000000"/>
                <w:sz w:val="24"/>
                <w:szCs w:val="24"/>
              </w:rPr>
              <w:lastRenderedPageBreak/>
              <w:t>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0110080170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2 268,75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290 193,75</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"Обеспечение пожарной безопасности муниципальных учреждений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0170000000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1 660 330,00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1 660 330,00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07 01</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1 660 330,00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Общее образование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-1 614 099,32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141 543 658,26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-1 614 099,32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140 552 756,26</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"Общее образование"</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-1 612 239,32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135 703 967,68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FE7C11">
              <w:rPr>
                <w:rFonts w:ascii="Times New Roman" w:hAnsi="Times New Roman" w:cs="Times New Roman"/>
                <w:color w:val="000000"/>
                <w:sz w:val="24"/>
                <w:szCs w:val="24"/>
              </w:rPr>
              <w:lastRenderedPageBreak/>
              <w:t>общеобразовательным программам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33 674 680,00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-122 000,00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2 974 101,00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14 780 997,00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Иные бюджетные ассигнования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0120000130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122 000,00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2 613 899,00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Организация питания обучающихся в казенных общеобразовательных организациях</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2 445 880,00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0120000140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133 000,00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1 484 350,00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229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-1 747 099,32</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98 171 035,68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-1 633 755,98</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33 455 967,02</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-5 120,67</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396 539,33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w:t>
            </w:r>
            <w:r w:rsidRPr="00FE7C11">
              <w:rPr>
                <w:rFonts w:ascii="Times New Roman" w:hAnsi="Times New Roman" w:cs="Times New Roman"/>
                <w:color w:val="000000"/>
                <w:sz w:val="24"/>
                <w:szCs w:val="24"/>
              </w:rPr>
              <w:lastRenderedPageBreak/>
              <w:t>бюджетным, автономным учреждениям и иным некоммерческим организациям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0120080150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-108 222,67</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64 318 529,33</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Подпрограмма "Патриотическое воспитание детей и молодежи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0160000000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-11 520,00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183 580,00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0160000180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-11 520,00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178 180,00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0160000180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-11 520,00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178 180,00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0190000000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9 660,00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3 324 673,58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Укрепление материально-технической базы муниципальных образовательных организаций</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01900S1950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9 660,00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85 930,00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07 02</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01900S1950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9 660,00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85 930,00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Другие вопросы в области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1 140,00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22 952 736,00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0100000000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22 776 596,00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0170000000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74 681,00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6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74 681,00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0170020180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3 000,00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74 681,00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0200000000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176 140,00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"Кадры"</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0250000000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154 140,00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Организация целевой подготовки педагогов для работы в муниципальных образовательных </w:t>
            </w:r>
            <w:r w:rsidRPr="00FE7C11">
              <w:rPr>
                <w:rFonts w:ascii="Times New Roman" w:hAnsi="Times New Roman" w:cs="Times New Roman"/>
                <w:color w:val="000000"/>
                <w:sz w:val="24"/>
                <w:szCs w:val="24"/>
              </w:rPr>
              <w:lastRenderedPageBreak/>
              <w:t>организациях Ивановской области</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0250083110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76 140,00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07 09</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0250083110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600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-1 860,00</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76 140,00</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СОЦИАЛЬНАЯ ПОЛИТИКА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10 00</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4 741 991,58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0"/>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Охрана семьи и детства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0000000000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4 649 991,58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1"/>
              <w:rPr>
                <w:rFonts w:ascii="Times New Roman" w:hAnsi="Times New Roman" w:cs="Times New Roman"/>
                <w:color w:val="000000"/>
                <w:sz w:val="24"/>
                <w:szCs w:val="24"/>
              </w:rPr>
            </w:pPr>
          </w:p>
        </w:tc>
      </w:tr>
      <w:tr w:rsidR="00FE7C11" w:rsidRPr="00FE7C11" w:rsidTr="00FE7C11">
        <w:trPr>
          <w:trHeight w:val="765"/>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0200000000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4 649 991,58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2"/>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Подпрограмма "Дети Родниковского района"</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0210000000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4 649 991,58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3"/>
              <w:rPr>
                <w:rFonts w:ascii="Times New Roman" w:hAnsi="Times New Roman" w:cs="Times New Roman"/>
                <w:color w:val="000000"/>
                <w:sz w:val="24"/>
                <w:szCs w:val="24"/>
              </w:rPr>
            </w:pPr>
          </w:p>
        </w:tc>
      </w:tr>
      <w:tr w:rsidR="00FE7C11" w:rsidRPr="00FE7C11" w:rsidTr="00FE7C11">
        <w:trPr>
          <w:trHeight w:val="102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0210080110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-80 333,85</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3 153 231,58</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4"/>
              <w:rPr>
                <w:rFonts w:ascii="Times New Roman" w:hAnsi="Times New Roman" w:cs="Times New Roman"/>
                <w:color w:val="000000"/>
                <w:sz w:val="24"/>
                <w:szCs w:val="24"/>
              </w:rPr>
            </w:pPr>
          </w:p>
        </w:tc>
      </w:tr>
      <w:tr w:rsidR="00FE7C11" w:rsidRPr="00FE7C11" w:rsidTr="00FE7C11">
        <w:trPr>
          <w:trHeight w:val="51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0210080110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-3 949,99</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44 553,49</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300"/>
        </w:trPr>
        <w:tc>
          <w:tcPr>
            <w:tcW w:w="1426" w:type="pct"/>
            <w:tcBorders>
              <w:top w:val="nil"/>
              <w:left w:val="single" w:sz="4" w:space="0" w:color="000000"/>
              <w:bottom w:val="single" w:sz="4" w:space="0" w:color="000000"/>
              <w:right w:val="single" w:sz="4" w:space="0" w:color="000000"/>
            </w:tcBorders>
            <w:shd w:val="clear" w:color="auto" w:fill="auto"/>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590"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220</w:t>
            </w:r>
          </w:p>
        </w:tc>
        <w:tc>
          <w:tcPr>
            <w:tcW w:w="428"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10 04</w:t>
            </w:r>
          </w:p>
        </w:tc>
        <w:tc>
          <w:tcPr>
            <w:tcW w:w="501"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0210080110</w:t>
            </w:r>
          </w:p>
        </w:tc>
        <w:tc>
          <w:tcPr>
            <w:tcW w:w="345" w:type="pct"/>
            <w:tcBorders>
              <w:top w:val="nil"/>
              <w:left w:val="nil"/>
              <w:bottom w:val="single" w:sz="4" w:space="0" w:color="000000"/>
              <w:right w:val="single" w:sz="4" w:space="0" w:color="000000"/>
            </w:tcBorders>
            <w:shd w:val="clear" w:color="000000" w:fill="FFFFFF"/>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300</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-76 383,86</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3 108 678,09</w:t>
            </w:r>
          </w:p>
        </w:tc>
        <w:tc>
          <w:tcPr>
            <w:tcW w:w="92"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outlineLvl w:val="5"/>
              <w:rPr>
                <w:rFonts w:ascii="Times New Roman" w:hAnsi="Times New Roman" w:cs="Times New Roman"/>
                <w:color w:val="000000"/>
                <w:sz w:val="24"/>
                <w:szCs w:val="24"/>
              </w:rPr>
            </w:pPr>
          </w:p>
        </w:tc>
      </w:tr>
      <w:tr w:rsidR="00FE7C11" w:rsidRPr="00FE7C11" w:rsidTr="00FE7C11">
        <w:trPr>
          <w:trHeight w:val="255"/>
        </w:trPr>
        <w:tc>
          <w:tcPr>
            <w:tcW w:w="1426" w:type="pct"/>
            <w:tcBorders>
              <w:top w:val="nil"/>
              <w:left w:val="single" w:sz="4" w:space="0" w:color="000000"/>
              <w:bottom w:val="single" w:sz="4" w:space="0" w:color="000000"/>
              <w:right w:val="single" w:sz="4" w:space="0" w:color="000000"/>
            </w:tcBorders>
            <w:shd w:val="clear" w:color="auto" w:fill="auto"/>
            <w:noWrap/>
            <w:vAlign w:val="bottom"/>
            <w:hideMark/>
          </w:tcPr>
          <w:p w:rsidR="00FE7C11" w:rsidRPr="00FE7C11" w:rsidRDefault="00FE7C11" w:rsidP="000B01B9">
            <w:pP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Итого</w:t>
            </w:r>
          </w:p>
        </w:tc>
        <w:tc>
          <w:tcPr>
            <w:tcW w:w="590" w:type="pct"/>
            <w:tcBorders>
              <w:top w:val="nil"/>
              <w:left w:val="nil"/>
              <w:bottom w:val="single" w:sz="4" w:space="0" w:color="000000"/>
              <w:right w:val="single" w:sz="4" w:space="0" w:color="000000"/>
            </w:tcBorders>
            <w:shd w:val="clear" w:color="000000" w:fill="FFFFFF"/>
            <w:noWrap/>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w:t>
            </w:r>
          </w:p>
        </w:tc>
        <w:tc>
          <w:tcPr>
            <w:tcW w:w="428" w:type="pct"/>
            <w:tcBorders>
              <w:top w:val="nil"/>
              <w:left w:val="nil"/>
              <w:bottom w:val="single" w:sz="4" w:space="0" w:color="000000"/>
              <w:right w:val="single" w:sz="4" w:space="0" w:color="000000"/>
            </w:tcBorders>
            <w:shd w:val="clear" w:color="000000" w:fill="FFFFFF"/>
            <w:noWrap/>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w:t>
            </w:r>
          </w:p>
        </w:tc>
        <w:tc>
          <w:tcPr>
            <w:tcW w:w="501" w:type="pct"/>
            <w:tcBorders>
              <w:top w:val="nil"/>
              <w:left w:val="nil"/>
              <w:bottom w:val="single" w:sz="4" w:space="0" w:color="000000"/>
              <w:right w:val="single" w:sz="4" w:space="0" w:color="000000"/>
            </w:tcBorders>
            <w:shd w:val="clear" w:color="000000" w:fill="FFFFFF"/>
            <w:noWrap/>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w:t>
            </w:r>
          </w:p>
        </w:tc>
        <w:tc>
          <w:tcPr>
            <w:tcW w:w="345" w:type="pct"/>
            <w:tcBorders>
              <w:top w:val="nil"/>
              <w:left w:val="nil"/>
              <w:bottom w:val="single" w:sz="4" w:space="0" w:color="000000"/>
              <w:right w:val="single" w:sz="4" w:space="0" w:color="000000"/>
            </w:tcBorders>
            <w:shd w:val="clear" w:color="000000" w:fill="FFFFFF"/>
            <w:noWrap/>
            <w:vAlign w:val="bottom"/>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 </w:t>
            </w:r>
          </w:p>
        </w:tc>
        <w:tc>
          <w:tcPr>
            <w:tcW w:w="520"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5 294 926,93</w:t>
            </w:r>
          </w:p>
        </w:tc>
        <w:tc>
          <w:tcPr>
            <w:tcW w:w="579" w:type="pct"/>
            <w:tcBorders>
              <w:top w:val="nil"/>
              <w:left w:val="nil"/>
              <w:bottom w:val="single" w:sz="4" w:space="0" w:color="000000"/>
              <w:right w:val="single" w:sz="4" w:space="0" w:color="000000"/>
            </w:tcBorders>
            <w:shd w:val="clear" w:color="000000" w:fill="FFFFFF"/>
            <w:noWrap/>
            <w:hideMark/>
          </w:tcPr>
          <w:p w:rsidR="00FE7C11" w:rsidRPr="00FE7C11" w:rsidRDefault="00FE7C11" w:rsidP="000B01B9">
            <w:pPr>
              <w:jc w:val="center"/>
              <w:rPr>
                <w:rFonts w:ascii="Times New Roman" w:hAnsi="Times New Roman" w:cs="Times New Roman"/>
                <w:b/>
                <w:bCs/>
                <w:color w:val="000000"/>
                <w:sz w:val="24"/>
                <w:szCs w:val="24"/>
              </w:rPr>
            </w:pPr>
            <w:r w:rsidRPr="00FE7C11">
              <w:rPr>
                <w:rFonts w:ascii="Times New Roman" w:hAnsi="Times New Roman" w:cs="Times New Roman"/>
                <w:b/>
                <w:bCs/>
                <w:color w:val="000000"/>
                <w:sz w:val="24"/>
                <w:szCs w:val="24"/>
              </w:rPr>
              <w:t>923 544 312,57</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r w:rsidR="00FE7C11" w:rsidRPr="00FE7C11" w:rsidTr="00FE7C11">
        <w:trPr>
          <w:trHeight w:val="255"/>
        </w:trPr>
        <w:tc>
          <w:tcPr>
            <w:tcW w:w="1426"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90"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428"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01"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345"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20"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579"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r w:rsidRPr="00FE7C11">
              <w:rPr>
                <w:rFonts w:ascii="Times New Roman" w:hAnsi="Times New Roman" w:cs="Times New Roman"/>
                <w:color w:val="000000"/>
                <w:sz w:val="24"/>
                <w:szCs w:val="24"/>
              </w:rPr>
              <w:t> </w:t>
            </w:r>
          </w:p>
        </w:tc>
        <w:tc>
          <w:tcPr>
            <w:tcW w:w="92"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color w:val="000000"/>
                <w:sz w:val="24"/>
                <w:szCs w:val="24"/>
              </w:rPr>
            </w:pPr>
          </w:p>
        </w:tc>
        <w:tc>
          <w:tcPr>
            <w:tcW w:w="74" w:type="pct"/>
            <w:tcBorders>
              <w:top w:val="nil"/>
              <w:left w:val="nil"/>
              <w:bottom w:val="nil"/>
              <w:right w:val="nil"/>
            </w:tcBorders>
            <w:shd w:val="clear" w:color="auto" w:fill="auto"/>
            <w:noWrap/>
            <w:vAlign w:val="bottom"/>
            <w:hideMark/>
          </w:tcPr>
          <w:p w:rsidR="00FE7C11" w:rsidRPr="00FE7C11" w:rsidRDefault="00FE7C11" w:rsidP="000B01B9">
            <w:pPr>
              <w:rPr>
                <w:rFonts w:ascii="Times New Roman" w:hAnsi="Times New Roman" w:cs="Times New Roman"/>
                <w:sz w:val="24"/>
                <w:szCs w:val="24"/>
              </w:rPr>
            </w:pPr>
          </w:p>
        </w:tc>
      </w:tr>
    </w:tbl>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sectPr w:rsidR="00FE7C11" w:rsidRPr="00FE7C11" w:rsidSect="000B01B9">
          <w:pgSz w:w="16838" w:h="11906" w:orient="landscape"/>
          <w:pgMar w:top="1134" w:right="851" w:bottom="1134" w:left="1134" w:header="709" w:footer="709" w:gutter="0"/>
          <w:cols w:space="708"/>
          <w:docGrid w:linePitch="360"/>
        </w:sect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pStyle w:val="ConsPlusNormal"/>
        <w:ind w:left="5387"/>
        <w:jc w:val="right"/>
        <w:rPr>
          <w:rFonts w:ascii="Times New Roman" w:hAnsi="Times New Roman" w:cs="Times New Roman"/>
          <w:sz w:val="24"/>
          <w:szCs w:val="24"/>
        </w:rPr>
      </w:pPr>
      <w:r w:rsidRPr="00FE7C11">
        <w:rPr>
          <w:rFonts w:ascii="Times New Roman" w:hAnsi="Times New Roman" w:cs="Times New Roman"/>
          <w:sz w:val="24"/>
          <w:szCs w:val="24"/>
        </w:rPr>
        <w:t>Приложение  5</w:t>
      </w:r>
    </w:p>
    <w:p w:rsidR="00FE7C11" w:rsidRPr="00FE7C11" w:rsidRDefault="00FE7C11" w:rsidP="00FE7C11">
      <w:pPr>
        <w:pStyle w:val="ConsPlusNormal"/>
        <w:ind w:left="5387"/>
        <w:jc w:val="right"/>
        <w:rPr>
          <w:rFonts w:ascii="Times New Roman" w:hAnsi="Times New Roman" w:cs="Times New Roman"/>
          <w:sz w:val="24"/>
          <w:szCs w:val="24"/>
        </w:rPr>
      </w:pPr>
      <w:r w:rsidRPr="00FE7C11">
        <w:rPr>
          <w:rFonts w:ascii="Times New Roman" w:hAnsi="Times New Roman" w:cs="Times New Roman"/>
          <w:sz w:val="24"/>
          <w:szCs w:val="24"/>
        </w:rPr>
        <w:t xml:space="preserve">к решению Совета муниципального образования «Родниковский </w:t>
      </w:r>
    </w:p>
    <w:p w:rsidR="00FE7C11" w:rsidRPr="00FE7C11" w:rsidRDefault="00FE7C11" w:rsidP="00FE7C11">
      <w:pPr>
        <w:pStyle w:val="ConsPlusNormal"/>
        <w:ind w:left="5387"/>
        <w:jc w:val="right"/>
        <w:rPr>
          <w:rFonts w:ascii="Times New Roman" w:hAnsi="Times New Roman" w:cs="Times New Roman"/>
          <w:sz w:val="24"/>
          <w:szCs w:val="24"/>
        </w:rPr>
      </w:pPr>
      <w:r w:rsidRPr="00FE7C11">
        <w:rPr>
          <w:rFonts w:ascii="Times New Roman" w:hAnsi="Times New Roman" w:cs="Times New Roman"/>
          <w:sz w:val="24"/>
          <w:szCs w:val="24"/>
        </w:rPr>
        <w:t>муниципальный район»</w:t>
      </w:r>
    </w:p>
    <w:p w:rsidR="00FE7C11" w:rsidRPr="00FE7C11" w:rsidRDefault="00FE7C11" w:rsidP="00FE7C11">
      <w:pPr>
        <w:pStyle w:val="ConsPlusNormal"/>
        <w:ind w:left="5387"/>
        <w:jc w:val="right"/>
        <w:rPr>
          <w:rFonts w:ascii="Times New Roman" w:hAnsi="Times New Roman" w:cs="Times New Roman"/>
          <w:sz w:val="24"/>
          <w:szCs w:val="24"/>
        </w:rPr>
      </w:pPr>
      <w:r w:rsidRPr="00FE7C11">
        <w:rPr>
          <w:rFonts w:ascii="Times New Roman" w:hAnsi="Times New Roman" w:cs="Times New Roman"/>
          <w:sz w:val="24"/>
          <w:szCs w:val="24"/>
        </w:rPr>
        <w:t xml:space="preserve"> от 20.12.2018 г. № 104                                                                                   </w:t>
      </w:r>
    </w:p>
    <w:p w:rsidR="00FE7C11" w:rsidRPr="00FE7C11" w:rsidRDefault="00FE7C11" w:rsidP="00FE7C11">
      <w:pPr>
        <w:pStyle w:val="ConsPlusNormal"/>
        <w:ind w:firstLine="540"/>
        <w:jc w:val="right"/>
        <w:rPr>
          <w:rFonts w:ascii="Times New Roman" w:hAnsi="Times New Roman" w:cs="Times New Roman"/>
          <w:sz w:val="24"/>
          <w:szCs w:val="24"/>
        </w:rPr>
      </w:pPr>
    </w:p>
    <w:p w:rsidR="00FE7C11" w:rsidRPr="00FE7C11" w:rsidRDefault="00FE7C11" w:rsidP="00FE7C11">
      <w:pPr>
        <w:pStyle w:val="ConsPlusNormal"/>
        <w:ind w:firstLine="540"/>
        <w:jc w:val="right"/>
        <w:rPr>
          <w:rFonts w:ascii="Times New Roman" w:hAnsi="Times New Roman" w:cs="Times New Roman"/>
          <w:sz w:val="24"/>
          <w:szCs w:val="24"/>
        </w:rPr>
      </w:pPr>
    </w:p>
    <w:p w:rsidR="00FE7C11" w:rsidRPr="00FE7C11" w:rsidRDefault="00FE7C11" w:rsidP="00FE7C11">
      <w:pPr>
        <w:jc w:val="center"/>
        <w:rPr>
          <w:rFonts w:ascii="Times New Roman" w:hAnsi="Times New Roman" w:cs="Times New Roman"/>
          <w:sz w:val="24"/>
          <w:szCs w:val="24"/>
        </w:rPr>
      </w:pPr>
      <w:r w:rsidRPr="00FE7C11">
        <w:rPr>
          <w:rFonts w:ascii="Times New Roman" w:hAnsi="Times New Roman" w:cs="Times New Roman"/>
          <w:b/>
          <w:sz w:val="24"/>
          <w:szCs w:val="24"/>
        </w:rPr>
        <w:t>Изменение в распределение межбюджетных трансфертов бюджетам поселений на 2018 год и на плановый период 2019 и 2020 годов</w:t>
      </w:r>
    </w:p>
    <w:p w:rsidR="00FE7C11" w:rsidRPr="00FE7C11" w:rsidRDefault="00FE7C11" w:rsidP="00FE7C11">
      <w:pPr>
        <w:pStyle w:val="ConsPlusNormal"/>
        <w:jc w:val="center"/>
        <w:outlineLvl w:val="1"/>
        <w:rPr>
          <w:rFonts w:ascii="Times New Roman" w:hAnsi="Times New Roman" w:cs="Times New Roman"/>
          <w:sz w:val="24"/>
          <w:szCs w:val="24"/>
        </w:rPr>
      </w:pP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 xml:space="preserve">Изменение в распределение межбюджетных трансфертов </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 xml:space="preserve"> на содержание  муниципального жилищного фонда, </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находящего в собственности муниципального образования</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 xml:space="preserve"> «Родниковский муниципальный район», в части  оплаты</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 xml:space="preserve">расходов  на содержание муниципальных жилых помещений </w:t>
      </w:r>
    </w:p>
    <w:p w:rsidR="00FE7C11" w:rsidRPr="00FE7C11" w:rsidRDefault="00FE7C11" w:rsidP="00FE7C11">
      <w:pPr>
        <w:jc w:val="center"/>
        <w:rPr>
          <w:rFonts w:ascii="Times New Roman" w:hAnsi="Times New Roman" w:cs="Times New Roman"/>
          <w:b/>
          <w:sz w:val="24"/>
          <w:szCs w:val="24"/>
        </w:rPr>
      </w:pPr>
      <w:r w:rsidRPr="00FE7C11">
        <w:rPr>
          <w:rFonts w:ascii="Times New Roman" w:hAnsi="Times New Roman" w:cs="Times New Roman"/>
          <w:b/>
          <w:sz w:val="24"/>
          <w:szCs w:val="24"/>
        </w:rPr>
        <w:t xml:space="preserve">и коммунальных услуг до заселения </w:t>
      </w:r>
    </w:p>
    <w:p w:rsidR="00FE7C11" w:rsidRPr="00FE7C11" w:rsidRDefault="00FE7C11" w:rsidP="00FE7C11">
      <w:pPr>
        <w:pStyle w:val="ConsPlusNormal"/>
        <w:ind w:left="900" w:right="895"/>
        <w:jc w:val="center"/>
        <w:rPr>
          <w:rFonts w:ascii="Times New Roman" w:hAnsi="Times New Roman" w:cs="Times New Roman"/>
          <w:sz w:val="24"/>
          <w:szCs w:val="24"/>
        </w:rPr>
      </w:pPr>
      <w:r w:rsidRPr="00FE7C11">
        <w:rPr>
          <w:rFonts w:ascii="Times New Roman" w:hAnsi="Times New Roman" w:cs="Times New Roman"/>
          <w:b/>
          <w:sz w:val="24"/>
          <w:szCs w:val="24"/>
        </w:rPr>
        <w:t>на 2018 год и на плановый период 2019 и 2020 годов</w:t>
      </w:r>
    </w:p>
    <w:p w:rsidR="00FE7C11" w:rsidRPr="00FE7C11" w:rsidRDefault="00FE7C11" w:rsidP="00FE7C11">
      <w:pPr>
        <w:pStyle w:val="ConsPlusNormal"/>
        <w:jc w:val="right"/>
        <w:rPr>
          <w:rFonts w:ascii="Times New Roman" w:hAnsi="Times New Roman" w:cs="Times New Roman"/>
          <w:sz w:val="24"/>
          <w:szCs w:val="24"/>
        </w:rPr>
      </w:pPr>
    </w:p>
    <w:p w:rsidR="00FE7C11" w:rsidRPr="00FE7C11" w:rsidRDefault="00FE7C11" w:rsidP="00FE7C11">
      <w:pPr>
        <w:tabs>
          <w:tab w:val="left" w:pos="9345"/>
        </w:tabs>
        <w:rPr>
          <w:rFonts w:ascii="Times New Roman" w:hAnsi="Times New Roman" w:cs="Times New Roman"/>
          <w:sz w:val="24"/>
          <w:szCs w:val="24"/>
        </w:rPr>
      </w:pPr>
    </w:p>
    <w:tbl>
      <w:tblPr>
        <w:tblW w:w="4966" w:type="pct"/>
        <w:tblCellMar>
          <w:left w:w="70" w:type="dxa"/>
          <w:right w:w="70" w:type="dxa"/>
        </w:tblCellMar>
        <w:tblLook w:val="0000"/>
      </w:tblPr>
      <w:tblGrid>
        <w:gridCol w:w="4619"/>
        <w:gridCol w:w="2618"/>
        <w:gridCol w:w="2756"/>
      </w:tblGrid>
      <w:tr w:rsidR="00FE7C11" w:rsidRPr="00FE7C11" w:rsidTr="000B01B9">
        <w:trPr>
          <w:cantSplit/>
          <w:trHeight w:val="322"/>
        </w:trPr>
        <w:tc>
          <w:tcPr>
            <w:tcW w:w="2311" w:type="pct"/>
            <w:vMerge w:val="restart"/>
            <w:tcBorders>
              <w:top w:val="single" w:sz="6" w:space="0" w:color="auto"/>
              <w:left w:val="single" w:sz="6" w:space="0" w:color="auto"/>
              <w:right w:val="single" w:sz="4" w:space="0" w:color="auto"/>
            </w:tcBorders>
          </w:tcPr>
          <w:p w:rsidR="00FE7C11" w:rsidRPr="00FE7C11" w:rsidRDefault="00FE7C11" w:rsidP="000B01B9">
            <w:pPr>
              <w:pStyle w:val="ConsPlusNormal"/>
              <w:jc w:val="center"/>
              <w:rPr>
                <w:rFonts w:ascii="Times New Roman" w:hAnsi="Times New Roman" w:cs="Times New Roman"/>
                <w:sz w:val="24"/>
                <w:szCs w:val="24"/>
              </w:rPr>
            </w:pPr>
            <w:r w:rsidRPr="00FE7C11">
              <w:rPr>
                <w:rFonts w:ascii="Times New Roman" w:hAnsi="Times New Roman" w:cs="Times New Roman"/>
                <w:sz w:val="24"/>
                <w:szCs w:val="24"/>
              </w:rPr>
              <w:t>Наименование муниципальных образований</w:t>
            </w:r>
          </w:p>
        </w:tc>
        <w:tc>
          <w:tcPr>
            <w:tcW w:w="2689" w:type="pct"/>
            <w:gridSpan w:val="2"/>
            <w:tcBorders>
              <w:top w:val="single" w:sz="4" w:space="0" w:color="auto"/>
              <w:left w:val="single" w:sz="4" w:space="0" w:color="auto"/>
              <w:bottom w:val="single" w:sz="4" w:space="0" w:color="auto"/>
              <w:right w:val="single" w:sz="4" w:space="0" w:color="auto"/>
            </w:tcBorders>
          </w:tcPr>
          <w:p w:rsidR="00FE7C11" w:rsidRPr="00FE7C11" w:rsidRDefault="00FE7C11" w:rsidP="000B01B9">
            <w:pPr>
              <w:pStyle w:val="ConsPlusNormal"/>
              <w:jc w:val="center"/>
              <w:rPr>
                <w:rFonts w:ascii="Times New Roman" w:hAnsi="Times New Roman" w:cs="Times New Roman"/>
                <w:sz w:val="24"/>
                <w:szCs w:val="24"/>
              </w:rPr>
            </w:pPr>
            <w:r w:rsidRPr="00FE7C11">
              <w:rPr>
                <w:rFonts w:ascii="Times New Roman" w:hAnsi="Times New Roman" w:cs="Times New Roman"/>
                <w:sz w:val="24"/>
                <w:szCs w:val="24"/>
              </w:rPr>
              <w:t>2018 год (рублей)</w:t>
            </w:r>
          </w:p>
        </w:tc>
      </w:tr>
      <w:tr w:rsidR="00FE7C11" w:rsidRPr="00FE7C11" w:rsidTr="000B01B9">
        <w:trPr>
          <w:cantSplit/>
          <w:trHeight w:val="680"/>
        </w:trPr>
        <w:tc>
          <w:tcPr>
            <w:tcW w:w="2311" w:type="pct"/>
            <w:vMerge/>
            <w:tcBorders>
              <w:left w:val="single" w:sz="6" w:space="0" w:color="auto"/>
              <w:bottom w:val="single" w:sz="6" w:space="0" w:color="auto"/>
              <w:right w:val="single" w:sz="6" w:space="0" w:color="auto"/>
            </w:tcBorders>
          </w:tcPr>
          <w:p w:rsidR="00FE7C11" w:rsidRPr="00FE7C11" w:rsidRDefault="00FE7C11" w:rsidP="000B01B9">
            <w:pPr>
              <w:pStyle w:val="ConsPlusNormal"/>
              <w:jc w:val="center"/>
              <w:rPr>
                <w:rFonts w:ascii="Times New Roman" w:hAnsi="Times New Roman" w:cs="Times New Roman"/>
                <w:sz w:val="24"/>
                <w:szCs w:val="24"/>
              </w:rPr>
            </w:pPr>
          </w:p>
        </w:tc>
        <w:tc>
          <w:tcPr>
            <w:tcW w:w="1310" w:type="pct"/>
            <w:tcBorders>
              <w:left w:val="single" w:sz="6" w:space="0" w:color="auto"/>
              <w:bottom w:val="single" w:sz="6" w:space="0" w:color="auto"/>
              <w:right w:val="single" w:sz="6" w:space="0" w:color="auto"/>
            </w:tcBorders>
          </w:tcPr>
          <w:p w:rsidR="00FE7C11" w:rsidRPr="00FE7C11" w:rsidRDefault="00FE7C11" w:rsidP="000B01B9">
            <w:pPr>
              <w:pStyle w:val="ConsPlusNormal"/>
              <w:ind w:firstLine="71"/>
              <w:jc w:val="center"/>
              <w:rPr>
                <w:rFonts w:ascii="Times New Roman" w:hAnsi="Times New Roman" w:cs="Times New Roman"/>
                <w:sz w:val="24"/>
                <w:szCs w:val="24"/>
              </w:rPr>
            </w:pPr>
            <w:r w:rsidRPr="00FE7C11">
              <w:rPr>
                <w:rFonts w:ascii="Times New Roman" w:hAnsi="Times New Roman" w:cs="Times New Roman"/>
                <w:sz w:val="24"/>
                <w:szCs w:val="24"/>
              </w:rPr>
              <w:t>изменения</w:t>
            </w:r>
          </w:p>
        </w:tc>
        <w:tc>
          <w:tcPr>
            <w:tcW w:w="1379" w:type="pct"/>
            <w:tcBorders>
              <w:left w:val="single" w:sz="6" w:space="0" w:color="auto"/>
              <w:bottom w:val="single" w:sz="6" w:space="0" w:color="auto"/>
              <w:right w:val="single" w:sz="6" w:space="0" w:color="auto"/>
            </w:tcBorders>
          </w:tcPr>
          <w:p w:rsidR="00FE7C11" w:rsidRPr="00FE7C11" w:rsidRDefault="00FE7C11" w:rsidP="000B01B9">
            <w:pPr>
              <w:pStyle w:val="ConsPlusNormal"/>
              <w:ind w:firstLine="73"/>
              <w:jc w:val="center"/>
              <w:rPr>
                <w:rFonts w:ascii="Times New Roman" w:hAnsi="Times New Roman" w:cs="Times New Roman"/>
                <w:sz w:val="24"/>
                <w:szCs w:val="24"/>
              </w:rPr>
            </w:pPr>
            <w:r w:rsidRPr="00FE7C11">
              <w:rPr>
                <w:rFonts w:ascii="Times New Roman" w:hAnsi="Times New Roman" w:cs="Times New Roman"/>
                <w:sz w:val="24"/>
                <w:szCs w:val="24"/>
              </w:rPr>
              <w:t>с учетом изменений</w:t>
            </w:r>
          </w:p>
        </w:tc>
      </w:tr>
      <w:tr w:rsidR="00FE7C11" w:rsidRPr="00FE7C11" w:rsidTr="000B01B9">
        <w:trPr>
          <w:cantSplit/>
          <w:trHeight w:val="240"/>
        </w:trPr>
        <w:tc>
          <w:tcPr>
            <w:tcW w:w="2311"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pStyle w:val="ConsPlusNormal"/>
              <w:rPr>
                <w:rFonts w:ascii="Times New Roman" w:hAnsi="Times New Roman" w:cs="Times New Roman"/>
                <w:sz w:val="24"/>
                <w:szCs w:val="24"/>
              </w:rPr>
            </w:pPr>
            <w:r w:rsidRPr="00FE7C11">
              <w:rPr>
                <w:rFonts w:ascii="Times New Roman" w:hAnsi="Times New Roman" w:cs="Times New Roman"/>
                <w:sz w:val="24"/>
                <w:szCs w:val="24"/>
              </w:rPr>
              <w:t>Каминское сельское поселение</w:t>
            </w:r>
          </w:p>
        </w:tc>
        <w:tc>
          <w:tcPr>
            <w:tcW w:w="1310"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0,0</w:t>
            </w:r>
          </w:p>
        </w:tc>
        <w:tc>
          <w:tcPr>
            <w:tcW w:w="1379"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287 928,00</w:t>
            </w:r>
          </w:p>
        </w:tc>
      </w:tr>
      <w:tr w:rsidR="00FE7C11" w:rsidRPr="00FE7C11" w:rsidTr="000B01B9">
        <w:trPr>
          <w:cantSplit/>
          <w:trHeight w:val="240"/>
        </w:trPr>
        <w:tc>
          <w:tcPr>
            <w:tcW w:w="2311"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pStyle w:val="ConsPlusNormal"/>
              <w:rPr>
                <w:rFonts w:ascii="Times New Roman" w:hAnsi="Times New Roman" w:cs="Times New Roman"/>
                <w:sz w:val="24"/>
                <w:szCs w:val="24"/>
              </w:rPr>
            </w:pPr>
            <w:r w:rsidRPr="00FE7C11">
              <w:rPr>
                <w:rFonts w:ascii="Times New Roman" w:hAnsi="Times New Roman" w:cs="Times New Roman"/>
                <w:sz w:val="24"/>
                <w:szCs w:val="24"/>
              </w:rPr>
              <w:t>Парское сельское поселение</w:t>
            </w:r>
          </w:p>
        </w:tc>
        <w:tc>
          <w:tcPr>
            <w:tcW w:w="1310"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30 000,00</w:t>
            </w:r>
          </w:p>
        </w:tc>
        <w:tc>
          <w:tcPr>
            <w:tcW w:w="1379"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82 542,93</w:t>
            </w:r>
          </w:p>
        </w:tc>
      </w:tr>
      <w:tr w:rsidR="00FE7C11" w:rsidRPr="00FE7C11" w:rsidTr="000B01B9">
        <w:trPr>
          <w:cantSplit/>
          <w:trHeight w:val="240"/>
        </w:trPr>
        <w:tc>
          <w:tcPr>
            <w:tcW w:w="2311"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pStyle w:val="ConsPlusNormal"/>
              <w:rPr>
                <w:rFonts w:ascii="Times New Roman" w:hAnsi="Times New Roman" w:cs="Times New Roman"/>
                <w:sz w:val="24"/>
                <w:szCs w:val="24"/>
              </w:rPr>
            </w:pPr>
            <w:r w:rsidRPr="00FE7C11">
              <w:rPr>
                <w:rFonts w:ascii="Times New Roman" w:hAnsi="Times New Roman" w:cs="Times New Roman"/>
                <w:sz w:val="24"/>
                <w:szCs w:val="24"/>
              </w:rPr>
              <w:t>Филисовское сельское поселение</w:t>
            </w:r>
          </w:p>
        </w:tc>
        <w:tc>
          <w:tcPr>
            <w:tcW w:w="1310"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27 000,00</w:t>
            </w:r>
          </w:p>
        </w:tc>
        <w:tc>
          <w:tcPr>
            <w:tcW w:w="1379"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sz w:val="24"/>
                <w:szCs w:val="24"/>
              </w:rPr>
            </w:pPr>
            <w:r w:rsidRPr="00FE7C11">
              <w:rPr>
                <w:rFonts w:ascii="Times New Roman" w:hAnsi="Times New Roman" w:cs="Times New Roman"/>
                <w:sz w:val="24"/>
                <w:szCs w:val="24"/>
              </w:rPr>
              <w:t>142 013,00</w:t>
            </w:r>
          </w:p>
        </w:tc>
      </w:tr>
      <w:tr w:rsidR="00FE7C11" w:rsidRPr="00FE7C11" w:rsidTr="000B01B9">
        <w:trPr>
          <w:cantSplit/>
          <w:trHeight w:val="240"/>
        </w:trPr>
        <w:tc>
          <w:tcPr>
            <w:tcW w:w="2311"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pStyle w:val="ConsPlusNormal"/>
              <w:rPr>
                <w:rFonts w:ascii="Times New Roman" w:hAnsi="Times New Roman" w:cs="Times New Roman"/>
                <w:b/>
                <w:sz w:val="24"/>
                <w:szCs w:val="24"/>
              </w:rPr>
            </w:pPr>
            <w:r w:rsidRPr="00FE7C11">
              <w:rPr>
                <w:rFonts w:ascii="Times New Roman" w:hAnsi="Times New Roman" w:cs="Times New Roman"/>
                <w:b/>
                <w:sz w:val="24"/>
                <w:szCs w:val="24"/>
              </w:rPr>
              <w:t xml:space="preserve">ВСЕГО:                                         </w:t>
            </w:r>
          </w:p>
        </w:tc>
        <w:tc>
          <w:tcPr>
            <w:tcW w:w="1310"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57 000,00</w:t>
            </w:r>
          </w:p>
        </w:tc>
        <w:tc>
          <w:tcPr>
            <w:tcW w:w="1379" w:type="pct"/>
            <w:tcBorders>
              <w:top w:val="single" w:sz="6" w:space="0" w:color="auto"/>
              <w:left w:val="single" w:sz="6" w:space="0" w:color="auto"/>
              <w:bottom w:val="single" w:sz="6" w:space="0" w:color="auto"/>
              <w:right w:val="single" w:sz="6" w:space="0" w:color="auto"/>
            </w:tcBorders>
          </w:tcPr>
          <w:p w:rsidR="00FE7C11" w:rsidRPr="00FE7C11" w:rsidRDefault="00FE7C11" w:rsidP="000B01B9">
            <w:pPr>
              <w:jc w:val="center"/>
              <w:rPr>
                <w:rFonts w:ascii="Times New Roman" w:hAnsi="Times New Roman" w:cs="Times New Roman"/>
                <w:b/>
                <w:bCs/>
                <w:sz w:val="24"/>
                <w:szCs w:val="24"/>
              </w:rPr>
            </w:pPr>
            <w:r w:rsidRPr="00FE7C11">
              <w:rPr>
                <w:rFonts w:ascii="Times New Roman" w:hAnsi="Times New Roman" w:cs="Times New Roman"/>
                <w:b/>
                <w:bCs/>
                <w:sz w:val="24"/>
                <w:szCs w:val="24"/>
              </w:rPr>
              <w:t>512 483,93</w:t>
            </w:r>
          </w:p>
        </w:tc>
      </w:tr>
    </w:tbl>
    <w:p w:rsidR="00FE7C11" w:rsidRPr="00FE7C11" w:rsidRDefault="00FE7C11" w:rsidP="00FE7C11">
      <w:pPr>
        <w:pStyle w:val="ConsPlusNormal"/>
        <w:jc w:val="center"/>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FE7C11" w:rsidRDefault="00FE7C11" w:rsidP="00FE7C11">
      <w:pPr>
        <w:ind w:firstLine="708"/>
        <w:rPr>
          <w:rFonts w:ascii="Times New Roman" w:hAnsi="Times New Roman" w:cs="Times New Roman"/>
          <w:sz w:val="24"/>
          <w:szCs w:val="24"/>
        </w:rPr>
      </w:pPr>
    </w:p>
    <w:p w:rsidR="005C441B" w:rsidRDefault="005C441B" w:rsidP="00FE7C11">
      <w:pPr>
        <w:ind w:firstLine="708"/>
        <w:rPr>
          <w:rFonts w:ascii="Times New Roman" w:hAnsi="Times New Roman" w:cs="Times New Roman"/>
          <w:sz w:val="24"/>
          <w:szCs w:val="24"/>
        </w:rPr>
      </w:pPr>
    </w:p>
    <w:p w:rsidR="005C441B" w:rsidRDefault="005C441B" w:rsidP="00FE7C11">
      <w:pPr>
        <w:ind w:firstLine="708"/>
        <w:rPr>
          <w:rFonts w:ascii="Times New Roman" w:hAnsi="Times New Roman" w:cs="Times New Roman"/>
          <w:sz w:val="24"/>
          <w:szCs w:val="24"/>
        </w:rPr>
      </w:pPr>
    </w:p>
    <w:p w:rsidR="005C441B" w:rsidRDefault="005C441B" w:rsidP="00FE7C11">
      <w:pPr>
        <w:ind w:firstLine="708"/>
        <w:rPr>
          <w:rFonts w:ascii="Times New Roman" w:hAnsi="Times New Roman" w:cs="Times New Roman"/>
          <w:sz w:val="24"/>
          <w:szCs w:val="24"/>
        </w:rPr>
      </w:pPr>
    </w:p>
    <w:p w:rsidR="000B01B9" w:rsidRPr="000B01B9" w:rsidRDefault="000B01B9" w:rsidP="000B01B9">
      <w:pPr>
        <w:jc w:val="center"/>
        <w:rPr>
          <w:rFonts w:ascii="Times New Roman" w:hAnsi="Times New Roman" w:cs="Times New Roman"/>
          <w:sz w:val="24"/>
          <w:szCs w:val="24"/>
        </w:rPr>
      </w:pPr>
      <w:r w:rsidRPr="000B01B9">
        <w:rPr>
          <w:rFonts w:ascii="Times New Roman" w:hAnsi="Times New Roman" w:cs="Times New Roman"/>
          <w:noProof/>
          <w:sz w:val="24"/>
          <w:szCs w:val="24"/>
        </w:rPr>
        <w:lastRenderedPageBreak/>
        <w:drawing>
          <wp:inline distT="0" distB="0" distL="0" distR="0">
            <wp:extent cx="644525" cy="794385"/>
            <wp:effectExtent l="19050" t="0" r="317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0B01B9" w:rsidRPr="000B01B9" w:rsidRDefault="000B01B9" w:rsidP="000B01B9">
      <w:pPr>
        <w:jc w:val="center"/>
        <w:rPr>
          <w:rFonts w:ascii="Times New Roman" w:hAnsi="Times New Roman" w:cs="Times New Roman"/>
          <w:b/>
          <w:sz w:val="24"/>
          <w:szCs w:val="24"/>
        </w:rPr>
      </w:pPr>
    </w:p>
    <w:p w:rsidR="000B01B9" w:rsidRPr="000B01B9" w:rsidRDefault="000B01B9" w:rsidP="000B01B9">
      <w:pPr>
        <w:jc w:val="center"/>
        <w:rPr>
          <w:rFonts w:ascii="Times New Roman" w:hAnsi="Times New Roman" w:cs="Times New Roman"/>
          <w:b/>
          <w:sz w:val="24"/>
          <w:szCs w:val="24"/>
        </w:rPr>
      </w:pPr>
      <w:r w:rsidRPr="000B01B9">
        <w:rPr>
          <w:rFonts w:ascii="Times New Roman" w:hAnsi="Times New Roman" w:cs="Times New Roman"/>
          <w:b/>
          <w:sz w:val="24"/>
          <w:szCs w:val="24"/>
        </w:rPr>
        <w:t>С О В Е Т</w:t>
      </w:r>
    </w:p>
    <w:p w:rsidR="000B01B9" w:rsidRPr="000B01B9" w:rsidRDefault="000B01B9" w:rsidP="000B01B9">
      <w:pPr>
        <w:jc w:val="center"/>
        <w:rPr>
          <w:rFonts w:ascii="Times New Roman" w:hAnsi="Times New Roman" w:cs="Times New Roman"/>
          <w:b/>
          <w:sz w:val="24"/>
          <w:szCs w:val="24"/>
        </w:rPr>
      </w:pPr>
      <w:r w:rsidRPr="000B01B9">
        <w:rPr>
          <w:rFonts w:ascii="Times New Roman" w:hAnsi="Times New Roman" w:cs="Times New Roman"/>
          <w:b/>
          <w:sz w:val="24"/>
          <w:szCs w:val="24"/>
        </w:rPr>
        <w:t xml:space="preserve">муниципального образования  </w:t>
      </w:r>
    </w:p>
    <w:p w:rsidR="000B01B9" w:rsidRPr="000B01B9" w:rsidRDefault="000B01B9" w:rsidP="000B01B9">
      <w:pPr>
        <w:jc w:val="center"/>
        <w:rPr>
          <w:rFonts w:ascii="Times New Roman" w:hAnsi="Times New Roman" w:cs="Times New Roman"/>
          <w:b/>
          <w:sz w:val="24"/>
          <w:szCs w:val="24"/>
        </w:rPr>
      </w:pPr>
      <w:r w:rsidRPr="000B01B9">
        <w:rPr>
          <w:rFonts w:ascii="Times New Roman" w:hAnsi="Times New Roman" w:cs="Times New Roman"/>
          <w:b/>
          <w:sz w:val="24"/>
          <w:szCs w:val="24"/>
        </w:rPr>
        <w:t>«Родниковский муниципальный район»</w:t>
      </w:r>
    </w:p>
    <w:p w:rsidR="000B01B9" w:rsidRPr="000B01B9" w:rsidRDefault="000B01B9" w:rsidP="000B01B9">
      <w:pPr>
        <w:jc w:val="center"/>
        <w:rPr>
          <w:rFonts w:ascii="Times New Roman" w:hAnsi="Times New Roman" w:cs="Times New Roman"/>
          <w:b/>
          <w:sz w:val="24"/>
          <w:szCs w:val="24"/>
        </w:rPr>
      </w:pPr>
      <w:r w:rsidRPr="000B01B9">
        <w:rPr>
          <w:rFonts w:ascii="Times New Roman" w:hAnsi="Times New Roman" w:cs="Times New Roman"/>
          <w:b/>
          <w:sz w:val="24"/>
          <w:szCs w:val="24"/>
          <w:lang w:val="en-US"/>
        </w:rPr>
        <w:t>V</w:t>
      </w:r>
      <w:r w:rsidRPr="000B01B9">
        <w:rPr>
          <w:rFonts w:ascii="Times New Roman" w:hAnsi="Times New Roman" w:cs="Times New Roman"/>
          <w:b/>
          <w:sz w:val="24"/>
          <w:szCs w:val="24"/>
        </w:rPr>
        <w:t xml:space="preserve"> созыва</w:t>
      </w:r>
    </w:p>
    <w:p w:rsidR="000B01B9" w:rsidRPr="000B01B9" w:rsidRDefault="000B01B9" w:rsidP="000B01B9">
      <w:pPr>
        <w:ind w:firstLine="708"/>
        <w:jc w:val="center"/>
        <w:rPr>
          <w:rFonts w:ascii="Times New Roman" w:hAnsi="Times New Roman" w:cs="Times New Roman"/>
          <w:b/>
          <w:sz w:val="24"/>
          <w:szCs w:val="24"/>
        </w:rPr>
      </w:pPr>
    </w:p>
    <w:p w:rsidR="000B01B9" w:rsidRPr="000B01B9" w:rsidRDefault="000B01B9" w:rsidP="000B01B9">
      <w:pPr>
        <w:jc w:val="center"/>
        <w:rPr>
          <w:rFonts w:ascii="Times New Roman" w:hAnsi="Times New Roman" w:cs="Times New Roman"/>
          <w:b/>
          <w:sz w:val="24"/>
          <w:szCs w:val="24"/>
        </w:rPr>
      </w:pPr>
      <w:r w:rsidRPr="000B01B9">
        <w:rPr>
          <w:rFonts w:ascii="Times New Roman" w:hAnsi="Times New Roman" w:cs="Times New Roman"/>
          <w:b/>
          <w:sz w:val="24"/>
          <w:szCs w:val="24"/>
        </w:rPr>
        <w:t>РЕШЕНИЕ</w:t>
      </w:r>
    </w:p>
    <w:p w:rsidR="000B01B9" w:rsidRPr="000B01B9" w:rsidRDefault="000B01B9" w:rsidP="000B01B9">
      <w:pPr>
        <w:rPr>
          <w:rFonts w:ascii="Times New Roman" w:hAnsi="Times New Roman" w:cs="Times New Roman"/>
          <w:b/>
          <w:sz w:val="24"/>
          <w:szCs w:val="24"/>
        </w:rPr>
      </w:pPr>
      <w:r w:rsidRPr="000B01B9">
        <w:rPr>
          <w:rFonts w:ascii="Times New Roman" w:hAnsi="Times New Roman" w:cs="Times New Roman"/>
          <w:b/>
          <w:sz w:val="24"/>
          <w:szCs w:val="24"/>
        </w:rPr>
        <w:t>от  20.12.2018 г.</w:t>
      </w:r>
      <w:r w:rsidRPr="000B01B9">
        <w:rPr>
          <w:rFonts w:ascii="Times New Roman" w:hAnsi="Times New Roman" w:cs="Times New Roman"/>
          <w:b/>
          <w:sz w:val="24"/>
          <w:szCs w:val="24"/>
        </w:rPr>
        <w:tab/>
      </w:r>
      <w:r w:rsidRPr="000B01B9">
        <w:rPr>
          <w:rFonts w:ascii="Times New Roman" w:hAnsi="Times New Roman" w:cs="Times New Roman"/>
          <w:b/>
          <w:sz w:val="24"/>
          <w:szCs w:val="24"/>
        </w:rPr>
        <w:tab/>
      </w:r>
      <w:r w:rsidRPr="000B01B9">
        <w:rPr>
          <w:rFonts w:ascii="Times New Roman" w:hAnsi="Times New Roman" w:cs="Times New Roman"/>
          <w:b/>
          <w:sz w:val="24"/>
          <w:szCs w:val="24"/>
        </w:rPr>
        <w:tab/>
        <w:t xml:space="preserve">                                                              № 109</w:t>
      </w:r>
    </w:p>
    <w:p w:rsidR="000B01B9" w:rsidRPr="000B01B9" w:rsidRDefault="000B01B9" w:rsidP="000B01B9">
      <w:pPr>
        <w:pStyle w:val="ConsPlusTitle"/>
        <w:widowControl/>
        <w:jc w:val="center"/>
        <w:rPr>
          <w:rFonts w:ascii="Times New Roman" w:hAnsi="Times New Roman" w:cs="Times New Roman"/>
          <w:sz w:val="24"/>
          <w:szCs w:val="24"/>
        </w:rPr>
      </w:pPr>
    </w:p>
    <w:p w:rsidR="000B01B9" w:rsidRPr="000B01B9" w:rsidRDefault="000B01B9" w:rsidP="000B01B9">
      <w:pPr>
        <w:pStyle w:val="ConsPlusTitle"/>
        <w:widowControl/>
        <w:jc w:val="center"/>
        <w:rPr>
          <w:rFonts w:ascii="Times New Roman" w:hAnsi="Times New Roman" w:cs="Times New Roman"/>
          <w:sz w:val="24"/>
          <w:szCs w:val="24"/>
        </w:rPr>
      </w:pPr>
      <w:r w:rsidRPr="000B01B9">
        <w:rPr>
          <w:rFonts w:ascii="Times New Roman" w:hAnsi="Times New Roman" w:cs="Times New Roman"/>
          <w:sz w:val="24"/>
          <w:szCs w:val="24"/>
        </w:rPr>
        <w:t xml:space="preserve">Об утверждении прогнозного плана (программы) приватизации </w:t>
      </w:r>
    </w:p>
    <w:p w:rsidR="000B01B9" w:rsidRPr="000B01B9" w:rsidRDefault="000B01B9" w:rsidP="000B01B9">
      <w:pPr>
        <w:pStyle w:val="ConsPlusTitle"/>
        <w:widowControl/>
        <w:jc w:val="center"/>
        <w:rPr>
          <w:rFonts w:ascii="Times New Roman" w:hAnsi="Times New Roman" w:cs="Times New Roman"/>
          <w:sz w:val="24"/>
          <w:szCs w:val="24"/>
        </w:rPr>
      </w:pPr>
      <w:r w:rsidRPr="000B01B9">
        <w:rPr>
          <w:rFonts w:ascii="Times New Roman" w:hAnsi="Times New Roman" w:cs="Times New Roman"/>
          <w:sz w:val="24"/>
          <w:szCs w:val="24"/>
        </w:rPr>
        <w:t xml:space="preserve">муниципального имущества муниципального образования </w:t>
      </w:r>
    </w:p>
    <w:p w:rsidR="000B01B9" w:rsidRPr="000B01B9" w:rsidRDefault="000B01B9" w:rsidP="000B01B9">
      <w:pPr>
        <w:pStyle w:val="ConsPlusTitle"/>
        <w:widowControl/>
        <w:jc w:val="center"/>
        <w:rPr>
          <w:rFonts w:ascii="Times New Roman" w:hAnsi="Times New Roman" w:cs="Times New Roman"/>
          <w:sz w:val="24"/>
          <w:szCs w:val="24"/>
        </w:rPr>
      </w:pPr>
      <w:r w:rsidRPr="000B01B9">
        <w:rPr>
          <w:rFonts w:ascii="Times New Roman" w:hAnsi="Times New Roman" w:cs="Times New Roman"/>
          <w:sz w:val="24"/>
          <w:szCs w:val="24"/>
        </w:rPr>
        <w:t>«Родниковский муниципальный район» на 2019 год</w:t>
      </w:r>
    </w:p>
    <w:p w:rsidR="000B01B9" w:rsidRPr="000B01B9" w:rsidRDefault="000B01B9" w:rsidP="000B01B9">
      <w:pPr>
        <w:pStyle w:val="ConsPlusNormal"/>
        <w:ind w:firstLine="540"/>
        <w:jc w:val="both"/>
        <w:rPr>
          <w:rFonts w:ascii="Times New Roman" w:hAnsi="Times New Roman" w:cs="Times New Roman"/>
          <w:sz w:val="24"/>
          <w:szCs w:val="24"/>
        </w:rPr>
      </w:pPr>
    </w:p>
    <w:p w:rsidR="000B01B9" w:rsidRPr="000B01B9" w:rsidRDefault="000B01B9" w:rsidP="000B01B9">
      <w:pPr>
        <w:pStyle w:val="ConsPlusNormal"/>
        <w:ind w:firstLine="540"/>
        <w:jc w:val="both"/>
        <w:rPr>
          <w:rFonts w:ascii="Times New Roman" w:hAnsi="Times New Roman" w:cs="Times New Roman"/>
          <w:sz w:val="24"/>
          <w:szCs w:val="24"/>
        </w:rPr>
      </w:pPr>
      <w:r w:rsidRPr="000B01B9">
        <w:rPr>
          <w:rFonts w:ascii="Times New Roman" w:hAnsi="Times New Roman" w:cs="Times New Roman"/>
          <w:sz w:val="24"/>
          <w:szCs w:val="24"/>
        </w:rPr>
        <w:t>В целях реализации положений Федерального закона от 6 октября 2003 года N131-ФЗ "Об общих принципах организации местного самоуправления в Российской Федерации", в соответствии с пунктом 1 статьи 10 Федерального закона от 21 декабря 2001 года N 178-ФЗ "О приватизации государственного и муниципального имущества", Порядком планирования и принятия решений об условиях приватизации имущества, находящегося в собственности муниципального образования «Родниковский муниципальный район»,</w:t>
      </w:r>
    </w:p>
    <w:p w:rsidR="000B01B9" w:rsidRPr="000B01B9" w:rsidRDefault="000B01B9" w:rsidP="000B01B9">
      <w:pPr>
        <w:pStyle w:val="ConsPlusNormal"/>
        <w:ind w:firstLine="540"/>
        <w:jc w:val="both"/>
        <w:rPr>
          <w:rFonts w:ascii="Times New Roman" w:hAnsi="Times New Roman" w:cs="Times New Roman"/>
          <w:sz w:val="24"/>
          <w:szCs w:val="24"/>
        </w:rPr>
      </w:pPr>
      <w:r w:rsidRPr="000B01B9">
        <w:rPr>
          <w:rFonts w:ascii="Times New Roman" w:hAnsi="Times New Roman" w:cs="Times New Roman"/>
          <w:sz w:val="24"/>
          <w:szCs w:val="24"/>
        </w:rPr>
        <w:t xml:space="preserve">    </w:t>
      </w:r>
    </w:p>
    <w:p w:rsidR="000B01B9" w:rsidRPr="000B01B9" w:rsidRDefault="000B01B9" w:rsidP="000B01B9">
      <w:pPr>
        <w:pStyle w:val="ConsPlusNormal"/>
        <w:ind w:firstLine="540"/>
        <w:jc w:val="center"/>
        <w:rPr>
          <w:rFonts w:ascii="Times New Roman" w:hAnsi="Times New Roman" w:cs="Times New Roman"/>
          <w:b/>
          <w:sz w:val="24"/>
          <w:szCs w:val="24"/>
        </w:rPr>
      </w:pPr>
      <w:r w:rsidRPr="000B01B9">
        <w:rPr>
          <w:rFonts w:ascii="Times New Roman" w:hAnsi="Times New Roman" w:cs="Times New Roman"/>
          <w:b/>
          <w:sz w:val="24"/>
          <w:szCs w:val="24"/>
        </w:rPr>
        <w:t>Совет муниципального образования</w:t>
      </w:r>
    </w:p>
    <w:p w:rsidR="000B01B9" w:rsidRPr="000B01B9" w:rsidRDefault="000B01B9" w:rsidP="000B01B9">
      <w:pPr>
        <w:pStyle w:val="ConsPlusNormal"/>
        <w:ind w:firstLine="540"/>
        <w:jc w:val="center"/>
        <w:rPr>
          <w:rFonts w:ascii="Times New Roman" w:hAnsi="Times New Roman" w:cs="Times New Roman"/>
          <w:b/>
          <w:sz w:val="24"/>
          <w:szCs w:val="24"/>
        </w:rPr>
      </w:pPr>
      <w:r w:rsidRPr="000B01B9">
        <w:rPr>
          <w:rFonts w:ascii="Times New Roman" w:hAnsi="Times New Roman" w:cs="Times New Roman"/>
          <w:b/>
          <w:sz w:val="24"/>
          <w:szCs w:val="24"/>
        </w:rPr>
        <w:t>«Родниковский муниципальный район»</w:t>
      </w:r>
    </w:p>
    <w:p w:rsidR="000B01B9" w:rsidRPr="000B01B9" w:rsidRDefault="000B01B9" w:rsidP="000B01B9">
      <w:pPr>
        <w:pStyle w:val="ConsPlusNormal"/>
        <w:ind w:firstLine="540"/>
        <w:jc w:val="center"/>
        <w:rPr>
          <w:rFonts w:ascii="Times New Roman" w:hAnsi="Times New Roman" w:cs="Times New Roman"/>
          <w:b/>
          <w:sz w:val="24"/>
          <w:szCs w:val="24"/>
        </w:rPr>
      </w:pPr>
      <w:r w:rsidRPr="000B01B9">
        <w:rPr>
          <w:rFonts w:ascii="Times New Roman" w:hAnsi="Times New Roman" w:cs="Times New Roman"/>
          <w:b/>
          <w:sz w:val="24"/>
          <w:szCs w:val="24"/>
        </w:rPr>
        <w:t>РЕШИЛ:</w:t>
      </w:r>
    </w:p>
    <w:p w:rsidR="000B01B9" w:rsidRPr="000B01B9" w:rsidRDefault="000B01B9" w:rsidP="000B01B9">
      <w:pPr>
        <w:pStyle w:val="ConsPlusNormal"/>
        <w:ind w:firstLine="540"/>
        <w:jc w:val="center"/>
        <w:rPr>
          <w:rFonts w:ascii="Times New Roman" w:hAnsi="Times New Roman" w:cs="Times New Roman"/>
          <w:b/>
          <w:sz w:val="24"/>
          <w:szCs w:val="24"/>
        </w:rPr>
      </w:pPr>
    </w:p>
    <w:p w:rsidR="000B01B9" w:rsidRPr="000B01B9" w:rsidRDefault="000B01B9" w:rsidP="000B01B9">
      <w:pPr>
        <w:pStyle w:val="ConsPlusNormal"/>
        <w:ind w:firstLine="540"/>
        <w:jc w:val="both"/>
        <w:rPr>
          <w:rFonts w:ascii="Times New Roman" w:hAnsi="Times New Roman" w:cs="Times New Roman"/>
          <w:sz w:val="24"/>
          <w:szCs w:val="24"/>
        </w:rPr>
      </w:pPr>
      <w:r w:rsidRPr="000B01B9">
        <w:rPr>
          <w:rFonts w:ascii="Times New Roman" w:hAnsi="Times New Roman" w:cs="Times New Roman"/>
          <w:sz w:val="24"/>
          <w:szCs w:val="24"/>
        </w:rPr>
        <w:t>1. Утвердить прилагаемый Прогнозный план (программу) приватизации муниципального имущества муниципального образования «Родниковский муниципальный район» на 2019 год.</w:t>
      </w:r>
    </w:p>
    <w:p w:rsidR="000B01B9" w:rsidRPr="000B01B9" w:rsidRDefault="000B01B9" w:rsidP="000B01B9">
      <w:pPr>
        <w:pStyle w:val="ConsPlusNormal"/>
        <w:ind w:firstLine="540"/>
        <w:jc w:val="both"/>
        <w:rPr>
          <w:rFonts w:ascii="Times New Roman" w:hAnsi="Times New Roman" w:cs="Times New Roman"/>
          <w:sz w:val="24"/>
          <w:szCs w:val="24"/>
        </w:rPr>
      </w:pPr>
    </w:p>
    <w:p w:rsidR="000B01B9" w:rsidRPr="000B01B9" w:rsidRDefault="000B01B9" w:rsidP="000B01B9">
      <w:pPr>
        <w:pStyle w:val="ConsPlusNormal"/>
        <w:ind w:firstLine="540"/>
        <w:jc w:val="both"/>
        <w:rPr>
          <w:rFonts w:ascii="Times New Roman" w:hAnsi="Times New Roman" w:cs="Times New Roman"/>
          <w:sz w:val="24"/>
          <w:szCs w:val="24"/>
        </w:rPr>
      </w:pPr>
      <w:r w:rsidRPr="000B01B9">
        <w:rPr>
          <w:rFonts w:ascii="Times New Roman" w:hAnsi="Times New Roman" w:cs="Times New Roman"/>
          <w:sz w:val="24"/>
          <w:szCs w:val="24"/>
        </w:rPr>
        <w:t>2. Опубликовать настоящее решение в «Сборнике нормативных  актов  Родниковского района».</w:t>
      </w:r>
    </w:p>
    <w:p w:rsidR="000B01B9" w:rsidRPr="000B01B9" w:rsidRDefault="000B01B9" w:rsidP="000B01B9">
      <w:pPr>
        <w:pStyle w:val="ConsPlusNormal"/>
        <w:ind w:firstLine="540"/>
        <w:jc w:val="both"/>
        <w:rPr>
          <w:rFonts w:ascii="Times New Roman" w:hAnsi="Times New Roman" w:cs="Times New Roman"/>
          <w:sz w:val="24"/>
          <w:szCs w:val="24"/>
        </w:rPr>
      </w:pPr>
    </w:p>
    <w:p w:rsidR="000B01B9" w:rsidRPr="000B01B9" w:rsidRDefault="000B01B9" w:rsidP="000B01B9">
      <w:pPr>
        <w:pStyle w:val="ConsPlusNormal"/>
        <w:ind w:firstLine="540"/>
        <w:jc w:val="both"/>
        <w:rPr>
          <w:rFonts w:ascii="Times New Roman" w:hAnsi="Times New Roman" w:cs="Times New Roman"/>
          <w:sz w:val="24"/>
          <w:szCs w:val="24"/>
        </w:rPr>
      </w:pPr>
      <w:r w:rsidRPr="000B01B9">
        <w:rPr>
          <w:rFonts w:ascii="Times New Roman" w:hAnsi="Times New Roman" w:cs="Times New Roman"/>
          <w:sz w:val="24"/>
          <w:szCs w:val="24"/>
        </w:rPr>
        <w:t>3. Настоящее решение вступает в силу со дня его принятия.</w:t>
      </w:r>
    </w:p>
    <w:p w:rsidR="000B01B9" w:rsidRPr="000B01B9" w:rsidRDefault="000B01B9" w:rsidP="000B01B9">
      <w:pPr>
        <w:pStyle w:val="ConsPlusNormal"/>
        <w:jc w:val="both"/>
        <w:rPr>
          <w:rFonts w:ascii="Times New Roman" w:hAnsi="Times New Roman" w:cs="Times New Roman"/>
          <w:sz w:val="24"/>
          <w:szCs w:val="24"/>
        </w:rPr>
      </w:pPr>
    </w:p>
    <w:p w:rsidR="000B01B9" w:rsidRPr="000B01B9" w:rsidRDefault="000B01B9" w:rsidP="000B01B9">
      <w:pPr>
        <w:tabs>
          <w:tab w:val="left" w:pos="6540"/>
        </w:tabs>
        <w:rPr>
          <w:rFonts w:ascii="Times New Roman" w:hAnsi="Times New Roman" w:cs="Times New Roman"/>
          <w:sz w:val="24"/>
          <w:szCs w:val="24"/>
        </w:rPr>
      </w:pPr>
    </w:p>
    <w:p w:rsidR="000B01B9" w:rsidRPr="000B01B9" w:rsidRDefault="000B01B9" w:rsidP="000B01B9">
      <w:pPr>
        <w:pStyle w:val="5a"/>
        <w:rPr>
          <w:rFonts w:ascii="Times New Roman" w:hAnsi="Times New Roman"/>
          <w:b/>
          <w:sz w:val="24"/>
          <w:szCs w:val="24"/>
        </w:rPr>
      </w:pPr>
    </w:p>
    <w:p w:rsidR="000B01B9" w:rsidRPr="000B01B9" w:rsidRDefault="000B01B9" w:rsidP="000B01B9">
      <w:pPr>
        <w:pStyle w:val="5a"/>
        <w:rPr>
          <w:rFonts w:ascii="Times New Roman" w:hAnsi="Times New Roman"/>
          <w:b/>
          <w:sz w:val="24"/>
          <w:szCs w:val="24"/>
        </w:rPr>
      </w:pPr>
      <w:r w:rsidRPr="000B01B9">
        <w:rPr>
          <w:rFonts w:ascii="Times New Roman" w:hAnsi="Times New Roman"/>
          <w:b/>
          <w:sz w:val="24"/>
          <w:szCs w:val="24"/>
        </w:rPr>
        <w:t xml:space="preserve">Глава муниципального                                   Председатель Совета                                      </w:t>
      </w:r>
    </w:p>
    <w:p w:rsidR="000B01B9" w:rsidRPr="000B01B9" w:rsidRDefault="000B01B9" w:rsidP="000B01B9">
      <w:pPr>
        <w:pStyle w:val="5a"/>
        <w:rPr>
          <w:rFonts w:ascii="Times New Roman" w:hAnsi="Times New Roman"/>
          <w:b/>
          <w:sz w:val="24"/>
          <w:szCs w:val="24"/>
        </w:rPr>
      </w:pPr>
      <w:r w:rsidRPr="000B01B9">
        <w:rPr>
          <w:rFonts w:ascii="Times New Roman" w:hAnsi="Times New Roman"/>
          <w:b/>
          <w:sz w:val="24"/>
          <w:szCs w:val="24"/>
        </w:rPr>
        <w:t xml:space="preserve">образования «Родниковский                          муниципального образования                                                                     </w:t>
      </w:r>
    </w:p>
    <w:p w:rsidR="000B01B9" w:rsidRPr="000B01B9" w:rsidRDefault="000B01B9" w:rsidP="000B01B9">
      <w:pPr>
        <w:pStyle w:val="5a"/>
        <w:rPr>
          <w:rFonts w:ascii="Times New Roman" w:hAnsi="Times New Roman"/>
          <w:sz w:val="24"/>
          <w:szCs w:val="24"/>
        </w:rPr>
      </w:pPr>
      <w:r w:rsidRPr="000B01B9">
        <w:rPr>
          <w:rFonts w:ascii="Times New Roman" w:hAnsi="Times New Roman"/>
          <w:b/>
          <w:sz w:val="24"/>
          <w:szCs w:val="24"/>
        </w:rPr>
        <w:t xml:space="preserve">муниципальный район»                                 «Родниковский                                                      </w:t>
      </w:r>
      <w:r w:rsidRPr="000B01B9">
        <w:rPr>
          <w:rFonts w:ascii="Times New Roman" w:hAnsi="Times New Roman"/>
          <w:b/>
          <w:sz w:val="24"/>
          <w:szCs w:val="24"/>
        </w:rPr>
        <w:br/>
        <w:t xml:space="preserve">                                                                              муниципальный район»                             </w:t>
      </w:r>
      <w:r w:rsidRPr="000B01B9">
        <w:rPr>
          <w:rFonts w:ascii="Times New Roman" w:hAnsi="Times New Roman"/>
          <w:b/>
          <w:sz w:val="24"/>
          <w:szCs w:val="24"/>
        </w:rPr>
        <w:br/>
        <w:t>___________С.В.Носов                                      ___________Г.Р. Смирнова</w:t>
      </w:r>
      <w:r w:rsidRPr="000B01B9">
        <w:rPr>
          <w:rFonts w:ascii="Times New Roman" w:hAnsi="Times New Roman"/>
          <w:b/>
          <w:sz w:val="24"/>
          <w:szCs w:val="24"/>
        </w:rPr>
        <w:br/>
      </w:r>
    </w:p>
    <w:p w:rsidR="000B01B9" w:rsidRPr="000B01B9" w:rsidRDefault="000B01B9" w:rsidP="000B01B9">
      <w:pPr>
        <w:pStyle w:val="ConsPlusTitle"/>
        <w:widowControl/>
        <w:ind w:left="4248"/>
        <w:rPr>
          <w:rFonts w:ascii="Times New Roman" w:hAnsi="Times New Roman" w:cs="Times New Roman"/>
          <w:sz w:val="24"/>
          <w:szCs w:val="24"/>
        </w:rPr>
      </w:pPr>
    </w:p>
    <w:p w:rsidR="000B01B9" w:rsidRPr="000B01B9" w:rsidRDefault="000B01B9" w:rsidP="000B01B9">
      <w:pPr>
        <w:pStyle w:val="ConsPlusTitle"/>
        <w:widowControl/>
        <w:ind w:left="4248"/>
        <w:rPr>
          <w:rFonts w:ascii="Times New Roman" w:hAnsi="Times New Roman" w:cs="Times New Roman"/>
          <w:sz w:val="24"/>
          <w:szCs w:val="24"/>
        </w:rPr>
      </w:pPr>
    </w:p>
    <w:p w:rsidR="000B01B9" w:rsidRPr="000B01B9" w:rsidRDefault="000B01B9" w:rsidP="000B01B9">
      <w:pPr>
        <w:pStyle w:val="ConsPlusTitle"/>
        <w:widowControl/>
        <w:ind w:left="4248"/>
        <w:rPr>
          <w:rFonts w:ascii="Times New Roman" w:hAnsi="Times New Roman" w:cs="Times New Roman"/>
          <w:sz w:val="24"/>
          <w:szCs w:val="24"/>
        </w:rPr>
      </w:pPr>
    </w:p>
    <w:p w:rsidR="000B01B9" w:rsidRPr="000B01B9" w:rsidRDefault="000B01B9" w:rsidP="000B01B9">
      <w:pPr>
        <w:pStyle w:val="ConsPlusTitle"/>
        <w:widowControl/>
        <w:ind w:left="4248"/>
        <w:jc w:val="right"/>
        <w:rPr>
          <w:rFonts w:ascii="Times New Roman" w:hAnsi="Times New Roman" w:cs="Times New Roman"/>
          <w:sz w:val="24"/>
          <w:szCs w:val="24"/>
        </w:rPr>
      </w:pPr>
      <w:r w:rsidRPr="000B01B9">
        <w:rPr>
          <w:rFonts w:ascii="Times New Roman" w:hAnsi="Times New Roman" w:cs="Times New Roman"/>
          <w:sz w:val="24"/>
          <w:szCs w:val="24"/>
        </w:rPr>
        <w:t xml:space="preserve">Приложение </w:t>
      </w:r>
    </w:p>
    <w:p w:rsidR="000B01B9" w:rsidRPr="000B01B9" w:rsidRDefault="000B01B9" w:rsidP="000B01B9">
      <w:pPr>
        <w:pStyle w:val="ConsPlusTitle"/>
        <w:widowControl/>
        <w:ind w:left="4248"/>
        <w:jc w:val="right"/>
        <w:rPr>
          <w:rFonts w:ascii="Times New Roman" w:hAnsi="Times New Roman" w:cs="Times New Roman"/>
          <w:sz w:val="24"/>
          <w:szCs w:val="24"/>
        </w:rPr>
      </w:pPr>
      <w:r w:rsidRPr="000B01B9">
        <w:rPr>
          <w:rFonts w:ascii="Times New Roman" w:hAnsi="Times New Roman" w:cs="Times New Roman"/>
          <w:sz w:val="24"/>
          <w:szCs w:val="24"/>
        </w:rPr>
        <w:t xml:space="preserve">к решению Совета </w:t>
      </w:r>
    </w:p>
    <w:p w:rsidR="000B01B9" w:rsidRPr="000B01B9" w:rsidRDefault="000B01B9" w:rsidP="000B01B9">
      <w:pPr>
        <w:pStyle w:val="ConsPlusTitle"/>
        <w:widowControl/>
        <w:ind w:left="4248"/>
        <w:jc w:val="right"/>
        <w:rPr>
          <w:rFonts w:ascii="Times New Roman" w:hAnsi="Times New Roman" w:cs="Times New Roman"/>
          <w:sz w:val="24"/>
          <w:szCs w:val="24"/>
        </w:rPr>
      </w:pPr>
      <w:r w:rsidRPr="000B01B9">
        <w:rPr>
          <w:rFonts w:ascii="Times New Roman" w:hAnsi="Times New Roman" w:cs="Times New Roman"/>
          <w:sz w:val="24"/>
          <w:szCs w:val="24"/>
        </w:rPr>
        <w:t xml:space="preserve">муниципального образования </w:t>
      </w:r>
    </w:p>
    <w:p w:rsidR="000B01B9" w:rsidRPr="000B01B9" w:rsidRDefault="000B01B9" w:rsidP="000B01B9">
      <w:pPr>
        <w:pStyle w:val="ConsPlusTitle"/>
        <w:widowControl/>
        <w:ind w:left="4248"/>
        <w:jc w:val="right"/>
        <w:rPr>
          <w:rFonts w:ascii="Times New Roman" w:hAnsi="Times New Roman" w:cs="Times New Roman"/>
          <w:sz w:val="24"/>
          <w:szCs w:val="24"/>
        </w:rPr>
      </w:pPr>
      <w:r w:rsidRPr="000B01B9">
        <w:rPr>
          <w:rFonts w:ascii="Times New Roman" w:hAnsi="Times New Roman" w:cs="Times New Roman"/>
          <w:sz w:val="24"/>
          <w:szCs w:val="24"/>
        </w:rPr>
        <w:t xml:space="preserve">«Родниковский муниципальный район» </w:t>
      </w:r>
    </w:p>
    <w:p w:rsidR="000B01B9" w:rsidRPr="000B01B9" w:rsidRDefault="000B01B9" w:rsidP="000B01B9">
      <w:pPr>
        <w:pStyle w:val="ConsPlusTitle"/>
        <w:widowControl/>
        <w:ind w:left="3540" w:firstLine="708"/>
        <w:jc w:val="right"/>
        <w:rPr>
          <w:rFonts w:ascii="Times New Roman" w:hAnsi="Times New Roman" w:cs="Times New Roman"/>
          <w:sz w:val="24"/>
          <w:szCs w:val="24"/>
        </w:rPr>
      </w:pPr>
      <w:r w:rsidRPr="000B01B9">
        <w:rPr>
          <w:rFonts w:ascii="Times New Roman" w:hAnsi="Times New Roman" w:cs="Times New Roman"/>
          <w:sz w:val="24"/>
          <w:szCs w:val="24"/>
        </w:rPr>
        <w:t>от 20.12.2018 г. № 109</w:t>
      </w:r>
    </w:p>
    <w:p w:rsidR="000B01B9" w:rsidRPr="000B01B9" w:rsidRDefault="000B01B9" w:rsidP="000B01B9">
      <w:pPr>
        <w:pStyle w:val="ConsPlusTitle"/>
        <w:widowControl/>
        <w:ind w:left="3540" w:firstLine="708"/>
        <w:jc w:val="right"/>
        <w:rPr>
          <w:rFonts w:ascii="Times New Roman" w:hAnsi="Times New Roman" w:cs="Times New Roman"/>
          <w:b w:val="0"/>
          <w:sz w:val="24"/>
          <w:szCs w:val="24"/>
        </w:rPr>
      </w:pPr>
    </w:p>
    <w:p w:rsidR="000B01B9" w:rsidRPr="000B01B9" w:rsidRDefault="000B01B9" w:rsidP="000B01B9">
      <w:pPr>
        <w:pStyle w:val="ConsPlusTitle"/>
        <w:widowControl/>
        <w:jc w:val="center"/>
        <w:rPr>
          <w:rFonts w:ascii="Times New Roman" w:hAnsi="Times New Roman" w:cs="Times New Roman"/>
          <w:sz w:val="24"/>
          <w:szCs w:val="24"/>
        </w:rPr>
      </w:pPr>
      <w:r w:rsidRPr="000B01B9">
        <w:rPr>
          <w:rFonts w:ascii="Times New Roman" w:hAnsi="Times New Roman" w:cs="Times New Roman"/>
          <w:sz w:val="24"/>
          <w:szCs w:val="24"/>
        </w:rPr>
        <w:t>ПРОГНОЗНЫЙ ПЛАН (ПРОГРАММА)</w:t>
      </w:r>
    </w:p>
    <w:p w:rsidR="000B01B9" w:rsidRPr="000B01B9" w:rsidRDefault="000B01B9" w:rsidP="000B01B9">
      <w:pPr>
        <w:pStyle w:val="ConsPlusTitle"/>
        <w:widowControl/>
        <w:jc w:val="center"/>
        <w:rPr>
          <w:rFonts w:ascii="Times New Roman" w:hAnsi="Times New Roman" w:cs="Times New Roman"/>
          <w:sz w:val="24"/>
          <w:szCs w:val="24"/>
        </w:rPr>
      </w:pPr>
      <w:r w:rsidRPr="000B01B9">
        <w:rPr>
          <w:rFonts w:ascii="Times New Roman" w:hAnsi="Times New Roman" w:cs="Times New Roman"/>
          <w:sz w:val="24"/>
          <w:szCs w:val="24"/>
        </w:rPr>
        <w:t>приватизации муниципального имущества муниципального образования</w:t>
      </w:r>
    </w:p>
    <w:p w:rsidR="000B01B9" w:rsidRPr="000B01B9" w:rsidRDefault="000B01B9" w:rsidP="000B01B9">
      <w:pPr>
        <w:pStyle w:val="ConsPlusTitle"/>
        <w:widowControl/>
        <w:jc w:val="center"/>
        <w:rPr>
          <w:rFonts w:ascii="Times New Roman" w:hAnsi="Times New Roman" w:cs="Times New Roman"/>
          <w:sz w:val="24"/>
          <w:szCs w:val="24"/>
        </w:rPr>
      </w:pPr>
      <w:r w:rsidRPr="000B01B9">
        <w:rPr>
          <w:rFonts w:ascii="Times New Roman" w:hAnsi="Times New Roman" w:cs="Times New Roman"/>
          <w:sz w:val="24"/>
          <w:szCs w:val="24"/>
        </w:rPr>
        <w:t xml:space="preserve"> «Родниковский муниципальный район» на 2019 год</w:t>
      </w:r>
    </w:p>
    <w:p w:rsidR="000B01B9" w:rsidRPr="000B01B9" w:rsidRDefault="000B01B9" w:rsidP="000B01B9">
      <w:pPr>
        <w:pStyle w:val="ConsPlusNormal"/>
        <w:jc w:val="center"/>
        <w:rPr>
          <w:rFonts w:ascii="Times New Roman" w:hAnsi="Times New Roman" w:cs="Times New Roman"/>
          <w:sz w:val="24"/>
          <w:szCs w:val="24"/>
        </w:rPr>
      </w:pPr>
    </w:p>
    <w:p w:rsidR="000B01B9" w:rsidRPr="000B01B9" w:rsidRDefault="000B01B9" w:rsidP="000B01B9">
      <w:pPr>
        <w:pStyle w:val="ConsPlusNormal"/>
        <w:ind w:firstLine="540"/>
        <w:jc w:val="both"/>
        <w:rPr>
          <w:rFonts w:ascii="Times New Roman" w:hAnsi="Times New Roman" w:cs="Times New Roman"/>
          <w:sz w:val="24"/>
          <w:szCs w:val="24"/>
        </w:rPr>
      </w:pPr>
      <w:r w:rsidRPr="000B01B9">
        <w:rPr>
          <w:rFonts w:ascii="Times New Roman" w:hAnsi="Times New Roman" w:cs="Times New Roman"/>
          <w:sz w:val="24"/>
          <w:szCs w:val="24"/>
        </w:rPr>
        <w:t>Настоящий Прогнозный план (программа) приватизации муниципального имущества муниципального образования «Родниковский муниципальный район» на 2019 год (далее - Прогнозный план) разработан в соответствии с пунктом 1 статьи 10 Федерального закона от 21 декабря 2001 года N 178-ФЗ "О приватизации государственного и муниципального имущества", в целях обеспечения реализации положений Федерального закона от 6 октября 2003 года N 131-ФЗ "Об общих принципах организации местного самоуправления в Российской Федерации"</w:t>
      </w:r>
    </w:p>
    <w:p w:rsidR="000B01B9" w:rsidRPr="000B01B9" w:rsidRDefault="000B01B9" w:rsidP="000B01B9">
      <w:pPr>
        <w:pStyle w:val="ConsPlusNormal"/>
        <w:ind w:firstLine="540"/>
        <w:jc w:val="both"/>
        <w:rPr>
          <w:rFonts w:ascii="Times New Roman" w:hAnsi="Times New Roman" w:cs="Times New Roman"/>
          <w:sz w:val="24"/>
          <w:szCs w:val="24"/>
        </w:rPr>
      </w:pPr>
    </w:p>
    <w:p w:rsidR="000B01B9" w:rsidRPr="000B01B9" w:rsidRDefault="000B01B9" w:rsidP="000B01B9">
      <w:pPr>
        <w:pStyle w:val="ConsPlusNormal"/>
        <w:ind w:firstLine="540"/>
        <w:jc w:val="both"/>
        <w:rPr>
          <w:rFonts w:ascii="Times New Roman" w:hAnsi="Times New Roman" w:cs="Times New Roman"/>
          <w:b/>
          <w:sz w:val="24"/>
          <w:szCs w:val="24"/>
        </w:rPr>
      </w:pPr>
      <w:r w:rsidRPr="000B01B9">
        <w:rPr>
          <w:rFonts w:ascii="Times New Roman" w:hAnsi="Times New Roman" w:cs="Times New Roman"/>
          <w:b/>
          <w:sz w:val="24"/>
          <w:szCs w:val="24"/>
        </w:rPr>
        <w:t>1. Приватизация объектов нежилого фонда (зданий,  помещений):</w:t>
      </w:r>
    </w:p>
    <w:p w:rsidR="000B01B9" w:rsidRPr="000B01B9" w:rsidRDefault="000B01B9" w:rsidP="000B01B9">
      <w:pPr>
        <w:pStyle w:val="ConsPlusNormal"/>
        <w:ind w:firstLine="540"/>
        <w:jc w:val="both"/>
        <w:rPr>
          <w:rFonts w:ascii="Times New Roman" w:hAnsi="Times New Roman" w:cs="Times New Roman"/>
          <w:sz w:val="24"/>
          <w:szCs w:val="24"/>
        </w:rPr>
      </w:pPr>
    </w:p>
    <w:tbl>
      <w:tblPr>
        <w:tblW w:w="10206" w:type="dxa"/>
        <w:tblInd w:w="70" w:type="dxa"/>
        <w:tblLayout w:type="fixed"/>
        <w:tblCellMar>
          <w:left w:w="70" w:type="dxa"/>
          <w:right w:w="70" w:type="dxa"/>
        </w:tblCellMar>
        <w:tblLook w:val="0000"/>
      </w:tblPr>
      <w:tblGrid>
        <w:gridCol w:w="405"/>
        <w:gridCol w:w="5124"/>
        <w:gridCol w:w="2835"/>
        <w:gridCol w:w="1842"/>
      </w:tblGrid>
      <w:tr w:rsidR="000B01B9" w:rsidRPr="000B01B9" w:rsidTr="000B01B9">
        <w:trPr>
          <w:cantSplit/>
          <w:trHeight w:val="360"/>
        </w:trPr>
        <w:tc>
          <w:tcPr>
            <w:tcW w:w="405"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xml:space="preserve">N </w:t>
            </w:r>
          </w:p>
        </w:tc>
        <w:tc>
          <w:tcPr>
            <w:tcW w:w="5124"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Наименование объекта</w:t>
            </w:r>
          </w:p>
        </w:tc>
        <w:tc>
          <w:tcPr>
            <w:tcW w:w="2835"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Местонахождение</w:t>
            </w:r>
          </w:p>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 xml:space="preserve"> объекта</w:t>
            </w:r>
          </w:p>
        </w:tc>
        <w:tc>
          <w:tcPr>
            <w:tcW w:w="1842" w:type="dxa"/>
            <w:tcBorders>
              <w:top w:val="single" w:sz="6" w:space="0" w:color="auto"/>
              <w:left w:val="single" w:sz="6" w:space="0" w:color="auto"/>
              <w:bottom w:val="single" w:sz="4" w:space="0" w:color="auto"/>
              <w:right w:val="single" w:sz="6" w:space="0" w:color="auto"/>
            </w:tcBorders>
          </w:tcPr>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 xml:space="preserve">Способ   </w:t>
            </w:r>
            <w:r w:rsidRPr="000B01B9">
              <w:rPr>
                <w:rFonts w:ascii="Times New Roman" w:hAnsi="Times New Roman" w:cs="Times New Roman"/>
                <w:sz w:val="24"/>
                <w:szCs w:val="24"/>
              </w:rPr>
              <w:br/>
              <w:t>приватизации</w:t>
            </w:r>
          </w:p>
        </w:tc>
      </w:tr>
      <w:tr w:rsidR="000B01B9" w:rsidRPr="000B01B9" w:rsidTr="000B01B9">
        <w:trPr>
          <w:cantSplit/>
          <w:trHeight w:val="480"/>
        </w:trPr>
        <w:tc>
          <w:tcPr>
            <w:tcW w:w="405"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1</w:t>
            </w:r>
          </w:p>
        </w:tc>
        <w:tc>
          <w:tcPr>
            <w:tcW w:w="5124"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nformat"/>
              <w:rPr>
                <w:rFonts w:ascii="Times New Roman" w:hAnsi="Times New Roman" w:cs="Times New Roman"/>
                <w:sz w:val="24"/>
                <w:szCs w:val="24"/>
              </w:rPr>
            </w:pPr>
            <w:r w:rsidRPr="000B01B9">
              <w:rPr>
                <w:rFonts w:ascii="Times New Roman" w:hAnsi="Times New Roman" w:cs="Times New Roman"/>
                <w:sz w:val="24"/>
                <w:szCs w:val="24"/>
              </w:rPr>
              <w:t xml:space="preserve">Нежилое здание гаража  общей площадью 194,2 кв.м. с кадастровым номером 37:15:011410:380 </w:t>
            </w:r>
          </w:p>
        </w:tc>
        <w:tc>
          <w:tcPr>
            <w:tcW w:w="2835" w:type="dxa"/>
            <w:tcBorders>
              <w:top w:val="single" w:sz="6" w:space="0" w:color="auto"/>
              <w:left w:val="single" w:sz="6" w:space="0" w:color="auto"/>
              <w:bottom w:val="single" w:sz="6" w:space="0" w:color="auto"/>
              <w:right w:val="single" w:sz="4"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xml:space="preserve">Ивановская область, г. Родники, </w:t>
            </w:r>
          </w:p>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мкр. Шагова, д. 20</w:t>
            </w:r>
          </w:p>
        </w:tc>
        <w:tc>
          <w:tcPr>
            <w:tcW w:w="1842" w:type="dxa"/>
            <w:tcBorders>
              <w:top w:val="single" w:sz="4" w:space="0" w:color="auto"/>
              <w:left w:val="single" w:sz="4" w:space="0" w:color="auto"/>
              <w:bottom w:val="single" w:sz="4" w:space="0" w:color="auto"/>
              <w:right w:val="single" w:sz="4" w:space="0" w:color="auto"/>
            </w:tcBorders>
          </w:tcPr>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Аукцион</w:t>
            </w:r>
          </w:p>
        </w:tc>
      </w:tr>
    </w:tbl>
    <w:p w:rsidR="000B01B9" w:rsidRPr="000B01B9" w:rsidRDefault="000B01B9" w:rsidP="000B01B9">
      <w:pPr>
        <w:pStyle w:val="ConsPlusNormal"/>
        <w:rPr>
          <w:rFonts w:ascii="Times New Roman" w:hAnsi="Times New Roman" w:cs="Times New Roman"/>
          <w:sz w:val="24"/>
          <w:szCs w:val="24"/>
        </w:rPr>
      </w:pPr>
    </w:p>
    <w:p w:rsidR="000B01B9" w:rsidRPr="000B01B9" w:rsidRDefault="000B01B9" w:rsidP="000B01B9">
      <w:pPr>
        <w:pStyle w:val="ConsPlusNormal"/>
        <w:ind w:firstLine="540"/>
        <w:rPr>
          <w:rFonts w:ascii="Times New Roman" w:hAnsi="Times New Roman" w:cs="Times New Roman"/>
          <w:b/>
          <w:sz w:val="24"/>
          <w:szCs w:val="24"/>
        </w:rPr>
      </w:pPr>
      <w:r w:rsidRPr="000B01B9">
        <w:rPr>
          <w:rFonts w:ascii="Times New Roman" w:hAnsi="Times New Roman" w:cs="Times New Roman"/>
          <w:b/>
          <w:sz w:val="24"/>
          <w:szCs w:val="24"/>
        </w:rPr>
        <w:t>2. Приватизация иного имущества</w:t>
      </w:r>
    </w:p>
    <w:p w:rsidR="000B01B9" w:rsidRPr="000B01B9" w:rsidRDefault="000B01B9" w:rsidP="000B01B9">
      <w:pPr>
        <w:pStyle w:val="ConsPlusNormal"/>
        <w:rPr>
          <w:rFonts w:ascii="Times New Roman" w:hAnsi="Times New Roman" w:cs="Times New Roman"/>
          <w:b/>
          <w:sz w:val="24"/>
          <w:szCs w:val="24"/>
        </w:rPr>
      </w:pPr>
    </w:p>
    <w:tbl>
      <w:tblPr>
        <w:tblW w:w="10240" w:type="dxa"/>
        <w:tblInd w:w="70" w:type="dxa"/>
        <w:tblLayout w:type="fixed"/>
        <w:tblCellMar>
          <w:left w:w="70" w:type="dxa"/>
          <w:right w:w="70" w:type="dxa"/>
        </w:tblCellMar>
        <w:tblLook w:val="0000"/>
      </w:tblPr>
      <w:tblGrid>
        <w:gridCol w:w="900"/>
        <w:gridCol w:w="4770"/>
        <w:gridCol w:w="2610"/>
        <w:gridCol w:w="1960"/>
      </w:tblGrid>
      <w:tr w:rsidR="000B01B9" w:rsidRPr="000B01B9" w:rsidTr="000B01B9">
        <w:trPr>
          <w:cantSplit/>
          <w:trHeight w:val="360"/>
        </w:trPr>
        <w:tc>
          <w:tcPr>
            <w:tcW w:w="90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п/п</w:t>
            </w:r>
          </w:p>
        </w:tc>
        <w:tc>
          <w:tcPr>
            <w:tcW w:w="477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Наименование объекта</w:t>
            </w:r>
          </w:p>
        </w:tc>
        <w:tc>
          <w:tcPr>
            <w:tcW w:w="261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Местонахождение объекта</w:t>
            </w:r>
          </w:p>
        </w:tc>
        <w:tc>
          <w:tcPr>
            <w:tcW w:w="196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jc w:val="center"/>
              <w:rPr>
                <w:rFonts w:ascii="Times New Roman" w:hAnsi="Times New Roman" w:cs="Times New Roman"/>
                <w:sz w:val="24"/>
                <w:szCs w:val="24"/>
              </w:rPr>
            </w:pPr>
            <w:r w:rsidRPr="000B01B9">
              <w:rPr>
                <w:rFonts w:ascii="Times New Roman" w:hAnsi="Times New Roman" w:cs="Times New Roman"/>
                <w:sz w:val="24"/>
                <w:szCs w:val="24"/>
              </w:rPr>
              <w:t xml:space="preserve">Способ   </w:t>
            </w:r>
            <w:r w:rsidRPr="000B01B9">
              <w:rPr>
                <w:rFonts w:ascii="Times New Roman" w:hAnsi="Times New Roman" w:cs="Times New Roman"/>
                <w:sz w:val="24"/>
                <w:szCs w:val="24"/>
              </w:rPr>
              <w:br/>
              <w:t>приватизации</w:t>
            </w:r>
          </w:p>
        </w:tc>
      </w:tr>
      <w:tr w:rsidR="000B01B9" w:rsidRPr="000B01B9" w:rsidTr="000B01B9">
        <w:trPr>
          <w:cantSplit/>
          <w:trHeight w:val="480"/>
        </w:trPr>
        <w:tc>
          <w:tcPr>
            <w:tcW w:w="90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numPr>
                <w:ilvl w:val="0"/>
                <w:numId w:val="24"/>
              </w:numPr>
              <w:ind w:left="-70" w:firstLine="430"/>
              <w:rPr>
                <w:rFonts w:ascii="Times New Roman" w:hAnsi="Times New Roman" w:cs="Times New Roman"/>
                <w:sz w:val="24"/>
                <w:szCs w:val="24"/>
              </w:rPr>
            </w:pPr>
          </w:p>
        </w:tc>
        <w:tc>
          <w:tcPr>
            <w:tcW w:w="477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nformat"/>
              <w:rPr>
                <w:rFonts w:ascii="Times New Roman" w:hAnsi="Times New Roman" w:cs="Times New Roman"/>
                <w:sz w:val="24"/>
                <w:szCs w:val="24"/>
              </w:rPr>
            </w:pPr>
            <w:r w:rsidRPr="000B01B9">
              <w:rPr>
                <w:rFonts w:ascii="Times New Roman" w:hAnsi="Times New Roman" w:cs="Times New Roman"/>
                <w:sz w:val="24"/>
                <w:szCs w:val="24"/>
              </w:rPr>
              <w:t xml:space="preserve">КЛ-0,4 кВ (ТП-20 – насосная), </w:t>
            </w:r>
          </w:p>
          <w:p w:rsidR="000B01B9" w:rsidRPr="000B01B9" w:rsidRDefault="000B01B9" w:rsidP="000B01B9">
            <w:pPr>
              <w:pStyle w:val="ConsPlusNonformat"/>
              <w:rPr>
                <w:rFonts w:ascii="Times New Roman" w:hAnsi="Times New Roman" w:cs="Times New Roman"/>
                <w:sz w:val="24"/>
                <w:szCs w:val="24"/>
              </w:rPr>
            </w:pPr>
            <w:r w:rsidRPr="000B01B9">
              <w:rPr>
                <w:rFonts w:ascii="Times New Roman" w:hAnsi="Times New Roman" w:cs="Times New Roman"/>
                <w:sz w:val="24"/>
                <w:szCs w:val="24"/>
              </w:rPr>
              <w:t xml:space="preserve">назначение: сооружение электроэнергетики, протяженность </w:t>
            </w:r>
            <w:smartTag w:uri="urn:schemas-microsoft-com:office:smarttags" w:element="metricconverter">
              <w:smartTagPr>
                <w:attr w:name="ProductID" w:val="152 м"/>
              </w:smartTagPr>
              <w:r w:rsidRPr="000B01B9">
                <w:rPr>
                  <w:rFonts w:ascii="Times New Roman" w:hAnsi="Times New Roman" w:cs="Times New Roman"/>
                  <w:sz w:val="24"/>
                  <w:szCs w:val="24"/>
                </w:rPr>
                <w:t>152 м</w:t>
              </w:r>
            </w:smartTag>
            <w:r w:rsidRPr="000B01B9">
              <w:rPr>
                <w:rFonts w:ascii="Times New Roman" w:hAnsi="Times New Roman" w:cs="Times New Roman"/>
                <w:sz w:val="24"/>
                <w:szCs w:val="24"/>
              </w:rPr>
              <w:t>., кадастровый номер 37:15:012308:581</w:t>
            </w:r>
          </w:p>
        </w:tc>
        <w:tc>
          <w:tcPr>
            <w:tcW w:w="261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xml:space="preserve">Ивановская область, </w:t>
            </w:r>
          </w:p>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xml:space="preserve">г. Родники, </w:t>
            </w:r>
          </w:p>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мкр. Гагарина</w:t>
            </w:r>
          </w:p>
        </w:tc>
        <w:tc>
          <w:tcPr>
            <w:tcW w:w="1960" w:type="dxa"/>
            <w:tcBorders>
              <w:top w:val="single" w:sz="6" w:space="0" w:color="auto"/>
              <w:left w:val="single" w:sz="6" w:space="0" w:color="auto"/>
              <w:bottom w:val="single" w:sz="4"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Аукцион</w:t>
            </w:r>
          </w:p>
        </w:tc>
      </w:tr>
      <w:tr w:rsidR="000B01B9" w:rsidRPr="000B01B9" w:rsidTr="000B01B9">
        <w:trPr>
          <w:cantSplit/>
          <w:trHeight w:val="480"/>
        </w:trPr>
        <w:tc>
          <w:tcPr>
            <w:tcW w:w="90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numPr>
                <w:ilvl w:val="0"/>
                <w:numId w:val="24"/>
              </w:numPr>
              <w:rPr>
                <w:rFonts w:ascii="Times New Roman" w:hAnsi="Times New Roman" w:cs="Times New Roman"/>
                <w:sz w:val="24"/>
                <w:szCs w:val="24"/>
              </w:rPr>
            </w:pPr>
          </w:p>
        </w:tc>
        <w:tc>
          <w:tcPr>
            <w:tcW w:w="477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nformat"/>
              <w:rPr>
                <w:rFonts w:ascii="Times New Roman" w:hAnsi="Times New Roman" w:cs="Times New Roman"/>
                <w:sz w:val="24"/>
                <w:szCs w:val="24"/>
              </w:rPr>
            </w:pPr>
            <w:r w:rsidRPr="000B01B9">
              <w:rPr>
                <w:rFonts w:ascii="Times New Roman" w:hAnsi="Times New Roman" w:cs="Times New Roman"/>
                <w:sz w:val="24"/>
                <w:szCs w:val="24"/>
              </w:rPr>
              <w:t>КЛ-0,4 кВ (РП-3 – ДНС)</w:t>
            </w:r>
          </w:p>
          <w:p w:rsidR="000B01B9" w:rsidRPr="000B01B9" w:rsidRDefault="000B01B9" w:rsidP="000B01B9">
            <w:pPr>
              <w:pStyle w:val="ConsPlusNonformat"/>
              <w:rPr>
                <w:rFonts w:ascii="Times New Roman" w:hAnsi="Times New Roman" w:cs="Times New Roman"/>
                <w:sz w:val="24"/>
                <w:szCs w:val="24"/>
              </w:rPr>
            </w:pPr>
            <w:r w:rsidRPr="000B01B9">
              <w:rPr>
                <w:rFonts w:ascii="Times New Roman" w:hAnsi="Times New Roman" w:cs="Times New Roman"/>
                <w:sz w:val="24"/>
                <w:szCs w:val="24"/>
              </w:rPr>
              <w:t xml:space="preserve">назначение: сооружение электроэнергетики, протяженность </w:t>
            </w:r>
            <w:smartTag w:uri="urn:schemas-microsoft-com:office:smarttags" w:element="metricconverter">
              <w:smartTagPr>
                <w:attr w:name="ProductID" w:val="153 м"/>
              </w:smartTagPr>
              <w:r w:rsidRPr="000B01B9">
                <w:rPr>
                  <w:rFonts w:ascii="Times New Roman" w:hAnsi="Times New Roman" w:cs="Times New Roman"/>
                  <w:sz w:val="24"/>
                  <w:szCs w:val="24"/>
                </w:rPr>
                <w:t>153 м</w:t>
              </w:r>
            </w:smartTag>
            <w:r w:rsidRPr="000B01B9">
              <w:rPr>
                <w:rFonts w:ascii="Times New Roman" w:hAnsi="Times New Roman" w:cs="Times New Roman"/>
                <w:sz w:val="24"/>
                <w:szCs w:val="24"/>
              </w:rPr>
              <w:t>., кадастровый номер 37:15:013306:39</w:t>
            </w:r>
          </w:p>
        </w:tc>
        <w:tc>
          <w:tcPr>
            <w:tcW w:w="261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Ивановская область,</w:t>
            </w:r>
          </w:p>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xml:space="preserve">г. Родники, </w:t>
            </w:r>
          </w:p>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ул. Космонавтов</w:t>
            </w:r>
          </w:p>
        </w:tc>
        <w:tc>
          <w:tcPr>
            <w:tcW w:w="1960" w:type="dxa"/>
            <w:tcBorders>
              <w:top w:val="single" w:sz="4" w:space="0" w:color="auto"/>
              <w:left w:val="single" w:sz="6" w:space="0" w:color="auto"/>
              <w:bottom w:val="single" w:sz="4"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Аукцион</w:t>
            </w:r>
          </w:p>
          <w:p w:rsidR="000B01B9" w:rsidRPr="000B01B9" w:rsidRDefault="000B01B9" w:rsidP="000B01B9">
            <w:pPr>
              <w:pStyle w:val="ConsPlusNormal"/>
              <w:rPr>
                <w:rFonts w:ascii="Times New Roman" w:hAnsi="Times New Roman" w:cs="Times New Roman"/>
                <w:sz w:val="24"/>
                <w:szCs w:val="24"/>
              </w:rPr>
            </w:pPr>
          </w:p>
        </w:tc>
      </w:tr>
      <w:tr w:rsidR="000B01B9" w:rsidRPr="000B01B9" w:rsidTr="000B01B9">
        <w:trPr>
          <w:cantSplit/>
          <w:trHeight w:val="480"/>
        </w:trPr>
        <w:tc>
          <w:tcPr>
            <w:tcW w:w="90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numPr>
                <w:ilvl w:val="0"/>
                <w:numId w:val="24"/>
              </w:numPr>
              <w:rPr>
                <w:rFonts w:ascii="Times New Roman" w:hAnsi="Times New Roman" w:cs="Times New Roman"/>
                <w:sz w:val="24"/>
                <w:szCs w:val="24"/>
              </w:rPr>
            </w:pPr>
          </w:p>
        </w:tc>
        <w:tc>
          <w:tcPr>
            <w:tcW w:w="477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nformat"/>
              <w:rPr>
                <w:rFonts w:ascii="Times New Roman" w:hAnsi="Times New Roman" w:cs="Times New Roman"/>
                <w:sz w:val="24"/>
                <w:szCs w:val="24"/>
              </w:rPr>
            </w:pPr>
            <w:r w:rsidRPr="000B01B9">
              <w:rPr>
                <w:rFonts w:ascii="Times New Roman" w:hAnsi="Times New Roman" w:cs="Times New Roman"/>
                <w:sz w:val="24"/>
                <w:szCs w:val="24"/>
              </w:rPr>
              <w:t>ВЛ-0,4 кВ (ТП очистные сооружении – д. Цепочкино)</w:t>
            </w:r>
          </w:p>
          <w:p w:rsidR="000B01B9" w:rsidRPr="000B01B9" w:rsidRDefault="000B01B9" w:rsidP="000B01B9">
            <w:pPr>
              <w:pStyle w:val="ConsPlusNonformat"/>
              <w:rPr>
                <w:rFonts w:ascii="Times New Roman" w:hAnsi="Times New Roman" w:cs="Times New Roman"/>
                <w:sz w:val="24"/>
                <w:szCs w:val="24"/>
              </w:rPr>
            </w:pPr>
            <w:r w:rsidRPr="000B01B9">
              <w:rPr>
                <w:rFonts w:ascii="Times New Roman" w:hAnsi="Times New Roman" w:cs="Times New Roman"/>
                <w:sz w:val="24"/>
                <w:szCs w:val="24"/>
              </w:rPr>
              <w:t xml:space="preserve">назначение: сооружение электроэнергетики, протяженность </w:t>
            </w:r>
            <w:smartTag w:uri="urn:schemas-microsoft-com:office:smarttags" w:element="metricconverter">
              <w:smartTagPr>
                <w:attr w:name="ProductID" w:val="2141 м"/>
              </w:smartTagPr>
              <w:r w:rsidRPr="000B01B9">
                <w:rPr>
                  <w:rFonts w:ascii="Times New Roman" w:hAnsi="Times New Roman" w:cs="Times New Roman"/>
                  <w:sz w:val="24"/>
                  <w:szCs w:val="24"/>
                </w:rPr>
                <w:t>2141 м</w:t>
              </w:r>
            </w:smartTag>
            <w:r w:rsidRPr="000B01B9">
              <w:rPr>
                <w:rFonts w:ascii="Times New Roman" w:hAnsi="Times New Roman" w:cs="Times New Roman"/>
                <w:sz w:val="24"/>
                <w:szCs w:val="24"/>
              </w:rPr>
              <w:t>., кадастровый номер 37:15:000000:540</w:t>
            </w:r>
          </w:p>
        </w:tc>
        <w:tc>
          <w:tcPr>
            <w:tcW w:w="2610" w:type="dxa"/>
            <w:tcBorders>
              <w:top w:val="single" w:sz="6" w:space="0" w:color="auto"/>
              <w:left w:val="single" w:sz="6" w:space="0" w:color="auto"/>
              <w:bottom w:val="single" w:sz="6"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xml:space="preserve">Ивановская область, Родниковский район, </w:t>
            </w:r>
          </w:p>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д. Цепочкино</w:t>
            </w:r>
          </w:p>
        </w:tc>
        <w:tc>
          <w:tcPr>
            <w:tcW w:w="1960" w:type="dxa"/>
            <w:tcBorders>
              <w:top w:val="single" w:sz="4" w:space="0" w:color="auto"/>
              <w:left w:val="single" w:sz="6" w:space="0" w:color="auto"/>
              <w:bottom w:val="single" w:sz="4" w:space="0" w:color="auto"/>
              <w:right w:val="single" w:sz="6" w:space="0" w:color="auto"/>
            </w:tcBorders>
          </w:tcPr>
          <w:p w:rsidR="000B01B9" w:rsidRPr="000B01B9" w:rsidRDefault="000B01B9" w:rsidP="000B01B9">
            <w:pPr>
              <w:pStyle w:val="ConsPlusNormal"/>
              <w:rPr>
                <w:rFonts w:ascii="Times New Roman" w:hAnsi="Times New Roman" w:cs="Times New Roman"/>
                <w:sz w:val="24"/>
                <w:szCs w:val="24"/>
              </w:rPr>
            </w:pPr>
            <w:r w:rsidRPr="000B01B9">
              <w:rPr>
                <w:rFonts w:ascii="Times New Roman" w:hAnsi="Times New Roman" w:cs="Times New Roman"/>
                <w:sz w:val="24"/>
                <w:szCs w:val="24"/>
              </w:rPr>
              <w:t xml:space="preserve">Аукцион </w:t>
            </w:r>
          </w:p>
        </w:tc>
      </w:tr>
    </w:tbl>
    <w:p w:rsidR="000B01B9" w:rsidRPr="000B01B9" w:rsidRDefault="000B01B9" w:rsidP="000B01B9">
      <w:pPr>
        <w:rPr>
          <w:rFonts w:ascii="Times New Roman" w:hAnsi="Times New Roman" w:cs="Times New Roman"/>
          <w:b/>
          <w:bCs/>
          <w:sz w:val="24"/>
          <w:szCs w:val="24"/>
        </w:rPr>
      </w:pPr>
    </w:p>
    <w:p w:rsidR="000B01B9" w:rsidRDefault="000B01B9" w:rsidP="005C441B">
      <w:pPr>
        <w:ind w:firstLine="708"/>
        <w:jc w:val="center"/>
        <w:rPr>
          <w:rFonts w:ascii="Times New Roman" w:hAnsi="Times New Roman" w:cs="Times New Roman"/>
          <w:sz w:val="24"/>
          <w:szCs w:val="24"/>
        </w:rPr>
      </w:pPr>
    </w:p>
    <w:p w:rsidR="000B01B9" w:rsidRDefault="000B01B9" w:rsidP="005C441B">
      <w:pPr>
        <w:ind w:firstLine="708"/>
        <w:jc w:val="center"/>
        <w:rPr>
          <w:rFonts w:ascii="Times New Roman" w:hAnsi="Times New Roman" w:cs="Times New Roman"/>
          <w:sz w:val="24"/>
          <w:szCs w:val="24"/>
        </w:rPr>
      </w:pPr>
    </w:p>
    <w:p w:rsidR="000B01B9" w:rsidRDefault="000B01B9" w:rsidP="005C441B">
      <w:pPr>
        <w:ind w:firstLine="708"/>
        <w:jc w:val="center"/>
        <w:rPr>
          <w:rFonts w:ascii="Times New Roman" w:hAnsi="Times New Roman" w:cs="Times New Roman"/>
          <w:sz w:val="24"/>
          <w:szCs w:val="24"/>
        </w:rPr>
      </w:pPr>
    </w:p>
    <w:p w:rsidR="000B01B9" w:rsidRDefault="000B01B9" w:rsidP="005C441B">
      <w:pPr>
        <w:ind w:firstLine="708"/>
        <w:jc w:val="center"/>
        <w:rPr>
          <w:rFonts w:ascii="Times New Roman" w:hAnsi="Times New Roman" w:cs="Times New Roman"/>
          <w:sz w:val="24"/>
          <w:szCs w:val="24"/>
        </w:rPr>
      </w:pPr>
    </w:p>
    <w:p w:rsidR="005C441B" w:rsidRPr="001022A8" w:rsidRDefault="005C441B" w:rsidP="005C441B">
      <w:pPr>
        <w:ind w:firstLine="708"/>
        <w:jc w:val="center"/>
        <w:rPr>
          <w:rFonts w:ascii="Times New Roman" w:hAnsi="Times New Roman" w:cs="Times New Roman"/>
          <w:b/>
          <w:sz w:val="24"/>
          <w:szCs w:val="24"/>
        </w:rPr>
      </w:pPr>
      <w:r w:rsidRPr="001022A8">
        <w:rPr>
          <w:rFonts w:ascii="Times New Roman" w:hAnsi="Times New Roman" w:cs="Times New Roman"/>
          <w:b/>
          <w:sz w:val="24"/>
          <w:szCs w:val="24"/>
        </w:rPr>
        <w:t>ОГЛАВЛЕНИЕ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
        <w:gridCol w:w="8684"/>
        <w:gridCol w:w="782"/>
      </w:tblGrid>
      <w:tr w:rsidR="005C441B" w:rsidTr="001022A8">
        <w:tc>
          <w:tcPr>
            <w:tcW w:w="672" w:type="dxa"/>
          </w:tcPr>
          <w:p w:rsidR="005C441B" w:rsidRPr="005C441B" w:rsidRDefault="005C441B" w:rsidP="005C441B">
            <w:pPr>
              <w:jc w:val="center"/>
              <w:rPr>
                <w:rFonts w:ascii="Times New Roman" w:hAnsi="Times New Roman" w:cs="Times New Roman"/>
                <w:b/>
                <w:sz w:val="24"/>
                <w:szCs w:val="24"/>
              </w:rPr>
            </w:pPr>
            <w:r w:rsidRPr="005C441B">
              <w:rPr>
                <w:rFonts w:ascii="Times New Roman" w:hAnsi="Times New Roman" w:cs="Times New Roman"/>
                <w:b/>
                <w:sz w:val="24"/>
                <w:szCs w:val="24"/>
              </w:rPr>
              <w:t>№ п/п</w:t>
            </w:r>
          </w:p>
        </w:tc>
        <w:tc>
          <w:tcPr>
            <w:tcW w:w="8764" w:type="dxa"/>
          </w:tcPr>
          <w:p w:rsidR="005C441B" w:rsidRPr="001022A8" w:rsidRDefault="005C441B" w:rsidP="001022A8">
            <w:pPr>
              <w:jc w:val="center"/>
              <w:rPr>
                <w:rFonts w:ascii="Times New Roman" w:hAnsi="Times New Roman" w:cs="Times New Roman"/>
                <w:b/>
                <w:sz w:val="28"/>
                <w:szCs w:val="28"/>
              </w:rPr>
            </w:pPr>
            <w:r w:rsidRPr="001022A8">
              <w:rPr>
                <w:rFonts w:ascii="Times New Roman" w:hAnsi="Times New Roman" w:cs="Times New Roman"/>
                <w:b/>
                <w:sz w:val="28"/>
                <w:szCs w:val="28"/>
              </w:rPr>
              <w:t>Решение Совета муниципального образования «Родниковский муниципальный район»</w:t>
            </w:r>
          </w:p>
          <w:p w:rsidR="001022A8" w:rsidRPr="001022A8" w:rsidRDefault="001022A8" w:rsidP="001022A8">
            <w:pPr>
              <w:jc w:val="center"/>
              <w:rPr>
                <w:rFonts w:ascii="Times New Roman" w:hAnsi="Times New Roman" w:cs="Times New Roman"/>
                <w:b/>
                <w:sz w:val="28"/>
                <w:szCs w:val="28"/>
              </w:rPr>
            </w:pPr>
          </w:p>
        </w:tc>
        <w:tc>
          <w:tcPr>
            <w:tcW w:w="701" w:type="dxa"/>
          </w:tcPr>
          <w:p w:rsidR="005C441B" w:rsidRPr="001022A8" w:rsidRDefault="001022A8" w:rsidP="005C441B">
            <w:pPr>
              <w:jc w:val="center"/>
              <w:rPr>
                <w:rFonts w:ascii="Times New Roman" w:hAnsi="Times New Roman" w:cs="Times New Roman"/>
                <w:b/>
                <w:sz w:val="28"/>
                <w:szCs w:val="28"/>
              </w:rPr>
            </w:pPr>
            <w:r w:rsidRPr="001022A8">
              <w:rPr>
                <w:rFonts w:ascii="Times New Roman" w:hAnsi="Times New Roman" w:cs="Times New Roman"/>
                <w:b/>
                <w:sz w:val="28"/>
                <w:szCs w:val="28"/>
              </w:rPr>
              <w:t>С</w:t>
            </w:r>
            <w:r w:rsidR="005C441B" w:rsidRPr="001022A8">
              <w:rPr>
                <w:rFonts w:ascii="Times New Roman" w:hAnsi="Times New Roman" w:cs="Times New Roman"/>
                <w:b/>
                <w:sz w:val="28"/>
                <w:szCs w:val="28"/>
              </w:rPr>
              <w:t>тр</w:t>
            </w:r>
            <w:r w:rsidRPr="001022A8">
              <w:rPr>
                <w:rFonts w:ascii="Times New Roman" w:hAnsi="Times New Roman" w:cs="Times New Roman"/>
                <w:b/>
                <w:sz w:val="28"/>
                <w:szCs w:val="28"/>
              </w:rPr>
              <w:t>.</w:t>
            </w:r>
          </w:p>
        </w:tc>
      </w:tr>
      <w:tr w:rsidR="005C441B" w:rsidTr="001022A8">
        <w:tc>
          <w:tcPr>
            <w:tcW w:w="672" w:type="dxa"/>
          </w:tcPr>
          <w:p w:rsidR="005C441B" w:rsidRPr="001022A8" w:rsidRDefault="005C441B" w:rsidP="00FE7C11">
            <w:pPr>
              <w:rPr>
                <w:rFonts w:ascii="Times New Roman" w:hAnsi="Times New Roman" w:cs="Times New Roman"/>
                <w:b/>
                <w:sz w:val="24"/>
                <w:szCs w:val="24"/>
              </w:rPr>
            </w:pPr>
            <w:r w:rsidRPr="001022A8">
              <w:rPr>
                <w:rFonts w:ascii="Times New Roman" w:hAnsi="Times New Roman" w:cs="Times New Roman"/>
                <w:b/>
                <w:sz w:val="24"/>
                <w:szCs w:val="24"/>
              </w:rPr>
              <w:t>1</w:t>
            </w:r>
          </w:p>
        </w:tc>
        <w:tc>
          <w:tcPr>
            <w:tcW w:w="8764" w:type="dxa"/>
          </w:tcPr>
          <w:p w:rsidR="005C441B" w:rsidRPr="001022A8" w:rsidRDefault="005C441B" w:rsidP="001022A8">
            <w:pPr>
              <w:jc w:val="both"/>
              <w:rPr>
                <w:rFonts w:ascii="Times New Roman" w:hAnsi="Times New Roman" w:cs="Times New Roman"/>
                <w:sz w:val="28"/>
                <w:szCs w:val="28"/>
              </w:rPr>
            </w:pPr>
            <w:r w:rsidRPr="001022A8">
              <w:rPr>
                <w:rFonts w:ascii="Times New Roman" w:hAnsi="Times New Roman" w:cs="Times New Roman"/>
                <w:sz w:val="28"/>
                <w:szCs w:val="28"/>
              </w:rPr>
              <w:t>Решение</w:t>
            </w:r>
            <w:r w:rsidR="001022A8" w:rsidRPr="001022A8">
              <w:rPr>
                <w:rFonts w:ascii="Times New Roman" w:hAnsi="Times New Roman" w:cs="Times New Roman"/>
                <w:sz w:val="28"/>
                <w:szCs w:val="28"/>
              </w:rPr>
              <w:t xml:space="preserve"> </w:t>
            </w:r>
            <w:r w:rsidRPr="001022A8">
              <w:rPr>
                <w:rFonts w:ascii="Times New Roman" w:hAnsi="Times New Roman" w:cs="Times New Roman"/>
                <w:sz w:val="28"/>
                <w:szCs w:val="28"/>
              </w:rPr>
              <w:t>от 20.12.2018 г. № 104</w:t>
            </w:r>
            <w:r w:rsidR="001022A8" w:rsidRPr="001022A8">
              <w:rPr>
                <w:rFonts w:ascii="Times New Roman" w:hAnsi="Times New Roman" w:cs="Times New Roman"/>
                <w:sz w:val="28"/>
                <w:szCs w:val="28"/>
              </w:rPr>
              <w:t xml:space="preserve"> «</w:t>
            </w:r>
            <w:r w:rsidRPr="001022A8">
              <w:rPr>
                <w:rFonts w:ascii="Times New Roman" w:hAnsi="Times New Roman" w:cs="Times New Roman"/>
                <w:sz w:val="28"/>
                <w:szCs w:val="28"/>
              </w:rPr>
              <w:t>О внесении изменений в решение Совета муниципального образования «Родниковский муниципальный район»  от 14.12.2017  № 98 «О районном бюджете на 2018 год и на плановый период 2019 и 2020 годов»</w:t>
            </w:r>
          </w:p>
          <w:p w:rsidR="005C441B" w:rsidRPr="001022A8" w:rsidRDefault="005C441B" w:rsidP="001022A8">
            <w:pPr>
              <w:jc w:val="both"/>
              <w:rPr>
                <w:rFonts w:ascii="Times New Roman" w:hAnsi="Times New Roman" w:cs="Times New Roman"/>
                <w:sz w:val="28"/>
                <w:szCs w:val="28"/>
              </w:rPr>
            </w:pPr>
          </w:p>
        </w:tc>
        <w:tc>
          <w:tcPr>
            <w:tcW w:w="701" w:type="dxa"/>
          </w:tcPr>
          <w:p w:rsidR="005C441B" w:rsidRPr="001022A8" w:rsidRDefault="005C441B" w:rsidP="00FE7C11">
            <w:pPr>
              <w:rPr>
                <w:rFonts w:ascii="Times New Roman" w:hAnsi="Times New Roman" w:cs="Times New Roman"/>
                <w:b/>
                <w:sz w:val="24"/>
                <w:szCs w:val="24"/>
              </w:rPr>
            </w:pPr>
            <w:r w:rsidRPr="001022A8">
              <w:rPr>
                <w:rFonts w:ascii="Times New Roman" w:hAnsi="Times New Roman" w:cs="Times New Roman"/>
                <w:b/>
                <w:sz w:val="24"/>
                <w:szCs w:val="24"/>
              </w:rPr>
              <w:t>1</w:t>
            </w:r>
          </w:p>
        </w:tc>
      </w:tr>
      <w:tr w:rsidR="005C441B" w:rsidTr="001022A8">
        <w:tc>
          <w:tcPr>
            <w:tcW w:w="672" w:type="dxa"/>
          </w:tcPr>
          <w:p w:rsidR="005C441B" w:rsidRPr="001022A8" w:rsidRDefault="00F842B4" w:rsidP="00FE7C11">
            <w:pPr>
              <w:rPr>
                <w:rFonts w:ascii="Times New Roman" w:hAnsi="Times New Roman" w:cs="Times New Roman"/>
                <w:b/>
                <w:sz w:val="24"/>
                <w:szCs w:val="24"/>
              </w:rPr>
            </w:pPr>
            <w:r w:rsidRPr="001022A8">
              <w:rPr>
                <w:rFonts w:ascii="Times New Roman" w:hAnsi="Times New Roman" w:cs="Times New Roman"/>
                <w:b/>
                <w:sz w:val="24"/>
                <w:szCs w:val="24"/>
              </w:rPr>
              <w:t>2</w:t>
            </w:r>
          </w:p>
        </w:tc>
        <w:tc>
          <w:tcPr>
            <w:tcW w:w="8764" w:type="dxa"/>
          </w:tcPr>
          <w:p w:rsidR="00F842B4" w:rsidRPr="001022A8" w:rsidRDefault="00F842B4" w:rsidP="001022A8">
            <w:pPr>
              <w:jc w:val="both"/>
              <w:rPr>
                <w:rFonts w:ascii="Times New Roman" w:hAnsi="Times New Roman" w:cs="Times New Roman"/>
                <w:sz w:val="28"/>
                <w:szCs w:val="28"/>
              </w:rPr>
            </w:pPr>
            <w:r w:rsidRPr="001022A8">
              <w:rPr>
                <w:rFonts w:ascii="Times New Roman" w:hAnsi="Times New Roman" w:cs="Times New Roman"/>
                <w:sz w:val="28"/>
                <w:szCs w:val="28"/>
              </w:rPr>
              <w:t>Решение от  20.12.2018 г.</w:t>
            </w:r>
            <w:r w:rsidRPr="001022A8">
              <w:rPr>
                <w:rFonts w:ascii="Times New Roman" w:hAnsi="Times New Roman" w:cs="Times New Roman"/>
                <w:sz w:val="28"/>
                <w:szCs w:val="28"/>
              </w:rPr>
              <w:tab/>
              <w:t>№ 109</w:t>
            </w:r>
            <w:r w:rsidR="001022A8" w:rsidRPr="001022A8">
              <w:rPr>
                <w:rFonts w:ascii="Times New Roman" w:hAnsi="Times New Roman" w:cs="Times New Roman"/>
                <w:sz w:val="28"/>
                <w:szCs w:val="28"/>
              </w:rPr>
              <w:t xml:space="preserve"> «</w:t>
            </w:r>
            <w:r w:rsidRPr="001022A8">
              <w:rPr>
                <w:rFonts w:ascii="Times New Roman" w:hAnsi="Times New Roman" w:cs="Times New Roman"/>
                <w:sz w:val="28"/>
                <w:szCs w:val="28"/>
              </w:rPr>
              <w:t>Об утверждении прогнозного плана (программы) приватизации муниципального имущества муниципального образования «Родниковский муниципальный район» на 2019 год</w:t>
            </w:r>
          </w:p>
          <w:p w:rsidR="005C441B" w:rsidRPr="001022A8" w:rsidRDefault="005C441B" w:rsidP="001022A8">
            <w:pPr>
              <w:jc w:val="both"/>
              <w:rPr>
                <w:rFonts w:ascii="Times New Roman" w:hAnsi="Times New Roman" w:cs="Times New Roman"/>
                <w:sz w:val="28"/>
                <w:szCs w:val="28"/>
              </w:rPr>
            </w:pPr>
          </w:p>
        </w:tc>
        <w:tc>
          <w:tcPr>
            <w:tcW w:w="701" w:type="dxa"/>
          </w:tcPr>
          <w:p w:rsidR="005C441B" w:rsidRPr="001022A8" w:rsidRDefault="00F842B4" w:rsidP="00FE7C11">
            <w:pPr>
              <w:rPr>
                <w:rFonts w:ascii="Times New Roman" w:hAnsi="Times New Roman" w:cs="Times New Roman"/>
                <w:b/>
                <w:sz w:val="24"/>
                <w:szCs w:val="24"/>
              </w:rPr>
            </w:pPr>
            <w:r w:rsidRPr="001022A8">
              <w:rPr>
                <w:rFonts w:ascii="Times New Roman" w:hAnsi="Times New Roman" w:cs="Times New Roman"/>
                <w:b/>
                <w:sz w:val="24"/>
                <w:szCs w:val="24"/>
              </w:rPr>
              <w:t>77</w:t>
            </w:r>
          </w:p>
        </w:tc>
      </w:tr>
    </w:tbl>
    <w:p w:rsidR="00FE7C11" w:rsidRPr="00FE7C11" w:rsidRDefault="00FE7C11" w:rsidP="00FE7C11">
      <w:pPr>
        <w:ind w:firstLine="708"/>
        <w:rPr>
          <w:rFonts w:ascii="Times New Roman" w:hAnsi="Times New Roman" w:cs="Times New Roman"/>
          <w:sz w:val="24"/>
          <w:szCs w:val="24"/>
        </w:rPr>
      </w:pPr>
    </w:p>
    <w:p w:rsidR="00FE7C11" w:rsidRPr="00FE7C11" w:rsidRDefault="00FE7C11" w:rsidP="00FE7C11">
      <w:pPr>
        <w:ind w:firstLine="708"/>
        <w:rPr>
          <w:rFonts w:ascii="Times New Roman" w:hAnsi="Times New Roman" w:cs="Times New Roman"/>
          <w:sz w:val="24"/>
          <w:szCs w:val="24"/>
        </w:rPr>
      </w:pPr>
    </w:p>
    <w:p w:rsidR="003D4E88" w:rsidRPr="00FE7C11" w:rsidRDefault="003D4E88" w:rsidP="00764D7C">
      <w:pPr>
        <w:rPr>
          <w:rFonts w:ascii="Times New Roman" w:hAnsi="Times New Roman" w:cs="Times New Roman"/>
          <w:sz w:val="24"/>
          <w:szCs w:val="24"/>
        </w:rPr>
      </w:pPr>
    </w:p>
    <w:sectPr w:rsidR="003D4E88" w:rsidRPr="00FE7C11" w:rsidSect="00B15EEF">
      <w:footerReference w:type="even" r:id="rId11"/>
      <w:footerReference w:type="default" r:id="rId12"/>
      <w:footerReference w:type="first" r:id="rId13"/>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5AC" w:rsidRDefault="006005AC" w:rsidP="00631BC6">
      <w:pPr>
        <w:spacing w:after="0" w:line="240" w:lineRule="auto"/>
      </w:pPr>
      <w:r>
        <w:separator/>
      </w:r>
    </w:p>
  </w:endnote>
  <w:endnote w:type="continuationSeparator" w:id="1">
    <w:p w:rsidR="006005AC" w:rsidRDefault="006005AC"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B9" w:rsidRDefault="00CE6F93" w:rsidP="000B01B9">
    <w:pPr>
      <w:pStyle w:val="ab"/>
      <w:framePr w:wrap="around" w:vAnchor="text" w:hAnchor="margin" w:xAlign="right" w:y="1"/>
      <w:rPr>
        <w:rStyle w:val="ad"/>
      </w:rPr>
    </w:pPr>
    <w:r>
      <w:rPr>
        <w:rStyle w:val="ad"/>
      </w:rPr>
      <w:fldChar w:fldCharType="begin"/>
    </w:r>
    <w:r w:rsidR="000B01B9">
      <w:rPr>
        <w:rStyle w:val="ad"/>
      </w:rPr>
      <w:instrText xml:space="preserve">PAGE  </w:instrText>
    </w:r>
    <w:r>
      <w:rPr>
        <w:rStyle w:val="ad"/>
      </w:rPr>
      <w:fldChar w:fldCharType="end"/>
    </w:r>
  </w:p>
  <w:p w:rsidR="000B01B9" w:rsidRDefault="000B01B9" w:rsidP="000B01B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3997"/>
      <w:docPartObj>
        <w:docPartGallery w:val="Page Numbers (Bottom of Page)"/>
        <w:docPartUnique/>
      </w:docPartObj>
    </w:sdtPr>
    <w:sdtContent>
      <w:p w:rsidR="000B01B9" w:rsidRDefault="00CE6F93">
        <w:pPr>
          <w:pStyle w:val="ab"/>
          <w:jc w:val="center"/>
        </w:pPr>
        <w:fldSimple w:instr=" PAGE   \* MERGEFORMAT ">
          <w:r w:rsidR="001022A8">
            <w:rPr>
              <w:noProof/>
            </w:rPr>
            <w:t>75</w:t>
          </w:r>
        </w:fldSimple>
      </w:p>
    </w:sdtContent>
  </w:sdt>
  <w:p w:rsidR="000B01B9" w:rsidRDefault="000B01B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B9" w:rsidRDefault="00CE6F93" w:rsidP="005F4405">
    <w:pPr>
      <w:pStyle w:val="ab"/>
      <w:framePr w:wrap="around" w:vAnchor="text" w:hAnchor="margin" w:xAlign="right" w:y="1"/>
      <w:rPr>
        <w:rStyle w:val="ad"/>
      </w:rPr>
    </w:pPr>
    <w:r>
      <w:rPr>
        <w:rStyle w:val="ad"/>
      </w:rPr>
      <w:fldChar w:fldCharType="begin"/>
    </w:r>
    <w:r w:rsidR="000B01B9">
      <w:rPr>
        <w:rStyle w:val="ad"/>
      </w:rPr>
      <w:instrText xml:space="preserve">PAGE  </w:instrText>
    </w:r>
    <w:r>
      <w:rPr>
        <w:rStyle w:val="ad"/>
      </w:rPr>
      <w:fldChar w:fldCharType="end"/>
    </w:r>
  </w:p>
  <w:p w:rsidR="000B01B9" w:rsidRDefault="000B01B9" w:rsidP="005F4405">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B9" w:rsidRDefault="00CE6F93">
    <w:pPr>
      <w:pStyle w:val="ab"/>
      <w:jc w:val="center"/>
    </w:pPr>
    <w:fldSimple w:instr=" PAGE   \* MERGEFORMAT ">
      <w:r w:rsidR="001022A8">
        <w:rPr>
          <w:noProof/>
        </w:rPr>
        <w:t>79</w:t>
      </w:r>
    </w:fldSimple>
  </w:p>
  <w:p w:rsidR="000B01B9" w:rsidRDefault="000B01B9">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B9" w:rsidRDefault="00CE6F93">
    <w:pPr>
      <w:pStyle w:val="ab"/>
      <w:jc w:val="center"/>
    </w:pPr>
    <w:fldSimple w:instr=" PAGE   \* MERGEFORMAT ">
      <w:r w:rsidR="000B01B9">
        <w:rPr>
          <w:noProof/>
        </w:rPr>
        <w:t>1</w:t>
      </w:r>
    </w:fldSimple>
  </w:p>
  <w:p w:rsidR="000B01B9" w:rsidRDefault="000B01B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5AC" w:rsidRDefault="006005AC" w:rsidP="00631BC6">
      <w:pPr>
        <w:spacing w:after="0" w:line="240" w:lineRule="auto"/>
      </w:pPr>
      <w:r>
        <w:separator/>
      </w:r>
    </w:p>
  </w:footnote>
  <w:footnote w:type="continuationSeparator" w:id="1">
    <w:p w:rsidR="006005AC" w:rsidRDefault="006005AC"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713" w:hanging="100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6"/>
    <w:multiLevelType w:val="singleLevel"/>
    <w:tmpl w:val="00000006"/>
    <w:name w:val="WW8Num3"/>
    <w:lvl w:ilvl="0">
      <w:start w:val="1"/>
      <w:numFmt w:val="decimal"/>
      <w:lvlText w:val="%1."/>
      <w:lvlJc w:val="left"/>
      <w:pPr>
        <w:tabs>
          <w:tab w:val="num" w:pos="540"/>
        </w:tabs>
        <w:ind w:left="540" w:hanging="360"/>
      </w:pPr>
    </w:lvl>
  </w:abstractNum>
  <w:abstractNum w:abstractNumId="3">
    <w:nsid w:val="000A326C"/>
    <w:multiLevelType w:val="multilevel"/>
    <w:tmpl w:val="FA645958"/>
    <w:name w:val="WW8Num6"/>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8F6F07"/>
    <w:multiLevelType w:val="multilevel"/>
    <w:tmpl w:val="F44EE6A2"/>
    <w:name w:val="WW8Num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179FB"/>
    <w:multiLevelType w:val="hybridMultilevel"/>
    <w:tmpl w:val="B09A8C2E"/>
    <w:lvl w:ilvl="0" w:tplc="71205386">
      <w:start w:val="1"/>
      <w:numFmt w:val="decimal"/>
      <w:pStyle w:val="10"/>
      <w:lvlText w:val="%1"/>
      <w:lvlJc w:val="left"/>
      <w:pPr>
        <w:ind w:left="720" w:hanging="360"/>
      </w:pPr>
      <w:rPr>
        <w:rFonts w:hint="default"/>
      </w:rPr>
    </w:lvl>
    <w:lvl w:ilvl="1" w:tplc="CECAAA26" w:tentative="1">
      <w:start w:val="1"/>
      <w:numFmt w:val="lowerLetter"/>
      <w:lvlText w:val="%2."/>
      <w:lvlJc w:val="left"/>
      <w:pPr>
        <w:ind w:left="1440" w:hanging="360"/>
      </w:pPr>
    </w:lvl>
    <w:lvl w:ilvl="2" w:tplc="F8149CA6" w:tentative="1">
      <w:start w:val="1"/>
      <w:numFmt w:val="lowerRoman"/>
      <w:lvlText w:val="%3."/>
      <w:lvlJc w:val="right"/>
      <w:pPr>
        <w:ind w:left="2160" w:hanging="180"/>
      </w:pPr>
    </w:lvl>
    <w:lvl w:ilvl="3" w:tplc="F3E65C2A" w:tentative="1">
      <w:start w:val="1"/>
      <w:numFmt w:val="decimal"/>
      <w:lvlText w:val="%4."/>
      <w:lvlJc w:val="left"/>
      <w:pPr>
        <w:ind w:left="2880" w:hanging="360"/>
      </w:pPr>
    </w:lvl>
    <w:lvl w:ilvl="4" w:tplc="2EE0BB00" w:tentative="1">
      <w:start w:val="1"/>
      <w:numFmt w:val="lowerLetter"/>
      <w:lvlText w:val="%5."/>
      <w:lvlJc w:val="left"/>
      <w:pPr>
        <w:ind w:left="3600" w:hanging="360"/>
      </w:pPr>
    </w:lvl>
    <w:lvl w:ilvl="5" w:tplc="9AA2B284" w:tentative="1">
      <w:start w:val="1"/>
      <w:numFmt w:val="lowerRoman"/>
      <w:lvlText w:val="%6."/>
      <w:lvlJc w:val="right"/>
      <w:pPr>
        <w:ind w:left="4320" w:hanging="180"/>
      </w:pPr>
    </w:lvl>
    <w:lvl w:ilvl="6" w:tplc="18C81088" w:tentative="1">
      <w:start w:val="1"/>
      <w:numFmt w:val="decimal"/>
      <w:lvlText w:val="%7."/>
      <w:lvlJc w:val="left"/>
      <w:pPr>
        <w:ind w:left="5040" w:hanging="360"/>
      </w:pPr>
    </w:lvl>
    <w:lvl w:ilvl="7" w:tplc="7D800E84" w:tentative="1">
      <w:start w:val="1"/>
      <w:numFmt w:val="lowerLetter"/>
      <w:lvlText w:val="%8."/>
      <w:lvlJc w:val="left"/>
      <w:pPr>
        <w:ind w:left="5760" w:hanging="360"/>
      </w:pPr>
    </w:lvl>
    <w:lvl w:ilvl="8" w:tplc="2560213A" w:tentative="1">
      <w:start w:val="1"/>
      <w:numFmt w:val="lowerRoman"/>
      <w:lvlText w:val="%9."/>
      <w:lvlJc w:val="right"/>
      <w:pPr>
        <w:ind w:left="6480" w:hanging="180"/>
      </w:pPr>
    </w:lvl>
  </w:abstractNum>
  <w:abstractNum w:abstractNumId="7">
    <w:nsid w:val="0AC60FAC"/>
    <w:multiLevelType w:val="hybridMultilevel"/>
    <w:tmpl w:val="F7365F14"/>
    <w:lvl w:ilvl="0" w:tplc="5BF8BADA">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57F61"/>
    <w:multiLevelType w:val="hybridMultilevel"/>
    <w:tmpl w:val="6764E6CE"/>
    <w:lvl w:ilvl="0" w:tplc="A3DA82E8">
      <w:start w:val="1"/>
      <w:numFmt w:val="decimal"/>
      <w:pStyle w:val="a1"/>
      <w:lvlText w:val="%1"/>
      <w:lvlJc w:val="left"/>
      <w:pPr>
        <w:tabs>
          <w:tab w:val="num" w:pos="340"/>
        </w:tabs>
        <w:ind w:left="0" w:firstLine="57"/>
      </w:pPr>
      <w:rPr>
        <w:rFonts w:hint="default"/>
      </w:rPr>
    </w:lvl>
    <w:lvl w:ilvl="1" w:tplc="6FA6A0D4" w:tentative="1">
      <w:start w:val="1"/>
      <w:numFmt w:val="lowerLetter"/>
      <w:lvlText w:val="%2."/>
      <w:lvlJc w:val="left"/>
      <w:pPr>
        <w:tabs>
          <w:tab w:val="num" w:pos="1440"/>
        </w:tabs>
        <w:ind w:left="1440" w:hanging="360"/>
      </w:pPr>
    </w:lvl>
    <w:lvl w:ilvl="2" w:tplc="8B8CFC82" w:tentative="1">
      <w:start w:val="1"/>
      <w:numFmt w:val="lowerRoman"/>
      <w:lvlText w:val="%3."/>
      <w:lvlJc w:val="right"/>
      <w:pPr>
        <w:tabs>
          <w:tab w:val="num" w:pos="2160"/>
        </w:tabs>
        <w:ind w:left="2160" w:hanging="180"/>
      </w:pPr>
    </w:lvl>
    <w:lvl w:ilvl="3" w:tplc="A44C7068" w:tentative="1">
      <w:start w:val="1"/>
      <w:numFmt w:val="decimal"/>
      <w:lvlText w:val="%4."/>
      <w:lvlJc w:val="left"/>
      <w:pPr>
        <w:tabs>
          <w:tab w:val="num" w:pos="2880"/>
        </w:tabs>
        <w:ind w:left="2880" w:hanging="360"/>
      </w:pPr>
    </w:lvl>
    <w:lvl w:ilvl="4" w:tplc="A1D04CF2" w:tentative="1">
      <w:start w:val="1"/>
      <w:numFmt w:val="lowerLetter"/>
      <w:lvlText w:val="%5."/>
      <w:lvlJc w:val="left"/>
      <w:pPr>
        <w:tabs>
          <w:tab w:val="num" w:pos="3600"/>
        </w:tabs>
        <w:ind w:left="3600" w:hanging="360"/>
      </w:pPr>
    </w:lvl>
    <w:lvl w:ilvl="5" w:tplc="4030E22A" w:tentative="1">
      <w:start w:val="1"/>
      <w:numFmt w:val="lowerRoman"/>
      <w:lvlText w:val="%6."/>
      <w:lvlJc w:val="right"/>
      <w:pPr>
        <w:tabs>
          <w:tab w:val="num" w:pos="4320"/>
        </w:tabs>
        <w:ind w:left="4320" w:hanging="180"/>
      </w:pPr>
    </w:lvl>
    <w:lvl w:ilvl="6" w:tplc="FAF65FB4" w:tentative="1">
      <w:start w:val="1"/>
      <w:numFmt w:val="decimal"/>
      <w:lvlText w:val="%7."/>
      <w:lvlJc w:val="left"/>
      <w:pPr>
        <w:tabs>
          <w:tab w:val="num" w:pos="5040"/>
        </w:tabs>
        <w:ind w:left="5040" w:hanging="360"/>
      </w:pPr>
    </w:lvl>
    <w:lvl w:ilvl="7" w:tplc="D79E6676" w:tentative="1">
      <w:start w:val="1"/>
      <w:numFmt w:val="lowerLetter"/>
      <w:lvlText w:val="%8."/>
      <w:lvlJc w:val="left"/>
      <w:pPr>
        <w:tabs>
          <w:tab w:val="num" w:pos="5760"/>
        </w:tabs>
        <w:ind w:left="5760" w:hanging="360"/>
      </w:pPr>
    </w:lvl>
    <w:lvl w:ilvl="8" w:tplc="5A1A21D6" w:tentative="1">
      <w:start w:val="1"/>
      <w:numFmt w:val="lowerRoman"/>
      <w:lvlText w:val="%9."/>
      <w:lvlJc w:val="right"/>
      <w:pPr>
        <w:tabs>
          <w:tab w:val="num" w:pos="6480"/>
        </w:tabs>
        <w:ind w:left="6480" w:hanging="180"/>
      </w:pPr>
    </w:lvl>
  </w:abstractNum>
  <w:abstractNum w:abstractNumId="11">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0D4A336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5BF8BADA">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1">
    <w:nsid w:val="5BAF13F2"/>
    <w:multiLevelType w:val="hybridMultilevel"/>
    <w:tmpl w:val="A802D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55467D8"/>
    <w:multiLevelType w:val="hybridMultilevel"/>
    <w:tmpl w:val="46327490"/>
    <w:lvl w:ilvl="0" w:tplc="C3D09436">
      <w:start w:val="1"/>
      <w:numFmt w:val="decimal"/>
      <w:lvlText w:val="%1."/>
      <w:lvlJc w:val="left"/>
      <w:pPr>
        <w:tabs>
          <w:tab w:val="num" w:pos="720"/>
        </w:tabs>
        <w:ind w:left="397" w:hanging="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10"/>
  </w:num>
  <w:num w:numId="4">
    <w:abstractNumId w:val="19"/>
  </w:num>
  <w:num w:numId="5">
    <w:abstractNumId w:val="25"/>
  </w:num>
  <w:num w:numId="6">
    <w:abstractNumId w:val="23"/>
  </w:num>
  <w:num w:numId="7">
    <w:abstractNumId w:val="3"/>
  </w:num>
  <w:num w:numId="8">
    <w:abstractNumId w:val="6"/>
  </w:num>
  <w:num w:numId="9">
    <w:abstractNumId w:val="17"/>
  </w:num>
  <w:num w:numId="10">
    <w:abstractNumId w:val="16"/>
  </w:num>
  <w:num w:numId="11">
    <w:abstractNumId w:val="13"/>
  </w:num>
  <w:num w:numId="12">
    <w:abstractNumId w:val="7"/>
  </w:num>
  <w:num w:numId="13">
    <w:abstractNumId w:val="22"/>
  </w:num>
  <w:num w:numId="14">
    <w:abstractNumId w:val="12"/>
  </w:num>
  <w:num w:numId="15">
    <w:abstractNumId w:val="1"/>
  </w:num>
  <w:num w:numId="16">
    <w:abstractNumId w:val="24"/>
  </w:num>
  <w:num w:numId="17">
    <w:abstractNumId w:val="14"/>
  </w:num>
  <w:num w:numId="18">
    <w:abstractNumId w:val="21"/>
  </w:num>
  <w:num w:numId="19">
    <w:abstractNumId w:val="15"/>
  </w:num>
  <w:num w:numId="20">
    <w:abstractNumId w:val="9"/>
  </w:num>
  <w:num w:numId="21">
    <w:abstractNumId w:val="18"/>
  </w:num>
  <w:num w:numId="22">
    <w:abstractNumId w:val="11"/>
  </w:num>
  <w:num w:numId="23">
    <w:abstractNumId w:val="5"/>
  </w:num>
  <w:num w:numId="24">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hdrShapeDefaults>
    <o:shapedefaults v:ext="edit" spidmax="184322"/>
  </w:hdrShapeDefaults>
  <w:footnotePr>
    <w:footnote w:id="0"/>
    <w:footnote w:id="1"/>
  </w:footnotePr>
  <w:endnotePr>
    <w:endnote w:id="0"/>
    <w:endnote w:id="1"/>
  </w:endnotePr>
  <w:compat>
    <w:useFELayout/>
  </w:compat>
  <w:rsids>
    <w:rsidRoot w:val="00631BC6"/>
    <w:rsid w:val="000151A0"/>
    <w:rsid w:val="00033C1D"/>
    <w:rsid w:val="00037242"/>
    <w:rsid w:val="00040A9E"/>
    <w:rsid w:val="00041DA3"/>
    <w:rsid w:val="00050935"/>
    <w:rsid w:val="00053782"/>
    <w:rsid w:val="00053F4E"/>
    <w:rsid w:val="00055B26"/>
    <w:rsid w:val="00062031"/>
    <w:rsid w:val="00067740"/>
    <w:rsid w:val="000850EF"/>
    <w:rsid w:val="000865C4"/>
    <w:rsid w:val="00093DD6"/>
    <w:rsid w:val="000B01B9"/>
    <w:rsid w:val="000C292F"/>
    <w:rsid w:val="000C3AAB"/>
    <w:rsid w:val="000D0624"/>
    <w:rsid w:val="000F5F6B"/>
    <w:rsid w:val="001022A8"/>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B3167"/>
    <w:rsid w:val="002B4935"/>
    <w:rsid w:val="002C0C4B"/>
    <w:rsid w:val="002D12D5"/>
    <w:rsid w:val="002E0464"/>
    <w:rsid w:val="002E6724"/>
    <w:rsid w:val="002E71CD"/>
    <w:rsid w:val="002F2E3B"/>
    <w:rsid w:val="002F4BF4"/>
    <w:rsid w:val="00303150"/>
    <w:rsid w:val="00342056"/>
    <w:rsid w:val="00350902"/>
    <w:rsid w:val="00351C45"/>
    <w:rsid w:val="00352188"/>
    <w:rsid w:val="0036157C"/>
    <w:rsid w:val="00395166"/>
    <w:rsid w:val="003A7B82"/>
    <w:rsid w:val="003B28E9"/>
    <w:rsid w:val="003B66AC"/>
    <w:rsid w:val="003C2C4A"/>
    <w:rsid w:val="003D2162"/>
    <w:rsid w:val="003D2856"/>
    <w:rsid w:val="003D4E88"/>
    <w:rsid w:val="003F3F85"/>
    <w:rsid w:val="00403578"/>
    <w:rsid w:val="004201E8"/>
    <w:rsid w:val="00434229"/>
    <w:rsid w:val="004473DF"/>
    <w:rsid w:val="00452543"/>
    <w:rsid w:val="00463F05"/>
    <w:rsid w:val="00466BDC"/>
    <w:rsid w:val="00470823"/>
    <w:rsid w:val="0049484E"/>
    <w:rsid w:val="004A6CB9"/>
    <w:rsid w:val="004B66A4"/>
    <w:rsid w:val="004C0E3D"/>
    <w:rsid w:val="004C2914"/>
    <w:rsid w:val="004D677A"/>
    <w:rsid w:val="004E6E69"/>
    <w:rsid w:val="004F1A3E"/>
    <w:rsid w:val="004F4A0E"/>
    <w:rsid w:val="00503630"/>
    <w:rsid w:val="00521AA0"/>
    <w:rsid w:val="00542D1A"/>
    <w:rsid w:val="005443A7"/>
    <w:rsid w:val="00566847"/>
    <w:rsid w:val="005B10C7"/>
    <w:rsid w:val="005B1A2D"/>
    <w:rsid w:val="005C23CB"/>
    <w:rsid w:val="005C441B"/>
    <w:rsid w:val="005C67C7"/>
    <w:rsid w:val="005D4CB9"/>
    <w:rsid w:val="005E7771"/>
    <w:rsid w:val="005E7AA9"/>
    <w:rsid w:val="005F21C0"/>
    <w:rsid w:val="005F4405"/>
    <w:rsid w:val="006005AC"/>
    <w:rsid w:val="00604680"/>
    <w:rsid w:val="00610289"/>
    <w:rsid w:val="00624552"/>
    <w:rsid w:val="00631BC6"/>
    <w:rsid w:val="00640233"/>
    <w:rsid w:val="00640364"/>
    <w:rsid w:val="00650573"/>
    <w:rsid w:val="00662135"/>
    <w:rsid w:val="00665EA3"/>
    <w:rsid w:val="0066777C"/>
    <w:rsid w:val="006875E1"/>
    <w:rsid w:val="006934F5"/>
    <w:rsid w:val="006A09C5"/>
    <w:rsid w:val="006B77BE"/>
    <w:rsid w:val="006B7B69"/>
    <w:rsid w:val="006E214A"/>
    <w:rsid w:val="006F06C5"/>
    <w:rsid w:val="006F2C16"/>
    <w:rsid w:val="00706A45"/>
    <w:rsid w:val="00711BA2"/>
    <w:rsid w:val="007126F2"/>
    <w:rsid w:val="007163E3"/>
    <w:rsid w:val="0073231C"/>
    <w:rsid w:val="00736063"/>
    <w:rsid w:val="007520C3"/>
    <w:rsid w:val="007552D2"/>
    <w:rsid w:val="00762996"/>
    <w:rsid w:val="00764D7C"/>
    <w:rsid w:val="007810A9"/>
    <w:rsid w:val="007913D0"/>
    <w:rsid w:val="007A5E78"/>
    <w:rsid w:val="007B11FA"/>
    <w:rsid w:val="007C0452"/>
    <w:rsid w:val="007D3E60"/>
    <w:rsid w:val="007E69B9"/>
    <w:rsid w:val="007F0CF3"/>
    <w:rsid w:val="007F6BB3"/>
    <w:rsid w:val="008249D9"/>
    <w:rsid w:val="00827549"/>
    <w:rsid w:val="00842C2E"/>
    <w:rsid w:val="0084487B"/>
    <w:rsid w:val="00851741"/>
    <w:rsid w:val="008522D6"/>
    <w:rsid w:val="00871F04"/>
    <w:rsid w:val="008741C2"/>
    <w:rsid w:val="0087752D"/>
    <w:rsid w:val="00890D2D"/>
    <w:rsid w:val="00891F3A"/>
    <w:rsid w:val="008A5A70"/>
    <w:rsid w:val="008B5EA7"/>
    <w:rsid w:val="008B7282"/>
    <w:rsid w:val="008E5A10"/>
    <w:rsid w:val="0092305D"/>
    <w:rsid w:val="00924D31"/>
    <w:rsid w:val="009318F9"/>
    <w:rsid w:val="00942E71"/>
    <w:rsid w:val="00945A3B"/>
    <w:rsid w:val="00962939"/>
    <w:rsid w:val="00963B18"/>
    <w:rsid w:val="00965C55"/>
    <w:rsid w:val="00987CC3"/>
    <w:rsid w:val="009A5A13"/>
    <w:rsid w:val="009B020F"/>
    <w:rsid w:val="009B5F23"/>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AF3962"/>
    <w:rsid w:val="00AF66E7"/>
    <w:rsid w:val="00B00057"/>
    <w:rsid w:val="00B0621B"/>
    <w:rsid w:val="00B15EEF"/>
    <w:rsid w:val="00B339A7"/>
    <w:rsid w:val="00B573C1"/>
    <w:rsid w:val="00B61AF2"/>
    <w:rsid w:val="00B85006"/>
    <w:rsid w:val="00B857AB"/>
    <w:rsid w:val="00B86059"/>
    <w:rsid w:val="00B91DE7"/>
    <w:rsid w:val="00BD1D5D"/>
    <w:rsid w:val="00BD6781"/>
    <w:rsid w:val="00BE269A"/>
    <w:rsid w:val="00BE3523"/>
    <w:rsid w:val="00C021E3"/>
    <w:rsid w:val="00C0242C"/>
    <w:rsid w:val="00C060BE"/>
    <w:rsid w:val="00C24650"/>
    <w:rsid w:val="00C3036C"/>
    <w:rsid w:val="00C36DB8"/>
    <w:rsid w:val="00CE6F93"/>
    <w:rsid w:val="00CF3DF4"/>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95E"/>
    <w:rsid w:val="00DB2B81"/>
    <w:rsid w:val="00DB2C64"/>
    <w:rsid w:val="00DD0772"/>
    <w:rsid w:val="00DD4939"/>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F035F8"/>
    <w:rsid w:val="00F04570"/>
    <w:rsid w:val="00F04589"/>
    <w:rsid w:val="00F055D9"/>
    <w:rsid w:val="00F07872"/>
    <w:rsid w:val="00F36FE3"/>
    <w:rsid w:val="00F42486"/>
    <w:rsid w:val="00F436A2"/>
    <w:rsid w:val="00F615DC"/>
    <w:rsid w:val="00F64DBA"/>
    <w:rsid w:val="00F80812"/>
    <w:rsid w:val="00F842B4"/>
    <w:rsid w:val="00F847C5"/>
    <w:rsid w:val="00F92299"/>
    <w:rsid w:val="00F96498"/>
    <w:rsid w:val="00FC3462"/>
    <w:rsid w:val="00FD7520"/>
    <w:rsid w:val="00FE0F71"/>
    <w:rsid w:val="00FE2DBA"/>
    <w:rsid w:val="00FE7C11"/>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9"/>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uiPriority w:val="9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uiPriority w:val="99"/>
    <w:rsid w:val="00706A45"/>
    <w:rPr>
      <w:color w:val="0000FF"/>
      <w:u w:val="single"/>
    </w:rPr>
  </w:style>
  <w:style w:type="character" w:customStyle="1" w:styleId="70">
    <w:name w:val="Заголовок 7 Знак"/>
    <w:aliases w:val="Заголовок x.x Знак"/>
    <w:basedOn w:val="a6"/>
    <w:link w:val="7"/>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uiPriority w:val="99"/>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9"/>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uiPriority w:val="99"/>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uiPriority w:val="99"/>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99"/>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character" w:customStyle="1" w:styleId="FontStyle41">
    <w:name w:val="Font Style41"/>
    <w:basedOn w:val="a6"/>
    <w:rsid w:val="00BE269A"/>
    <w:rPr>
      <w:rFonts w:ascii="Times New Roman" w:hAnsi="Times New Roman" w:cs="Times New Roman"/>
      <w:sz w:val="22"/>
      <w:szCs w:val="22"/>
    </w:rPr>
  </w:style>
  <w:style w:type="paragraph" w:customStyle="1" w:styleId="affffffffa">
    <w:name w:val="Раздел"/>
    <w:basedOn w:val="a5"/>
    <w:next w:val="affffffffb"/>
    <w:rsid w:val="00BE269A"/>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fb">
    <w:name w:val="Подраздел"/>
    <w:basedOn w:val="a5"/>
    <w:rsid w:val="00BE269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c">
    <w:name w:val="Стиль1"/>
    <w:basedOn w:val="a5"/>
    <w:rsid w:val="00BE269A"/>
    <w:pPr>
      <w:keepNext/>
      <w:keepLines/>
      <w:widowControl w:val="0"/>
      <w:suppressLineNumbers/>
      <w:tabs>
        <w:tab w:val="num" w:pos="360"/>
      </w:tabs>
      <w:suppressAutoHyphens/>
      <w:spacing w:after="60" w:line="240" w:lineRule="auto"/>
      <w:ind w:left="360" w:hanging="360"/>
    </w:pPr>
    <w:rPr>
      <w:rFonts w:ascii="Times New Roman" w:eastAsia="Times New Roman" w:hAnsi="Times New Roman" w:cs="Times New Roman"/>
      <w:b/>
      <w:sz w:val="28"/>
      <w:szCs w:val="24"/>
    </w:rPr>
  </w:style>
  <w:style w:type="paragraph" w:customStyle="1" w:styleId="3f4">
    <w:name w:val="Стиль3"/>
    <w:basedOn w:val="2b"/>
    <w:rsid w:val="00BE269A"/>
    <w:pPr>
      <w:widowControl w:val="0"/>
      <w:tabs>
        <w:tab w:val="num" w:pos="1220"/>
      </w:tabs>
      <w:adjustRightInd w:val="0"/>
      <w:spacing w:after="0" w:line="240" w:lineRule="auto"/>
      <w:ind w:left="993" w:firstLine="0"/>
      <w:textAlignment w:val="baseline"/>
    </w:pPr>
    <w:rPr>
      <w:szCs w:val="20"/>
    </w:rPr>
  </w:style>
  <w:style w:type="character" w:customStyle="1" w:styleId="2ff">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
    <w:locked/>
    <w:rsid w:val="00BE269A"/>
    <w:rPr>
      <w:sz w:val="24"/>
    </w:rPr>
  </w:style>
  <w:style w:type="paragraph" w:customStyle="1" w:styleId="214">
    <w:name w:val="Заголовок 2.1"/>
    <w:basedOn w:val="11"/>
    <w:rsid w:val="00BE269A"/>
    <w:pPr>
      <w:keepLines/>
      <w:widowControl w:val="0"/>
      <w:suppressLineNumbers/>
      <w:tabs>
        <w:tab w:val="num" w:pos="1836"/>
      </w:tabs>
      <w:suppressAutoHyphens/>
      <w:spacing w:before="240" w:after="60"/>
      <w:ind w:left="0"/>
    </w:pPr>
    <w:rPr>
      <w:caps/>
      <w:spacing w:val="0"/>
      <w:kern w:val="28"/>
      <w:sz w:val="36"/>
      <w:szCs w:val="28"/>
    </w:rPr>
  </w:style>
  <w:style w:type="character" w:customStyle="1" w:styleId="Anrede1IhrZeichen">
    <w:name w:val="Anrede1IhrZeichen"/>
    <w:rsid w:val="00BE269A"/>
    <w:rPr>
      <w:rFonts w:ascii="Arial" w:hAnsi="Arial" w:cs="Arial" w:hint="default"/>
      <w:sz w:val="22"/>
      <w:szCs w:val="22"/>
    </w:rPr>
  </w:style>
  <w:style w:type="paragraph" w:customStyle="1" w:styleId="1fd">
    <w:name w:val="Знак1 Знак Знак Знак Знак Знак Знак"/>
    <w:basedOn w:val="a5"/>
    <w:link w:val="1fe"/>
    <w:rsid w:val="00BE269A"/>
    <w:pPr>
      <w:spacing w:after="160" w:line="240" w:lineRule="exact"/>
    </w:pPr>
    <w:rPr>
      <w:rFonts w:ascii="Verdana" w:eastAsia="Times New Roman" w:hAnsi="Verdana" w:cs="Times New Roman"/>
      <w:sz w:val="24"/>
      <w:szCs w:val="24"/>
      <w:lang w:val="en-US" w:eastAsia="en-US"/>
    </w:rPr>
  </w:style>
  <w:style w:type="character" w:customStyle="1" w:styleId="1fe">
    <w:name w:val="Знак1 Знак Знак Знак Знак Знак Знак Знак"/>
    <w:link w:val="1fd"/>
    <w:rsid w:val="00BE269A"/>
    <w:rPr>
      <w:rFonts w:ascii="Verdana" w:eastAsia="Times New Roman" w:hAnsi="Verdana" w:cs="Times New Roman"/>
      <w:sz w:val="24"/>
      <w:szCs w:val="24"/>
      <w:lang w:val="en-US" w:eastAsia="en-US"/>
    </w:rPr>
  </w:style>
  <w:style w:type="paragraph" w:customStyle="1" w:styleId="1ff">
    <w:name w:val="Знак1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0">
    <w:name w:val="Знак1 Знак Знак Знак Знак Знак Знак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1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ff0">
    <w:name w:val="Знак2"/>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5"/>
    <w:rsid w:val="00BE269A"/>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hNormal">
    <w:name w:val="ph_Normal"/>
    <w:basedOn w:val="a5"/>
    <w:rsid w:val="00BE269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BE269A"/>
    <w:pPr>
      <w:numPr>
        <w:numId w:val="15"/>
      </w:numPr>
    </w:pPr>
    <w:rPr>
      <w:lang w:val="en-US"/>
    </w:rPr>
  </w:style>
  <w:style w:type="paragraph" w:customStyle="1" w:styleId="phList2">
    <w:name w:val="ph_List2"/>
    <w:basedOn w:val="phNormal"/>
    <w:rsid w:val="00BE269A"/>
    <w:pPr>
      <w:tabs>
        <w:tab w:val="num" w:pos="340"/>
      </w:tabs>
      <w:ind w:firstLine="57"/>
    </w:pPr>
  </w:style>
  <w:style w:type="paragraph" w:customStyle="1" w:styleId="phTable">
    <w:name w:val="ph_Table"/>
    <w:basedOn w:val="phNormal"/>
    <w:next w:val="phNormal"/>
    <w:rsid w:val="00BE269A"/>
    <w:pPr>
      <w:keepNext/>
      <w:spacing w:line="240" w:lineRule="auto"/>
      <w:ind w:firstLine="0"/>
      <w:jc w:val="center"/>
    </w:pPr>
    <w:rPr>
      <w:b/>
    </w:rPr>
  </w:style>
  <w:style w:type="paragraph" w:customStyle="1" w:styleId="phTableBig">
    <w:name w:val="ph_TableBig"/>
    <w:basedOn w:val="phTable"/>
    <w:next w:val="phNormal"/>
    <w:rsid w:val="00BE269A"/>
    <w:pPr>
      <w:jc w:val="right"/>
    </w:pPr>
  </w:style>
  <w:style w:type="paragraph" w:customStyle="1" w:styleId="phTableText">
    <w:name w:val="ph_TableText"/>
    <w:basedOn w:val="phNormal"/>
    <w:rsid w:val="00BE269A"/>
    <w:pPr>
      <w:spacing w:line="240" w:lineRule="auto"/>
      <w:ind w:firstLine="0"/>
      <w:jc w:val="left"/>
    </w:pPr>
  </w:style>
  <w:style w:type="paragraph" w:customStyle="1" w:styleId="3f5">
    <w:name w:val="Текст3"/>
    <w:basedOn w:val="a5"/>
    <w:rsid w:val="00BE269A"/>
    <w:pPr>
      <w:spacing w:after="0" w:line="240" w:lineRule="auto"/>
    </w:pPr>
    <w:rPr>
      <w:rFonts w:ascii="Courier New" w:eastAsia="Times New Roman" w:hAnsi="Courier New" w:cs="Times New Roman"/>
      <w:sz w:val="20"/>
      <w:szCs w:val="20"/>
    </w:rPr>
  </w:style>
  <w:style w:type="paragraph" w:customStyle="1" w:styleId="1ff2">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character" w:customStyle="1" w:styleId="74">
    <w:name w:val="Знак Знак7"/>
    <w:locked/>
    <w:rsid w:val="00BE269A"/>
    <w:rPr>
      <w:rFonts w:ascii="Courier New" w:hAnsi="Courier New" w:cs="Courier New"/>
      <w:lang w:val="ru-RU" w:eastAsia="ru-RU" w:bidi="ar-SA"/>
    </w:rPr>
  </w:style>
  <w:style w:type="paragraph" w:customStyle="1" w:styleId="1ff3">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paragraph" w:customStyle="1" w:styleId="59">
    <w:name w:val="Знак Знак5"/>
    <w:basedOn w:val="a5"/>
    <w:rsid w:val="00BE269A"/>
    <w:pPr>
      <w:spacing w:after="160" w:line="240" w:lineRule="exact"/>
    </w:pPr>
    <w:rPr>
      <w:rFonts w:ascii="Verdana" w:eastAsia="Times New Roman" w:hAnsi="Verdana" w:cs="Verdana"/>
      <w:sz w:val="20"/>
      <w:szCs w:val="20"/>
      <w:lang w:val="en-US" w:eastAsia="en-US"/>
    </w:rPr>
  </w:style>
  <w:style w:type="paragraph" w:customStyle="1" w:styleId="330">
    <w:name w:val="Основной текст с отступом 33"/>
    <w:basedOn w:val="a5"/>
    <w:rsid w:val="00BE269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1">
    <w:name w:val="Основной текст с отступом 23"/>
    <w:basedOn w:val="a5"/>
    <w:rsid w:val="00BE269A"/>
    <w:pPr>
      <w:spacing w:after="0" w:line="240" w:lineRule="auto"/>
      <w:ind w:right="85" w:firstLine="720"/>
      <w:jc w:val="both"/>
    </w:pPr>
    <w:rPr>
      <w:rFonts w:ascii="Times New Roman" w:eastAsia="Times New Roman" w:hAnsi="Times New Roman" w:cs="Times New Roman"/>
      <w:sz w:val="26"/>
      <w:szCs w:val="20"/>
    </w:rPr>
  </w:style>
  <w:style w:type="character" w:customStyle="1" w:styleId="wT12">
    <w:name w:val="wT12"/>
    <w:rsid w:val="00AF66E7"/>
    <w:rPr>
      <w:b/>
      <w:bCs w:val="0"/>
    </w:rPr>
  </w:style>
  <w:style w:type="character" w:customStyle="1" w:styleId="wT13">
    <w:name w:val="wT13"/>
    <w:rsid w:val="00AF66E7"/>
    <w:rPr>
      <w:b/>
      <w:bCs w:val="0"/>
    </w:rPr>
  </w:style>
  <w:style w:type="character" w:customStyle="1" w:styleId="wT40">
    <w:name w:val="wT40"/>
    <w:rsid w:val="00AF66E7"/>
    <w:rPr>
      <w:b w:val="0"/>
      <w:bCs w:val="0"/>
    </w:rPr>
  </w:style>
  <w:style w:type="paragraph" w:customStyle="1" w:styleId="wP8">
    <w:name w:val="wP8"/>
    <w:basedOn w:val="a5"/>
    <w:rsid w:val="00AF66E7"/>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10">
    <w:name w:val="wP10"/>
    <w:basedOn w:val="a5"/>
    <w:rsid w:val="00AF66E7"/>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character" w:customStyle="1" w:styleId="wT15">
    <w:name w:val="wT15"/>
    <w:rsid w:val="00AF66E7"/>
    <w:rPr>
      <w:b w:val="0"/>
      <w:bCs w:val="0"/>
    </w:rPr>
  </w:style>
  <w:style w:type="character" w:customStyle="1" w:styleId="wT18">
    <w:name w:val="wT18"/>
    <w:rsid w:val="00AF66E7"/>
    <w:rPr>
      <w:b w:val="0"/>
      <w:bCs w:val="0"/>
    </w:rPr>
  </w:style>
  <w:style w:type="character" w:customStyle="1" w:styleId="wT22">
    <w:name w:val="wT22"/>
    <w:rsid w:val="00AF66E7"/>
    <w:rPr>
      <w:b w:val="0"/>
      <w:bCs w:val="0"/>
    </w:rPr>
  </w:style>
  <w:style w:type="paragraph" w:customStyle="1" w:styleId="wP21">
    <w:name w:val="wP21"/>
    <w:basedOn w:val="a5"/>
    <w:rsid w:val="00AF66E7"/>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character" w:customStyle="1" w:styleId="wT24">
    <w:name w:val="wT24"/>
    <w:uiPriority w:val="99"/>
    <w:rsid w:val="00AF66E7"/>
    <w:rPr>
      <w:b w:val="0"/>
      <w:bCs w:val="0"/>
    </w:rPr>
  </w:style>
  <w:style w:type="character" w:customStyle="1" w:styleId="wT44">
    <w:name w:val="wT44"/>
    <w:rsid w:val="00AF66E7"/>
    <w:rPr>
      <w:b w:val="0"/>
      <w:bCs w:val="0"/>
    </w:rPr>
  </w:style>
  <w:style w:type="paragraph" w:customStyle="1" w:styleId="wP78">
    <w:name w:val="wP78"/>
    <w:basedOn w:val="a5"/>
    <w:rsid w:val="00AF66E7"/>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74">
    <w:name w:val="wP74"/>
    <w:basedOn w:val="a5"/>
    <w:rsid w:val="00AF66E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ikip">
    <w:name w:val="wikip"/>
    <w:basedOn w:val="a5"/>
    <w:rsid w:val="003D4E8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49">
    <w:name w:val="Без интервала4"/>
    <w:rsid w:val="00662135"/>
    <w:pPr>
      <w:spacing w:after="0" w:line="240" w:lineRule="auto"/>
    </w:pPr>
    <w:rPr>
      <w:rFonts w:ascii="Calibri" w:eastAsia="Times New Roman" w:hAnsi="Calibri" w:cs="Times New Roman"/>
    </w:rPr>
  </w:style>
  <w:style w:type="paragraph" w:customStyle="1" w:styleId="5a">
    <w:name w:val="Без интервала5"/>
    <w:rsid w:val="000B01B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14705</Words>
  <Characters>83822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131</cp:revision>
  <cp:lastPrinted>2018-12-17T12:45:00Z</cp:lastPrinted>
  <dcterms:created xsi:type="dcterms:W3CDTF">2018-03-12T10:22:00Z</dcterms:created>
  <dcterms:modified xsi:type="dcterms:W3CDTF">2018-12-28T05:31:00Z</dcterms:modified>
</cp:coreProperties>
</file>