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2971800</wp:posOffset>
            </wp:positionH>
            <wp:positionV relativeFrom="paragraph">
              <wp:posOffset>0</wp:posOffset>
            </wp:positionV>
            <wp:extent cx="647700" cy="790575"/>
            <wp:effectExtent l="19050" t="0" r="0" b="0"/>
            <wp:wrapSquare wrapText="left"/>
            <wp:docPr id="8" name="Рисунок 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DE4A92">
        <w:rPr>
          <w:rFonts w:ascii="Times New Roman" w:hAnsi="Times New Roman" w:cs="Times New Roman"/>
          <w:sz w:val="28"/>
          <w:szCs w:val="28"/>
        </w:rPr>
        <w:tab/>
      </w:r>
      <w:r w:rsidRPr="00DE4A92">
        <w:rPr>
          <w:rFonts w:ascii="Times New Roman" w:hAnsi="Times New Roman" w:cs="Times New Roman"/>
          <w:sz w:val="28"/>
          <w:szCs w:val="28"/>
        </w:rPr>
        <w:tab/>
      </w:r>
      <w:r w:rsidRPr="00DE4A92">
        <w:rPr>
          <w:rFonts w:ascii="Times New Roman" w:hAnsi="Times New Roman" w:cs="Times New Roman"/>
          <w:sz w:val="28"/>
          <w:szCs w:val="28"/>
        </w:rPr>
        <w:tab/>
      </w:r>
      <w:r w:rsidRPr="00DE4A92">
        <w:rPr>
          <w:rFonts w:ascii="Times New Roman" w:hAnsi="Times New Roman" w:cs="Times New Roman"/>
          <w:sz w:val="28"/>
          <w:szCs w:val="28"/>
        </w:rPr>
        <w:tab/>
      </w:r>
      <w:r w:rsidRPr="00DE4A92">
        <w:rPr>
          <w:rFonts w:ascii="Times New Roman" w:hAnsi="Times New Roman" w:cs="Times New Roman"/>
          <w:sz w:val="28"/>
          <w:szCs w:val="28"/>
        </w:rPr>
        <w:tab/>
      </w:r>
      <w:r w:rsidRPr="00DE4A92">
        <w:rPr>
          <w:rFonts w:ascii="Times New Roman" w:hAnsi="Times New Roman" w:cs="Times New Roman"/>
          <w:sz w:val="28"/>
          <w:szCs w:val="28"/>
        </w:rPr>
        <w:tab/>
      </w:r>
      <w:r w:rsidRPr="00DE4A92">
        <w:rPr>
          <w:rFonts w:ascii="Times New Roman" w:hAnsi="Times New Roman" w:cs="Times New Roman"/>
          <w:sz w:val="28"/>
          <w:szCs w:val="28"/>
        </w:rPr>
        <w:br w:type="textWrapping" w:clear="all"/>
      </w:r>
    </w:p>
    <w:p w:rsidR="00C24DE2" w:rsidRPr="00DE4A92" w:rsidRDefault="00C24DE2" w:rsidP="00DE4A92">
      <w:pPr>
        <w:tabs>
          <w:tab w:val="left" w:pos="5670"/>
        </w:tabs>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ПОСТАНОВЛЕНИЕ</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 xml:space="preserve">Администрации </w:t>
      </w:r>
    </w:p>
    <w:p w:rsidR="00C24DE2" w:rsidRPr="00DE4A92" w:rsidRDefault="00C24DE2" w:rsidP="00DE4A92">
      <w:pPr>
        <w:spacing w:line="240" w:lineRule="auto"/>
        <w:ind w:left="360" w:hanging="360"/>
        <w:jc w:val="center"/>
        <w:rPr>
          <w:rFonts w:ascii="Times New Roman" w:hAnsi="Times New Roman" w:cs="Times New Roman"/>
          <w:b/>
          <w:i/>
          <w:sz w:val="28"/>
          <w:szCs w:val="28"/>
        </w:rPr>
      </w:pPr>
      <w:r w:rsidRPr="00DE4A92">
        <w:rPr>
          <w:rFonts w:ascii="Times New Roman" w:hAnsi="Times New Roman" w:cs="Times New Roman"/>
          <w:b/>
          <w:i/>
          <w:sz w:val="28"/>
          <w:szCs w:val="28"/>
        </w:rPr>
        <w:t>муниципального образования «Родниковский муниципальный район»</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Ивановской области</w:t>
      </w:r>
    </w:p>
    <w:p w:rsidR="00C24DE2" w:rsidRPr="00DE4A92" w:rsidRDefault="00C24DE2" w:rsidP="00DE4A92">
      <w:pPr>
        <w:spacing w:line="240" w:lineRule="auto"/>
        <w:jc w:val="center"/>
        <w:rPr>
          <w:rFonts w:ascii="Times New Roman" w:hAnsi="Times New Roman" w:cs="Times New Roman"/>
          <w:sz w:val="28"/>
          <w:szCs w:val="28"/>
        </w:rPr>
      </w:pPr>
    </w:p>
    <w:p w:rsidR="00C24DE2" w:rsidRPr="00862F38" w:rsidRDefault="00862F38" w:rsidP="00DE4A92">
      <w:pPr>
        <w:spacing w:line="240" w:lineRule="auto"/>
        <w:jc w:val="center"/>
        <w:rPr>
          <w:rFonts w:ascii="Times New Roman" w:hAnsi="Times New Roman" w:cs="Times New Roman"/>
          <w:sz w:val="28"/>
          <w:szCs w:val="28"/>
        </w:rPr>
      </w:pPr>
      <w:r>
        <w:rPr>
          <w:rFonts w:ascii="Times New Roman" w:hAnsi="Times New Roman" w:cs="Times New Roman"/>
          <w:sz w:val="28"/>
          <w:szCs w:val="28"/>
        </w:rPr>
        <w:t>о</w:t>
      </w:r>
      <w:r w:rsidR="00C24DE2" w:rsidRPr="00DE4A92">
        <w:rPr>
          <w:rFonts w:ascii="Times New Roman" w:hAnsi="Times New Roman" w:cs="Times New Roman"/>
          <w:sz w:val="28"/>
          <w:szCs w:val="28"/>
        </w:rPr>
        <w:t>т 03.12.2018 № 1397</w:t>
      </w: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ind w:firstLine="360"/>
        <w:jc w:val="center"/>
        <w:rPr>
          <w:rFonts w:ascii="Times New Roman" w:hAnsi="Times New Roman" w:cs="Times New Roman"/>
          <w:b/>
          <w:sz w:val="28"/>
          <w:szCs w:val="28"/>
        </w:rPr>
      </w:pPr>
      <w:r w:rsidRPr="00DE4A92">
        <w:rPr>
          <w:rFonts w:ascii="Times New Roman" w:hAnsi="Times New Roman" w:cs="Times New Roman"/>
          <w:b/>
          <w:sz w:val="28"/>
          <w:szCs w:val="28"/>
        </w:rPr>
        <w:t>Об итогах аукциона по продаже имущества</w:t>
      </w:r>
      <w:r w:rsidRPr="00DE4A92">
        <w:rPr>
          <w:rFonts w:ascii="Times New Roman" w:hAnsi="Times New Roman" w:cs="Times New Roman"/>
          <w:b/>
          <w:bCs/>
          <w:sz w:val="28"/>
          <w:szCs w:val="28"/>
        </w:rPr>
        <w:t>, находящегося в собственности муниципального образования «</w:t>
      </w:r>
      <w:r w:rsidRPr="00DE4A92">
        <w:rPr>
          <w:rFonts w:ascii="Times New Roman" w:hAnsi="Times New Roman" w:cs="Times New Roman"/>
          <w:b/>
          <w:sz w:val="28"/>
          <w:szCs w:val="28"/>
        </w:rPr>
        <w:t>Родниковский муниципальный район</w:t>
      </w:r>
      <w:r w:rsidRPr="00DE4A92">
        <w:rPr>
          <w:rFonts w:ascii="Times New Roman" w:hAnsi="Times New Roman" w:cs="Times New Roman"/>
          <w:b/>
          <w:bCs/>
          <w:sz w:val="28"/>
          <w:szCs w:val="28"/>
        </w:rPr>
        <w:t>»</w:t>
      </w:r>
    </w:p>
    <w:p w:rsidR="00C24DE2" w:rsidRPr="00DE4A92" w:rsidRDefault="00C24DE2" w:rsidP="00DE4A92">
      <w:pPr>
        <w:spacing w:line="240" w:lineRule="auto"/>
        <w:ind w:left="2124"/>
        <w:jc w:val="center"/>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b/>
          <w:sz w:val="28"/>
          <w:szCs w:val="28"/>
        </w:rPr>
      </w:pPr>
      <w:r w:rsidRPr="00DE4A92">
        <w:rPr>
          <w:rFonts w:ascii="Times New Roman" w:hAnsi="Times New Roman" w:cs="Times New Roman"/>
          <w:b/>
          <w:sz w:val="28"/>
          <w:szCs w:val="28"/>
        </w:rPr>
        <w:t xml:space="preserve">            </w:t>
      </w:r>
      <w:r w:rsidR="00DE4A92">
        <w:rPr>
          <w:rFonts w:ascii="Times New Roman" w:hAnsi="Times New Roman" w:cs="Times New Roman"/>
          <w:b/>
          <w:sz w:val="28"/>
          <w:szCs w:val="28"/>
        </w:rPr>
        <w:t xml:space="preserve">                              </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На основании протокола заседания  комиссии  по приватизации муниципального имущества от 30.11.2018г. и руководствуясь п.п. 10,11 ст. 15 Федерального закона от 21.12.2001г. № 178-ФЗ «О приватизации государственного и муниципального имущества» </w:t>
      </w:r>
    </w:p>
    <w:p w:rsidR="00C24DE2" w:rsidRPr="00DE4A92" w:rsidRDefault="00C24DE2" w:rsidP="00DE4A92">
      <w:pPr>
        <w:tabs>
          <w:tab w:val="left" w:pos="1140"/>
        </w:tabs>
        <w:spacing w:line="240" w:lineRule="auto"/>
        <w:jc w:val="center"/>
        <w:rPr>
          <w:rFonts w:ascii="Times New Roman" w:hAnsi="Times New Roman" w:cs="Times New Roman"/>
          <w:b/>
          <w:sz w:val="28"/>
          <w:szCs w:val="28"/>
        </w:rPr>
      </w:pPr>
    </w:p>
    <w:p w:rsidR="00C24DE2" w:rsidRPr="00DE4A92" w:rsidRDefault="00C24DE2" w:rsidP="00DE4A92">
      <w:pPr>
        <w:tabs>
          <w:tab w:val="left" w:pos="1140"/>
        </w:tabs>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постановляю:</w:t>
      </w:r>
    </w:p>
    <w:p w:rsidR="00C24DE2" w:rsidRPr="00DE4A92" w:rsidRDefault="00C24DE2" w:rsidP="00DE4A92">
      <w:pPr>
        <w:tabs>
          <w:tab w:val="left" w:pos="1140"/>
        </w:tabs>
        <w:spacing w:line="240" w:lineRule="auto"/>
        <w:jc w:val="center"/>
        <w:rPr>
          <w:rFonts w:ascii="Times New Roman" w:hAnsi="Times New Roman" w:cs="Times New Roman"/>
          <w:sz w:val="28"/>
          <w:szCs w:val="28"/>
        </w:rPr>
      </w:pPr>
    </w:p>
    <w:p w:rsidR="00C24DE2" w:rsidRPr="00DE4A92" w:rsidRDefault="00C24DE2" w:rsidP="00DE4A92">
      <w:pPr>
        <w:spacing w:line="240" w:lineRule="auto"/>
        <w:ind w:firstLine="360"/>
        <w:jc w:val="both"/>
        <w:rPr>
          <w:rFonts w:ascii="Times New Roman" w:hAnsi="Times New Roman" w:cs="Times New Roman"/>
          <w:sz w:val="28"/>
          <w:szCs w:val="28"/>
        </w:rPr>
      </w:pPr>
      <w:r w:rsidRPr="00DE4A92">
        <w:rPr>
          <w:rFonts w:ascii="Times New Roman" w:hAnsi="Times New Roman" w:cs="Times New Roman"/>
          <w:sz w:val="28"/>
          <w:szCs w:val="28"/>
        </w:rPr>
        <w:t xml:space="preserve">   Опубликовать информационное сообщение об итогах аукциона по продаже имущества, находящегося в собственности муниципального образования «Родниковский муниципальный район»  в информационном бюллетене «Сборник нормативных актов Родниковского района» (прилагается).</w:t>
      </w:r>
    </w:p>
    <w:p w:rsidR="00C24DE2" w:rsidRPr="00DE4A92" w:rsidRDefault="00C24DE2" w:rsidP="00DE4A92">
      <w:pPr>
        <w:overflowPunct w:val="0"/>
        <w:autoSpaceDE w:val="0"/>
        <w:autoSpaceDN w:val="0"/>
        <w:adjustRightInd w:val="0"/>
        <w:spacing w:line="240" w:lineRule="auto"/>
        <w:jc w:val="both"/>
        <w:textAlignment w:val="baseline"/>
        <w:rPr>
          <w:rFonts w:ascii="Times New Roman" w:hAnsi="Times New Roman" w:cs="Times New Roman"/>
          <w:sz w:val="28"/>
          <w:szCs w:val="28"/>
        </w:rPr>
      </w:pPr>
    </w:p>
    <w:p w:rsidR="00C24DE2" w:rsidRPr="00DE4A92" w:rsidRDefault="00C24DE2" w:rsidP="00DE4A92">
      <w:pPr>
        <w:overflowPunct w:val="0"/>
        <w:autoSpaceDE w:val="0"/>
        <w:autoSpaceDN w:val="0"/>
        <w:adjustRightInd w:val="0"/>
        <w:spacing w:line="240" w:lineRule="auto"/>
        <w:jc w:val="both"/>
        <w:textAlignment w:val="baseline"/>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b/>
          <w:sz w:val="28"/>
          <w:szCs w:val="28"/>
        </w:rPr>
      </w:pPr>
      <w:r w:rsidRPr="00DE4A92">
        <w:rPr>
          <w:rFonts w:ascii="Times New Roman" w:hAnsi="Times New Roman" w:cs="Times New Roman"/>
          <w:b/>
          <w:sz w:val="28"/>
          <w:szCs w:val="28"/>
        </w:rPr>
        <w:t xml:space="preserve">Глава муниципального образования </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b/>
          <w:sz w:val="28"/>
          <w:szCs w:val="28"/>
        </w:rPr>
        <w:t>«Родниковский муниципальный район»</w:t>
      </w:r>
      <w:r w:rsidRPr="00DE4A92">
        <w:rPr>
          <w:rFonts w:ascii="Times New Roman" w:hAnsi="Times New Roman" w:cs="Times New Roman"/>
          <w:b/>
          <w:sz w:val="28"/>
          <w:szCs w:val="28"/>
        </w:rPr>
        <w:tab/>
        <w:t xml:space="preserve">                                         С.В.Носов</w:t>
      </w:r>
      <w:r w:rsidRPr="00DE4A92">
        <w:rPr>
          <w:rFonts w:ascii="Times New Roman" w:hAnsi="Times New Roman" w:cs="Times New Roman"/>
          <w:b/>
          <w:sz w:val="28"/>
          <w:szCs w:val="28"/>
        </w:rPr>
        <w:tab/>
      </w:r>
      <w:r w:rsidRPr="00DE4A92">
        <w:rPr>
          <w:rFonts w:ascii="Times New Roman" w:hAnsi="Times New Roman" w:cs="Times New Roman"/>
          <w:b/>
          <w:sz w:val="28"/>
          <w:szCs w:val="28"/>
        </w:rPr>
        <w:tab/>
      </w:r>
      <w:r w:rsidRPr="00DE4A92">
        <w:rPr>
          <w:rFonts w:ascii="Times New Roman" w:hAnsi="Times New Roman" w:cs="Times New Roman"/>
          <w:b/>
          <w:sz w:val="28"/>
          <w:szCs w:val="28"/>
        </w:rPr>
        <w:tab/>
        <w:t xml:space="preserve">                                              </w:t>
      </w:r>
    </w:p>
    <w:p w:rsidR="00862F38" w:rsidRDefault="00C24DE2" w:rsidP="00862F38">
      <w:pPr>
        <w:spacing w:line="240" w:lineRule="auto"/>
        <w:ind w:left="4248" w:firstLine="708"/>
        <w:jc w:val="right"/>
        <w:rPr>
          <w:rFonts w:ascii="Times New Roman" w:hAnsi="Times New Roman" w:cs="Times New Roman"/>
          <w:sz w:val="28"/>
          <w:szCs w:val="28"/>
        </w:rPr>
      </w:pPr>
      <w:r w:rsidRPr="00862F38">
        <w:rPr>
          <w:rFonts w:ascii="Times New Roman" w:hAnsi="Times New Roman" w:cs="Times New Roman"/>
          <w:sz w:val="28"/>
          <w:szCs w:val="28"/>
        </w:rPr>
        <w:lastRenderedPageBreak/>
        <w:t>Приложение к постановлению администрации муниципального образования «Родниковский муниципальный район»</w:t>
      </w:r>
    </w:p>
    <w:p w:rsidR="00862F38" w:rsidRPr="00862F38" w:rsidRDefault="00862F38" w:rsidP="00862F38">
      <w:pPr>
        <w:spacing w:line="240" w:lineRule="auto"/>
        <w:ind w:left="4248" w:firstLine="708"/>
        <w:jc w:val="right"/>
        <w:rPr>
          <w:rFonts w:ascii="Times New Roman" w:hAnsi="Times New Roman" w:cs="Times New Roman"/>
          <w:sz w:val="28"/>
          <w:szCs w:val="28"/>
        </w:rPr>
      </w:pPr>
      <w:r>
        <w:rPr>
          <w:rFonts w:ascii="Times New Roman" w:hAnsi="Times New Roman" w:cs="Times New Roman"/>
          <w:sz w:val="28"/>
          <w:szCs w:val="28"/>
        </w:rPr>
        <w:t>о</w:t>
      </w:r>
      <w:r w:rsidRPr="00DE4A92">
        <w:rPr>
          <w:rFonts w:ascii="Times New Roman" w:hAnsi="Times New Roman" w:cs="Times New Roman"/>
          <w:sz w:val="28"/>
          <w:szCs w:val="28"/>
        </w:rPr>
        <w:t>т 03.12.2018 № 1397</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r w:rsidRPr="00DE4A92">
        <w:rPr>
          <w:rFonts w:ascii="Times New Roman" w:hAnsi="Times New Roman" w:cs="Times New Roman"/>
          <w:b/>
          <w:sz w:val="28"/>
          <w:szCs w:val="28"/>
        </w:rPr>
        <w:t>Информационное сообщение об итогах аукциона по продаже имущества</w:t>
      </w:r>
      <w:r w:rsidRPr="00DE4A92">
        <w:rPr>
          <w:rFonts w:ascii="Times New Roman" w:hAnsi="Times New Roman" w:cs="Times New Roman"/>
          <w:b/>
          <w:bCs/>
          <w:sz w:val="28"/>
          <w:szCs w:val="28"/>
        </w:rPr>
        <w:t xml:space="preserve">, находящегося в собственности муниципального образования </w:t>
      </w:r>
    </w:p>
    <w:p w:rsidR="00C24DE2" w:rsidRPr="00DE4A92" w:rsidRDefault="00C24DE2" w:rsidP="00DE4A92">
      <w:pPr>
        <w:spacing w:line="240" w:lineRule="auto"/>
        <w:jc w:val="center"/>
        <w:rPr>
          <w:rFonts w:ascii="Times New Roman" w:hAnsi="Times New Roman" w:cs="Times New Roman"/>
          <w:b/>
          <w:bCs/>
          <w:sz w:val="28"/>
          <w:szCs w:val="28"/>
        </w:rPr>
      </w:pPr>
      <w:r w:rsidRPr="00DE4A92">
        <w:rPr>
          <w:rFonts w:ascii="Times New Roman" w:hAnsi="Times New Roman" w:cs="Times New Roman"/>
          <w:b/>
          <w:bCs/>
          <w:sz w:val="28"/>
          <w:szCs w:val="28"/>
        </w:rPr>
        <w:t>«</w:t>
      </w:r>
      <w:r w:rsidRPr="00DE4A92">
        <w:rPr>
          <w:rFonts w:ascii="Times New Roman" w:hAnsi="Times New Roman" w:cs="Times New Roman"/>
          <w:b/>
          <w:sz w:val="28"/>
          <w:szCs w:val="28"/>
        </w:rPr>
        <w:t>Родниковский муниципальный район</w:t>
      </w:r>
      <w:r w:rsidRPr="00DE4A92">
        <w:rPr>
          <w:rFonts w:ascii="Times New Roman" w:hAnsi="Times New Roman" w:cs="Times New Roman"/>
          <w:b/>
          <w:bCs/>
          <w:sz w:val="28"/>
          <w:szCs w:val="28"/>
        </w:rPr>
        <w:t>»</w:t>
      </w:r>
    </w:p>
    <w:p w:rsidR="00C24DE2" w:rsidRPr="00DE4A92" w:rsidRDefault="00C24DE2" w:rsidP="00DE4A92">
      <w:pPr>
        <w:spacing w:line="240" w:lineRule="auto"/>
        <w:ind w:left="2124"/>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1"/>
        <w:gridCol w:w="7451"/>
      </w:tblGrid>
      <w:tr w:rsidR="00C24DE2" w:rsidRPr="00DE4A92" w:rsidTr="00C24DE2">
        <w:tc>
          <w:tcPr>
            <w:tcW w:w="2808" w:type="dxa"/>
          </w:tcPr>
          <w:p w:rsidR="00C24DE2" w:rsidRPr="00DE4A92" w:rsidRDefault="00C24DE2" w:rsidP="00DE4A92">
            <w:pPr>
              <w:pStyle w:val="af"/>
              <w:overflowPunct w:val="0"/>
              <w:autoSpaceDE w:val="0"/>
              <w:autoSpaceDN w:val="0"/>
              <w:adjustRightInd w:val="0"/>
              <w:textAlignment w:val="baseline"/>
              <w:rPr>
                <w:sz w:val="28"/>
                <w:szCs w:val="28"/>
              </w:rPr>
            </w:pPr>
            <w:r w:rsidRPr="00DE4A92">
              <w:rPr>
                <w:sz w:val="28"/>
                <w:szCs w:val="28"/>
              </w:rPr>
              <w:t>Наименование имущества</w:t>
            </w:r>
          </w:p>
        </w:tc>
        <w:tc>
          <w:tcPr>
            <w:tcW w:w="7560" w:type="dxa"/>
          </w:tcPr>
          <w:p w:rsidR="00C24DE2" w:rsidRPr="00DE4A92" w:rsidRDefault="00C24DE2" w:rsidP="00DE4A92">
            <w:pPr>
              <w:pStyle w:val="ConsNormal"/>
              <w:tabs>
                <w:tab w:val="left" w:pos="900"/>
              </w:tabs>
              <w:ind w:firstLine="0"/>
              <w:jc w:val="both"/>
              <w:rPr>
                <w:rFonts w:ascii="Times New Roman" w:hAnsi="Times New Roman"/>
                <w:sz w:val="28"/>
                <w:szCs w:val="28"/>
              </w:rPr>
            </w:pPr>
            <w:r w:rsidRPr="00DE4A92">
              <w:rPr>
                <w:rFonts w:ascii="Times New Roman" w:hAnsi="Times New Roman"/>
                <w:sz w:val="28"/>
                <w:szCs w:val="28"/>
              </w:rPr>
              <w:t>нежилое  здание гаража площадью 194,2  кв.м., расположенное по адресу: Ивановская область, г. Родники, мкр. Шагова, д. 20  с кадастровым номером 37:15:011410:380</w:t>
            </w:r>
          </w:p>
        </w:tc>
      </w:tr>
      <w:tr w:rsidR="00C24DE2" w:rsidRPr="00DE4A92" w:rsidTr="00C24DE2">
        <w:tc>
          <w:tcPr>
            <w:tcW w:w="2808" w:type="dxa"/>
          </w:tcPr>
          <w:p w:rsidR="00C24DE2" w:rsidRPr="00DE4A92" w:rsidRDefault="00C24DE2" w:rsidP="00DE4A92">
            <w:pPr>
              <w:pStyle w:val="af"/>
              <w:overflowPunct w:val="0"/>
              <w:autoSpaceDE w:val="0"/>
              <w:autoSpaceDN w:val="0"/>
              <w:adjustRightInd w:val="0"/>
              <w:textAlignment w:val="baseline"/>
              <w:rPr>
                <w:sz w:val="28"/>
                <w:szCs w:val="28"/>
              </w:rPr>
            </w:pPr>
            <w:r w:rsidRPr="00DE4A92">
              <w:rPr>
                <w:sz w:val="28"/>
                <w:szCs w:val="28"/>
              </w:rPr>
              <w:t>Наименование продавца имущества</w:t>
            </w:r>
          </w:p>
        </w:tc>
        <w:tc>
          <w:tcPr>
            <w:tcW w:w="7560" w:type="dxa"/>
          </w:tcPr>
          <w:p w:rsidR="00C24DE2" w:rsidRPr="00DE4A92" w:rsidRDefault="00C24DE2" w:rsidP="00DE4A92">
            <w:pPr>
              <w:pStyle w:val="af"/>
              <w:overflowPunct w:val="0"/>
              <w:autoSpaceDE w:val="0"/>
              <w:autoSpaceDN w:val="0"/>
              <w:adjustRightInd w:val="0"/>
              <w:textAlignment w:val="baseline"/>
              <w:rPr>
                <w:sz w:val="28"/>
                <w:szCs w:val="28"/>
              </w:rPr>
            </w:pPr>
            <w:r w:rsidRPr="00DE4A92">
              <w:rPr>
                <w:sz w:val="28"/>
                <w:szCs w:val="28"/>
              </w:rPr>
              <w:t>комитет  по  управлению имуществом администрации Родниковского муниципального района, действующий от имени муниципального образования «Родниковский муниципальный район»</w:t>
            </w:r>
          </w:p>
        </w:tc>
      </w:tr>
      <w:tr w:rsidR="00C24DE2" w:rsidRPr="00DE4A92" w:rsidTr="00C24DE2">
        <w:trPr>
          <w:trHeight w:val="610"/>
        </w:trPr>
        <w:tc>
          <w:tcPr>
            <w:tcW w:w="2808" w:type="dxa"/>
          </w:tcPr>
          <w:p w:rsidR="00C24DE2" w:rsidRPr="00DE4A92" w:rsidRDefault="00C24DE2" w:rsidP="00DE4A92">
            <w:pPr>
              <w:pStyle w:val="af"/>
              <w:overflowPunct w:val="0"/>
              <w:autoSpaceDE w:val="0"/>
              <w:autoSpaceDN w:val="0"/>
              <w:adjustRightInd w:val="0"/>
              <w:textAlignment w:val="baseline"/>
              <w:rPr>
                <w:sz w:val="28"/>
                <w:szCs w:val="28"/>
              </w:rPr>
            </w:pPr>
            <w:r w:rsidRPr="00DE4A92">
              <w:rPr>
                <w:sz w:val="28"/>
                <w:szCs w:val="28"/>
              </w:rPr>
              <w:t>Количество поданных заявок</w:t>
            </w:r>
          </w:p>
        </w:tc>
        <w:tc>
          <w:tcPr>
            <w:tcW w:w="7560" w:type="dxa"/>
          </w:tcPr>
          <w:p w:rsidR="00C24DE2" w:rsidRPr="00DE4A92" w:rsidRDefault="00C24DE2" w:rsidP="00DE4A92">
            <w:pPr>
              <w:pStyle w:val="af"/>
              <w:overflowPunct w:val="0"/>
              <w:autoSpaceDE w:val="0"/>
              <w:autoSpaceDN w:val="0"/>
              <w:adjustRightInd w:val="0"/>
              <w:textAlignment w:val="baseline"/>
              <w:rPr>
                <w:sz w:val="28"/>
                <w:szCs w:val="28"/>
              </w:rPr>
            </w:pPr>
            <w:r w:rsidRPr="00DE4A92">
              <w:rPr>
                <w:sz w:val="28"/>
                <w:szCs w:val="28"/>
              </w:rPr>
              <w:t>на участие в аукционе не представлено ни одной заявки</w:t>
            </w:r>
          </w:p>
        </w:tc>
      </w:tr>
      <w:tr w:rsidR="00C24DE2" w:rsidRPr="00DE4A92" w:rsidTr="00C24DE2">
        <w:tc>
          <w:tcPr>
            <w:tcW w:w="2808" w:type="dxa"/>
          </w:tcPr>
          <w:p w:rsidR="00C24DE2" w:rsidRPr="00DE4A92" w:rsidRDefault="00C24DE2" w:rsidP="00DE4A92">
            <w:pPr>
              <w:pStyle w:val="af"/>
              <w:overflowPunct w:val="0"/>
              <w:autoSpaceDE w:val="0"/>
              <w:autoSpaceDN w:val="0"/>
              <w:adjustRightInd w:val="0"/>
              <w:textAlignment w:val="baseline"/>
              <w:rPr>
                <w:sz w:val="28"/>
                <w:szCs w:val="28"/>
              </w:rPr>
            </w:pPr>
            <w:r w:rsidRPr="00DE4A92">
              <w:rPr>
                <w:sz w:val="28"/>
                <w:szCs w:val="28"/>
              </w:rPr>
              <w:t>Итоги торгов</w:t>
            </w:r>
          </w:p>
        </w:tc>
        <w:tc>
          <w:tcPr>
            <w:tcW w:w="7560" w:type="dxa"/>
          </w:tcPr>
          <w:p w:rsidR="00C24DE2" w:rsidRPr="00DE4A92" w:rsidRDefault="00C24DE2" w:rsidP="00DE4A92">
            <w:pPr>
              <w:overflowPunct w:val="0"/>
              <w:autoSpaceDE w:val="0"/>
              <w:autoSpaceDN w:val="0"/>
              <w:adjustRightInd w:val="0"/>
              <w:spacing w:line="240" w:lineRule="auto"/>
              <w:jc w:val="both"/>
              <w:textAlignment w:val="baseline"/>
              <w:rPr>
                <w:rFonts w:ascii="Times New Roman" w:hAnsi="Times New Roman" w:cs="Times New Roman"/>
                <w:sz w:val="28"/>
                <w:szCs w:val="28"/>
              </w:rPr>
            </w:pPr>
            <w:r w:rsidRPr="00DE4A92">
              <w:rPr>
                <w:rFonts w:ascii="Times New Roman" w:hAnsi="Times New Roman" w:cs="Times New Roman"/>
                <w:sz w:val="28"/>
                <w:szCs w:val="28"/>
              </w:rPr>
              <w:t>признать аукцион несостоявшимся, ввиду того, что на участие в аукционе не представлено ни одной заявки.</w:t>
            </w:r>
          </w:p>
        </w:tc>
      </w:tr>
    </w:tbl>
    <w:p w:rsidR="00C24DE2" w:rsidRPr="00DE4A92" w:rsidRDefault="00C24DE2" w:rsidP="00DE4A92">
      <w:pPr>
        <w:overflowPunct w:val="0"/>
        <w:autoSpaceDE w:val="0"/>
        <w:autoSpaceDN w:val="0"/>
        <w:adjustRightInd w:val="0"/>
        <w:spacing w:line="240" w:lineRule="auto"/>
        <w:ind w:firstLine="360"/>
        <w:jc w:val="both"/>
        <w:textAlignment w:val="baseline"/>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b/>
          <w:sz w:val="28"/>
          <w:szCs w:val="28"/>
        </w:rPr>
      </w:pPr>
      <w:r w:rsidRPr="00DE4A92">
        <w:rPr>
          <w:rFonts w:ascii="Times New Roman" w:hAnsi="Times New Roman" w:cs="Times New Roman"/>
          <w:b/>
          <w:sz w:val="28"/>
          <w:szCs w:val="28"/>
        </w:rPr>
        <w:t xml:space="preserve"> </w:t>
      </w:r>
    </w:p>
    <w:p w:rsidR="00C24DE2" w:rsidRPr="00DE4A92" w:rsidRDefault="00C24DE2" w:rsidP="00DE4A92">
      <w:pPr>
        <w:spacing w:line="240" w:lineRule="auto"/>
        <w:jc w:val="right"/>
        <w:rPr>
          <w:rFonts w:ascii="Times New Roman" w:hAnsi="Times New Roman" w:cs="Times New Roman"/>
          <w:b/>
          <w:sz w:val="28"/>
          <w:szCs w:val="28"/>
        </w:rPr>
      </w:pPr>
      <w:r w:rsidRPr="00DE4A92">
        <w:rPr>
          <w:rFonts w:ascii="Times New Roman" w:hAnsi="Times New Roman" w:cs="Times New Roman"/>
          <w:b/>
          <w:sz w:val="28"/>
          <w:szCs w:val="28"/>
        </w:rPr>
        <w:t xml:space="preserve">  </w:t>
      </w:r>
    </w:p>
    <w:p w:rsidR="00C24DE2" w:rsidRPr="00862F38" w:rsidRDefault="00C24DE2" w:rsidP="00DE4A92">
      <w:pPr>
        <w:spacing w:line="240" w:lineRule="auto"/>
        <w:rPr>
          <w:rFonts w:ascii="Times New Roman" w:hAnsi="Times New Roman" w:cs="Times New Roman"/>
          <w:b/>
          <w:sz w:val="28"/>
          <w:szCs w:val="28"/>
        </w:rPr>
      </w:pPr>
    </w:p>
    <w:p w:rsidR="00C24DE2" w:rsidRPr="00862F38" w:rsidRDefault="00C24DE2" w:rsidP="00DE4A92">
      <w:pPr>
        <w:spacing w:line="240" w:lineRule="auto"/>
        <w:jc w:val="center"/>
        <w:rPr>
          <w:rFonts w:ascii="Times New Roman" w:hAnsi="Times New Roman" w:cs="Times New Roman"/>
          <w:b/>
          <w:sz w:val="28"/>
          <w:szCs w:val="28"/>
        </w:rPr>
      </w:pPr>
    </w:p>
    <w:p w:rsidR="00862F38" w:rsidRDefault="00862F38" w:rsidP="00DE4A92">
      <w:pPr>
        <w:spacing w:line="240" w:lineRule="auto"/>
        <w:jc w:val="center"/>
        <w:rPr>
          <w:rFonts w:ascii="Times New Roman" w:hAnsi="Times New Roman" w:cs="Times New Roman"/>
          <w:sz w:val="28"/>
          <w:szCs w:val="28"/>
        </w:rPr>
      </w:pPr>
    </w:p>
    <w:p w:rsidR="00862F38" w:rsidRDefault="00862F38" w:rsidP="00DE4A92">
      <w:pPr>
        <w:spacing w:line="240" w:lineRule="auto"/>
        <w:jc w:val="center"/>
        <w:rPr>
          <w:rFonts w:ascii="Times New Roman" w:hAnsi="Times New Roman" w:cs="Times New Roman"/>
          <w:sz w:val="28"/>
          <w:szCs w:val="28"/>
        </w:rPr>
      </w:pPr>
    </w:p>
    <w:p w:rsidR="00862F38" w:rsidRDefault="00862F38"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noProof/>
          <w:sz w:val="28"/>
          <w:szCs w:val="28"/>
        </w:rPr>
        <w:lastRenderedPageBreak/>
        <w:drawing>
          <wp:inline distT="0" distB="0" distL="0" distR="0">
            <wp:extent cx="645160" cy="793115"/>
            <wp:effectExtent l="19050" t="0" r="2540" b="0"/>
            <wp:docPr id="10"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5160" cy="793115"/>
                    </a:xfrm>
                    <a:prstGeom prst="rect">
                      <a:avLst/>
                    </a:prstGeom>
                    <a:noFill/>
                    <a:ln w="9525">
                      <a:noFill/>
                      <a:miter lim="800000"/>
                      <a:headEnd/>
                      <a:tailEnd/>
                    </a:ln>
                  </pic:spPr>
                </pic:pic>
              </a:graphicData>
            </a:graphic>
          </wp:inline>
        </w:drawing>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tabs>
          <w:tab w:val="left" w:pos="5670"/>
        </w:tabs>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ПОСТАНОВЛЕНИЕ</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 xml:space="preserve">Администрации </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муниципального образования «Родниковский муниципальный район»</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Ивановской области</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862F38" w:rsidP="00DE4A92">
      <w:pPr>
        <w:spacing w:line="240" w:lineRule="auto"/>
        <w:jc w:val="center"/>
        <w:rPr>
          <w:rFonts w:ascii="Times New Roman" w:hAnsi="Times New Roman" w:cs="Times New Roman"/>
          <w:sz w:val="28"/>
          <w:szCs w:val="28"/>
        </w:rPr>
      </w:pPr>
      <w:r>
        <w:rPr>
          <w:rFonts w:ascii="Times New Roman" w:hAnsi="Times New Roman" w:cs="Times New Roman"/>
          <w:sz w:val="28"/>
          <w:szCs w:val="28"/>
        </w:rPr>
        <w:t>о</w:t>
      </w:r>
      <w:r w:rsidR="00C24DE2" w:rsidRPr="00DE4A92">
        <w:rPr>
          <w:rFonts w:ascii="Times New Roman" w:hAnsi="Times New Roman" w:cs="Times New Roman"/>
          <w:sz w:val="28"/>
          <w:szCs w:val="28"/>
        </w:rPr>
        <w:t>т 03.12.2018 № 1401</w:t>
      </w: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862F38">
      <w:pPr>
        <w:spacing w:line="240" w:lineRule="auto"/>
        <w:ind w:right="21"/>
        <w:jc w:val="center"/>
        <w:rPr>
          <w:rFonts w:ascii="Times New Roman" w:hAnsi="Times New Roman" w:cs="Times New Roman"/>
          <w:b/>
          <w:sz w:val="28"/>
          <w:szCs w:val="28"/>
        </w:rPr>
      </w:pPr>
      <w:r w:rsidRPr="00DE4A92">
        <w:rPr>
          <w:rFonts w:ascii="Times New Roman" w:hAnsi="Times New Roman" w:cs="Times New Roman"/>
          <w:b/>
          <w:sz w:val="28"/>
          <w:szCs w:val="28"/>
        </w:rPr>
        <w:t xml:space="preserve">       Об утверждении плана (программы) комплексных мероприятий</w:t>
      </w:r>
      <w:r w:rsidR="00862F38">
        <w:rPr>
          <w:rFonts w:ascii="Times New Roman" w:hAnsi="Times New Roman" w:cs="Times New Roman"/>
          <w:b/>
          <w:sz w:val="28"/>
          <w:szCs w:val="28"/>
        </w:rPr>
        <w:t xml:space="preserve"> </w:t>
      </w:r>
      <w:r w:rsidRPr="00DE4A92">
        <w:rPr>
          <w:rFonts w:ascii="Times New Roman" w:hAnsi="Times New Roman" w:cs="Times New Roman"/>
          <w:b/>
          <w:sz w:val="28"/>
          <w:szCs w:val="28"/>
        </w:rPr>
        <w:t>по борьбе с преступностью, предупреждению терроризма и экстремизма, развитию многоуровневой системы профилактики правонарушений, профилактики наркомании, обеспечению безопасности дорожного движения, реабилитации, ресоциализации и постпенитенциарной адаптации осужденных лиц  на территории муниципального образования  «Родниковский муниципальный район» на 2019-2020 годы</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В соответствии со статьей 15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«Родниковский муниципальный район», в целях стабилизации криминогенной обстановки, обеспечения взаимодействия территориальных органов федеральных органов исполнительной власти, исполнительных органов государственной власти Ивановской области и органов местного самоуправления Ивановской области в сфере укрепления правопорядка и общественной безопасности, во исполнение Указа Президента Российской Федерации от 09.06.2010 года № 690 «Об утверждении Стратегии государственной антинаркотической политики Российской Федерации до 2020 года»:</w:t>
      </w:r>
    </w:p>
    <w:p w:rsidR="00C24DE2" w:rsidRDefault="00C24DE2" w:rsidP="00DE4A92">
      <w:pPr>
        <w:spacing w:line="240" w:lineRule="auto"/>
        <w:jc w:val="both"/>
        <w:rPr>
          <w:rFonts w:ascii="Times New Roman" w:hAnsi="Times New Roman" w:cs="Times New Roman"/>
          <w:sz w:val="28"/>
          <w:szCs w:val="28"/>
        </w:rPr>
      </w:pPr>
    </w:p>
    <w:p w:rsidR="00862F38" w:rsidRDefault="00862F38" w:rsidP="00DE4A92">
      <w:pPr>
        <w:spacing w:line="240" w:lineRule="auto"/>
        <w:jc w:val="both"/>
        <w:rPr>
          <w:rFonts w:ascii="Times New Roman" w:hAnsi="Times New Roman" w:cs="Times New Roman"/>
          <w:sz w:val="28"/>
          <w:szCs w:val="28"/>
        </w:rPr>
      </w:pPr>
    </w:p>
    <w:p w:rsidR="00862F38" w:rsidRDefault="00862F38" w:rsidP="00DE4A92">
      <w:pPr>
        <w:spacing w:line="240" w:lineRule="auto"/>
        <w:jc w:val="both"/>
        <w:rPr>
          <w:rFonts w:ascii="Times New Roman" w:hAnsi="Times New Roman" w:cs="Times New Roman"/>
          <w:sz w:val="28"/>
          <w:szCs w:val="28"/>
        </w:rPr>
      </w:pPr>
    </w:p>
    <w:p w:rsidR="00862F38" w:rsidRPr="00DE4A92" w:rsidRDefault="00862F38"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lastRenderedPageBreak/>
        <w:t>постановляю:</w:t>
      </w: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1. Утвердить план (программу)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профилактики наркомании, обеспечению безопасности дорожного движения, реабилитации, ресоциализации и постпенитенциарной адаптации осужденных лиц  на территории муниципального образования  «Родниковский муниципальный район» на 2019-2020 годы (согласно приложению).</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2. Постановление администрации от 03.05.2017 года № 612 «Об утверждении плана (программы)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обеспечению безопасности дорожного движения, реабилитации, ресоциализации и постпенитенциарной адаптации осужденных лиц  на территории муниципального образования  «Родниковский муниципальный район» на 2016-2018 годы, отменить с момента вступления в силу настоящего постановления.</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3.Настоящее постановление вступает в силу с 01.01.2019 года.</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4. Опубликовать настоящее постановление в информационном бюллетене «Сборник нормативных актов Родниковского района».</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5. Контроль исполнения данного постановления возложить на заместителя Главы администрации муниципального образования «Родниковский муниципальный район» Аветисяна С.А.</w:t>
      </w:r>
    </w:p>
    <w:p w:rsidR="00C24DE2" w:rsidRPr="00DE4A92" w:rsidRDefault="00C24DE2" w:rsidP="00DE4A92">
      <w:pPr>
        <w:spacing w:line="240" w:lineRule="auto"/>
        <w:ind w:left="7080" w:firstLine="708"/>
        <w:rPr>
          <w:rFonts w:ascii="Times New Roman" w:hAnsi="Times New Roman" w:cs="Times New Roman"/>
          <w:b/>
          <w:sz w:val="28"/>
          <w:szCs w:val="28"/>
        </w:rPr>
      </w:pPr>
      <w:r w:rsidRPr="00DE4A92">
        <w:rPr>
          <w:rFonts w:ascii="Times New Roman" w:hAnsi="Times New Roman" w:cs="Times New Roman"/>
          <w:b/>
          <w:sz w:val="28"/>
          <w:szCs w:val="28"/>
        </w:rPr>
        <w:t xml:space="preserve">  </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862F38" w:rsidRDefault="00C24DE2" w:rsidP="00DE4A92">
      <w:pPr>
        <w:spacing w:line="240" w:lineRule="auto"/>
        <w:rPr>
          <w:rFonts w:ascii="Times New Roman" w:hAnsi="Times New Roman" w:cs="Times New Roman"/>
          <w:b/>
          <w:sz w:val="28"/>
          <w:szCs w:val="28"/>
        </w:rPr>
      </w:pPr>
    </w:p>
    <w:p w:rsidR="00C24DE2" w:rsidRPr="00862F38" w:rsidRDefault="00C24DE2" w:rsidP="00DE4A92">
      <w:pPr>
        <w:spacing w:line="240" w:lineRule="auto"/>
        <w:rPr>
          <w:rFonts w:ascii="Times New Roman" w:hAnsi="Times New Roman" w:cs="Times New Roman"/>
          <w:b/>
          <w:sz w:val="28"/>
          <w:szCs w:val="28"/>
        </w:rPr>
      </w:pPr>
      <w:r w:rsidRPr="00862F38">
        <w:rPr>
          <w:rFonts w:ascii="Times New Roman" w:hAnsi="Times New Roman" w:cs="Times New Roman"/>
          <w:b/>
          <w:sz w:val="28"/>
          <w:szCs w:val="28"/>
        </w:rPr>
        <w:t xml:space="preserve">Глава муниципального образования </w:t>
      </w:r>
    </w:p>
    <w:p w:rsidR="00C24DE2" w:rsidRPr="00862F38" w:rsidRDefault="00C24DE2" w:rsidP="00DE4A92">
      <w:pPr>
        <w:spacing w:line="240" w:lineRule="auto"/>
        <w:rPr>
          <w:rFonts w:ascii="Times New Roman" w:hAnsi="Times New Roman" w:cs="Times New Roman"/>
          <w:b/>
          <w:sz w:val="28"/>
          <w:szCs w:val="28"/>
        </w:rPr>
      </w:pPr>
      <w:r w:rsidRPr="00862F38">
        <w:rPr>
          <w:rFonts w:ascii="Times New Roman" w:hAnsi="Times New Roman" w:cs="Times New Roman"/>
          <w:b/>
          <w:sz w:val="28"/>
          <w:szCs w:val="28"/>
        </w:rPr>
        <w:t xml:space="preserve">«Родниковский муниципальный район» </w:t>
      </w:r>
      <w:r w:rsidRPr="00862F38">
        <w:rPr>
          <w:rFonts w:ascii="Times New Roman" w:hAnsi="Times New Roman" w:cs="Times New Roman"/>
          <w:b/>
          <w:sz w:val="28"/>
          <w:szCs w:val="28"/>
        </w:rPr>
        <w:tab/>
      </w:r>
      <w:r w:rsidRPr="00862F38">
        <w:rPr>
          <w:rFonts w:ascii="Times New Roman" w:hAnsi="Times New Roman" w:cs="Times New Roman"/>
          <w:b/>
          <w:sz w:val="28"/>
          <w:szCs w:val="28"/>
        </w:rPr>
        <w:tab/>
        <w:t xml:space="preserve">    </w:t>
      </w:r>
      <w:r w:rsidR="00862F38">
        <w:rPr>
          <w:rFonts w:ascii="Times New Roman" w:hAnsi="Times New Roman" w:cs="Times New Roman"/>
          <w:b/>
          <w:sz w:val="28"/>
          <w:szCs w:val="28"/>
        </w:rPr>
        <w:t xml:space="preserve">                          </w:t>
      </w:r>
      <w:r w:rsidRPr="00862F38">
        <w:rPr>
          <w:rFonts w:ascii="Times New Roman" w:hAnsi="Times New Roman" w:cs="Times New Roman"/>
          <w:b/>
          <w:sz w:val="28"/>
          <w:szCs w:val="28"/>
        </w:rPr>
        <w:tab/>
        <w:t>С.В. Носов</w:t>
      </w:r>
    </w:p>
    <w:p w:rsidR="00C24DE2" w:rsidRPr="00DE4A92" w:rsidRDefault="00C24DE2" w:rsidP="00DE4A92">
      <w:pPr>
        <w:spacing w:line="240" w:lineRule="auto"/>
        <w:rPr>
          <w:rFonts w:ascii="Times New Roman" w:hAnsi="Times New Roman" w:cs="Times New Roman"/>
          <w:b/>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ind w:right="21"/>
        <w:jc w:val="right"/>
        <w:rPr>
          <w:rFonts w:ascii="Times New Roman" w:hAnsi="Times New Roman" w:cs="Times New Roman"/>
          <w:sz w:val="28"/>
          <w:szCs w:val="28"/>
        </w:rPr>
      </w:pPr>
      <w:r w:rsidRPr="00DE4A92">
        <w:rPr>
          <w:rFonts w:ascii="Times New Roman" w:hAnsi="Times New Roman" w:cs="Times New Roman"/>
          <w:sz w:val="28"/>
          <w:szCs w:val="28"/>
        </w:rPr>
        <w:lastRenderedPageBreak/>
        <w:t>Приложение</w:t>
      </w:r>
    </w:p>
    <w:p w:rsidR="00C24DE2" w:rsidRPr="00DE4A92" w:rsidRDefault="00C24DE2" w:rsidP="00DE4A92">
      <w:pPr>
        <w:spacing w:line="240" w:lineRule="auto"/>
        <w:ind w:right="21"/>
        <w:jc w:val="right"/>
        <w:rPr>
          <w:rFonts w:ascii="Times New Roman" w:hAnsi="Times New Roman" w:cs="Times New Roman"/>
          <w:sz w:val="28"/>
          <w:szCs w:val="28"/>
        </w:rPr>
      </w:pPr>
    </w:p>
    <w:p w:rsidR="00C24DE2" w:rsidRPr="00DE4A92" w:rsidRDefault="00C24DE2" w:rsidP="00DE4A92">
      <w:pPr>
        <w:spacing w:line="240" w:lineRule="auto"/>
        <w:ind w:left="180" w:right="21"/>
        <w:jc w:val="center"/>
        <w:rPr>
          <w:rFonts w:ascii="Times New Roman" w:hAnsi="Times New Roman" w:cs="Times New Roman"/>
          <w:b/>
          <w:sz w:val="28"/>
          <w:szCs w:val="28"/>
        </w:rPr>
      </w:pPr>
    </w:p>
    <w:p w:rsidR="00C24DE2" w:rsidRPr="00DE4A92" w:rsidRDefault="00C24DE2" w:rsidP="00DE4A92">
      <w:pPr>
        <w:spacing w:line="240" w:lineRule="auto"/>
        <w:ind w:left="180" w:right="21"/>
        <w:jc w:val="center"/>
        <w:rPr>
          <w:rFonts w:ascii="Times New Roman" w:hAnsi="Times New Roman" w:cs="Times New Roman"/>
          <w:b/>
          <w:sz w:val="28"/>
          <w:szCs w:val="28"/>
        </w:rPr>
      </w:pPr>
      <w:r w:rsidRPr="00DE4A92">
        <w:rPr>
          <w:rFonts w:ascii="Times New Roman" w:hAnsi="Times New Roman" w:cs="Times New Roman"/>
          <w:b/>
          <w:sz w:val="28"/>
          <w:szCs w:val="28"/>
        </w:rPr>
        <w:t xml:space="preserve">План (программа)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профилактики наркомании, обеспечению безопасности дорожного движения, реабилитации, ресоциализации и постпенитенциарной адаптации осужденных лиц  на территории муниципального образования  «Родниковский муниципальный район» </w:t>
      </w:r>
    </w:p>
    <w:p w:rsidR="00C24DE2" w:rsidRPr="00DE4A92" w:rsidRDefault="00C24DE2" w:rsidP="00DE4A92">
      <w:pPr>
        <w:spacing w:line="240" w:lineRule="auto"/>
        <w:ind w:left="180" w:right="21"/>
        <w:jc w:val="center"/>
        <w:rPr>
          <w:rFonts w:ascii="Times New Roman" w:hAnsi="Times New Roman" w:cs="Times New Roman"/>
          <w:b/>
          <w:sz w:val="28"/>
          <w:szCs w:val="28"/>
        </w:rPr>
      </w:pPr>
      <w:r w:rsidRPr="00DE4A92">
        <w:rPr>
          <w:rFonts w:ascii="Times New Roman" w:hAnsi="Times New Roman" w:cs="Times New Roman"/>
          <w:b/>
          <w:sz w:val="28"/>
          <w:szCs w:val="28"/>
        </w:rPr>
        <w:t>на 2019-2020 годы</w:t>
      </w:r>
    </w:p>
    <w:p w:rsidR="00C24DE2" w:rsidRPr="00DE4A92" w:rsidRDefault="00C24DE2" w:rsidP="00DE4A92">
      <w:pPr>
        <w:spacing w:line="240" w:lineRule="auto"/>
        <w:ind w:left="180" w:right="21"/>
        <w:jc w:val="center"/>
        <w:rPr>
          <w:rFonts w:ascii="Times New Roman" w:hAnsi="Times New Roman" w:cs="Times New Roman"/>
          <w:b/>
          <w:sz w:val="28"/>
          <w:szCs w:val="28"/>
        </w:rPr>
      </w:pPr>
    </w:p>
    <w:p w:rsidR="00C24DE2" w:rsidRPr="00DE4A92" w:rsidRDefault="00C24DE2" w:rsidP="00DE4A92">
      <w:pPr>
        <w:spacing w:line="240" w:lineRule="auto"/>
        <w:ind w:left="180" w:right="21"/>
        <w:jc w:val="center"/>
        <w:rPr>
          <w:rFonts w:ascii="Times New Roman" w:hAnsi="Times New Roman" w:cs="Times New Roman"/>
          <w:b/>
          <w:sz w:val="28"/>
          <w:szCs w:val="28"/>
        </w:rPr>
      </w:pPr>
    </w:p>
    <w:tbl>
      <w:tblPr>
        <w:tblW w:w="0" w:type="auto"/>
        <w:tblLook w:val="01E0"/>
      </w:tblPr>
      <w:tblGrid>
        <w:gridCol w:w="3449"/>
        <w:gridCol w:w="6793"/>
      </w:tblGrid>
      <w:tr w:rsidR="00C24DE2" w:rsidRPr="00DE4A92" w:rsidTr="00C24DE2">
        <w:tc>
          <w:tcPr>
            <w:tcW w:w="4608" w:type="dxa"/>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Основание:</w:t>
            </w:r>
          </w:p>
        </w:tc>
        <w:tc>
          <w:tcPr>
            <w:tcW w:w="10461" w:type="dxa"/>
          </w:tcPr>
          <w:p w:rsidR="00C24DE2" w:rsidRPr="00DE4A92" w:rsidRDefault="00C24DE2" w:rsidP="00C90D9C">
            <w:pPr>
              <w:numPr>
                <w:ilvl w:val="0"/>
                <w:numId w:val="11"/>
              </w:numPr>
              <w:spacing w:after="0" w:line="240" w:lineRule="auto"/>
              <w:ind w:left="89" w:firstLine="0"/>
              <w:jc w:val="both"/>
              <w:rPr>
                <w:rStyle w:val="apple-converted-space"/>
                <w:rFonts w:ascii="Times New Roman" w:hAnsi="Times New Roman" w:cs="Times New Roman"/>
                <w:sz w:val="28"/>
                <w:szCs w:val="28"/>
              </w:rPr>
            </w:pPr>
            <w:r w:rsidRPr="00DE4A92">
              <w:rPr>
                <w:rFonts w:ascii="Times New Roman" w:hAnsi="Times New Roman" w:cs="Times New Roman"/>
                <w:sz w:val="28"/>
                <w:szCs w:val="28"/>
              </w:rPr>
              <w:t xml:space="preserve"> </w:t>
            </w:r>
            <w:hyperlink r:id="rId9" w:history="1">
              <w:r w:rsidRPr="00DE4A92">
                <w:rPr>
                  <w:rStyle w:val="af7"/>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w:t>
              </w:r>
            </w:hyperlink>
            <w:r w:rsidRPr="00DE4A92">
              <w:rPr>
                <w:rFonts w:ascii="Times New Roman" w:hAnsi="Times New Roman" w:cs="Times New Roman"/>
                <w:sz w:val="28"/>
                <w:szCs w:val="28"/>
              </w:rPr>
              <w:t>;</w:t>
            </w:r>
            <w:r w:rsidRPr="00DE4A92">
              <w:rPr>
                <w:rStyle w:val="apple-converted-space"/>
                <w:rFonts w:ascii="Times New Roman" w:hAnsi="Times New Roman" w:cs="Times New Roman"/>
                <w:sz w:val="28"/>
                <w:szCs w:val="28"/>
              </w:rPr>
              <w:t> </w:t>
            </w:r>
          </w:p>
          <w:p w:rsidR="00C24DE2" w:rsidRPr="00DE4A92" w:rsidRDefault="00AD5FA7" w:rsidP="00C90D9C">
            <w:pPr>
              <w:numPr>
                <w:ilvl w:val="0"/>
                <w:numId w:val="11"/>
              </w:numPr>
              <w:spacing w:after="0" w:line="240" w:lineRule="auto"/>
              <w:ind w:left="89" w:firstLine="0"/>
              <w:jc w:val="both"/>
              <w:rPr>
                <w:rFonts w:ascii="Times New Roman" w:hAnsi="Times New Roman" w:cs="Times New Roman"/>
                <w:sz w:val="28"/>
                <w:szCs w:val="28"/>
              </w:rPr>
            </w:pPr>
            <w:hyperlink r:id="rId10" w:history="1">
              <w:r w:rsidR="00C24DE2" w:rsidRPr="00DE4A92">
                <w:rPr>
                  <w:rStyle w:val="af7"/>
                  <w:rFonts w:ascii="Times New Roman" w:hAnsi="Times New Roman" w:cs="Times New Roman"/>
                  <w:sz w:val="28"/>
                  <w:szCs w:val="28"/>
                </w:rPr>
                <w:t>Федеральный закон от 23 июня 2017 г. N 182-ФЗ "Об основах системы профилактики правонарушений в Российской Федерации"</w:t>
              </w:r>
            </w:hyperlink>
            <w:r w:rsidR="00C24DE2" w:rsidRPr="00DE4A92">
              <w:rPr>
                <w:rFonts w:ascii="Times New Roman" w:hAnsi="Times New Roman" w:cs="Times New Roman"/>
                <w:sz w:val="28"/>
                <w:szCs w:val="28"/>
              </w:rPr>
              <w:t>;</w:t>
            </w:r>
          </w:p>
          <w:p w:rsidR="00C24DE2" w:rsidRPr="00DE4A92" w:rsidRDefault="00AD5FA7" w:rsidP="00C90D9C">
            <w:pPr>
              <w:numPr>
                <w:ilvl w:val="0"/>
                <w:numId w:val="11"/>
              </w:numPr>
              <w:spacing w:after="0" w:line="240" w:lineRule="auto"/>
              <w:ind w:left="89" w:firstLine="0"/>
              <w:jc w:val="both"/>
              <w:rPr>
                <w:rStyle w:val="apple-converted-space"/>
                <w:rFonts w:ascii="Times New Roman" w:hAnsi="Times New Roman" w:cs="Times New Roman"/>
                <w:sz w:val="28"/>
                <w:szCs w:val="28"/>
              </w:rPr>
            </w:pPr>
            <w:hyperlink r:id="rId11" w:history="1">
              <w:r w:rsidR="00C24DE2" w:rsidRPr="00DE4A92">
                <w:rPr>
                  <w:rStyle w:val="af7"/>
                  <w:rFonts w:ascii="Times New Roman" w:hAnsi="Times New Roman" w:cs="Times New Roman"/>
                  <w:sz w:val="28"/>
                  <w:szCs w:val="28"/>
                </w:rPr>
                <w:t>Федеральный закон от 06.03.2006 N 35-ФЗ "О противодействии терроризму"</w:t>
              </w:r>
            </w:hyperlink>
            <w:r w:rsidR="00C24DE2" w:rsidRPr="00DE4A92">
              <w:rPr>
                <w:rStyle w:val="apple-converted-space"/>
                <w:rFonts w:ascii="Times New Roman" w:hAnsi="Times New Roman" w:cs="Times New Roman"/>
                <w:sz w:val="28"/>
                <w:szCs w:val="28"/>
              </w:rPr>
              <w:t>;</w:t>
            </w:r>
          </w:p>
          <w:p w:rsidR="00C24DE2" w:rsidRPr="00DE4A92" w:rsidRDefault="00AD5FA7" w:rsidP="00C90D9C">
            <w:pPr>
              <w:numPr>
                <w:ilvl w:val="0"/>
                <w:numId w:val="11"/>
              </w:numPr>
              <w:spacing w:after="0" w:line="240" w:lineRule="auto"/>
              <w:ind w:left="89" w:firstLine="0"/>
              <w:jc w:val="both"/>
              <w:rPr>
                <w:rStyle w:val="apple-converted-space"/>
                <w:rFonts w:ascii="Times New Roman" w:hAnsi="Times New Roman" w:cs="Times New Roman"/>
                <w:sz w:val="28"/>
                <w:szCs w:val="28"/>
              </w:rPr>
            </w:pPr>
            <w:hyperlink r:id="rId12" w:history="1">
              <w:r w:rsidR="00C24DE2" w:rsidRPr="00DE4A92">
                <w:rPr>
                  <w:rStyle w:val="af7"/>
                  <w:rFonts w:ascii="Times New Roman" w:hAnsi="Times New Roman" w:cs="Times New Roman"/>
                  <w:sz w:val="28"/>
                  <w:szCs w:val="28"/>
                </w:rPr>
                <w:t>Федеральный закон от 07.02.2011 N 3-ФЗ "О полиции"</w:t>
              </w:r>
            </w:hyperlink>
            <w:r w:rsidR="00C24DE2" w:rsidRPr="00DE4A92">
              <w:rPr>
                <w:rStyle w:val="apple-converted-space"/>
                <w:rFonts w:ascii="Times New Roman" w:hAnsi="Times New Roman" w:cs="Times New Roman"/>
                <w:sz w:val="28"/>
                <w:szCs w:val="28"/>
              </w:rPr>
              <w:t>;</w:t>
            </w:r>
          </w:p>
          <w:p w:rsidR="00C24DE2" w:rsidRPr="00DE4A92" w:rsidRDefault="00AD5FA7" w:rsidP="00C90D9C">
            <w:pPr>
              <w:numPr>
                <w:ilvl w:val="0"/>
                <w:numId w:val="11"/>
              </w:numPr>
              <w:spacing w:after="0" w:line="240" w:lineRule="auto"/>
              <w:ind w:left="89" w:firstLine="0"/>
              <w:jc w:val="both"/>
              <w:rPr>
                <w:rFonts w:ascii="Times New Roman" w:hAnsi="Times New Roman" w:cs="Times New Roman"/>
                <w:sz w:val="28"/>
                <w:szCs w:val="28"/>
              </w:rPr>
            </w:pPr>
            <w:hyperlink r:id="rId13" w:history="1">
              <w:r w:rsidR="00C24DE2" w:rsidRPr="00DE4A92">
                <w:rPr>
                  <w:rStyle w:val="af7"/>
                  <w:rFonts w:ascii="Times New Roman" w:hAnsi="Times New Roman" w:cs="Times New Roman"/>
                  <w:sz w:val="28"/>
                  <w:szCs w:val="28"/>
                </w:rPr>
                <w:t>Федеральный закон от 02.04.2014 N 44-ФЗ "Об участии граждан в охране общественного порядка"</w:t>
              </w:r>
            </w:hyperlink>
            <w:r w:rsidR="00C24DE2" w:rsidRPr="00DE4A92">
              <w:rPr>
                <w:rFonts w:ascii="Times New Roman" w:hAnsi="Times New Roman" w:cs="Times New Roman"/>
                <w:sz w:val="28"/>
                <w:szCs w:val="28"/>
              </w:rPr>
              <w:t>;</w:t>
            </w:r>
          </w:p>
          <w:p w:rsidR="00C24DE2" w:rsidRPr="00DE4A92" w:rsidRDefault="00AD5FA7" w:rsidP="00C90D9C">
            <w:pPr>
              <w:numPr>
                <w:ilvl w:val="0"/>
                <w:numId w:val="11"/>
              </w:numPr>
              <w:spacing w:after="0" w:line="240" w:lineRule="auto"/>
              <w:ind w:left="89" w:firstLine="0"/>
              <w:jc w:val="both"/>
              <w:rPr>
                <w:rFonts w:ascii="Times New Roman" w:hAnsi="Times New Roman" w:cs="Times New Roman"/>
                <w:sz w:val="28"/>
                <w:szCs w:val="28"/>
              </w:rPr>
            </w:pPr>
            <w:hyperlink r:id="rId14" w:history="1">
              <w:r w:rsidR="00C24DE2" w:rsidRPr="00DE4A92">
                <w:rPr>
                  <w:rStyle w:val="af7"/>
                  <w:rFonts w:ascii="Times New Roman" w:hAnsi="Times New Roman" w:cs="Times New Roman"/>
                  <w:sz w:val="28"/>
                  <w:szCs w:val="28"/>
                </w:rPr>
                <w:t>Федеральный закон от 24.06.1999 N 120-ФЗ "Об основах системы профилактики безнадзорности и правонарушений несовершеннолетних"</w:t>
              </w:r>
            </w:hyperlink>
            <w:r w:rsidR="00C24DE2" w:rsidRPr="00DE4A92">
              <w:rPr>
                <w:rFonts w:ascii="Times New Roman" w:hAnsi="Times New Roman" w:cs="Times New Roman"/>
                <w:sz w:val="28"/>
                <w:szCs w:val="28"/>
              </w:rPr>
              <w:t>;</w:t>
            </w:r>
          </w:p>
          <w:p w:rsidR="00C24DE2" w:rsidRPr="00DE4A92" w:rsidRDefault="00AD5FA7" w:rsidP="00C90D9C">
            <w:pPr>
              <w:numPr>
                <w:ilvl w:val="0"/>
                <w:numId w:val="11"/>
              </w:numPr>
              <w:spacing w:after="0" w:line="240" w:lineRule="auto"/>
              <w:ind w:left="89" w:firstLine="0"/>
              <w:jc w:val="both"/>
              <w:rPr>
                <w:rFonts w:ascii="Times New Roman" w:hAnsi="Times New Roman" w:cs="Times New Roman"/>
                <w:sz w:val="28"/>
                <w:szCs w:val="28"/>
              </w:rPr>
            </w:pPr>
            <w:hyperlink r:id="rId15" w:history="1">
              <w:r w:rsidR="00C24DE2" w:rsidRPr="00DE4A92">
                <w:rPr>
                  <w:rStyle w:val="af7"/>
                  <w:rFonts w:ascii="Times New Roman" w:hAnsi="Times New Roman" w:cs="Times New Roman"/>
                  <w:sz w:val="28"/>
                  <w:szCs w:val="28"/>
                </w:rPr>
                <w:t>Закон Ивановской области от 12.07.2010 N 78-ОЗ "Об основах профилактики правонарушений"</w:t>
              </w:r>
            </w:hyperlink>
            <w:r w:rsidR="00C24DE2" w:rsidRPr="00DE4A92">
              <w:rPr>
                <w:rFonts w:ascii="Times New Roman" w:hAnsi="Times New Roman" w:cs="Times New Roman"/>
                <w:sz w:val="28"/>
                <w:szCs w:val="28"/>
              </w:rPr>
              <w:t>.</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Указ Президента РФ от 23 февраля 2018 г.№85 «О внесении изменений в Стратегию государственной антинаркотической политике Российской Федерации до 2020 года, утвержденную Указом Президента Российской Федерации от 9 июня 2010 г. № 690.</w:t>
            </w:r>
          </w:p>
          <w:p w:rsidR="00C24DE2" w:rsidRPr="00DE4A92" w:rsidRDefault="00C24DE2" w:rsidP="00DE4A92">
            <w:pPr>
              <w:spacing w:line="240" w:lineRule="auto"/>
              <w:ind w:left="502"/>
              <w:jc w:val="both"/>
              <w:rPr>
                <w:rFonts w:ascii="Times New Roman" w:hAnsi="Times New Roman" w:cs="Times New Roman"/>
                <w:sz w:val="28"/>
                <w:szCs w:val="28"/>
              </w:rPr>
            </w:pPr>
          </w:p>
        </w:tc>
      </w:tr>
      <w:tr w:rsidR="00C24DE2" w:rsidRPr="00DE4A92" w:rsidTr="00C24DE2">
        <w:trPr>
          <w:trHeight w:val="218"/>
        </w:trPr>
        <w:tc>
          <w:tcPr>
            <w:tcW w:w="4608" w:type="dxa"/>
          </w:tcPr>
          <w:p w:rsidR="00C24DE2" w:rsidRPr="00DE4A92" w:rsidRDefault="00C24DE2" w:rsidP="00DE4A92">
            <w:pPr>
              <w:spacing w:line="240" w:lineRule="auto"/>
              <w:rPr>
                <w:rFonts w:ascii="Times New Roman" w:hAnsi="Times New Roman" w:cs="Times New Roman"/>
                <w:sz w:val="28"/>
                <w:szCs w:val="28"/>
              </w:rPr>
            </w:pPr>
          </w:p>
        </w:tc>
        <w:tc>
          <w:tcPr>
            <w:tcW w:w="10461" w:type="dxa"/>
          </w:tcPr>
          <w:p w:rsidR="00C24DE2" w:rsidRPr="00DE4A92" w:rsidRDefault="00C24DE2" w:rsidP="00DE4A92">
            <w:pPr>
              <w:autoSpaceDE w:val="0"/>
              <w:autoSpaceDN w:val="0"/>
              <w:adjustRightInd w:val="0"/>
              <w:spacing w:line="240" w:lineRule="auto"/>
              <w:rPr>
                <w:rFonts w:ascii="Times New Roman" w:hAnsi="Times New Roman" w:cs="Times New Roman"/>
                <w:sz w:val="28"/>
                <w:szCs w:val="28"/>
              </w:rPr>
            </w:pPr>
          </w:p>
        </w:tc>
      </w:tr>
      <w:tr w:rsidR="00C24DE2" w:rsidRPr="00DE4A92" w:rsidTr="00C24DE2">
        <w:tc>
          <w:tcPr>
            <w:tcW w:w="4608" w:type="dxa"/>
          </w:tcPr>
          <w:p w:rsidR="00C24DE2" w:rsidRPr="00DE4A92" w:rsidRDefault="00C24DE2" w:rsidP="00DE4A92">
            <w:pPr>
              <w:spacing w:line="240" w:lineRule="auto"/>
              <w:rPr>
                <w:rFonts w:ascii="Times New Roman" w:hAnsi="Times New Roman" w:cs="Times New Roman"/>
                <w:sz w:val="28"/>
                <w:szCs w:val="28"/>
              </w:rPr>
            </w:pPr>
          </w:p>
        </w:tc>
        <w:tc>
          <w:tcPr>
            <w:tcW w:w="10461" w:type="dxa"/>
          </w:tcPr>
          <w:p w:rsidR="00C24DE2" w:rsidRPr="00DE4A92" w:rsidRDefault="00C24DE2" w:rsidP="00DE4A92">
            <w:pPr>
              <w:spacing w:line="240" w:lineRule="auto"/>
              <w:jc w:val="both"/>
              <w:rPr>
                <w:rFonts w:ascii="Times New Roman" w:hAnsi="Times New Roman" w:cs="Times New Roman"/>
                <w:sz w:val="28"/>
                <w:szCs w:val="28"/>
              </w:rPr>
            </w:pPr>
          </w:p>
        </w:tc>
      </w:tr>
      <w:tr w:rsidR="00C24DE2" w:rsidRPr="00DE4A92" w:rsidTr="00C24DE2">
        <w:tc>
          <w:tcPr>
            <w:tcW w:w="4608" w:type="dxa"/>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lastRenderedPageBreak/>
              <w:t>Соисполнители:</w:t>
            </w:r>
          </w:p>
        </w:tc>
        <w:tc>
          <w:tcPr>
            <w:tcW w:w="10461" w:type="dxa"/>
          </w:tcPr>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отдел « Комиссия по делам несовершеннолетних и их прав администрации муниципального образования  «Родниковский муниципальный район»;</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муниципального образования  «Родниковский муниципальный район»;</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муниципального образования  «Родниковский муниципальный район»;</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МУ «Родниковский молодежно-спортивный центр»;</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ОГБПОУ "Родниковский политехнический колледж";</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МО ДОСААФ России Родниковского района;</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МАОУ ДОД «Центр детского творчества»;</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ТУСЗН по Родниковскому муниципальному району;</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ОГКУ «Родниковский ЦЗН»;</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ФКУ УИИ УФСИН России по Ивановской области;</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ОБУЗ «Родниковская ЦРБ»;</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Военный комиссариат Родниковского и Лухского районов Ивановской области;</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Администрации сельских поселений Родниковского муниципального района;</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АО ИП «Родники»;</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ОБУСО «Родниковский комплексный центр социального обслуживания населения»;</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Родниковский районный филиал ЗАГС;</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ОГБПОУ «Родниковский политехнический колледж»;</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Православно-просветительский центр во имя Преподобного Сергия Радонежского;</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ПСЧ-15 ФГКУ «2 ОФПС» по Ивановской области;</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УПФ РФ в Родниковском муниципальном районе.</w:t>
            </w:r>
          </w:p>
          <w:p w:rsidR="00C24DE2" w:rsidRPr="00DE4A92" w:rsidRDefault="00C24DE2" w:rsidP="00DE4A92">
            <w:pPr>
              <w:spacing w:line="240" w:lineRule="auto"/>
              <w:jc w:val="both"/>
              <w:rPr>
                <w:rFonts w:ascii="Times New Roman" w:hAnsi="Times New Roman" w:cs="Times New Roman"/>
                <w:sz w:val="28"/>
                <w:szCs w:val="28"/>
              </w:rPr>
            </w:pPr>
          </w:p>
        </w:tc>
      </w:tr>
      <w:tr w:rsidR="00C24DE2" w:rsidRPr="00DE4A92" w:rsidTr="00C24DE2">
        <w:tc>
          <w:tcPr>
            <w:tcW w:w="4608" w:type="dxa"/>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Цель:</w:t>
            </w:r>
          </w:p>
          <w:p w:rsidR="00C24DE2" w:rsidRPr="00DE4A92" w:rsidRDefault="00C24DE2" w:rsidP="00DE4A92">
            <w:pPr>
              <w:spacing w:line="240" w:lineRule="auto"/>
              <w:rPr>
                <w:rFonts w:ascii="Times New Roman" w:hAnsi="Times New Roman" w:cs="Times New Roman"/>
                <w:sz w:val="28"/>
                <w:szCs w:val="28"/>
              </w:rPr>
            </w:pPr>
          </w:p>
        </w:tc>
        <w:tc>
          <w:tcPr>
            <w:tcW w:w="10461" w:type="dxa"/>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Устранение или ослабление причин и условий, способствующих совершению правонарушений, коррекция поведения правонарушителей. Укрепление </w:t>
            </w:r>
            <w:r w:rsidRPr="00DE4A92">
              <w:rPr>
                <w:rFonts w:ascii="Times New Roman" w:hAnsi="Times New Roman" w:cs="Times New Roman"/>
                <w:sz w:val="28"/>
                <w:szCs w:val="28"/>
              </w:rPr>
              <w:lastRenderedPageBreak/>
              <w:t>антитеррористической защищенности. Повышение безопасности дорожного движения. Организация деятельности по линии реабилитации, ресоциализации  и постпенитенциарной адаптации осужденных лиц. Реализация государственной антинаркотической политики.</w:t>
            </w:r>
          </w:p>
          <w:p w:rsidR="00C24DE2" w:rsidRPr="00DE4A92" w:rsidRDefault="00C24DE2" w:rsidP="00DE4A92">
            <w:pPr>
              <w:spacing w:line="240" w:lineRule="auto"/>
              <w:jc w:val="both"/>
              <w:rPr>
                <w:rFonts w:ascii="Times New Roman" w:hAnsi="Times New Roman" w:cs="Times New Roman"/>
                <w:sz w:val="28"/>
                <w:szCs w:val="28"/>
              </w:rPr>
            </w:pPr>
          </w:p>
        </w:tc>
      </w:tr>
      <w:tr w:rsidR="00C24DE2" w:rsidRPr="00DE4A92" w:rsidTr="00C24DE2">
        <w:tc>
          <w:tcPr>
            <w:tcW w:w="4608" w:type="dxa"/>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Основные мероприятия:</w:t>
            </w:r>
          </w:p>
        </w:tc>
        <w:tc>
          <w:tcPr>
            <w:tcW w:w="10461" w:type="dxa"/>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Мероприятия по профилактике правонарушений правового и информационно-организационного характера.</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Мероприятия по профилактике правонарушений социального характера.</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Мероприятия по профилактике правонарушений воспитательного характера.</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Мероприятия по профилактике правонарушений антитеррористического характера.</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Мероприятия по профилактике наркомании.</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Мероприятия по вовлечению граждан в деятельность организации охраны общественного порядка и создание условий для функционирования правового и информационно-организационного характера.</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 профилактического характера.</w:t>
            </w:r>
          </w:p>
          <w:p w:rsidR="00C24DE2" w:rsidRPr="00DE4A92" w:rsidRDefault="00C24DE2" w:rsidP="00C90D9C">
            <w:pPr>
              <w:numPr>
                <w:ilvl w:val="0"/>
                <w:numId w:val="11"/>
              </w:numPr>
              <w:spacing w:after="0" w:line="240" w:lineRule="auto"/>
              <w:ind w:left="89" w:firstLine="0"/>
              <w:jc w:val="both"/>
              <w:rPr>
                <w:rFonts w:ascii="Times New Roman" w:hAnsi="Times New Roman" w:cs="Times New Roman"/>
                <w:sz w:val="28"/>
                <w:szCs w:val="28"/>
              </w:rPr>
            </w:pPr>
            <w:r w:rsidRPr="00DE4A92">
              <w:rPr>
                <w:rFonts w:ascii="Times New Roman" w:hAnsi="Times New Roman" w:cs="Times New Roman"/>
                <w:sz w:val="28"/>
                <w:szCs w:val="28"/>
              </w:rPr>
              <w:t>Оказание поддержки гражданам и их объединениям, участвующим в охране общественного порядка, созданию условий для деятельности народных дружин на территории муниципального образования Родниковский муниципальный район».</w:t>
            </w:r>
          </w:p>
        </w:tc>
      </w:tr>
      <w:tr w:rsidR="00C24DE2" w:rsidRPr="00DE4A92" w:rsidTr="00C24DE2">
        <w:tc>
          <w:tcPr>
            <w:tcW w:w="4608" w:type="dxa"/>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Целевые показатели (индикаторы):</w:t>
            </w:r>
          </w:p>
        </w:tc>
        <w:tc>
          <w:tcPr>
            <w:tcW w:w="10461" w:type="dxa"/>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1. Наличие утвержденного плана мероприятий по профилактике безнадзорности и правонарушений несовершеннолетних, защите их прав и законных интересов.</w:t>
            </w:r>
            <w:r w:rsidRPr="00DE4A92">
              <w:rPr>
                <w:rFonts w:ascii="Times New Roman" w:hAnsi="Times New Roman" w:cs="Times New Roman"/>
                <w:sz w:val="28"/>
                <w:szCs w:val="28"/>
              </w:rPr>
              <w:br/>
              <w:t xml:space="preserve">2. Количество проведенных отчетов участковых уполномоченных полиции с участием представителей </w:t>
            </w:r>
            <w:r w:rsidRPr="00DE4A92">
              <w:rPr>
                <w:rFonts w:ascii="Times New Roman" w:hAnsi="Times New Roman" w:cs="Times New Roman"/>
                <w:sz w:val="28"/>
                <w:szCs w:val="28"/>
              </w:rPr>
              <w:lastRenderedPageBreak/>
              <w:t>органов местного самоуправления перед населением, коллективами предприятий, учреждений, организаций.</w:t>
            </w:r>
            <w:r w:rsidRPr="00DE4A92">
              <w:rPr>
                <w:rFonts w:ascii="Times New Roman" w:hAnsi="Times New Roman" w:cs="Times New Roman"/>
                <w:sz w:val="28"/>
                <w:szCs w:val="28"/>
              </w:rPr>
              <w:br/>
              <w:t>3. Количество предоставленных помещений для работы сотрудникам, замещающим должность участкового уполномоченного полиции.</w:t>
            </w:r>
            <w:r w:rsidRPr="00DE4A92">
              <w:rPr>
                <w:rFonts w:ascii="Times New Roman" w:hAnsi="Times New Roman" w:cs="Times New Roman"/>
                <w:sz w:val="28"/>
                <w:szCs w:val="28"/>
              </w:rPr>
              <w:br/>
              <w:t>4. Количество проведенных занятий для учащихся муниципальных образовательных организаций по профилактике наркомании, алкоголизма, табакокурения.</w:t>
            </w:r>
            <w:r w:rsidRPr="00DE4A92">
              <w:rPr>
                <w:rFonts w:ascii="Times New Roman" w:hAnsi="Times New Roman" w:cs="Times New Roman"/>
                <w:sz w:val="28"/>
                <w:szCs w:val="28"/>
              </w:rPr>
              <w:br/>
              <w:t>5. Количество выпущенных в эфир роликов, количество публикаций по проблемам наркомании, токсикомании, алкоголизма и табакокурения среди молодежи.</w:t>
            </w:r>
            <w:r w:rsidRPr="00DE4A92">
              <w:rPr>
                <w:rFonts w:ascii="Times New Roman" w:hAnsi="Times New Roman" w:cs="Times New Roman"/>
                <w:sz w:val="28"/>
                <w:szCs w:val="28"/>
              </w:rPr>
              <w:br/>
              <w:t>6. Количество проведенных мониторингов немедицинского потребления наркотиков и иных веществ, среди учащихся общеобразовательных организаций.</w:t>
            </w:r>
            <w:r w:rsidRPr="00DE4A92">
              <w:rPr>
                <w:rFonts w:ascii="Times New Roman" w:hAnsi="Times New Roman" w:cs="Times New Roman"/>
                <w:sz w:val="28"/>
                <w:szCs w:val="28"/>
              </w:rPr>
              <w:br/>
              <w:t>7. Численность детей, состоящих на учете в органах внутренних дел, из семей, находящихся в социально опасном положении.</w:t>
            </w:r>
            <w:r w:rsidRPr="00DE4A92">
              <w:rPr>
                <w:rFonts w:ascii="Times New Roman" w:hAnsi="Times New Roman" w:cs="Times New Roman"/>
                <w:sz w:val="28"/>
                <w:szCs w:val="28"/>
              </w:rPr>
              <w:br/>
              <w:t>8. Количество разработанных и распространенных методических пособий по вопросам профилактики безнадзорности и правонарушений несовершеннолетних.</w:t>
            </w:r>
            <w:r w:rsidRPr="00DE4A92">
              <w:rPr>
                <w:rFonts w:ascii="Times New Roman" w:hAnsi="Times New Roman" w:cs="Times New Roman"/>
                <w:sz w:val="28"/>
                <w:szCs w:val="28"/>
              </w:rPr>
              <w:br/>
              <w:t>9. Количество размещений социальной рекламы.</w:t>
            </w:r>
            <w:r w:rsidRPr="00DE4A92">
              <w:rPr>
                <w:rFonts w:ascii="Times New Roman" w:hAnsi="Times New Roman" w:cs="Times New Roman"/>
                <w:sz w:val="28"/>
                <w:szCs w:val="28"/>
              </w:rPr>
              <w:br/>
              <w:t>10. Количество обследованных объектов с массовым пребыванием людей.</w:t>
            </w:r>
            <w:r w:rsidRPr="00DE4A92">
              <w:rPr>
                <w:rFonts w:ascii="Times New Roman" w:hAnsi="Times New Roman" w:cs="Times New Roman"/>
                <w:sz w:val="28"/>
                <w:szCs w:val="28"/>
              </w:rPr>
              <w:br/>
              <w:t>11. Количество муниципальных объектов, являющихся местами массового пребывания людей, в отношении которых проведена паспортизация.</w:t>
            </w:r>
            <w:r w:rsidRPr="00DE4A92">
              <w:rPr>
                <w:rFonts w:ascii="Times New Roman" w:hAnsi="Times New Roman" w:cs="Times New Roman"/>
                <w:sz w:val="28"/>
                <w:szCs w:val="28"/>
              </w:rPr>
              <w:br/>
              <w:t>12. Количество оповещений граждан о действиях при угрозе и совершении террористических актов в местах массового пребывания людей.</w:t>
            </w:r>
            <w:r w:rsidRPr="00DE4A92">
              <w:rPr>
                <w:rFonts w:ascii="Times New Roman" w:hAnsi="Times New Roman" w:cs="Times New Roman"/>
                <w:sz w:val="28"/>
                <w:szCs w:val="28"/>
              </w:rPr>
              <w:br/>
              <w:t>13. Количество проведенных учений и практических тренировок по обработке действий при угрозе совершения и ликвидации последствий террористических актов.</w:t>
            </w:r>
            <w:r w:rsidRPr="00DE4A92">
              <w:rPr>
                <w:rFonts w:ascii="Times New Roman" w:hAnsi="Times New Roman" w:cs="Times New Roman"/>
                <w:sz w:val="28"/>
                <w:szCs w:val="28"/>
              </w:rPr>
              <w:br/>
              <w:t>14. Наличие муниципального правового акта о порядке создания условий для деятельности народных дружин.</w:t>
            </w:r>
            <w:r w:rsidRPr="00DE4A92">
              <w:rPr>
                <w:rFonts w:ascii="Times New Roman" w:hAnsi="Times New Roman" w:cs="Times New Roman"/>
                <w:sz w:val="28"/>
                <w:szCs w:val="28"/>
              </w:rPr>
              <w:br/>
              <w:t>15. Количество размещений информации на официальном сайте администрации муниципального образования «Родниковский муниципальный район» о деятельности народной дружины.</w:t>
            </w:r>
            <w:r w:rsidRPr="00DE4A92">
              <w:rPr>
                <w:rFonts w:ascii="Times New Roman" w:hAnsi="Times New Roman" w:cs="Times New Roman"/>
                <w:sz w:val="28"/>
                <w:szCs w:val="28"/>
              </w:rPr>
              <w:br/>
              <w:t xml:space="preserve">16. Количество функционирующих видеокамер </w:t>
            </w:r>
            <w:r w:rsidRPr="00DE4A92">
              <w:rPr>
                <w:rFonts w:ascii="Times New Roman" w:hAnsi="Times New Roman" w:cs="Times New Roman"/>
                <w:sz w:val="28"/>
                <w:szCs w:val="28"/>
              </w:rPr>
              <w:lastRenderedPageBreak/>
              <w:t>системы уличного видеонаблюдения.</w:t>
            </w:r>
            <w:r w:rsidRPr="00DE4A92">
              <w:rPr>
                <w:rFonts w:ascii="Times New Roman" w:hAnsi="Times New Roman" w:cs="Times New Roman"/>
                <w:sz w:val="28"/>
                <w:szCs w:val="28"/>
              </w:rPr>
              <w:br/>
              <w:t>17. Количество образовательных организаций, оснащенных кнопкой тревожной сигнализации.</w:t>
            </w:r>
            <w:r w:rsidRPr="00DE4A92">
              <w:rPr>
                <w:rFonts w:ascii="Times New Roman" w:hAnsi="Times New Roman" w:cs="Times New Roman"/>
                <w:sz w:val="28"/>
                <w:szCs w:val="28"/>
              </w:rPr>
              <w:br/>
            </w:r>
          </w:p>
        </w:tc>
      </w:tr>
      <w:tr w:rsidR="00C24DE2" w:rsidRPr="00DE4A92" w:rsidTr="00C24DE2">
        <w:tc>
          <w:tcPr>
            <w:tcW w:w="4608" w:type="dxa"/>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lastRenderedPageBreak/>
              <w:t>Результат реализации Программы:</w:t>
            </w:r>
          </w:p>
        </w:tc>
        <w:tc>
          <w:tcPr>
            <w:tcW w:w="10461" w:type="dxa"/>
          </w:tcPr>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Снижение количества совершенных преступлений. Повышение безопасности дорожного движения. Укрепление антитеррористической защищенности.</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Сокращение доли несовершеннолетних правонарушителей за счет повышения эффективности ранней профилактики правонарушений.</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Увеличение количества несовершеннолетних, охваченных формами занятости, состоящих на учете в ОДН.</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Снижение удельного веса преступлений, совершенных лицами, ранее их совершавшими.</w:t>
            </w:r>
          </w:p>
          <w:p w:rsidR="00C24DE2" w:rsidRPr="00DE4A92" w:rsidRDefault="00C24DE2" w:rsidP="00DE4A92">
            <w:pPr>
              <w:spacing w:line="240" w:lineRule="auto"/>
              <w:jc w:val="both"/>
              <w:rPr>
                <w:rFonts w:ascii="Times New Roman" w:hAnsi="Times New Roman" w:cs="Times New Roman"/>
                <w:sz w:val="28"/>
                <w:szCs w:val="28"/>
              </w:rPr>
            </w:pPr>
          </w:p>
        </w:tc>
      </w:tr>
      <w:tr w:rsidR="00C24DE2" w:rsidRPr="00DE4A92" w:rsidTr="00C24DE2">
        <w:tc>
          <w:tcPr>
            <w:tcW w:w="4608" w:type="dxa"/>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Сроки реализации:</w:t>
            </w:r>
          </w:p>
        </w:tc>
        <w:tc>
          <w:tcPr>
            <w:tcW w:w="10461" w:type="dxa"/>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2019 - 2020 г.г.</w:t>
            </w:r>
          </w:p>
          <w:p w:rsidR="00C24DE2" w:rsidRPr="00DE4A92" w:rsidRDefault="00C24DE2" w:rsidP="00DE4A92">
            <w:pPr>
              <w:spacing w:line="240" w:lineRule="auto"/>
              <w:rPr>
                <w:rFonts w:ascii="Times New Roman" w:hAnsi="Times New Roman" w:cs="Times New Roman"/>
                <w:sz w:val="28"/>
                <w:szCs w:val="28"/>
              </w:rPr>
            </w:pPr>
          </w:p>
        </w:tc>
      </w:tr>
      <w:tr w:rsidR="00C24DE2" w:rsidRPr="00DE4A92" w:rsidTr="00C24DE2">
        <w:tc>
          <w:tcPr>
            <w:tcW w:w="4608" w:type="dxa"/>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Объемы и источники финансирования:</w:t>
            </w:r>
          </w:p>
        </w:tc>
        <w:tc>
          <w:tcPr>
            <w:tcW w:w="10461" w:type="dxa"/>
          </w:tcPr>
          <w:p w:rsidR="00C24DE2" w:rsidRPr="00DE4A92" w:rsidRDefault="00C24DE2" w:rsidP="00DE4A92">
            <w:pPr>
              <w:spacing w:line="240" w:lineRule="auto"/>
              <w:jc w:val="both"/>
              <w:rPr>
                <w:rFonts w:ascii="Times New Roman" w:hAnsi="Times New Roman" w:cs="Times New Roman"/>
                <w:spacing w:val="2"/>
                <w:sz w:val="28"/>
                <w:szCs w:val="28"/>
              </w:rPr>
            </w:pPr>
            <w:r w:rsidRPr="00DE4A92">
              <w:rPr>
                <w:rFonts w:ascii="Times New Roman" w:hAnsi="Times New Roman" w:cs="Times New Roman"/>
                <w:sz w:val="28"/>
                <w:szCs w:val="28"/>
              </w:rPr>
              <w:t xml:space="preserve">Общий объем финансирования – 29062,214 тыс. рублей, </w:t>
            </w:r>
            <w:r w:rsidRPr="00DE4A92">
              <w:rPr>
                <w:rFonts w:ascii="Times New Roman" w:hAnsi="Times New Roman" w:cs="Times New Roman"/>
                <w:spacing w:val="2"/>
                <w:sz w:val="28"/>
                <w:szCs w:val="28"/>
              </w:rPr>
              <w:t>в том числе по годам реализации:</w:t>
            </w:r>
          </w:p>
          <w:p w:rsidR="00C24DE2" w:rsidRPr="00DE4A92" w:rsidRDefault="00C24DE2" w:rsidP="00DE4A92">
            <w:pPr>
              <w:spacing w:line="240" w:lineRule="auto"/>
              <w:jc w:val="both"/>
              <w:rPr>
                <w:rFonts w:ascii="Times New Roman" w:hAnsi="Times New Roman" w:cs="Times New Roman"/>
                <w:spacing w:val="2"/>
                <w:sz w:val="28"/>
                <w:szCs w:val="28"/>
              </w:rPr>
            </w:pPr>
            <w:r w:rsidRPr="00DE4A92">
              <w:rPr>
                <w:rFonts w:ascii="Times New Roman" w:hAnsi="Times New Roman" w:cs="Times New Roman"/>
                <w:spacing w:val="2"/>
                <w:sz w:val="28"/>
                <w:szCs w:val="28"/>
              </w:rPr>
              <w:t>- 2019 год – 16924,607 тыс. руб.,</w:t>
            </w:r>
          </w:p>
          <w:p w:rsidR="00C24DE2" w:rsidRPr="00DE4A92" w:rsidRDefault="00C24DE2" w:rsidP="00DE4A92">
            <w:pPr>
              <w:spacing w:line="240" w:lineRule="auto"/>
              <w:jc w:val="both"/>
              <w:rPr>
                <w:rFonts w:ascii="Times New Roman" w:hAnsi="Times New Roman" w:cs="Times New Roman"/>
                <w:spacing w:val="2"/>
                <w:sz w:val="28"/>
                <w:szCs w:val="28"/>
              </w:rPr>
            </w:pPr>
            <w:r w:rsidRPr="00DE4A92">
              <w:rPr>
                <w:rFonts w:ascii="Times New Roman" w:hAnsi="Times New Roman" w:cs="Times New Roman"/>
                <w:spacing w:val="2"/>
                <w:sz w:val="28"/>
                <w:szCs w:val="28"/>
              </w:rPr>
              <w:t>- 2020 год – 12137,607 тыс. руб.</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Источник финансирования:</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бюджет муниципального образования «Родниковский муниципальный район». </w:t>
            </w:r>
          </w:p>
          <w:p w:rsidR="00C24DE2" w:rsidRPr="00DE4A92" w:rsidRDefault="00C24DE2" w:rsidP="00DE4A92">
            <w:pPr>
              <w:spacing w:line="240" w:lineRule="auto"/>
              <w:jc w:val="both"/>
              <w:rPr>
                <w:rFonts w:ascii="Times New Roman" w:hAnsi="Times New Roman" w:cs="Times New Roman"/>
                <w:sz w:val="28"/>
                <w:szCs w:val="28"/>
              </w:rPr>
            </w:pPr>
          </w:p>
        </w:tc>
      </w:tr>
    </w:tbl>
    <w:p w:rsidR="00C24DE2" w:rsidRPr="00DE4A92" w:rsidRDefault="00C24DE2" w:rsidP="00DE4A92">
      <w:pPr>
        <w:autoSpaceDE w:val="0"/>
        <w:autoSpaceDN w:val="0"/>
        <w:adjustRightInd w:val="0"/>
        <w:spacing w:line="240" w:lineRule="auto"/>
        <w:jc w:val="center"/>
        <w:rPr>
          <w:rFonts w:ascii="Times New Roman" w:hAnsi="Times New Roman" w:cs="Times New Roman"/>
          <w:sz w:val="28"/>
          <w:szCs w:val="28"/>
        </w:rPr>
      </w:pPr>
    </w:p>
    <w:p w:rsidR="00C24DE2" w:rsidRPr="00DE4A92" w:rsidRDefault="00C24DE2" w:rsidP="00DE4A92">
      <w:pPr>
        <w:spacing w:line="240" w:lineRule="auto"/>
        <w:ind w:left="360"/>
        <w:jc w:val="center"/>
        <w:rPr>
          <w:rFonts w:ascii="Times New Roman" w:hAnsi="Times New Roman" w:cs="Times New Roman"/>
          <w:b/>
          <w:sz w:val="28"/>
          <w:szCs w:val="28"/>
        </w:rPr>
      </w:pPr>
      <w:r w:rsidRPr="00DE4A92">
        <w:rPr>
          <w:rFonts w:ascii="Times New Roman" w:hAnsi="Times New Roman" w:cs="Times New Roman"/>
          <w:b/>
          <w:sz w:val="28"/>
          <w:szCs w:val="28"/>
        </w:rPr>
        <w:t>1. Характеристика проблемы</w:t>
      </w: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ind w:firstLine="360"/>
        <w:jc w:val="both"/>
        <w:rPr>
          <w:rFonts w:ascii="Times New Roman" w:hAnsi="Times New Roman" w:cs="Times New Roman"/>
          <w:sz w:val="28"/>
          <w:szCs w:val="28"/>
        </w:rPr>
      </w:pPr>
      <w:r w:rsidRPr="00DE4A92">
        <w:rPr>
          <w:rFonts w:ascii="Times New Roman" w:hAnsi="Times New Roman" w:cs="Times New Roman"/>
          <w:sz w:val="28"/>
          <w:szCs w:val="28"/>
        </w:rPr>
        <w:t>Разработка Плана (программы) вызвана необходимостью практической реализации нового подхода к решению вопросов предупреждения и профилактики правонарушений. В муниципальном образовании «Родниковский муниципальный район» ведется работа по реализации основных направлений профилактики правонарушений:</w:t>
      </w:r>
    </w:p>
    <w:p w:rsidR="00C24DE2" w:rsidRPr="00DE4A92" w:rsidRDefault="00C24DE2" w:rsidP="00C90D9C">
      <w:pPr>
        <w:numPr>
          <w:ilvl w:val="0"/>
          <w:numId w:val="12"/>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lastRenderedPageBreak/>
        <w:t>совершенствование правовой базы и усиление организационной работы в этой сфере с целью определения компетенции и ответственности каждой структуры, входящей в систему профилактики;</w:t>
      </w:r>
    </w:p>
    <w:p w:rsidR="00C24DE2" w:rsidRPr="00DE4A92" w:rsidRDefault="00C24DE2" w:rsidP="00C90D9C">
      <w:pPr>
        <w:numPr>
          <w:ilvl w:val="0"/>
          <w:numId w:val="12"/>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профилактическая работа среди молодежи;</w:t>
      </w:r>
    </w:p>
    <w:p w:rsidR="00C24DE2" w:rsidRPr="00DE4A92" w:rsidRDefault="00C24DE2" w:rsidP="00C90D9C">
      <w:pPr>
        <w:numPr>
          <w:ilvl w:val="0"/>
          <w:numId w:val="12"/>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социальная адаптация людей, освободившихся из мест лишения свободы, а также лиц без определенного места жительства и рода занятий с целью снижения уровня рецидивной преступности;</w:t>
      </w:r>
    </w:p>
    <w:p w:rsidR="00C24DE2" w:rsidRPr="00DE4A92" w:rsidRDefault="00C24DE2" w:rsidP="00C90D9C">
      <w:pPr>
        <w:numPr>
          <w:ilvl w:val="0"/>
          <w:numId w:val="12"/>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привлечение к охране общественного порядка граждан и общественных организаций.</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С целью предотвращения террористических актов разработаны и реализуются мероприятия по усилению режима безопасности функционирования особо важных и режимных объектов. Произведены обследования состояния антитеррористической защищенности таких объектов. Обеспечена безопасность при проведении различных общественно-политических, спортивных и культурно-массовых мероприятий.</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Необходимо продолжить работу по следующим направлениям деятельности:</w:t>
      </w:r>
    </w:p>
    <w:p w:rsidR="00C24DE2" w:rsidRPr="00DE4A92" w:rsidRDefault="00C24DE2" w:rsidP="00C90D9C">
      <w:pPr>
        <w:numPr>
          <w:ilvl w:val="0"/>
          <w:numId w:val="13"/>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наращивание технических средств контроля над ситуацией в общественных местах;</w:t>
      </w:r>
    </w:p>
    <w:p w:rsidR="00C24DE2" w:rsidRPr="00DE4A92" w:rsidRDefault="00C24DE2" w:rsidP="00C90D9C">
      <w:pPr>
        <w:numPr>
          <w:ilvl w:val="0"/>
          <w:numId w:val="13"/>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продолжение мероприятий по повышению эффективности работы участковых уполномоченных полиции на административных участках;</w:t>
      </w:r>
    </w:p>
    <w:p w:rsidR="00C24DE2" w:rsidRPr="00DE4A92" w:rsidRDefault="00C24DE2" w:rsidP="00C90D9C">
      <w:pPr>
        <w:numPr>
          <w:ilvl w:val="0"/>
          <w:numId w:val="13"/>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совершенствование ресурсного потенциала системы профилактики правонарушений;</w:t>
      </w:r>
    </w:p>
    <w:p w:rsidR="00C24DE2" w:rsidRPr="00DE4A92" w:rsidRDefault="00C24DE2" w:rsidP="00C90D9C">
      <w:pPr>
        <w:numPr>
          <w:ilvl w:val="0"/>
          <w:numId w:val="13"/>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активная работа по объективному изучению и информированию граждан о деятельности по профилактике правонарушений;</w:t>
      </w:r>
    </w:p>
    <w:p w:rsidR="00C24DE2" w:rsidRPr="00DE4A92" w:rsidRDefault="00C24DE2" w:rsidP="00C90D9C">
      <w:pPr>
        <w:numPr>
          <w:ilvl w:val="0"/>
          <w:numId w:val="13"/>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усиление антитеррористической защищенности объектов, обеспечение общественного порядка и безопасности во время проведения мероприятий с массовым участием граждан.</w:t>
      </w:r>
    </w:p>
    <w:p w:rsidR="00C24DE2" w:rsidRPr="00DE4A92" w:rsidRDefault="00C24DE2" w:rsidP="00DE4A92">
      <w:pPr>
        <w:spacing w:line="240" w:lineRule="auto"/>
        <w:ind w:left="360"/>
        <w:jc w:val="center"/>
        <w:rPr>
          <w:rFonts w:ascii="Times New Roman" w:hAnsi="Times New Roman" w:cs="Times New Roman"/>
          <w:b/>
          <w:sz w:val="28"/>
          <w:szCs w:val="28"/>
        </w:rPr>
      </w:pPr>
      <w:r w:rsidRPr="00DE4A92">
        <w:rPr>
          <w:rFonts w:ascii="Times New Roman" w:hAnsi="Times New Roman" w:cs="Times New Roman"/>
          <w:sz w:val="28"/>
          <w:szCs w:val="28"/>
        </w:rPr>
        <w:br/>
      </w:r>
      <w:r w:rsidRPr="00DE4A92">
        <w:rPr>
          <w:rFonts w:ascii="Times New Roman" w:hAnsi="Times New Roman" w:cs="Times New Roman"/>
          <w:b/>
          <w:sz w:val="28"/>
          <w:szCs w:val="28"/>
        </w:rPr>
        <w:t xml:space="preserve">2. Основные цели, задачи, сроки реализации </w:t>
      </w:r>
    </w:p>
    <w:p w:rsidR="00C24DE2" w:rsidRPr="00DE4A92" w:rsidRDefault="00C24DE2" w:rsidP="00DE4A92">
      <w:pPr>
        <w:spacing w:line="240" w:lineRule="auto"/>
        <w:ind w:left="360"/>
        <w:jc w:val="center"/>
        <w:rPr>
          <w:rFonts w:ascii="Times New Roman" w:hAnsi="Times New Roman" w:cs="Times New Roman"/>
          <w:sz w:val="28"/>
          <w:szCs w:val="28"/>
        </w:rPr>
      </w:pPr>
    </w:p>
    <w:p w:rsidR="00C24DE2" w:rsidRPr="00DE4A92" w:rsidRDefault="00C24DE2" w:rsidP="00DE4A92">
      <w:pPr>
        <w:spacing w:line="240" w:lineRule="auto"/>
        <w:ind w:firstLine="360"/>
        <w:jc w:val="both"/>
        <w:rPr>
          <w:rFonts w:ascii="Times New Roman" w:hAnsi="Times New Roman" w:cs="Times New Roman"/>
          <w:sz w:val="28"/>
          <w:szCs w:val="28"/>
        </w:rPr>
      </w:pPr>
      <w:r w:rsidRPr="00DE4A92">
        <w:rPr>
          <w:rFonts w:ascii="Times New Roman" w:hAnsi="Times New Roman" w:cs="Times New Roman"/>
          <w:sz w:val="28"/>
          <w:szCs w:val="28"/>
        </w:rPr>
        <w:t>Основными целями Плана (программы) являются устранение или ослабление причин и условий, способствующих совершению правонарушений, коррекция поведения правонарушителей. Укрепление антитеррористической защищенности. Повышение безопасности дорожного движения. Организация деятельности по линии реабилитации, ресоциализации  и постпенитенциарной адаптации осужденных лиц.</w:t>
      </w:r>
    </w:p>
    <w:p w:rsidR="00C24DE2" w:rsidRPr="00DE4A92" w:rsidRDefault="00C24DE2" w:rsidP="00DE4A92">
      <w:pPr>
        <w:spacing w:line="240" w:lineRule="auto"/>
        <w:ind w:firstLine="360"/>
        <w:jc w:val="both"/>
        <w:rPr>
          <w:rFonts w:ascii="Times New Roman" w:hAnsi="Times New Roman" w:cs="Times New Roman"/>
          <w:sz w:val="28"/>
          <w:szCs w:val="28"/>
        </w:rPr>
      </w:pPr>
      <w:r w:rsidRPr="00DE4A92">
        <w:rPr>
          <w:rFonts w:ascii="Times New Roman" w:hAnsi="Times New Roman" w:cs="Times New Roman"/>
          <w:sz w:val="28"/>
          <w:szCs w:val="28"/>
        </w:rPr>
        <w:t>Для достижения поставленной цели необходимо решить следующие задачи:</w:t>
      </w:r>
    </w:p>
    <w:p w:rsidR="00C24DE2" w:rsidRPr="00DE4A92" w:rsidRDefault="00C24DE2" w:rsidP="00C90D9C">
      <w:pPr>
        <w:numPr>
          <w:ilvl w:val="0"/>
          <w:numId w:val="14"/>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Профилактика правонарушений.</w:t>
      </w:r>
    </w:p>
    <w:p w:rsidR="00C24DE2" w:rsidRPr="00DE4A92" w:rsidRDefault="00C24DE2" w:rsidP="00C90D9C">
      <w:pPr>
        <w:numPr>
          <w:ilvl w:val="0"/>
          <w:numId w:val="14"/>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Вовлечение граждан в деятельность организации охраны общественного порядка и создание условий для функционирования правового и информационно-организационного характера.</w:t>
      </w:r>
    </w:p>
    <w:p w:rsidR="00C24DE2" w:rsidRPr="00DE4A92" w:rsidRDefault="00C24DE2" w:rsidP="00C90D9C">
      <w:pPr>
        <w:numPr>
          <w:ilvl w:val="0"/>
          <w:numId w:val="14"/>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lastRenderedPageBreak/>
        <w:t>Повышение оперативности реагирования на заявления и сообщения о правонарушении за счет наращивания технических средств контроля над ситуацией в общественных местах.</w:t>
      </w:r>
    </w:p>
    <w:p w:rsidR="00C24DE2" w:rsidRPr="00DE4A92" w:rsidRDefault="00C24DE2" w:rsidP="00DE4A92">
      <w:pPr>
        <w:spacing w:line="240" w:lineRule="auto"/>
        <w:ind w:left="360"/>
        <w:jc w:val="both"/>
        <w:rPr>
          <w:rFonts w:ascii="Times New Roman" w:hAnsi="Times New Roman" w:cs="Times New Roman"/>
          <w:sz w:val="28"/>
          <w:szCs w:val="28"/>
        </w:rPr>
      </w:pPr>
      <w:r w:rsidRPr="00DE4A92">
        <w:rPr>
          <w:rFonts w:ascii="Times New Roman" w:hAnsi="Times New Roman" w:cs="Times New Roman"/>
          <w:sz w:val="28"/>
          <w:szCs w:val="28"/>
        </w:rPr>
        <w:t xml:space="preserve"> Срок реализации Плана (программы) - 2019 - 2020 годы.</w:t>
      </w:r>
    </w:p>
    <w:p w:rsidR="00C24DE2" w:rsidRPr="00DE4A92" w:rsidRDefault="00C24DE2" w:rsidP="00DE4A92">
      <w:pPr>
        <w:spacing w:line="240" w:lineRule="auto"/>
        <w:ind w:left="360"/>
        <w:jc w:val="center"/>
        <w:rPr>
          <w:rFonts w:ascii="Times New Roman" w:hAnsi="Times New Roman" w:cs="Times New Roman"/>
          <w:sz w:val="28"/>
          <w:szCs w:val="28"/>
        </w:rPr>
      </w:pPr>
    </w:p>
    <w:p w:rsidR="00C24DE2" w:rsidRPr="00DE4A92" w:rsidRDefault="00C24DE2" w:rsidP="00DE4A92">
      <w:pPr>
        <w:spacing w:line="240" w:lineRule="auto"/>
        <w:ind w:left="360"/>
        <w:jc w:val="center"/>
        <w:rPr>
          <w:rFonts w:ascii="Times New Roman" w:hAnsi="Times New Roman" w:cs="Times New Roman"/>
          <w:b/>
          <w:sz w:val="28"/>
          <w:szCs w:val="28"/>
        </w:rPr>
      </w:pPr>
      <w:r w:rsidRPr="00DE4A92">
        <w:rPr>
          <w:rFonts w:ascii="Times New Roman" w:hAnsi="Times New Roman" w:cs="Times New Roman"/>
          <w:b/>
          <w:sz w:val="28"/>
          <w:szCs w:val="28"/>
        </w:rPr>
        <w:t>3. Перечень мероприятий</w:t>
      </w:r>
    </w:p>
    <w:p w:rsidR="00C24DE2" w:rsidRPr="00DE4A92" w:rsidRDefault="00C24DE2" w:rsidP="00DE4A92">
      <w:pPr>
        <w:spacing w:line="240" w:lineRule="auto"/>
        <w:ind w:left="360"/>
        <w:jc w:val="center"/>
        <w:rPr>
          <w:rFonts w:ascii="Times New Roman" w:hAnsi="Times New Roman" w:cs="Times New Roman"/>
          <w:b/>
          <w:sz w:val="28"/>
          <w:szCs w:val="28"/>
        </w:rPr>
      </w:pPr>
    </w:p>
    <w:p w:rsidR="00C24DE2" w:rsidRPr="00DE4A92" w:rsidRDefault="00C24DE2" w:rsidP="00DE4A92">
      <w:pPr>
        <w:spacing w:line="240" w:lineRule="auto"/>
        <w:ind w:firstLine="480"/>
        <w:jc w:val="both"/>
        <w:rPr>
          <w:rFonts w:ascii="Times New Roman" w:hAnsi="Times New Roman" w:cs="Times New Roman"/>
          <w:sz w:val="28"/>
          <w:szCs w:val="28"/>
        </w:rPr>
      </w:pPr>
      <w:r w:rsidRPr="00DE4A92">
        <w:rPr>
          <w:rFonts w:ascii="Times New Roman" w:hAnsi="Times New Roman" w:cs="Times New Roman"/>
          <w:sz w:val="28"/>
          <w:szCs w:val="28"/>
        </w:rPr>
        <w:t>Мероприятия Плана (программы) разработаны исходя из необходимости решения задач по повышению общественной безопасности и правопорядка на территории муниципального образования «Родниковский муниципальный район» с учетом финансовых ресурсов, выделяемых на финансирование Плана (программы), и полномочий, закрепленных за органами местного самоуправления действующим законодательством. Мероприятия Плана (Программы) разработаны на основе анализа состояния общественной безопасности и объединены в соответствии с их содержанием и направленностью:</w:t>
      </w:r>
    </w:p>
    <w:p w:rsidR="00C24DE2" w:rsidRPr="00DE4A92" w:rsidRDefault="00C24DE2" w:rsidP="00C90D9C">
      <w:pPr>
        <w:numPr>
          <w:ilvl w:val="0"/>
          <w:numId w:val="15"/>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мероприятия по профилактике правонарушений правового и информационно-организационного характера предусматривают формирование, обсуждение и утверждение плана мероприятий по профилактике безнадзорности и правонарушений несовершеннолетних, защите их прав и законных интересов;</w:t>
      </w:r>
    </w:p>
    <w:p w:rsidR="00C24DE2" w:rsidRPr="00DE4A92" w:rsidRDefault="00C24DE2" w:rsidP="00C90D9C">
      <w:pPr>
        <w:numPr>
          <w:ilvl w:val="0"/>
          <w:numId w:val="15"/>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мероприятия по обеспечению информирования населения о дате, месте проведение отчетов участковых уполномоченных полиции перед населением; предоставление помещений для работы на обслуживаемом административном участке сотрудникам, замещающим должность участкового уполномоченного полиции;</w:t>
      </w:r>
    </w:p>
    <w:p w:rsidR="00C24DE2" w:rsidRPr="00DE4A92" w:rsidRDefault="00C24DE2" w:rsidP="00C90D9C">
      <w:pPr>
        <w:numPr>
          <w:ilvl w:val="0"/>
          <w:numId w:val="15"/>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мероприятия по профилактике правонарушений социального характера предусматривают предоставление жилых помещений сотрудникам полиции, замещающим должность участкового уполномоченного полиции, и членам их семей на период выполнения сотрудниками служебных обязанностей по указанной должности;</w:t>
      </w:r>
    </w:p>
    <w:p w:rsidR="00C24DE2" w:rsidRPr="00DE4A92" w:rsidRDefault="00C24DE2" w:rsidP="00C90D9C">
      <w:pPr>
        <w:numPr>
          <w:ilvl w:val="0"/>
          <w:numId w:val="15"/>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мероприятия по профилактике правонарушений воспитательного характера предусматривают выполнение комплекса мероприятий, направленных на профилактику безнадзорности и беспризорности среди несовершеннолетних, воспитание толерантности (проведение занятий с учащимися муниципальных образовательных организаций, проведение тематических радио- и телепередач, подготовка публикаций по профилактике наркомании, алкоголизма, табакокурения и др.);</w:t>
      </w:r>
    </w:p>
    <w:p w:rsidR="00C24DE2" w:rsidRPr="00DE4A92" w:rsidRDefault="00C24DE2" w:rsidP="00C90D9C">
      <w:pPr>
        <w:numPr>
          <w:ilvl w:val="0"/>
          <w:numId w:val="15"/>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мероприятия по профилактике правонарушений антитеррористического характера предусматривают участие в изучении состояния антитеррористической защищенности объектов жизнеобеспечения, с массовым пребыванием людей, потенциально опасных объектов, паспортизацию объектов, находящихся в муниципальной собственности и являющихся местами с массовым пребыванием людей (50 и более </w:t>
      </w:r>
      <w:r w:rsidRPr="00DE4A92">
        <w:rPr>
          <w:rFonts w:ascii="Times New Roman" w:hAnsi="Times New Roman" w:cs="Times New Roman"/>
          <w:sz w:val="28"/>
          <w:szCs w:val="28"/>
        </w:rPr>
        <w:lastRenderedPageBreak/>
        <w:t>человек) и актуализацию имеющихся паспортов безопасности указанных объектов, информирование граждан о действиях при угрозе и совершении террористических актов в местах массового пребывания людей, организация и участие в совместных с правоохранительными органами учениях и практических тренировках по отработке действий при угрозе совершения и ликвидации последствий террористических актов;</w:t>
      </w:r>
    </w:p>
    <w:p w:rsidR="00C24DE2" w:rsidRPr="00DE4A92" w:rsidRDefault="00C24DE2" w:rsidP="00C90D9C">
      <w:pPr>
        <w:numPr>
          <w:ilvl w:val="0"/>
          <w:numId w:val="15"/>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мероприятия по вовлечению граждан в деятельность организации охраны общественного порядка и создание условий для функционирования правового и информационно-организационного характера предусматривает подготовку муниципального правового акта о порядке создания условий для деятельности народной дружины, размещение информации на официальном сайте администрации муниципального образования «Родниковский муниципальный район»;</w:t>
      </w:r>
    </w:p>
    <w:p w:rsidR="00C24DE2" w:rsidRPr="00DE4A92" w:rsidRDefault="00C24DE2" w:rsidP="00C90D9C">
      <w:pPr>
        <w:numPr>
          <w:ilvl w:val="0"/>
          <w:numId w:val="15"/>
        </w:numPr>
        <w:spacing w:after="0" w:line="240" w:lineRule="auto"/>
        <w:jc w:val="both"/>
        <w:rPr>
          <w:rFonts w:ascii="Times New Roman" w:hAnsi="Times New Roman" w:cs="Times New Roman"/>
          <w:sz w:val="28"/>
          <w:szCs w:val="28"/>
        </w:rPr>
      </w:pPr>
      <w:r w:rsidRPr="00DE4A92">
        <w:rPr>
          <w:rFonts w:ascii="Times New Roman" w:hAnsi="Times New Roman" w:cs="Times New Roman"/>
          <w:sz w:val="28"/>
          <w:szCs w:val="28"/>
        </w:rPr>
        <w:t>мероприятия по повышению оперативности реагирования на заявления и сообщения о правонарушениях за счет наращивания технических средств контроля ситуации в общественных местах профилактического характера,  предусматривают установку и содержание технических средств контроля ситуации в общественных местах, установку и содержание кнопок тревожной сигнализации в муниципальных образовательных учреждениях, установку в местах проведения массовых мероприятий досмотрового оборудования, в том числе рамок металлодетекторов.</w:t>
      </w:r>
    </w:p>
    <w:p w:rsidR="00C24DE2" w:rsidRPr="00DE4A92" w:rsidRDefault="00C24DE2" w:rsidP="00DE4A92">
      <w:pPr>
        <w:spacing w:line="240" w:lineRule="auto"/>
        <w:ind w:firstLine="480"/>
        <w:jc w:val="both"/>
        <w:rPr>
          <w:rFonts w:ascii="Times New Roman" w:hAnsi="Times New Roman" w:cs="Times New Roman"/>
          <w:sz w:val="28"/>
          <w:szCs w:val="28"/>
        </w:rPr>
      </w:pPr>
      <w:r w:rsidRPr="00DE4A92">
        <w:rPr>
          <w:rFonts w:ascii="Times New Roman" w:hAnsi="Times New Roman" w:cs="Times New Roman"/>
          <w:sz w:val="28"/>
          <w:szCs w:val="28"/>
        </w:rPr>
        <w:t>Перечень мероприятий, необходимые ресурсы (объемы финансирования) с указанием направлений расходования средств, источники финансирования и сроки реализации каждого мероприятия приведены в приложении к программе.</w:t>
      </w:r>
    </w:p>
    <w:p w:rsidR="00C24DE2" w:rsidRPr="00DE4A92" w:rsidRDefault="00C24DE2" w:rsidP="00DE4A92">
      <w:pPr>
        <w:spacing w:line="240" w:lineRule="auto"/>
        <w:ind w:left="360"/>
        <w:jc w:val="center"/>
        <w:rPr>
          <w:rFonts w:ascii="Times New Roman" w:hAnsi="Times New Roman" w:cs="Times New Roman"/>
          <w:b/>
          <w:sz w:val="28"/>
          <w:szCs w:val="28"/>
        </w:rPr>
      </w:pPr>
    </w:p>
    <w:p w:rsidR="00C24DE2" w:rsidRPr="00DE4A92" w:rsidRDefault="00C24DE2" w:rsidP="00DE4A92">
      <w:pPr>
        <w:spacing w:line="240" w:lineRule="auto"/>
        <w:ind w:left="360"/>
        <w:jc w:val="center"/>
        <w:rPr>
          <w:rFonts w:ascii="Times New Roman" w:hAnsi="Times New Roman" w:cs="Times New Roman"/>
          <w:b/>
          <w:sz w:val="28"/>
          <w:szCs w:val="28"/>
        </w:rPr>
      </w:pPr>
      <w:r w:rsidRPr="00DE4A92">
        <w:rPr>
          <w:rFonts w:ascii="Times New Roman" w:hAnsi="Times New Roman" w:cs="Times New Roman"/>
          <w:b/>
          <w:sz w:val="28"/>
          <w:szCs w:val="28"/>
        </w:rPr>
        <w:t xml:space="preserve">4. Результаты реализации </w:t>
      </w:r>
    </w:p>
    <w:p w:rsidR="00C24DE2" w:rsidRPr="00DE4A92" w:rsidRDefault="00C24DE2" w:rsidP="00DE4A92">
      <w:pPr>
        <w:spacing w:line="240" w:lineRule="auto"/>
        <w:ind w:left="360"/>
        <w:jc w:val="center"/>
        <w:rPr>
          <w:rFonts w:ascii="Times New Roman" w:hAnsi="Times New Roman" w:cs="Times New Roman"/>
          <w:sz w:val="28"/>
          <w:szCs w:val="28"/>
        </w:rPr>
      </w:pPr>
    </w:p>
    <w:p w:rsidR="00C24DE2" w:rsidRPr="00DE4A92" w:rsidRDefault="00C24DE2" w:rsidP="00DE4A92">
      <w:pPr>
        <w:spacing w:line="240" w:lineRule="auto"/>
        <w:ind w:firstLine="480"/>
        <w:jc w:val="both"/>
        <w:rPr>
          <w:rFonts w:ascii="Times New Roman" w:hAnsi="Times New Roman" w:cs="Times New Roman"/>
          <w:sz w:val="28"/>
          <w:szCs w:val="28"/>
        </w:rPr>
      </w:pPr>
      <w:r w:rsidRPr="00DE4A92">
        <w:rPr>
          <w:rFonts w:ascii="Times New Roman" w:hAnsi="Times New Roman" w:cs="Times New Roman"/>
          <w:sz w:val="28"/>
          <w:szCs w:val="28"/>
        </w:rPr>
        <w:t>Целевыми показателями (индикаторами) реализации мероприятий Плана (программы) являются:</w:t>
      </w:r>
    </w:p>
    <w:p w:rsidR="00C24DE2" w:rsidRPr="00DE4A92" w:rsidRDefault="00C24DE2" w:rsidP="00C90D9C">
      <w:pPr>
        <w:numPr>
          <w:ilvl w:val="0"/>
          <w:numId w:val="16"/>
        </w:numPr>
        <w:spacing w:after="0" w:line="240" w:lineRule="auto"/>
        <w:jc w:val="both"/>
        <w:rPr>
          <w:rFonts w:ascii="Times New Roman" w:hAnsi="Times New Roman" w:cs="Times New Roman"/>
          <w:color w:val="2D2D2D"/>
          <w:spacing w:val="2"/>
          <w:sz w:val="28"/>
          <w:szCs w:val="28"/>
        </w:rPr>
      </w:pPr>
      <w:r w:rsidRPr="00DE4A92">
        <w:rPr>
          <w:rFonts w:ascii="Times New Roman" w:hAnsi="Times New Roman" w:cs="Times New Roman"/>
          <w:sz w:val="28"/>
          <w:szCs w:val="28"/>
        </w:rPr>
        <w:t>наличие утвержденного плана мероприятий по профилактике безнадзорности и правонарушений несовершеннолетних, защите их прав и законных интересов;</w:t>
      </w:r>
    </w:p>
    <w:p w:rsidR="00C24DE2" w:rsidRPr="00DE4A92" w:rsidRDefault="00C24DE2" w:rsidP="00C90D9C">
      <w:pPr>
        <w:numPr>
          <w:ilvl w:val="0"/>
          <w:numId w:val="16"/>
        </w:numPr>
        <w:spacing w:after="0" w:line="240" w:lineRule="auto"/>
        <w:jc w:val="both"/>
        <w:rPr>
          <w:rFonts w:ascii="Times New Roman" w:hAnsi="Times New Roman" w:cs="Times New Roman"/>
          <w:color w:val="2D2D2D"/>
          <w:spacing w:val="2"/>
          <w:sz w:val="28"/>
          <w:szCs w:val="28"/>
        </w:rPr>
      </w:pPr>
      <w:r w:rsidRPr="00DE4A92">
        <w:rPr>
          <w:rFonts w:ascii="Times New Roman" w:hAnsi="Times New Roman" w:cs="Times New Roman"/>
          <w:sz w:val="28"/>
          <w:szCs w:val="28"/>
        </w:rPr>
        <w:t>ежегодное проведение отчетов участковых уполномоченных полиции с участием представителей органов местного самоуправления перед населением, коллективами предприятий, учреждений, организаций;</w:t>
      </w:r>
    </w:p>
    <w:p w:rsidR="00C24DE2" w:rsidRPr="00DE4A92" w:rsidRDefault="00C24DE2" w:rsidP="00C90D9C">
      <w:pPr>
        <w:numPr>
          <w:ilvl w:val="0"/>
          <w:numId w:val="16"/>
        </w:numPr>
        <w:spacing w:after="0" w:line="240" w:lineRule="auto"/>
        <w:jc w:val="both"/>
        <w:rPr>
          <w:rFonts w:ascii="Times New Roman" w:hAnsi="Times New Roman" w:cs="Times New Roman"/>
          <w:color w:val="2D2D2D"/>
          <w:spacing w:val="2"/>
          <w:sz w:val="28"/>
          <w:szCs w:val="28"/>
        </w:rPr>
      </w:pPr>
      <w:r w:rsidRPr="00DE4A92">
        <w:rPr>
          <w:rFonts w:ascii="Times New Roman" w:hAnsi="Times New Roman" w:cs="Times New Roman"/>
          <w:sz w:val="28"/>
          <w:szCs w:val="28"/>
        </w:rPr>
        <w:t>ежегодное проведение мониторинга немедицинского потребления наркотиков и иных веществ, среди учащихся общеобразовательных организаций;</w:t>
      </w:r>
    </w:p>
    <w:p w:rsidR="00C24DE2" w:rsidRPr="00DE4A92" w:rsidRDefault="00C24DE2" w:rsidP="00C90D9C">
      <w:pPr>
        <w:numPr>
          <w:ilvl w:val="0"/>
          <w:numId w:val="16"/>
        </w:numPr>
        <w:spacing w:after="0" w:line="240" w:lineRule="auto"/>
        <w:jc w:val="both"/>
        <w:rPr>
          <w:rFonts w:ascii="Times New Roman" w:hAnsi="Times New Roman" w:cs="Times New Roman"/>
          <w:spacing w:val="2"/>
          <w:sz w:val="28"/>
          <w:szCs w:val="28"/>
        </w:rPr>
      </w:pPr>
      <w:r w:rsidRPr="00DE4A92">
        <w:rPr>
          <w:rFonts w:ascii="Times New Roman" w:hAnsi="Times New Roman" w:cs="Times New Roman"/>
          <w:spacing w:val="2"/>
          <w:sz w:val="28"/>
          <w:szCs w:val="28"/>
        </w:rPr>
        <w:t>ежегодная организация летнего отдыха для детей, состоящих на учете в органах внутренних дел, из семей, находящихся в социально опасном положении;</w:t>
      </w:r>
    </w:p>
    <w:p w:rsidR="00C24DE2" w:rsidRPr="00DE4A92" w:rsidRDefault="00C24DE2" w:rsidP="00C90D9C">
      <w:pPr>
        <w:numPr>
          <w:ilvl w:val="0"/>
          <w:numId w:val="16"/>
        </w:numPr>
        <w:spacing w:after="0" w:line="240" w:lineRule="auto"/>
        <w:jc w:val="both"/>
        <w:rPr>
          <w:rFonts w:ascii="Times New Roman" w:hAnsi="Times New Roman" w:cs="Times New Roman"/>
          <w:spacing w:val="2"/>
          <w:sz w:val="28"/>
          <w:szCs w:val="28"/>
        </w:rPr>
      </w:pPr>
      <w:r w:rsidRPr="00DE4A92">
        <w:rPr>
          <w:rFonts w:ascii="Times New Roman" w:hAnsi="Times New Roman" w:cs="Times New Roman"/>
          <w:spacing w:val="2"/>
          <w:sz w:val="28"/>
          <w:szCs w:val="28"/>
        </w:rPr>
        <w:lastRenderedPageBreak/>
        <w:t>разработка и распространение методических пособий по вопросам профилактики безнадзорности и правонарушений несовершеннолетних;</w:t>
      </w:r>
    </w:p>
    <w:p w:rsidR="00C24DE2" w:rsidRPr="00DE4A92" w:rsidRDefault="00C24DE2" w:rsidP="00C90D9C">
      <w:pPr>
        <w:numPr>
          <w:ilvl w:val="0"/>
          <w:numId w:val="16"/>
        </w:numPr>
        <w:spacing w:after="0" w:line="240" w:lineRule="auto"/>
        <w:jc w:val="both"/>
        <w:rPr>
          <w:rFonts w:ascii="Times New Roman" w:hAnsi="Times New Roman" w:cs="Times New Roman"/>
          <w:spacing w:val="2"/>
          <w:sz w:val="28"/>
          <w:szCs w:val="28"/>
        </w:rPr>
      </w:pPr>
      <w:r w:rsidRPr="00DE4A92">
        <w:rPr>
          <w:rFonts w:ascii="Times New Roman" w:hAnsi="Times New Roman" w:cs="Times New Roman"/>
          <w:spacing w:val="2"/>
          <w:sz w:val="28"/>
          <w:szCs w:val="28"/>
        </w:rPr>
        <w:t>проведение паспортизации муниципальных объектов, являющихся местами массового пребывания людей;</w:t>
      </w:r>
    </w:p>
    <w:p w:rsidR="00C24DE2" w:rsidRPr="00DE4A92" w:rsidRDefault="00C24DE2" w:rsidP="00C90D9C">
      <w:pPr>
        <w:numPr>
          <w:ilvl w:val="0"/>
          <w:numId w:val="16"/>
        </w:numPr>
        <w:spacing w:after="0" w:line="240" w:lineRule="auto"/>
        <w:jc w:val="both"/>
        <w:rPr>
          <w:rFonts w:ascii="Times New Roman" w:hAnsi="Times New Roman" w:cs="Times New Roman"/>
          <w:spacing w:val="2"/>
          <w:sz w:val="28"/>
          <w:szCs w:val="28"/>
        </w:rPr>
      </w:pPr>
      <w:r w:rsidRPr="00DE4A92">
        <w:rPr>
          <w:rFonts w:ascii="Times New Roman" w:hAnsi="Times New Roman" w:cs="Times New Roman"/>
          <w:spacing w:val="2"/>
          <w:sz w:val="28"/>
          <w:szCs w:val="28"/>
        </w:rPr>
        <w:t>проведение учений и практических тренировок по обработке действий при угрозе совершения и ликвидации последствий террористических актов;</w:t>
      </w:r>
    </w:p>
    <w:p w:rsidR="00C24DE2" w:rsidRPr="00DE4A92" w:rsidRDefault="00C24DE2" w:rsidP="00C90D9C">
      <w:pPr>
        <w:numPr>
          <w:ilvl w:val="0"/>
          <w:numId w:val="16"/>
        </w:numPr>
        <w:spacing w:after="0" w:line="240" w:lineRule="auto"/>
        <w:jc w:val="both"/>
        <w:rPr>
          <w:rFonts w:ascii="Times New Roman" w:hAnsi="Times New Roman" w:cs="Times New Roman"/>
          <w:spacing w:val="2"/>
          <w:sz w:val="28"/>
          <w:szCs w:val="28"/>
        </w:rPr>
      </w:pPr>
      <w:r w:rsidRPr="00DE4A92">
        <w:rPr>
          <w:rFonts w:ascii="Times New Roman" w:hAnsi="Times New Roman" w:cs="Times New Roman"/>
          <w:spacing w:val="2"/>
          <w:sz w:val="28"/>
          <w:szCs w:val="28"/>
        </w:rPr>
        <w:t>наличие муниципального правового акта о порядке создания условий для деятельности народной дружины «Родник»;</w:t>
      </w:r>
    </w:p>
    <w:p w:rsidR="00C24DE2" w:rsidRPr="00DE4A92" w:rsidRDefault="00C24DE2" w:rsidP="00C90D9C">
      <w:pPr>
        <w:numPr>
          <w:ilvl w:val="0"/>
          <w:numId w:val="16"/>
        </w:numPr>
        <w:spacing w:after="0" w:line="240" w:lineRule="auto"/>
        <w:jc w:val="both"/>
        <w:rPr>
          <w:rFonts w:ascii="Times New Roman" w:hAnsi="Times New Roman" w:cs="Times New Roman"/>
          <w:spacing w:val="2"/>
          <w:sz w:val="28"/>
          <w:szCs w:val="28"/>
        </w:rPr>
      </w:pPr>
      <w:r w:rsidRPr="00DE4A92">
        <w:rPr>
          <w:rFonts w:ascii="Times New Roman" w:hAnsi="Times New Roman" w:cs="Times New Roman"/>
          <w:spacing w:val="2"/>
          <w:sz w:val="28"/>
          <w:szCs w:val="28"/>
        </w:rPr>
        <w:t xml:space="preserve"> функционирование видеокамер системы уличного видеонаблюдения;</w:t>
      </w:r>
    </w:p>
    <w:p w:rsidR="00C24DE2" w:rsidRPr="00DE4A92" w:rsidRDefault="00C24DE2" w:rsidP="00C90D9C">
      <w:pPr>
        <w:numPr>
          <w:ilvl w:val="0"/>
          <w:numId w:val="16"/>
        </w:numPr>
        <w:spacing w:after="0" w:line="240" w:lineRule="auto"/>
        <w:jc w:val="both"/>
        <w:rPr>
          <w:rFonts w:ascii="Times New Roman" w:hAnsi="Times New Roman" w:cs="Times New Roman"/>
          <w:color w:val="2D2D2D"/>
          <w:spacing w:val="2"/>
          <w:sz w:val="28"/>
          <w:szCs w:val="28"/>
        </w:rPr>
      </w:pPr>
      <w:r w:rsidRPr="00DE4A92">
        <w:rPr>
          <w:rFonts w:ascii="Times New Roman" w:hAnsi="Times New Roman" w:cs="Times New Roman"/>
          <w:spacing w:val="2"/>
          <w:sz w:val="28"/>
          <w:szCs w:val="28"/>
        </w:rPr>
        <w:t xml:space="preserve"> оснащение образовательных организаций, кнопкой тревожной сигнализации.</w:t>
      </w:r>
    </w:p>
    <w:p w:rsidR="00C24DE2" w:rsidRPr="00DE4A92" w:rsidRDefault="00C24DE2" w:rsidP="00DE4A92">
      <w:pPr>
        <w:spacing w:line="240" w:lineRule="auto"/>
        <w:jc w:val="both"/>
        <w:rPr>
          <w:rFonts w:ascii="Times New Roman" w:hAnsi="Times New Roman" w:cs="Times New Roman"/>
          <w:color w:val="2D2D2D"/>
          <w:spacing w:val="2"/>
          <w:sz w:val="28"/>
          <w:szCs w:val="28"/>
        </w:rPr>
      </w:pPr>
      <w:r w:rsidRPr="00DE4A92">
        <w:rPr>
          <w:rFonts w:ascii="Times New Roman" w:hAnsi="Times New Roman" w:cs="Times New Roman"/>
          <w:spacing w:val="2"/>
          <w:sz w:val="28"/>
          <w:szCs w:val="28"/>
        </w:rPr>
        <w:br/>
      </w:r>
    </w:p>
    <w:p w:rsidR="00C24DE2" w:rsidRPr="00DE4A92" w:rsidRDefault="00C24DE2" w:rsidP="00DE4A92">
      <w:pPr>
        <w:spacing w:line="240" w:lineRule="auto"/>
        <w:ind w:left="360"/>
        <w:jc w:val="center"/>
        <w:rPr>
          <w:rFonts w:ascii="Times New Roman" w:hAnsi="Times New Roman" w:cs="Times New Roman"/>
          <w:b/>
          <w:sz w:val="28"/>
          <w:szCs w:val="28"/>
        </w:rPr>
      </w:pPr>
      <w:r w:rsidRPr="00DE4A92">
        <w:rPr>
          <w:rFonts w:ascii="Times New Roman" w:hAnsi="Times New Roman" w:cs="Times New Roman"/>
          <w:b/>
          <w:sz w:val="28"/>
          <w:szCs w:val="28"/>
        </w:rPr>
        <w:t xml:space="preserve">4. Ресурсное обеспечение </w:t>
      </w:r>
    </w:p>
    <w:p w:rsidR="00C24DE2" w:rsidRPr="00DE4A92" w:rsidRDefault="00C24DE2" w:rsidP="00DE4A92">
      <w:pPr>
        <w:spacing w:line="240" w:lineRule="auto"/>
        <w:ind w:left="360"/>
        <w:jc w:val="center"/>
        <w:rPr>
          <w:rFonts w:ascii="Times New Roman" w:hAnsi="Times New Roman" w:cs="Times New Roman"/>
          <w:b/>
          <w:bCs/>
          <w:color w:val="4C4C4C"/>
          <w:spacing w:val="2"/>
          <w:sz w:val="28"/>
          <w:szCs w:val="28"/>
        </w:rPr>
      </w:pPr>
    </w:p>
    <w:p w:rsidR="00C24DE2" w:rsidRPr="00DE4A92" w:rsidRDefault="00C24DE2" w:rsidP="00DE4A92">
      <w:pPr>
        <w:spacing w:line="240" w:lineRule="auto"/>
        <w:ind w:firstLine="360"/>
        <w:jc w:val="both"/>
        <w:rPr>
          <w:rFonts w:ascii="Times New Roman" w:hAnsi="Times New Roman" w:cs="Times New Roman"/>
          <w:spacing w:val="2"/>
          <w:sz w:val="28"/>
          <w:szCs w:val="28"/>
        </w:rPr>
      </w:pPr>
      <w:r w:rsidRPr="00DE4A92">
        <w:rPr>
          <w:rFonts w:ascii="Times New Roman" w:hAnsi="Times New Roman" w:cs="Times New Roman"/>
          <w:spacing w:val="2"/>
          <w:sz w:val="28"/>
          <w:szCs w:val="28"/>
        </w:rPr>
        <w:t xml:space="preserve">Финансирование мероприятий Плана (программы) осуществляется за счет и в пределах средств, предусмотренных в бюджете муниципального образования «Родниковский муниципальный район». Общий объем финансирования Плана (программы) составляет </w:t>
      </w:r>
      <w:r w:rsidRPr="00DE4A92">
        <w:rPr>
          <w:rFonts w:ascii="Times New Roman" w:hAnsi="Times New Roman" w:cs="Times New Roman"/>
          <w:sz w:val="28"/>
          <w:szCs w:val="28"/>
        </w:rPr>
        <w:t xml:space="preserve">29062,214 </w:t>
      </w:r>
      <w:r w:rsidRPr="00DE4A92">
        <w:rPr>
          <w:rFonts w:ascii="Times New Roman" w:hAnsi="Times New Roman" w:cs="Times New Roman"/>
          <w:spacing w:val="2"/>
          <w:sz w:val="28"/>
          <w:szCs w:val="28"/>
        </w:rPr>
        <w:t>тыс. рублей,  в том числе по годам реализации:</w:t>
      </w:r>
    </w:p>
    <w:p w:rsidR="00C24DE2" w:rsidRPr="00DE4A92" w:rsidRDefault="00C24DE2" w:rsidP="00DE4A92">
      <w:pPr>
        <w:spacing w:line="240" w:lineRule="auto"/>
        <w:jc w:val="both"/>
        <w:rPr>
          <w:rFonts w:ascii="Times New Roman" w:hAnsi="Times New Roman" w:cs="Times New Roman"/>
          <w:spacing w:val="2"/>
          <w:sz w:val="28"/>
          <w:szCs w:val="28"/>
        </w:rPr>
      </w:pPr>
      <w:r w:rsidRPr="00DE4A92">
        <w:rPr>
          <w:rFonts w:ascii="Times New Roman" w:hAnsi="Times New Roman" w:cs="Times New Roman"/>
          <w:spacing w:val="2"/>
          <w:sz w:val="28"/>
          <w:szCs w:val="28"/>
        </w:rPr>
        <w:t xml:space="preserve">      - 2019 год – 16924,607 тыс. руб.,</w:t>
      </w:r>
    </w:p>
    <w:p w:rsidR="00C24DE2" w:rsidRPr="00DE4A92" w:rsidRDefault="00C24DE2" w:rsidP="00DE4A92">
      <w:pPr>
        <w:spacing w:line="240" w:lineRule="auto"/>
        <w:jc w:val="both"/>
        <w:rPr>
          <w:rFonts w:ascii="Times New Roman" w:hAnsi="Times New Roman" w:cs="Times New Roman"/>
          <w:spacing w:val="2"/>
          <w:sz w:val="28"/>
          <w:szCs w:val="28"/>
        </w:rPr>
      </w:pPr>
      <w:r w:rsidRPr="00DE4A92">
        <w:rPr>
          <w:rFonts w:ascii="Times New Roman" w:hAnsi="Times New Roman" w:cs="Times New Roman"/>
          <w:spacing w:val="2"/>
          <w:sz w:val="28"/>
          <w:szCs w:val="28"/>
        </w:rPr>
        <w:t xml:space="preserve">      - 2020 год – 12137,607 тыс. руб.</w:t>
      </w:r>
    </w:p>
    <w:p w:rsidR="00C24DE2" w:rsidRPr="00DE4A92" w:rsidRDefault="00C24DE2" w:rsidP="00DE4A92">
      <w:pPr>
        <w:spacing w:line="240" w:lineRule="auto"/>
        <w:ind w:firstLine="360"/>
        <w:jc w:val="both"/>
        <w:rPr>
          <w:rFonts w:ascii="Times New Roman" w:hAnsi="Times New Roman" w:cs="Times New Roman"/>
          <w:spacing w:val="2"/>
          <w:sz w:val="28"/>
          <w:szCs w:val="28"/>
        </w:rPr>
      </w:pPr>
      <w:r w:rsidRPr="00DE4A92">
        <w:rPr>
          <w:rFonts w:ascii="Times New Roman" w:hAnsi="Times New Roman" w:cs="Times New Roman"/>
          <w:spacing w:val="2"/>
          <w:sz w:val="28"/>
          <w:szCs w:val="28"/>
        </w:rPr>
        <w:t>Объемы финансирования являются заявленной прогнозируемой потребностью на реализацию Плана (программы) и могут уточняться при разработке проектов бюджета муниципального образования «Родниковский муниципальный район» на очередной и плановый период исходя из реальных возможностей бюджета муниципального образования «Родниковский муниципальный район».</w:t>
      </w:r>
    </w:p>
    <w:p w:rsidR="00C24DE2" w:rsidRPr="00DE4A92" w:rsidRDefault="00C24DE2" w:rsidP="00DE4A92">
      <w:pPr>
        <w:autoSpaceDE w:val="0"/>
        <w:autoSpaceDN w:val="0"/>
        <w:adjustRightInd w:val="0"/>
        <w:spacing w:line="240" w:lineRule="auto"/>
        <w:jc w:val="center"/>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sz w:val="28"/>
          <w:szCs w:val="28"/>
        </w:rPr>
      </w:pPr>
    </w:p>
    <w:p w:rsidR="00C24DE2" w:rsidRPr="00DE4A92" w:rsidRDefault="00C24DE2" w:rsidP="00DE4A92">
      <w:pPr>
        <w:spacing w:line="240" w:lineRule="auto"/>
        <w:jc w:val="right"/>
        <w:outlineLvl w:val="0"/>
        <w:rPr>
          <w:rFonts w:ascii="Times New Roman" w:hAnsi="Times New Roman" w:cs="Times New Roman"/>
          <w:sz w:val="28"/>
          <w:szCs w:val="28"/>
        </w:rPr>
      </w:pPr>
      <w:r w:rsidRPr="00DE4A92">
        <w:rPr>
          <w:rFonts w:ascii="Times New Roman" w:hAnsi="Times New Roman" w:cs="Times New Roman"/>
          <w:sz w:val="28"/>
          <w:szCs w:val="28"/>
        </w:rPr>
        <w:lastRenderedPageBreak/>
        <w:t>Приложение</w:t>
      </w:r>
    </w:p>
    <w:p w:rsidR="00C24DE2" w:rsidRPr="00DE4A92" w:rsidRDefault="00C24DE2" w:rsidP="00DE4A92">
      <w:pPr>
        <w:spacing w:line="240" w:lineRule="auto"/>
        <w:jc w:val="right"/>
        <w:outlineLvl w:val="0"/>
        <w:rPr>
          <w:rFonts w:ascii="Times New Roman" w:hAnsi="Times New Roman" w:cs="Times New Roman"/>
          <w:sz w:val="28"/>
          <w:szCs w:val="28"/>
        </w:rPr>
      </w:pPr>
    </w:p>
    <w:p w:rsidR="00C24DE2" w:rsidRPr="00DE4A92" w:rsidRDefault="00C24DE2" w:rsidP="00862F38">
      <w:pPr>
        <w:spacing w:line="240" w:lineRule="auto"/>
        <w:ind w:left="180" w:right="21"/>
        <w:jc w:val="center"/>
        <w:rPr>
          <w:rFonts w:ascii="Times New Roman" w:hAnsi="Times New Roman" w:cs="Times New Roman"/>
          <w:b/>
          <w:sz w:val="28"/>
          <w:szCs w:val="28"/>
        </w:rPr>
      </w:pPr>
      <w:r w:rsidRPr="00DE4A92">
        <w:rPr>
          <w:rFonts w:ascii="Times New Roman" w:hAnsi="Times New Roman" w:cs="Times New Roman"/>
          <w:sz w:val="28"/>
          <w:szCs w:val="28"/>
        </w:rPr>
        <w:t xml:space="preserve">к </w:t>
      </w:r>
      <w:r w:rsidRPr="00DE4A92">
        <w:rPr>
          <w:rFonts w:ascii="Times New Roman" w:hAnsi="Times New Roman" w:cs="Times New Roman"/>
          <w:b/>
          <w:sz w:val="28"/>
          <w:szCs w:val="28"/>
        </w:rPr>
        <w:t>плану (программе) комплексных мероприятий по борьбе с преступностью, предупреждению терроризма и экстремизма, развитию многоуровневой системы профилактики правонарушений, профилактики наркомании, обеспечению безопасности дорожного движения, реабилитации, ресоциализации и постпенитенциарной адаптации осужденных лиц  на территории муниципального образования  «Родниковский муниципальный район» на 2019-2020 годы</w:t>
      </w:r>
    </w:p>
    <w:p w:rsidR="00C24DE2" w:rsidRPr="00DE4A92" w:rsidRDefault="00C24DE2" w:rsidP="00DE4A92">
      <w:pPr>
        <w:spacing w:line="240" w:lineRule="auto"/>
        <w:ind w:left="180" w:right="21"/>
        <w:jc w:val="center"/>
        <w:rPr>
          <w:rFonts w:ascii="Times New Roman" w:hAnsi="Times New Roman" w:cs="Times New Roman"/>
          <w:b/>
          <w:sz w:val="28"/>
          <w:szCs w:val="28"/>
        </w:rPr>
      </w:pPr>
    </w:p>
    <w:p w:rsidR="00C24DE2" w:rsidRPr="00DE4A92" w:rsidRDefault="00C24DE2" w:rsidP="00DE4A92">
      <w:pPr>
        <w:spacing w:line="240" w:lineRule="auto"/>
        <w:ind w:left="180" w:right="21"/>
        <w:jc w:val="center"/>
        <w:rPr>
          <w:rFonts w:ascii="Times New Roman" w:hAnsi="Times New Roman" w:cs="Times New Roman"/>
          <w:b/>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Перечень мероприятий плана (программы)</w:t>
      </w:r>
    </w:p>
    <w:p w:rsidR="00C24DE2" w:rsidRPr="00DE4A92" w:rsidRDefault="00C24DE2" w:rsidP="00DE4A92">
      <w:pPr>
        <w:autoSpaceDE w:val="0"/>
        <w:autoSpaceDN w:val="0"/>
        <w:adjustRightInd w:val="0"/>
        <w:spacing w:line="240" w:lineRule="auto"/>
        <w:jc w:val="center"/>
        <w:rPr>
          <w:rFonts w:ascii="Times New Roman" w:hAnsi="Times New Roman" w:cs="Times New Roman"/>
          <w:sz w:val="28"/>
          <w:szCs w:val="28"/>
        </w:rPr>
      </w:pPr>
    </w:p>
    <w:tbl>
      <w:tblPr>
        <w:tblW w:w="5000" w:type="pct"/>
        <w:tblLayout w:type="fixed"/>
        <w:tblCellMar>
          <w:left w:w="70" w:type="dxa"/>
          <w:right w:w="70" w:type="dxa"/>
        </w:tblCellMar>
        <w:tblLook w:val="0000"/>
      </w:tblPr>
      <w:tblGrid>
        <w:gridCol w:w="701"/>
        <w:gridCol w:w="2507"/>
        <w:gridCol w:w="1962"/>
        <w:gridCol w:w="1198"/>
        <w:gridCol w:w="1090"/>
        <w:gridCol w:w="1092"/>
        <w:gridCol w:w="1616"/>
      </w:tblGrid>
      <w:tr w:rsidR="00C24DE2" w:rsidRPr="00DE4A92" w:rsidTr="00C24DE2">
        <w:trPr>
          <w:cantSplit/>
          <w:trHeight w:val="360"/>
          <w:tblHeader/>
        </w:trPr>
        <w:tc>
          <w:tcPr>
            <w:tcW w:w="343" w:type="pct"/>
            <w:vMerge w:val="restar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N№</w:t>
            </w:r>
          </w:p>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п/п</w:t>
            </w:r>
          </w:p>
        </w:tc>
        <w:tc>
          <w:tcPr>
            <w:tcW w:w="1233" w:type="pct"/>
            <w:vMerge w:val="restar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 xml:space="preserve">Содержание </w:t>
            </w:r>
          </w:p>
        </w:tc>
        <w:tc>
          <w:tcPr>
            <w:tcW w:w="965" w:type="pct"/>
            <w:vMerge w:val="restar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Исполнители</w:t>
            </w:r>
          </w:p>
        </w:tc>
        <w:tc>
          <w:tcPr>
            <w:tcW w:w="589" w:type="pct"/>
            <w:vMerge w:val="restar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 xml:space="preserve">Срок     </w:t>
            </w:r>
            <w:r w:rsidRPr="00DE4A92">
              <w:rPr>
                <w:rFonts w:ascii="Times New Roman" w:hAnsi="Times New Roman" w:cs="Times New Roman"/>
                <w:b/>
                <w:sz w:val="28"/>
                <w:szCs w:val="28"/>
              </w:rPr>
              <w:br/>
              <w:t>реализации</w:t>
            </w:r>
          </w:p>
        </w:tc>
        <w:tc>
          <w:tcPr>
            <w:tcW w:w="1072" w:type="pct"/>
            <w:gridSpan w:val="2"/>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 xml:space="preserve">Сумма затрат </w:t>
            </w:r>
          </w:p>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(тыс. руб.)</w:t>
            </w:r>
          </w:p>
        </w:tc>
        <w:tc>
          <w:tcPr>
            <w:tcW w:w="798" w:type="pct"/>
            <w:vMerge w:val="restar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Источники финансирования</w:t>
            </w:r>
          </w:p>
        </w:tc>
      </w:tr>
      <w:tr w:rsidR="00C24DE2" w:rsidRPr="00DE4A92" w:rsidTr="00C24DE2">
        <w:trPr>
          <w:cantSplit/>
          <w:trHeight w:val="240"/>
          <w:tblHeader/>
        </w:trPr>
        <w:tc>
          <w:tcPr>
            <w:tcW w:w="343" w:type="pct"/>
            <w:vMerge/>
            <w:tcBorders>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p>
        </w:tc>
        <w:tc>
          <w:tcPr>
            <w:tcW w:w="1233" w:type="pct"/>
            <w:vMerge/>
            <w:tcBorders>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p>
        </w:tc>
        <w:tc>
          <w:tcPr>
            <w:tcW w:w="965" w:type="pct"/>
            <w:vMerge/>
            <w:tcBorders>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vMerge/>
            <w:tcBorders>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2019г.</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2020 г.</w:t>
            </w:r>
          </w:p>
        </w:tc>
        <w:tc>
          <w:tcPr>
            <w:tcW w:w="798" w:type="pct"/>
            <w:vMerge/>
            <w:tcBorders>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24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Организационные мероприятия</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3371"/>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1.1.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r w:rsidRPr="00DE4A92">
              <w:rPr>
                <w:rFonts w:ascii="Times New Roman" w:hAnsi="Times New Roman" w:cs="Times New Roman"/>
                <w:sz w:val="28"/>
                <w:szCs w:val="28"/>
              </w:rPr>
              <w:t>Обеспечение направления Главе администрации муниципального образования «Родниковский муниципальный район» сведений  о состоянии преступности   в  Родниковском районе за отчетный период.</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  Управление общественной безопасности и экологии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ежеквартально</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20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1.2.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Проведение  анализа   действующих муниципальных         программ (планов)  в  сфере  борьбы   с преступностью, профилактики правонарушений, предупреждения терроризма и экстремизма, обеспечения безопасности дорожного движения;  при</w:t>
            </w:r>
            <w:r w:rsidRPr="00DE4A92">
              <w:rPr>
                <w:rFonts w:ascii="Times New Roman" w:hAnsi="Times New Roman" w:cs="Times New Roman"/>
                <w:sz w:val="28"/>
                <w:szCs w:val="28"/>
              </w:rPr>
              <w:br/>
              <w:t>необходимости обеспечить внесение  в  них  изменений  и дополнений.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общественной безопасности и экологии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 ежеквартально</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lang w:val="en-US"/>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lang w:val="en-US"/>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20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1.3.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Рассмотрение вопросов профилактики правонарушений на заседаниях межведомственной комиссии по профилактике правонарушений.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Члены комиссии по профилактике правонарушений, исполнители настоящего плана (Программы)</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 ежеквартально</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60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Противодействие     криминализации экономики,  защита  всех  форм собственности,    борьба     с коррупцией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60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2.1.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Обеспечение  постоянного  мониторинга ситуации, складывающейся в экономической и социальной  сферах. Оперативное принятие</w:t>
            </w:r>
            <w:r w:rsidRPr="00DE4A92">
              <w:rPr>
                <w:rFonts w:ascii="Times New Roman" w:hAnsi="Times New Roman" w:cs="Times New Roman"/>
                <w:sz w:val="28"/>
                <w:szCs w:val="28"/>
              </w:rPr>
              <w:br/>
              <w:t>мер по локализации негативных последствий.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60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Проведение  комплекса мероприятий,  направленных  на выявление и     пресечение преступлений  в сфере экономики, в том числе по:</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60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2.2.1.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Выявлению  хищений   нецелевого использования бюджетных средств,     выделяемых на реализацию  целевых  программ, приоритетных национальных проектов и    антикризисных мероприятий.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60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2.2.2.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Противодействию легализации денежных средств, приобретенных преступным путем.</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60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2.2.3.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Выявлению и пресечению преступлений     в  сфере потребительского рынка, оборота наличных денежных средств.</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2.2.4.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Противодействию    незаконному производству и распространению контрафактных  изделий  легкой</w:t>
            </w:r>
            <w:r w:rsidRPr="00DE4A92">
              <w:rPr>
                <w:rFonts w:ascii="Times New Roman" w:hAnsi="Times New Roman" w:cs="Times New Roman"/>
                <w:sz w:val="28"/>
                <w:szCs w:val="28"/>
              </w:rPr>
              <w:br/>
              <w:t>промышленности,   алкогольной, табачной  и  спиртосодержащей продукции, фальсифицированных лекарственных средств.</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84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2.2.5.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Выявлению и пресечению преступлений,  совершаемых  в сфере оборота  лесной</w:t>
            </w:r>
            <w:r w:rsidRPr="00DE4A92">
              <w:rPr>
                <w:rFonts w:ascii="Times New Roman" w:hAnsi="Times New Roman" w:cs="Times New Roman"/>
                <w:sz w:val="28"/>
                <w:szCs w:val="28"/>
              </w:rPr>
              <w:br/>
              <w:t>и деревообрабатывающей промышленности.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84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2.2.6.</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Профилактике криминальных проявлений в сфере жилищно-коммунального хозяйства, в том числе пресечению преступных посягательств на денежные средства, получаемые от населения в качестве оплаты за предоставленные коммунальные услуги.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84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Комплексное использование  наиболее эффективных  форм и методов работы по противодействию фальшивомонетничеству.</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84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2.4.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Проведение мероприятий   по    пресечению преступных проявлений коррупционной направленности, в том числе  при  выделении  и распределении  бюджетных средств,  а  также  проведении муниципальными   образованиями Родниковского района конкурсов и аукционов.</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3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b/>
                <w:color w:val="FF00FF"/>
                <w:sz w:val="28"/>
                <w:szCs w:val="28"/>
              </w:rPr>
            </w:pPr>
            <w:r w:rsidRPr="00DE4A92">
              <w:rPr>
                <w:rFonts w:ascii="Times New Roman" w:hAnsi="Times New Roman" w:cs="Times New Roman"/>
                <w:b/>
                <w:sz w:val="28"/>
                <w:szCs w:val="28"/>
              </w:rPr>
              <w:t>Меры по борьбе с терроризмом, экстремизмом и организованной преступностью</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FF00FF"/>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FF00FF"/>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color w:val="FF00FF"/>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color w:val="FF00FF"/>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FF00FF"/>
                <w:sz w:val="28"/>
                <w:szCs w:val="28"/>
              </w:rPr>
            </w:pPr>
          </w:p>
        </w:tc>
      </w:tr>
      <w:tr w:rsidR="00C24DE2" w:rsidRPr="00DE4A92" w:rsidTr="00C24DE2">
        <w:trPr>
          <w:cantSplit/>
          <w:trHeight w:val="3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3.1.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Проведение  анализа   действующего муниципального плана  в  сфере профилактики  предупреждения терроризма и экстремизма;  при</w:t>
            </w:r>
            <w:r w:rsidRPr="00DE4A92">
              <w:rPr>
                <w:rFonts w:ascii="Times New Roman" w:hAnsi="Times New Roman" w:cs="Times New Roman"/>
                <w:sz w:val="28"/>
                <w:szCs w:val="28"/>
              </w:rPr>
              <w:br/>
              <w:t>необходимости обеспечить внесение  в  него  изменений  и дополнений.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Комиссия по профилактике терроризма и экстремизма</w:t>
            </w: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муниципального образования</w:t>
            </w: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«Родниковский муниципальный район»</w:t>
            </w:r>
          </w:p>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095"/>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3.2.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Организация комплекса мероприятий, направленных на сдачу гражданами незаконно хранящегося оружия, боеприпасов и взрывчатых веществ на возмездной основе.</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889"/>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3.3.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Проведение системного мониторинга  развития обстановки  в  сфере противодействия  терроризму  и экстремизму.</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095"/>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3.3.1.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Обеспечение взаимодействия и постоянного  обмена информацией, направленной на профилактику угроз совершения акций экстремистского  и террористического характера.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095"/>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3.3.2.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Недопущение  проникновения представителей  экстремистских объединений в органы местного самоуправления  и управления, в том числе в ходе избирательных       кампаний различных уровней.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3.3.3.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Выявление и пресечение экстремистских  проявлений   в период проведения культурно-массовых  и общественно-политических  мероприятий.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812"/>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3.4.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Обеспечение с привлечением   возможностей муниципальных средств  массовой   информации  </w:t>
            </w:r>
            <w:r w:rsidRPr="00DE4A92">
              <w:rPr>
                <w:rFonts w:ascii="Times New Roman" w:hAnsi="Times New Roman" w:cs="Times New Roman"/>
                <w:sz w:val="28"/>
                <w:szCs w:val="28"/>
              </w:rPr>
              <w:br/>
              <w:t>информационно-пропагандистского сопровождения   антитеррористических  мероприятий,    осуществляемых комиссией по профилактике терроризма и экстремизма.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общественной безопасности и экологии администрации МО «Родниковский муниципальный район», 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095"/>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3.5.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Проведение мероприятий по противодействию  незаконному обороту  оружия,  боеприпасов, взрывчатых веществ и перекрытию каналов их поставки на территории Родниковского района.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 отдел УФСБ в г. Кинешма</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095"/>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3.6.</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Проведение мероприятий по контролю за антитеррористической защищенностью  органов местного самоуправления, объектов жизнеобеспечения, мест   массового    пребывания людей.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Управление  общественной безопасности и экологии администрации МО «Родниковский муниципальный район», комиссия по профилактике терроризма и экстремизма муниципального образования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609"/>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3.7.</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tabs>
                <w:tab w:val="left" w:pos="4182"/>
              </w:tab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Организация регулярных проверок жилых домов, подвалов, чердаков, пустующих зданий, рынка на предмет выявления незаконно находящихся на территории района людей и обнаружения элементов подготовки террористических актов.</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p w:rsidR="00C24DE2" w:rsidRPr="00DE4A92" w:rsidRDefault="00C24DE2" w:rsidP="00DE4A92">
            <w:pPr>
              <w:spacing w:line="240" w:lineRule="auto"/>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609"/>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3.8.</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color w:val="FF00FF"/>
                <w:sz w:val="28"/>
                <w:szCs w:val="28"/>
              </w:rPr>
            </w:pPr>
            <w:r w:rsidRPr="00DE4A92">
              <w:rPr>
                <w:rFonts w:ascii="Times New Roman" w:hAnsi="Times New Roman" w:cs="Times New Roman"/>
                <w:sz w:val="28"/>
                <w:szCs w:val="28"/>
              </w:rPr>
              <w:t>Организация привлечения товариществ собственников жилья, кондоминимумов, домовых комитетов к проведению мероприятий по предупреждению правонарушений, терроризма и экстремизма в занимаемых жилых помещениях.</w:t>
            </w:r>
          </w:p>
        </w:tc>
        <w:tc>
          <w:tcPr>
            <w:tcW w:w="965" w:type="pct"/>
            <w:tcBorders>
              <w:top w:val="single" w:sz="6" w:space="0" w:color="auto"/>
              <w:left w:val="single" w:sz="6" w:space="0" w:color="auto"/>
              <w:bottom w:val="single" w:sz="6" w:space="0" w:color="auto"/>
              <w:right w:val="single" w:sz="6" w:space="0" w:color="auto"/>
            </w:tcBorders>
            <w:vAlign w:val="center"/>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Администрация МО «Родниковский муниципальный район», 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vAlign w:val="center"/>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609"/>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3.9.</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HTML"/>
              <w:jc w:val="center"/>
              <w:rPr>
                <w:rFonts w:ascii="Times New Roman" w:hAnsi="Times New Roman" w:cs="Times New Roman"/>
                <w:sz w:val="28"/>
                <w:szCs w:val="28"/>
              </w:rPr>
            </w:pPr>
            <w:r w:rsidRPr="00DE4A92">
              <w:rPr>
                <w:rFonts w:ascii="Times New Roman" w:hAnsi="Times New Roman" w:cs="Times New Roman"/>
                <w:sz w:val="28"/>
                <w:szCs w:val="28"/>
              </w:rPr>
              <w:t>Организация тематических встреч, «круглых столов», конференций, направленных на формирование в молодежной среде негативного отношения к идеологии терроризма и экстремизма.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отдел по делам молодежи и спорту администрации МО «Родниковский муниципальный район», комиссия по делам несовершеннолетних  и защите их прав МО «Родниковский муниципальный район», 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В течение года (по запланирован-ному графику на               2019- 2020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 «Реализация молодежной политики Родниковского муниципального района»,</w:t>
            </w:r>
          </w:p>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 на финансирование основной деятельности исполнителей.</w:t>
            </w:r>
          </w:p>
        </w:tc>
      </w:tr>
      <w:tr w:rsidR="00C24DE2" w:rsidRPr="00DE4A92" w:rsidTr="00C24DE2">
        <w:trPr>
          <w:cantSplit/>
          <w:trHeight w:val="1233"/>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3.10.</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HTML"/>
              <w:jc w:val="center"/>
              <w:rPr>
                <w:rFonts w:ascii="Times New Roman" w:hAnsi="Times New Roman" w:cs="Times New Roman"/>
                <w:sz w:val="28"/>
                <w:szCs w:val="28"/>
              </w:rPr>
            </w:pPr>
            <w:r w:rsidRPr="00DE4A92">
              <w:rPr>
                <w:rFonts w:ascii="Times New Roman" w:hAnsi="Times New Roman" w:cs="Times New Roman"/>
                <w:sz w:val="28"/>
                <w:szCs w:val="28"/>
              </w:rPr>
              <w:t>Проведение:</w:t>
            </w:r>
          </w:p>
          <w:p w:rsidR="00C24DE2" w:rsidRPr="00DE4A92" w:rsidRDefault="00C24DE2" w:rsidP="00862F38">
            <w:pPr>
              <w:pStyle w:val="HTML"/>
              <w:jc w:val="center"/>
              <w:rPr>
                <w:rFonts w:ascii="Times New Roman" w:hAnsi="Times New Roman" w:cs="Times New Roman"/>
                <w:sz w:val="28"/>
                <w:szCs w:val="28"/>
                <w:highlight w:val="yellow"/>
              </w:rPr>
            </w:pPr>
            <w:r w:rsidRPr="00DE4A92">
              <w:rPr>
                <w:rFonts w:ascii="Times New Roman" w:hAnsi="Times New Roman" w:cs="Times New Roman"/>
                <w:sz w:val="28"/>
                <w:szCs w:val="28"/>
              </w:rPr>
              <w:t>- выставка - обзор «У терроризма нет будущего»;</w:t>
            </w:r>
          </w:p>
          <w:p w:rsidR="00C24DE2" w:rsidRPr="00DE4A92" w:rsidRDefault="00C24DE2" w:rsidP="00862F38">
            <w:pPr>
              <w:pStyle w:val="HTML"/>
              <w:jc w:val="center"/>
              <w:rPr>
                <w:rFonts w:ascii="Times New Roman" w:hAnsi="Times New Roman" w:cs="Times New Roman"/>
                <w:sz w:val="28"/>
                <w:szCs w:val="28"/>
              </w:rPr>
            </w:pPr>
            <w:r w:rsidRPr="00DE4A92">
              <w:rPr>
                <w:rFonts w:ascii="Times New Roman" w:hAnsi="Times New Roman" w:cs="Times New Roman"/>
                <w:sz w:val="28"/>
                <w:szCs w:val="28"/>
              </w:rPr>
              <w:t>-выставка – хроника «Самый большой Урок в мире» (к дню солидарности в борьбе с терроризмом);</w:t>
            </w:r>
          </w:p>
          <w:p w:rsidR="00C24DE2" w:rsidRPr="00DE4A92" w:rsidRDefault="00C24DE2" w:rsidP="00862F38">
            <w:pPr>
              <w:pStyle w:val="HTML"/>
              <w:jc w:val="center"/>
              <w:rPr>
                <w:rFonts w:ascii="Times New Roman" w:hAnsi="Times New Roman" w:cs="Times New Roman"/>
                <w:sz w:val="28"/>
                <w:szCs w:val="28"/>
              </w:rPr>
            </w:pPr>
            <w:r w:rsidRPr="00DE4A92">
              <w:rPr>
                <w:rFonts w:ascii="Times New Roman" w:hAnsi="Times New Roman" w:cs="Times New Roman"/>
                <w:sz w:val="28"/>
                <w:szCs w:val="28"/>
              </w:rPr>
              <w:t>-Тематическая полка «Знай, помни, выполняй: террористические акты и бдительность населения»;</w:t>
            </w:r>
          </w:p>
          <w:p w:rsidR="00C24DE2" w:rsidRPr="00DE4A92" w:rsidRDefault="00C24DE2" w:rsidP="00862F38">
            <w:pPr>
              <w:pStyle w:val="HTML"/>
              <w:jc w:val="center"/>
              <w:rPr>
                <w:rFonts w:ascii="Times New Roman" w:hAnsi="Times New Roman" w:cs="Times New Roman"/>
                <w:sz w:val="28"/>
                <w:szCs w:val="28"/>
              </w:rPr>
            </w:pPr>
            <w:r w:rsidRPr="00DE4A92">
              <w:rPr>
                <w:rFonts w:ascii="Times New Roman" w:hAnsi="Times New Roman" w:cs="Times New Roman"/>
                <w:sz w:val="28"/>
                <w:szCs w:val="28"/>
              </w:rPr>
              <w:t>- семинар – тренинг «Роль и работа библиотек по профилактике терроризма» .</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p>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p>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сентябрь</w:t>
            </w:r>
          </w:p>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2019-2020 годы</w:t>
            </w:r>
          </w:p>
          <w:p w:rsidR="00C24DE2" w:rsidRPr="00DE4A92" w:rsidRDefault="00C24DE2" w:rsidP="00DE4A92">
            <w:pPr>
              <w:spacing w:line="240" w:lineRule="auto"/>
              <w:ind w:right="21"/>
              <w:jc w:val="center"/>
              <w:rPr>
                <w:rFonts w:ascii="Times New Roman" w:hAnsi="Times New Roman" w:cs="Times New Roman"/>
                <w:sz w:val="28"/>
                <w:szCs w:val="28"/>
              </w:rPr>
            </w:pPr>
          </w:p>
          <w:p w:rsidR="00C24DE2" w:rsidRPr="00DE4A92" w:rsidRDefault="00C24DE2" w:rsidP="00DE4A92">
            <w:pPr>
              <w:spacing w:line="240" w:lineRule="auto"/>
              <w:ind w:right="21"/>
              <w:jc w:val="center"/>
              <w:rPr>
                <w:rFonts w:ascii="Times New Roman" w:hAnsi="Times New Roman" w:cs="Times New Roman"/>
                <w:sz w:val="28"/>
                <w:szCs w:val="28"/>
              </w:rPr>
            </w:pPr>
          </w:p>
          <w:p w:rsidR="00C24DE2" w:rsidRPr="00DE4A92" w:rsidRDefault="00C24DE2" w:rsidP="00DE4A92">
            <w:pPr>
              <w:spacing w:line="240" w:lineRule="auto"/>
              <w:ind w:right="21"/>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 на финансирование основной деятельности исполнителей.</w:t>
            </w:r>
          </w:p>
        </w:tc>
      </w:tr>
      <w:tr w:rsidR="00C24DE2" w:rsidRPr="00DE4A92" w:rsidTr="00C24DE2">
        <w:trPr>
          <w:cantSplit/>
          <w:trHeight w:val="1233"/>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3.11.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Организация и проведение спортивных  и культурно-массовых мероприятий, направленных на профилактику экстремизма:</w:t>
            </w:r>
          </w:p>
          <w:p w:rsidR="00C24DE2" w:rsidRPr="00DE4A92" w:rsidRDefault="00C24DE2" w:rsidP="00862F38">
            <w:pPr>
              <w:numPr>
                <w:ilvl w:val="0"/>
                <w:numId w:val="8"/>
              </w:numPr>
              <w:suppressAutoHyphens/>
              <w:spacing w:after="0" w:line="240" w:lineRule="auto"/>
              <w:ind w:left="404" w:hanging="404"/>
              <w:jc w:val="center"/>
              <w:rPr>
                <w:rFonts w:ascii="Times New Roman" w:hAnsi="Times New Roman" w:cs="Times New Roman"/>
                <w:sz w:val="28"/>
                <w:szCs w:val="28"/>
              </w:rPr>
            </w:pPr>
            <w:r w:rsidRPr="00DE4A92">
              <w:rPr>
                <w:rFonts w:ascii="Times New Roman" w:hAnsi="Times New Roman" w:cs="Times New Roman"/>
                <w:sz w:val="28"/>
                <w:szCs w:val="28"/>
              </w:rPr>
              <w:t>Турниры по волейболу, баскетболу, стритболу, теннису, шахматам, дворовому футболу;</w:t>
            </w: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p>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2017 - 2018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40,0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40,0</w:t>
            </w:r>
          </w:p>
          <w:p w:rsidR="00C24DE2" w:rsidRPr="00DE4A92" w:rsidRDefault="00C24DE2" w:rsidP="00DE4A92">
            <w:pPr>
              <w:spacing w:line="240" w:lineRule="auto"/>
              <w:ind w:right="21"/>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 «Реализация молодежной политики Родниковского муниципального района», средства, предусмотренные на финансирование основной деятельности исполнителей.</w:t>
            </w:r>
          </w:p>
        </w:tc>
      </w:tr>
      <w:tr w:rsidR="00C24DE2" w:rsidRPr="00DE4A92" w:rsidTr="00C24DE2">
        <w:trPr>
          <w:cantSplit/>
          <w:trHeight w:val="1233"/>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numPr>
                <w:ilvl w:val="0"/>
                <w:numId w:val="8"/>
              </w:numPr>
              <w:suppressAutoHyphens/>
              <w:spacing w:after="0" w:line="240" w:lineRule="auto"/>
              <w:ind w:left="404" w:hanging="404"/>
              <w:jc w:val="center"/>
              <w:rPr>
                <w:rFonts w:ascii="Times New Roman" w:hAnsi="Times New Roman" w:cs="Times New Roman"/>
                <w:sz w:val="28"/>
                <w:szCs w:val="28"/>
              </w:rPr>
            </w:pPr>
            <w:r w:rsidRPr="00DE4A92">
              <w:rPr>
                <w:rFonts w:ascii="Times New Roman" w:hAnsi="Times New Roman" w:cs="Times New Roman"/>
                <w:sz w:val="28"/>
                <w:szCs w:val="28"/>
              </w:rPr>
              <w:t>Выставки рисунков и плакатов;</w:t>
            </w:r>
          </w:p>
          <w:p w:rsidR="00C24DE2" w:rsidRPr="00DE4A92" w:rsidRDefault="00C24DE2" w:rsidP="00862F38">
            <w:pPr>
              <w:numPr>
                <w:ilvl w:val="0"/>
                <w:numId w:val="8"/>
              </w:numPr>
              <w:suppressAutoHyphens/>
              <w:spacing w:after="0" w:line="240" w:lineRule="auto"/>
              <w:ind w:left="404" w:hanging="404"/>
              <w:jc w:val="center"/>
              <w:rPr>
                <w:rFonts w:ascii="Times New Roman" w:hAnsi="Times New Roman" w:cs="Times New Roman"/>
                <w:sz w:val="28"/>
                <w:szCs w:val="28"/>
              </w:rPr>
            </w:pPr>
            <w:r w:rsidRPr="00DE4A92">
              <w:rPr>
                <w:rFonts w:ascii="Times New Roman" w:hAnsi="Times New Roman" w:cs="Times New Roman"/>
                <w:sz w:val="28"/>
                <w:szCs w:val="28"/>
              </w:rPr>
              <w:t>Проведение бесед с подростками и тематических родительских собраний в образовательных организациях, отделениях МУ «Родниковский молодежно-спортивный центр», Православном просветительском центре во имя преподобного Сергия Радонежского;</w:t>
            </w:r>
          </w:p>
          <w:p w:rsidR="00C24DE2" w:rsidRPr="00DE4A92" w:rsidRDefault="00C24DE2" w:rsidP="00862F38">
            <w:pPr>
              <w:numPr>
                <w:ilvl w:val="0"/>
                <w:numId w:val="8"/>
              </w:numPr>
              <w:suppressAutoHyphens/>
              <w:spacing w:after="0" w:line="240" w:lineRule="auto"/>
              <w:ind w:left="404" w:hanging="404"/>
              <w:jc w:val="center"/>
              <w:rPr>
                <w:rFonts w:ascii="Times New Roman" w:hAnsi="Times New Roman" w:cs="Times New Roman"/>
                <w:sz w:val="28"/>
                <w:szCs w:val="28"/>
              </w:rPr>
            </w:pPr>
            <w:r w:rsidRPr="00DE4A92">
              <w:rPr>
                <w:rFonts w:ascii="Times New Roman" w:hAnsi="Times New Roman" w:cs="Times New Roman"/>
                <w:sz w:val="28"/>
                <w:szCs w:val="28"/>
              </w:rPr>
              <w:t>Мероприятия для молодых семей, объединяющих представителей разных национальностей в рамках празднования Дня народного единства. Тематические программы:</w:t>
            </w:r>
          </w:p>
          <w:p w:rsidR="00C24DE2" w:rsidRPr="00DE4A92" w:rsidRDefault="00C24DE2" w:rsidP="00862F38">
            <w:pPr>
              <w:numPr>
                <w:ilvl w:val="0"/>
                <w:numId w:val="8"/>
              </w:numPr>
              <w:suppressAutoHyphens/>
              <w:spacing w:after="0" w:line="240" w:lineRule="auto"/>
              <w:ind w:left="404" w:hanging="404"/>
              <w:jc w:val="center"/>
              <w:rPr>
                <w:rFonts w:ascii="Times New Roman" w:hAnsi="Times New Roman" w:cs="Times New Roman"/>
                <w:sz w:val="28"/>
                <w:szCs w:val="28"/>
              </w:rPr>
            </w:pPr>
            <w:r w:rsidRPr="00DE4A92">
              <w:rPr>
                <w:rFonts w:ascii="Times New Roman" w:hAnsi="Times New Roman" w:cs="Times New Roman"/>
                <w:sz w:val="28"/>
                <w:szCs w:val="28"/>
              </w:rPr>
              <w:t>«Мы разные, мы вместе!»;</w:t>
            </w:r>
          </w:p>
          <w:p w:rsidR="00C24DE2" w:rsidRPr="00DE4A92" w:rsidRDefault="00C24DE2" w:rsidP="00862F38">
            <w:pPr>
              <w:numPr>
                <w:ilvl w:val="0"/>
                <w:numId w:val="8"/>
              </w:numPr>
              <w:suppressAutoHyphens/>
              <w:spacing w:after="0" w:line="240" w:lineRule="auto"/>
              <w:ind w:left="404" w:hanging="404"/>
              <w:jc w:val="center"/>
              <w:rPr>
                <w:rFonts w:ascii="Times New Roman" w:hAnsi="Times New Roman" w:cs="Times New Roman"/>
                <w:sz w:val="28"/>
                <w:szCs w:val="28"/>
              </w:rPr>
            </w:pPr>
            <w:r w:rsidRPr="00DE4A92">
              <w:rPr>
                <w:rFonts w:ascii="Times New Roman" w:hAnsi="Times New Roman" w:cs="Times New Roman"/>
                <w:sz w:val="28"/>
                <w:szCs w:val="28"/>
              </w:rPr>
              <w:t>«Я, ты, он, она…».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xml:space="preserve">Управление образования администрации МО «Родниковский муниципальный район», </w:t>
            </w:r>
          </w:p>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w:t>
            </w:r>
          </w:p>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 комиссия по делам несовершеннолетних и защите их прав МО «Родниковский муниципальный район», ОГБПОУ «РПК», Православный просветительский центр</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both"/>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8000"/>
                <w:sz w:val="28"/>
                <w:szCs w:val="28"/>
              </w:rPr>
            </w:pPr>
            <w:r w:rsidRPr="00DE4A92">
              <w:rPr>
                <w:rFonts w:ascii="Times New Roman" w:hAnsi="Times New Roman" w:cs="Times New Roman"/>
                <w:color w:val="000000"/>
                <w:sz w:val="28"/>
                <w:szCs w:val="28"/>
              </w:rPr>
              <w:t>2,0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233"/>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3.12.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Организация в образовательных учреждениях района мероприятий, направленных на укрепление целостности и защищенности зданий (установка системы видеонаблюдения и др.).</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образовательные учреждения</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lang w:val="en-US"/>
              </w:rPr>
            </w:pPr>
            <w:r w:rsidRPr="00DE4A92">
              <w:rPr>
                <w:rFonts w:ascii="Times New Roman" w:hAnsi="Times New Roman" w:cs="Times New Roman"/>
                <w:sz w:val="28"/>
                <w:szCs w:val="28"/>
                <w:lang w:val="en-US"/>
              </w:rPr>
              <w:t>198</w:t>
            </w:r>
            <w:r w:rsidRPr="00DE4A92">
              <w:rPr>
                <w:rFonts w:ascii="Times New Roman" w:hAnsi="Times New Roman" w:cs="Times New Roman"/>
                <w:sz w:val="28"/>
                <w:szCs w:val="28"/>
              </w:rPr>
              <w:t>,</w:t>
            </w:r>
            <w:r w:rsidRPr="00DE4A92">
              <w:rPr>
                <w:rFonts w:ascii="Times New Roman" w:hAnsi="Times New Roman" w:cs="Times New Roman"/>
                <w:sz w:val="28"/>
                <w:szCs w:val="28"/>
                <w:lang w:val="en-US"/>
              </w:rPr>
              <w:t>000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200,</w:t>
            </w:r>
            <w:r w:rsidRPr="00DE4A92">
              <w:rPr>
                <w:rFonts w:ascii="Times New Roman" w:hAnsi="Times New Roman" w:cs="Times New Roman"/>
                <w:sz w:val="28"/>
                <w:szCs w:val="28"/>
                <w:lang w:val="en-US"/>
              </w:rPr>
              <w:t>000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52"/>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3.13.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r w:rsidRPr="00DE4A92">
              <w:rPr>
                <w:rFonts w:ascii="Times New Roman" w:hAnsi="Times New Roman" w:cs="Times New Roman"/>
                <w:sz w:val="28"/>
                <w:szCs w:val="28"/>
              </w:rPr>
              <w:t>Подготовка материалов по профилактике межнациональных и межконфессиональных конфликтов для публикации в средствах массовой информации.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p>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 xml:space="preserve">Управление общественной безопасности и экологии МО «Родниковский муниципальный район», МО МВД России «Родниковский», </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52"/>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3.14.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r w:rsidRPr="00DE4A92">
              <w:rPr>
                <w:rFonts w:ascii="Times New Roman" w:hAnsi="Times New Roman" w:cs="Times New Roman"/>
                <w:sz w:val="28"/>
                <w:szCs w:val="28"/>
              </w:rPr>
              <w:t>Проведение тренировок и методических занятий по действиям в условиях совершения террористических актов.</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p>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Управление  общественной безопасности и экологии  МО «Родниковский муниципальный район», МО МВД России «Родниковский»</w:t>
            </w:r>
          </w:p>
          <w:p w:rsidR="00C24DE2" w:rsidRPr="00DE4A92" w:rsidRDefault="00C24DE2" w:rsidP="00DE4A92">
            <w:pPr>
              <w:spacing w:line="240" w:lineRule="auto"/>
              <w:ind w:right="21"/>
              <w:jc w:val="center"/>
              <w:rPr>
                <w:rFonts w:ascii="Times New Roman" w:hAnsi="Times New Roman" w:cs="Times New Roman"/>
                <w:sz w:val="28"/>
                <w:szCs w:val="28"/>
              </w:rPr>
            </w:pPr>
          </w:p>
          <w:p w:rsidR="00C24DE2" w:rsidRPr="00DE4A92" w:rsidRDefault="00C24DE2" w:rsidP="00DE4A92">
            <w:pPr>
              <w:spacing w:line="240" w:lineRule="auto"/>
              <w:ind w:right="21"/>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2469"/>
        </w:trPr>
        <w:tc>
          <w:tcPr>
            <w:tcW w:w="343"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p>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4.</w:t>
            </w:r>
          </w:p>
        </w:tc>
        <w:tc>
          <w:tcPr>
            <w:tcW w:w="1233" w:type="pct"/>
            <w:tcBorders>
              <w:top w:val="single" w:sz="6" w:space="0" w:color="auto"/>
              <w:left w:val="single" w:sz="6" w:space="0" w:color="auto"/>
              <w:bottom w:val="single" w:sz="4"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b/>
                <w:sz w:val="28"/>
                <w:szCs w:val="28"/>
              </w:rPr>
            </w:pPr>
          </w:p>
          <w:p w:rsidR="00C24DE2" w:rsidRPr="00DE4A92" w:rsidRDefault="00C24DE2" w:rsidP="00862F38">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Противодействие    незаконному обороту наркотических  средств и психотропных веществ</w:t>
            </w:r>
          </w:p>
          <w:p w:rsidR="00C24DE2" w:rsidRPr="00DE4A92" w:rsidRDefault="00C24DE2" w:rsidP="00862F38">
            <w:pPr>
              <w:pStyle w:val="ConsPlusCell"/>
              <w:widowControl/>
              <w:jc w:val="center"/>
              <w:rPr>
                <w:rFonts w:ascii="Times New Roman" w:hAnsi="Times New Roman" w:cs="Times New Roman"/>
                <w:b/>
                <w:sz w:val="28"/>
                <w:szCs w:val="28"/>
              </w:rPr>
            </w:pPr>
          </w:p>
        </w:tc>
        <w:tc>
          <w:tcPr>
            <w:tcW w:w="965"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tabs>
                <w:tab w:val="left" w:pos="1920"/>
              </w:tabs>
              <w:spacing w:line="240" w:lineRule="auto"/>
              <w:rPr>
                <w:rFonts w:ascii="Times New Roman" w:hAnsi="Times New Roman" w:cs="Times New Roman"/>
                <w:sz w:val="28"/>
                <w:szCs w:val="28"/>
              </w:rPr>
            </w:pPr>
            <w:r w:rsidRPr="00DE4A92">
              <w:rPr>
                <w:rFonts w:ascii="Times New Roman" w:hAnsi="Times New Roman" w:cs="Times New Roman"/>
                <w:sz w:val="28"/>
                <w:szCs w:val="28"/>
              </w:rPr>
              <w:tab/>
            </w:r>
          </w:p>
          <w:p w:rsidR="00C24DE2" w:rsidRPr="00DE4A92" w:rsidRDefault="00C24DE2" w:rsidP="00DE4A92">
            <w:pPr>
              <w:tabs>
                <w:tab w:val="left" w:pos="1920"/>
              </w:tabs>
              <w:spacing w:line="240" w:lineRule="auto"/>
              <w:rPr>
                <w:rFonts w:ascii="Times New Roman" w:hAnsi="Times New Roman" w:cs="Times New Roman"/>
                <w:sz w:val="28"/>
                <w:szCs w:val="28"/>
              </w:rPr>
            </w:pPr>
          </w:p>
          <w:p w:rsidR="00C24DE2" w:rsidRPr="00DE4A92" w:rsidRDefault="00C24DE2" w:rsidP="00DE4A92">
            <w:pPr>
              <w:tabs>
                <w:tab w:val="left" w:pos="1920"/>
              </w:tabs>
              <w:spacing w:line="240" w:lineRule="auto"/>
              <w:rPr>
                <w:rFonts w:ascii="Times New Roman" w:hAnsi="Times New Roman" w:cs="Times New Roman"/>
                <w:sz w:val="28"/>
                <w:szCs w:val="28"/>
              </w:rPr>
            </w:pPr>
          </w:p>
          <w:p w:rsidR="00C24DE2" w:rsidRPr="00DE4A92" w:rsidRDefault="00C24DE2" w:rsidP="00DE4A92">
            <w:pPr>
              <w:tabs>
                <w:tab w:val="left" w:pos="1920"/>
              </w:tabs>
              <w:spacing w:line="240" w:lineRule="auto"/>
              <w:rPr>
                <w:rFonts w:ascii="Times New Roman" w:hAnsi="Times New Roman" w:cs="Times New Roman"/>
                <w:sz w:val="28"/>
                <w:szCs w:val="28"/>
              </w:rPr>
            </w:pPr>
          </w:p>
        </w:tc>
        <w:tc>
          <w:tcPr>
            <w:tcW w:w="589"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tc>
        <w:tc>
          <w:tcPr>
            <w:tcW w:w="798"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7910"/>
        </w:trPr>
        <w:tc>
          <w:tcPr>
            <w:tcW w:w="343"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lang w:val="en-US"/>
              </w:rPr>
              <w:t>4.1.</w:t>
            </w:r>
          </w:p>
        </w:tc>
        <w:tc>
          <w:tcPr>
            <w:tcW w:w="1233" w:type="pct"/>
            <w:tcBorders>
              <w:top w:val="single" w:sz="4"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b/>
                <w:sz w:val="28"/>
                <w:szCs w:val="28"/>
              </w:rPr>
            </w:pPr>
            <w:r w:rsidRPr="00DE4A92">
              <w:rPr>
                <w:rFonts w:ascii="Times New Roman" w:hAnsi="Times New Roman" w:cs="Times New Roman"/>
                <w:sz w:val="28"/>
                <w:szCs w:val="28"/>
              </w:rPr>
              <w:t>Мониторинг информационно-телекоммуникационной  сети «Интернет» с целью пресечения функционирования информационных ресурсов, используемых для распространения наркотиков.</w:t>
            </w:r>
          </w:p>
          <w:p w:rsidR="00C24DE2" w:rsidRPr="00DE4A92" w:rsidRDefault="00C24DE2" w:rsidP="00862F38">
            <w:pPr>
              <w:pStyle w:val="ConsPlusCell"/>
              <w:widowControl/>
              <w:jc w:val="center"/>
              <w:rPr>
                <w:rFonts w:ascii="Times New Roman" w:hAnsi="Times New Roman" w:cs="Times New Roman"/>
                <w:b/>
                <w:sz w:val="28"/>
                <w:szCs w:val="28"/>
              </w:rPr>
            </w:pPr>
          </w:p>
          <w:p w:rsidR="00C24DE2" w:rsidRPr="00DE4A92" w:rsidRDefault="00C24DE2" w:rsidP="00862F38">
            <w:pPr>
              <w:pStyle w:val="ConsPlusCell"/>
              <w:widowControl/>
              <w:jc w:val="center"/>
              <w:rPr>
                <w:rFonts w:ascii="Times New Roman" w:hAnsi="Times New Roman" w:cs="Times New Roman"/>
                <w:b/>
                <w:sz w:val="28"/>
                <w:szCs w:val="28"/>
              </w:rPr>
            </w:pPr>
          </w:p>
          <w:p w:rsidR="00C24DE2" w:rsidRPr="00DE4A92" w:rsidRDefault="00C24DE2" w:rsidP="00862F38">
            <w:pPr>
              <w:pStyle w:val="ConsPlusCell"/>
              <w:widowControl/>
              <w:jc w:val="center"/>
              <w:rPr>
                <w:rFonts w:ascii="Times New Roman" w:hAnsi="Times New Roman" w:cs="Times New Roman"/>
                <w:b/>
                <w:sz w:val="28"/>
                <w:szCs w:val="28"/>
              </w:rPr>
            </w:pPr>
          </w:p>
          <w:p w:rsidR="00C24DE2" w:rsidRPr="00DE4A92" w:rsidRDefault="00C24DE2" w:rsidP="00862F38">
            <w:pPr>
              <w:pStyle w:val="ConsPlusCell"/>
              <w:widowControl/>
              <w:jc w:val="center"/>
              <w:rPr>
                <w:rFonts w:ascii="Times New Roman" w:hAnsi="Times New Roman" w:cs="Times New Roman"/>
                <w:b/>
                <w:sz w:val="28"/>
                <w:szCs w:val="28"/>
              </w:rPr>
            </w:pPr>
          </w:p>
          <w:p w:rsidR="00C24DE2" w:rsidRPr="00DE4A92" w:rsidRDefault="00C24DE2" w:rsidP="00862F38">
            <w:pPr>
              <w:pStyle w:val="ConsPlusCell"/>
              <w:jc w:val="center"/>
              <w:rPr>
                <w:rFonts w:ascii="Times New Roman" w:hAnsi="Times New Roman" w:cs="Times New Roman"/>
                <w:b/>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tc>
        <w:tc>
          <w:tcPr>
            <w:tcW w:w="965"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Управление образования администрации МО «Родниковский муниципальный район», комиссия по делам несовершеннолетних  и защите их прав МО «Родниковский муниципальный район», Управление безопасности и экологии МО «Родниковский муниципальный район».</w:t>
            </w:r>
          </w:p>
        </w:tc>
        <w:tc>
          <w:tcPr>
            <w:tcW w:w="589"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tc>
        <w:tc>
          <w:tcPr>
            <w:tcW w:w="798"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92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Мониторинг наркоситуации   на территории муниципального образования «Родниковский муниципальный район».</w:t>
            </w: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Управление общественной безопасности  администрации МО «Родниковский муниципальный район»,  ОБУЗ «Родниковская ЦРБ», </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МО МВД России «Родниковский», ТУСЗН по Родниковскому муниципальному району</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2019 – 2020 годы   (1 раз  в течение       </w:t>
            </w:r>
            <w:r w:rsidRPr="00DE4A92">
              <w:rPr>
                <w:rFonts w:ascii="Times New Roman" w:hAnsi="Times New Roman" w:cs="Times New Roman"/>
                <w:sz w:val="28"/>
                <w:szCs w:val="28"/>
              </w:rPr>
              <w:br/>
              <w:t xml:space="preserve">каждого </w:t>
            </w:r>
            <w:r w:rsidRPr="00DE4A92">
              <w:rPr>
                <w:rFonts w:ascii="Times New Roman" w:hAnsi="Times New Roman" w:cs="Times New Roman"/>
                <w:sz w:val="28"/>
                <w:szCs w:val="28"/>
              </w:rPr>
              <w:br/>
              <w:t>полугодия)</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24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Организация и проведение:</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lang w:val="en-US"/>
              </w:rPr>
            </w:pPr>
          </w:p>
          <w:p w:rsidR="00C24DE2" w:rsidRPr="00DE4A92" w:rsidRDefault="00C24DE2" w:rsidP="00DE4A92">
            <w:pPr>
              <w:pStyle w:val="ConsPlusCell"/>
              <w:widowControl/>
              <w:jc w:val="center"/>
              <w:rPr>
                <w:rFonts w:ascii="Times New Roman" w:hAnsi="Times New Roman" w:cs="Times New Roman"/>
                <w:sz w:val="28"/>
                <w:szCs w:val="28"/>
                <w:lang w:val="en-US"/>
              </w:rPr>
            </w:pPr>
          </w:p>
          <w:p w:rsidR="00C24DE2" w:rsidRPr="00DE4A92" w:rsidRDefault="00C24DE2" w:rsidP="00DE4A92">
            <w:pPr>
              <w:pStyle w:val="ConsPlusCell"/>
              <w:widowControl/>
              <w:jc w:val="center"/>
              <w:rPr>
                <w:rFonts w:ascii="Times New Roman" w:hAnsi="Times New Roman" w:cs="Times New Roman"/>
                <w:sz w:val="28"/>
                <w:szCs w:val="28"/>
                <w:lang w:val="en-US"/>
              </w:rPr>
            </w:pPr>
          </w:p>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1813"/>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4.3.1.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Мероприятий Всероссийской оперативно-профилактической операции «Мак».</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369"/>
        </w:trPr>
        <w:tc>
          <w:tcPr>
            <w:tcW w:w="343"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4.3.2.</w:t>
            </w:r>
          </w:p>
        </w:tc>
        <w:tc>
          <w:tcPr>
            <w:tcW w:w="1233" w:type="pct"/>
            <w:tcBorders>
              <w:top w:val="single" w:sz="6" w:space="0" w:color="auto"/>
              <w:left w:val="single" w:sz="6" w:space="0" w:color="auto"/>
              <w:bottom w:val="single" w:sz="4"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Профилактических мероприятий в рамках Всероссийской антинаркотической акции «За здоровье и безопасность наших детей».</w:t>
            </w:r>
          </w:p>
        </w:tc>
        <w:tc>
          <w:tcPr>
            <w:tcW w:w="965"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w:t>
            </w:r>
          </w:p>
        </w:tc>
        <w:tc>
          <w:tcPr>
            <w:tcW w:w="589"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Январь- май</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0,5</w:t>
            </w: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0,5</w:t>
            </w:r>
          </w:p>
        </w:tc>
        <w:tc>
          <w:tcPr>
            <w:tcW w:w="798"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3915"/>
        </w:trPr>
        <w:tc>
          <w:tcPr>
            <w:tcW w:w="343" w:type="pct"/>
            <w:tcBorders>
              <w:top w:val="single" w:sz="4"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4.3.3.</w:t>
            </w:r>
          </w:p>
        </w:tc>
        <w:tc>
          <w:tcPr>
            <w:tcW w:w="1233" w:type="pct"/>
            <w:tcBorders>
              <w:top w:val="single" w:sz="4" w:space="0" w:color="auto"/>
              <w:left w:val="single" w:sz="6" w:space="0" w:color="auto"/>
              <w:bottom w:val="single" w:sz="4"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Мероприятий и акций, приуроченных к Всемирному дню борьбы с наркоманией («Имя беды - наркотик», «Летний калейдоскоп», «Нет–наркотикам» и т.д.).</w:t>
            </w: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tc>
        <w:tc>
          <w:tcPr>
            <w:tcW w:w="965" w:type="pct"/>
            <w:tcBorders>
              <w:top w:val="single" w:sz="4"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отдел культуры администрации МО «Родниковский муниципальный район», отдел по делам</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молодежи и спорту</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администрации МО «Родниковский муниципальный район»</w:t>
            </w:r>
          </w:p>
        </w:tc>
        <w:tc>
          <w:tcPr>
            <w:tcW w:w="589" w:type="pct"/>
            <w:tcBorders>
              <w:top w:val="single" w:sz="4"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Июнь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pStyle w:val="ConsPlusCell"/>
              <w:widowControl/>
              <w:jc w:val="center"/>
              <w:rPr>
                <w:rFonts w:ascii="Times New Roman" w:hAnsi="Times New Roman" w:cs="Times New Roman"/>
                <w:sz w:val="28"/>
                <w:szCs w:val="28"/>
              </w:rPr>
            </w:pPr>
          </w:p>
        </w:tc>
        <w:tc>
          <w:tcPr>
            <w:tcW w:w="535" w:type="pct"/>
            <w:tcBorders>
              <w:top w:val="single" w:sz="4" w:space="0" w:color="auto"/>
              <w:left w:val="single" w:sz="6" w:space="0" w:color="auto"/>
              <w:bottom w:val="single" w:sz="4" w:space="0" w:color="auto"/>
              <w:right w:val="single" w:sz="4"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tc>
        <w:tc>
          <w:tcPr>
            <w:tcW w:w="537" w:type="pct"/>
            <w:tcBorders>
              <w:top w:val="single" w:sz="4" w:space="0" w:color="auto"/>
              <w:left w:val="single" w:sz="4" w:space="0" w:color="auto"/>
              <w:bottom w:val="single" w:sz="4" w:space="0" w:color="auto"/>
              <w:right w:val="single" w:sz="6" w:space="0" w:color="auto"/>
            </w:tcBorders>
          </w:tcPr>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p w:rsidR="00C24DE2" w:rsidRPr="00DE4A92" w:rsidRDefault="00C24DE2" w:rsidP="00DE4A92">
            <w:pPr>
              <w:spacing w:line="240" w:lineRule="auto"/>
              <w:jc w:val="center"/>
              <w:rPr>
                <w:rFonts w:ascii="Times New Roman" w:hAnsi="Times New Roman" w:cs="Times New Roman"/>
                <w:sz w:val="28"/>
                <w:szCs w:val="28"/>
              </w:rPr>
            </w:pPr>
          </w:p>
        </w:tc>
        <w:tc>
          <w:tcPr>
            <w:tcW w:w="798" w:type="pct"/>
            <w:tcBorders>
              <w:top w:val="single" w:sz="4"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 «Реализация молодежной политики Родниковского муниципального района»,</w:t>
            </w: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Pr>
        <w:tc>
          <w:tcPr>
            <w:tcW w:w="5000" w:type="pct"/>
            <w:gridSpan w:val="7"/>
            <w:tcBorders>
              <w:top w:val="single" w:sz="4" w:space="0" w:color="auto"/>
              <w:bottom w:val="nil"/>
            </w:tcBorders>
          </w:tcPr>
          <w:p w:rsidR="00C24DE2" w:rsidRPr="00DE4A92" w:rsidRDefault="00C24DE2" w:rsidP="00862F38">
            <w:pPr>
              <w:spacing w:line="240" w:lineRule="auto"/>
              <w:jc w:val="center"/>
              <w:rPr>
                <w:rFonts w:ascii="Times New Roman" w:hAnsi="Times New Roman" w:cs="Times New Roman"/>
                <w:sz w:val="28"/>
                <w:szCs w:val="28"/>
              </w:rPr>
            </w:pPr>
          </w:p>
        </w:tc>
      </w:tr>
      <w:tr w:rsidR="00C24DE2" w:rsidRPr="00DE4A92" w:rsidTr="00C24DE2">
        <w:trPr>
          <w:cantSplit/>
          <w:trHeight w:val="1063"/>
        </w:trPr>
        <w:tc>
          <w:tcPr>
            <w:tcW w:w="343" w:type="pct"/>
            <w:tcBorders>
              <w:top w:val="single" w:sz="6" w:space="0" w:color="auto"/>
              <w:left w:val="single" w:sz="6" w:space="0" w:color="auto"/>
              <w:bottom w:val="nil"/>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4.3.4.</w:t>
            </w:r>
          </w:p>
        </w:tc>
        <w:tc>
          <w:tcPr>
            <w:tcW w:w="1233" w:type="pct"/>
            <w:tcBorders>
              <w:top w:val="single" w:sz="6" w:space="0" w:color="auto"/>
              <w:left w:val="single" w:sz="6" w:space="0" w:color="auto"/>
              <w:bottom w:val="nil"/>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Мероприятий Всероссийского антинаркотического интернет-урока «Имею право знать», проведение ведеоуроков «Скажи наркотикам: «Нет!», «Опасно наркотик».</w:t>
            </w: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tc>
        <w:tc>
          <w:tcPr>
            <w:tcW w:w="965" w:type="pc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w:t>
            </w:r>
          </w:p>
        </w:tc>
        <w:tc>
          <w:tcPr>
            <w:tcW w:w="589" w:type="pc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Январь- май</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r w:rsidRPr="00DE4A92">
              <w:rPr>
                <w:rFonts w:ascii="Times New Roman" w:hAnsi="Times New Roman" w:cs="Times New Roman"/>
                <w:sz w:val="28"/>
                <w:szCs w:val="28"/>
              </w:rPr>
              <w:br/>
            </w:r>
          </w:p>
        </w:tc>
        <w:tc>
          <w:tcPr>
            <w:tcW w:w="536" w:type="pct"/>
            <w:tcBorders>
              <w:top w:val="single" w:sz="6" w:space="0" w:color="auto"/>
              <w:left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2216"/>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4.3.5.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Выездной программы передвижного центра досуга:  информ-дайджест «оно тебе надо?».</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2019 г.</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4.3.6.</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Районных мероприятий антинаркотической направленности:</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-литературная эстафета «Стань лидером в среде здоровых»;</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литературная медиапрограмма</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Уж сколько их упало в бездну»;</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библиотечный антитабачный десант «Мы видим мир некурящим» (к всемирному дню без табака);</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видеолекторий «Береги жизнь свою»;</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-выставка-предупреждение «Знать, чтобы выжить»;</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урок – конкурс «Здоровье-путь к успеху».</w:t>
            </w:r>
          </w:p>
          <w:p w:rsidR="00C24DE2" w:rsidRPr="00DE4A92" w:rsidRDefault="00C24DE2" w:rsidP="00862F38">
            <w:pPr>
              <w:spacing w:line="240" w:lineRule="auto"/>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xml:space="preserve">Ноябрь </w:t>
            </w: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xml:space="preserve">2019-2020 </w:t>
            </w: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годы</w:t>
            </w: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962"/>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4.3.7.</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Выпуска информационного буклета:</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«Жизнь прекрасна»;</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«Хочешь жить бросай курить»;</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«Что же выберешь ты?»;</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«Нам без пива живется красиво».</w:t>
            </w:r>
          </w:p>
          <w:p w:rsidR="00C24DE2" w:rsidRPr="00DE4A92" w:rsidRDefault="00C24DE2" w:rsidP="00862F38">
            <w:pPr>
              <w:spacing w:line="240" w:lineRule="auto"/>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Ноябрь</w:t>
            </w: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1,0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17"/>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 </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4.3.8.</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Концертной программы «Мир без наркотиков».</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2017 - 2018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80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4.3.9.</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Районной акции «Мир молодежи против наркотиков:</w:t>
            </w:r>
          </w:p>
          <w:p w:rsidR="00C24DE2" w:rsidRPr="00DE4A92" w:rsidRDefault="00C24DE2" w:rsidP="00862F38">
            <w:pPr>
              <w:numPr>
                <w:ilvl w:val="0"/>
                <w:numId w:val="10"/>
              </w:numPr>
              <w:spacing w:after="0" w:line="240" w:lineRule="auto"/>
              <w:ind w:left="284" w:hanging="240"/>
              <w:jc w:val="center"/>
              <w:rPr>
                <w:rFonts w:ascii="Times New Roman" w:hAnsi="Times New Roman" w:cs="Times New Roman"/>
                <w:sz w:val="28"/>
                <w:szCs w:val="28"/>
              </w:rPr>
            </w:pPr>
            <w:r w:rsidRPr="00DE4A92">
              <w:rPr>
                <w:rFonts w:ascii="Times New Roman" w:hAnsi="Times New Roman" w:cs="Times New Roman"/>
                <w:sz w:val="28"/>
                <w:szCs w:val="28"/>
              </w:rPr>
              <w:t>межрегиональный турнир по боксу «Спорт против наркотиков»;</w:t>
            </w:r>
          </w:p>
          <w:p w:rsidR="00C24DE2" w:rsidRPr="00DE4A92" w:rsidRDefault="00C24DE2" w:rsidP="00862F38">
            <w:pPr>
              <w:numPr>
                <w:ilvl w:val="0"/>
                <w:numId w:val="10"/>
              </w:numPr>
              <w:overflowPunct w:val="0"/>
              <w:autoSpaceDE w:val="0"/>
              <w:autoSpaceDN w:val="0"/>
              <w:adjustRightInd w:val="0"/>
              <w:spacing w:after="0" w:line="240" w:lineRule="auto"/>
              <w:ind w:left="284" w:hanging="240"/>
              <w:jc w:val="center"/>
              <w:rPr>
                <w:rFonts w:ascii="Times New Roman" w:hAnsi="Times New Roman" w:cs="Times New Roman"/>
                <w:sz w:val="28"/>
                <w:szCs w:val="28"/>
              </w:rPr>
            </w:pPr>
            <w:r w:rsidRPr="00DE4A92">
              <w:rPr>
                <w:rFonts w:ascii="Times New Roman" w:hAnsi="Times New Roman" w:cs="Times New Roman"/>
                <w:sz w:val="28"/>
                <w:szCs w:val="28"/>
              </w:rPr>
              <w:t>открытое командное первенство Кубок клуба восточных боевых единоборств «Дракон»;</w:t>
            </w:r>
          </w:p>
          <w:p w:rsidR="00C24DE2" w:rsidRPr="00DE4A92" w:rsidRDefault="00C24DE2" w:rsidP="00862F38">
            <w:pPr>
              <w:numPr>
                <w:ilvl w:val="0"/>
                <w:numId w:val="10"/>
              </w:numPr>
              <w:spacing w:after="0" w:line="240" w:lineRule="auto"/>
              <w:ind w:left="284" w:hanging="240"/>
              <w:jc w:val="center"/>
              <w:rPr>
                <w:rFonts w:ascii="Times New Roman" w:hAnsi="Times New Roman" w:cs="Times New Roman"/>
                <w:sz w:val="28"/>
                <w:szCs w:val="28"/>
              </w:rPr>
            </w:pPr>
            <w:r w:rsidRPr="00DE4A92">
              <w:rPr>
                <w:rFonts w:ascii="Times New Roman" w:hAnsi="Times New Roman" w:cs="Times New Roman"/>
                <w:sz w:val="28"/>
                <w:szCs w:val="28"/>
              </w:rPr>
              <w:t>рок-концерт «Рок против наркотиков и экстремизма»;</w:t>
            </w:r>
          </w:p>
          <w:p w:rsidR="00C24DE2" w:rsidRPr="00DE4A92" w:rsidRDefault="00C24DE2" w:rsidP="00862F38">
            <w:pPr>
              <w:numPr>
                <w:ilvl w:val="0"/>
                <w:numId w:val="10"/>
              </w:numPr>
              <w:spacing w:after="0" w:line="240" w:lineRule="auto"/>
              <w:ind w:left="284" w:hanging="240"/>
              <w:jc w:val="center"/>
              <w:rPr>
                <w:rFonts w:ascii="Times New Roman" w:hAnsi="Times New Roman" w:cs="Times New Roman"/>
                <w:sz w:val="28"/>
                <w:szCs w:val="28"/>
              </w:rPr>
            </w:pPr>
            <w:r w:rsidRPr="00DE4A92">
              <w:rPr>
                <w:rFonts w:ascii="Times New Roman" w:hAnsi="Times New Roman" w:cs="Times New Roman"/>
                <w:sz w:val="28"/>
                <w:szCs w:val="28"/>
              </w:rPr>
              <w:t>спортивные состязания среди команд рабочей молодежи «Молодежь за здоровый образ жизни»;</w:t>
            </w:r>
          </w:p>
          <w:p w:rsidR="00C24DE2" w:rsidRPr="00DE4A92" w:rsidRDefault="00C24DE2" w:rsidP="00862F38">
            <w:pPr>
              <w:numPr>
                <w:ilvl w:val="0"/>
                <w:numId w:val="10"/>
              </w:numPr>
              <w:spacing w:after="0" w:line="240" w:lineRule="auto"/>
              <w:ind w:left="284" w:hanging="240"/>
              <w:jc w:val="center"/>
              <w:rPr>
                <w:rFonts w:ascii="Times New Roman" w:hAnsi="Times New Roman" w:cs="Times New Roman"/>
                <w:sz w:val="28"/>
                <w:szCs w:val="28"/>
              </w:rPr>
            </w:pPr>
            <w:r w:rsidRPr="00DE4A92">
              <w:rPr>
                <w:rFonts w:ascii="Times New Roman" w:hAnsi="Times New Roman" w:cs="Times New Roman"/>
                <w:sz w:val="28"/>
                <w:szCs w:val="28"/>
              </w:rPr>
              <w:t>турниры по баскетболу, волейболу, футболу и другим видам «Спорт против наркотиков»</w:t>
            </w:r>
          </w:p>
          <w:p w:rsidR="00C24DE2" w:rsidRPr="00DE4A92" w:rsidRDefault="00C24DE2" w:rsidP="00862F38">
            <w:pPr>
              <w:pStyle w:val="ConsPlusCell"/>
              <w:widowControl/>
              <w:numPr>
                <w:ilvl w:val="0"/>
                <w:numId w:val="10"/>
              </w:numPr>
              <w:ind w:left="284" w:hanging="240"/>
              <w:jc w:val="center"/>
              <w:rPr>
                <w:rFonts w:ascii="Times New Roman" w:hAnsi="Times New Roman" w:cs="Times New Roman"/>
                <w:sz w:val="28"/>
                <w:szCs w:val="28"/>
              </w:rPr>
            </w:pPr>
            <w:r w:rsidRPr="00DE4A92">
              <w:rPr>
                <w:rFonts w:ascii="Times New Roman" w:hAnsi="Times New Roman" w:cs="Times New Roman"/>
                <w:sz w:val="28"/>
                <w:szCs w:val="28"/>
              </w:rPr>
              <w:t>фестиваль «Жизнь – это я, это мы с тобой» среди фитнес-команд учащейся молодежи;</w:t>
            </w:r>
          </w:p>
          <w:p w:rsidR="00C24DE2" w:rsidRPr="00DE4A92" w:rsidRDefault="00C24DE2" w:rsidP="00862F38">
            <w:pPr>
              <w:pStyle w:val="ConsPlusCell"/>
              <w:widowControl/>
              <w:numPr>
                <w:ilvl w:val="0"/>
                <w:numId w:val="10"/>
              </w:numPr>
              <w:ind w:left="284" w:hanging="240"/>
              <w:jc w:val="center"/>
              <w:rPr>
                <w:rFonts w:ascii="Times New Roman" w:hAnsi="Times New Roman" w:cs="Times New Roman"/>
                <w:sz w:val="28"/>
                <w:szCs w:val="28"/>
              </w:rPr>
            </w:pPr>
            <w:r w:rsidRPr="00DE4A92">
              <w:rPr>
                <w:rFonts w:ascii="Times New Roman" w:hAnsi="Times New Roman" w:cs="Times New Roman"/>
                <w:sz w:val="28"/>
                <w:szCs w:val="28"/>
              </w:rPr>
              <w:t>акция «Дорога в будущее»</w:t>
            </w:r>
          </w:p>
          <w:p w:rsidR="00C24DE2" w:rsidRPr="00DE4A92" w:rsidRDefault="00C24DE2" w:rsidP="00862F38">
            <w:pPr>
              <w:pStyle w:val="ConsPlusCell"/>
              <w:widowControl/>
              <w:numPr>
                <w:ilvl w:val="0"/>
                <w:numId w:val="10"/>
              </w:numPr>
              <w:ind w:left="284" w:hanging="240"/>
              <w:jc w:val="center"/>
              <w:rPr>
                <w:rFonts w:ascii="Times New Roman" w:hAnsi="Times New Roman" w:cs="Times New Roman"/>
                <w:sz w:val="28"/>
                <w:szCs w:val="28"/>
              </w:rPr>
            </w:pPr>
            <w:r w:rsidRPr="00DE4A92">
              <w:rPr>
                <w:rFonts w:ascii="Times New Roman" w:hAnsi="Times New Roman" w:cs="Times New Roman"/>
                <w:sz w:val="28"/>
                <w:szCs w:val="28"/>
              </w:rPr>
              <w:t>Лифлетинг «Дети против наркотиков»</w:t>
            </w:r>
          </w:p>
          <w:p w:rsidR="00C24DE2" w:rsidRPr="00DE4A92" w:rsidRDefault="00C24DE2" w:rsidP="00862F38">
            <w:pPr>
              <w:pStyle w:val="ConsPlusCell"/>
              <w:widowControl/>
              <w:numPr>
                <w:ilvl w:val="0"/>
                <w:numId w:val="10"/>
              </w:numPr>
              <w:ind w:left="284" w:hanging="240"/>
              <w:jc w:val="center"/>
              <w:rPr>
                <w:rFonts w:ascii="Times New Roman" w:hAnsi="Times New Roman" w:cs="Times New Roman"/>
                <w:b/>
                <w:sz w:val="28"/>
                <w:szCs w:val="28"/>
              </w:rPr>
            </w:pPr>
            <w:r w:rsidRPr="00DE4A92">
              <w:rPr>
                <w:rStyle w:val="afa"/>
                <w:rFonts w:ascii="Times New Roman" w:hAnsi="Times New Roman" w:cs="Times New Roman"/>
                <w:b w:val="0"/>
                <w:sz w:val="28"/>
                <w:szCs w:val="28"/>
              </w:rPr>
              <w:t>Киноакция "Кинематограф против наркотиков"</w:t>
            </w:r>
          </w:p>
          <w:p w:rsidR="00C24DE2" w:rsidRPr="00DE4A92" w:rsidRDefault="00C24DE2" w:rsidP="00862F38">
            <w:pPr>
              <w:pStyle w:val="ConsPlusCell"/>
              <w:widowControl/>
              <w:numPr>
                <w:ilvl w:val="0"/>
                <w:numId w:val="10"/>
              </w:numPr>
              <w:ind w:left="284" w:hanging="240"/>
              <w:jc w:val="center"/>
              <w:rPr>
                <w:rFonts w:ascii="Times New Roman" w:hAnsi="Times New Roman" w:cs="Times New Roman"/>
                <w:sz w:val="28"/>
                <w:szCs w:val="28"/>
              </w:rPr>
            </w:pPr>
            <w:r w:rsidRPr="00DE4A92">
              <w:rPr>
                <w:rFonts w:ascii="Times New Roman" w:hAnsi="Times New Roman" w:cs="Times New Roman"/>
                <w:sz w:val="28"/>
                <w:szCs w:val="28"/>
              </w:rPr>
              <w:t>Спортивно-развлекательный квест для старшеклассников "Здоровая жизнь-здоровая нация",</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Управление образования администрации МО «Родниковский муниципальный район», комиссия по делам несовершеннолетних  и защите их прав МО «Родниковский муниципальный район», отдел культуры администрации МО «Родниковский муниципальный район», МУ «Родниковский молодежно-спортивный центр», ОГБПОУ «РПК», ДОСААФ</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2017 - 2018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tabs>
                <w:tab w:val="left" w:pos="1335"/>
              </w:tabs>
              <w:spacing w:line="240" w:lineRule="auto"/>
              <w:rPr>
                <w:rFonts w:ascii="Times New Roman" w:hAnsi="Times New Roman" w:cs="Times New Roman"/>
                <w:sz w:val="28"/>
                <w:szCs w:val="28"/>
              </w:rPr>
            </w:pPr>
            <w:r w:rsidRPr="00DE4A92">
              <w:rPr>
                <w:rFonts w:ascii="Times New Roman" w:hAnsi="Times New Roman" w:cs="Times New Roman"/>
                <w:sz w:val="28"/>
                <w:szCs w:val="28"/>
              </w:rPr>
              <w:tab/>
            </w:r>
          </w:p>
          <w:p w:rsidR="00C24DE2" w:rsidRPr="00DE4A92" w:rsidRDefault="00C24DE2" w:rsidP="00DE4A92">
            <w:pPr>
              <w:tabs>
                <w:tab w:val="left" w:pos="1335"/>
              </w:tabs>
              <w:spacing w:line="240" w:lineRule="auto"/>
              <w:rPr>
                <w:rFonts w:ascii="Times New Roman" w:hAnsi="Times New Roman" w:cs="Times New Roman"/>
                <w:sz w:val="28"/>
                <w:szCs w:val="28"/>
              </w:rPr>
            </w:pPr>
          </w:p>
          <w:p w:rsidR="00C24DE2" w:rsidRPr="00DE4A92" w:rsidRDefault="00C24DE2" w:rsidP="00DE4A92">
            <w:pPr>
              <w:tabs>
                <w:tab w:val="left" w:pos="1335"/>
              </w:tabs>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46,0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46,0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средства,   предусмотренные</w:t>
            </w:r>
            <w:r w:rsidRPr="00DE4A92">
              <w:rPr>
                <w:rFonts w:ascii="Times New Roman" w:hAnsi="Times New Roman" w:cs="Times New Roman"/>
                <w:color w:val="000000"/>
                <w:sz w:val="28"/>
                <w:szCs w:val="28"/>
              </w:rPr>
              <w:br/>
              <w:t>на финансирование  основной</w:t>
            </w:r>
            <w:r w:rsidRPr="00DE4A92">
              <w:rPr>
                <w:rFonts w:ascii="Times New Roman" w:hAnsi="Times New Roman" w:cs="Times New Roman"/>
                <w:color w:val="000000"/>
                <w:sz w:val="28"/>
                <w:szCs w:val="28"/>
              </w:rPr>
              <w:br/>
              <w:t>деятельности исполнителей</w:t>
            </w:r>
          </w:p>
        </w:tc>
      </w:tr>
      <w:tr w:rsidR="00C24DE2" w:rsidRPr="00DE4A92" w:rsidTr="00C24DE2">
        <w:trPr>
          <w:cantSplit/>
          <w:trHeight w:val="1211"/>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4.3.10.</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Информационно-профилактических мероприятий в рамках областного ноябрьского ученического антинаркотического месячника с учащимися образовательных учреждений.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3086"/>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4.3.11.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Конкурса творческих работ по противодействию наркомании, СПИДа, алкоголизма и табакокурения «Я выбираю жизнь»:</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конкурс тематических сценариев;</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конкурс социальной рекламы (листовка, буклет, памятка).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2017 - 2018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tabs>
                <w:tab w:val="left" w:pos="1290"/>
              </w:tabs>
              <w:spacing w:line="240" w:lineRule="auto"/>
              <w:rPr>
                <w:rFonts w:ascii="Times New Roman" w:hAnsi="Times New Roman" w:cs="Times New Roman"/>
                <w:sz w:val="28"/>
                <w:szCs w:val="28"/>
              </w:rPr>
            </w:pPr>
            <w:r w:rsidRPr="00DE4A92">
              <w:rPr>
                <w:rFonts w:ascii="Times New Roman" w:hAnsi="Times New Roman" w:cs="Times New Roman"/>
                <w:sz w:val="28"/>
                <w:szCs w:val="28"/>
              </w:rPr>
              <w:tab/>
            </w:r>
          </w:p>
          <w:p w:rsidR="00C24DE2" w:rsidRPr="00DE4A92" w:rsidRDefault="00C24DE2" w:rsidP="00DE4A92">
            <w:pPr>
              <w:tabs>
                <w:tab w:val="left" w:pos="1290"/>
              </w:tabs>
              <w:spacing w:line="240" w:lineRule="auto"/>
              <w:rPr>
                <w:rFonts w:ascii="Times New Roman" w:hAnsi="Times New Roman" w:cs="Times New Roman"/>
                <w:sz w:val="28"/>
                <w:szCs w:val="28"/>
              </w:rPr>
            </w:pPr>
          </w:p>
          <w:p w:rsidR="00C24DE2" w:rsidRPr="00DE4A92" w:rsidRDefault="00C24DE2" w:rsidP="00DE4A92">
            <w:pPr>
              <w:tabs>
                <w:tab w:val="left" w:pos="1290"/>
              </w:tabs>
              <w:spacing w:line="240" w:lineRule="auto"/>
              <w:rPr>
                <w:rFonts w:ascii="Times New Roman" w:hAnsi="Times New Roman" w:cs="Times New Roman"/>
                <w:sz w:val="28"/>
                <w:szCs w:val="28"/>
              </w:rPr>
            </w:pPr>
          </w:p>
          <w:p w:rsidR="00C24DE2" w:rsidRPr="00DE4A92" w:rsidRDefault="00C24DE2" w:rsidP="00DE4A92">
            <w:pPr>
              <w:tabs>
                <w:tab w:val="left" w:pos="1290"/>
              </w:tabs>
              <w:spacing w:line="240" w:lineRule="auto"/>
              <w:rPr>
                <w:rFonts w:ascii="Times New Roman" w:hAnsi="Times New Roman" w:cs="Times New Roman"/>
                <w:sz w:val="28"/>
                <w:szCs w:val="28"/>
              </w:rPr>
            </w:pPr>
          </w:p>
          <w:p w:rsidR="00C24DE2" w:rsidRPr="00DE4A92" w:rsidRDefault="00C24DE2" w:rsidP="00DE4A92">
            <w:pPr>
              <w:tabs>
                <w:tab w:val="left" w:pos="1290"/>
              </w:tabs>
              <w:spacing w:line="240" w:lineRule="auto"/>
              <w:rPr>
                <w:rFonts w:ascii="Times New Roman" w:hAnsi="Times New Roman" w:cs="Times New Roman"/>
                <w:sz w:val="28"/>
                <w:szCs w:val="28"/>
              </w:rPr>
            </w:pPr>
          </w:p>
          <w:p w:rsidR="00C24DE2" w:rsidRPr="00DE4A92" w:rsidRDefault="00C24DE2" w:rsidP="00DE4A92">
            <w:pPr>
              <w:tabs>
                <w:tab w:val="left" w:pos="1290"/>
              </w:tabs>
              <w:spacing w:line="240" w:lineRule="auto"/>
              <w:rPr>
                <w:rFonts w:ascii="Times New Roman" w:hAnsi="Times New Roman" w:cs="Times New Roman"/>
                <w:sz w:val="28"/>
                <w:szCs w:val="28"/>
              </w:rPr>
            </w:pPr>
          </w:p>
          <w:p w:rsidR="00C24DE2" w:rsidRPr="00DE4A92" w:rsidRDefault="00C24DE2" w:rsidP="00DE4A92">
            <w:pPr>
              <w:tabs>
                <w:tab w:val="left" w:pos="1290"/>
              </w:tabs>
              <w:spacing w:line="240" w:lineRule="auto"/>
              <w:rPr>
                <w:rFonts w:ascii="Times New Roman" w:hAnsi="Times New Roman" w:cs="Times New Roman"/>
                <w:sz w:val="28"/>
                <w:szCs w:val="28"/>
              </w:rPr>
            </w:pPr>
          </w:p>
          <w:p w:rsidR="00C24DE2" w:rsidRPr="00DE4A92" w:rsidRDefault="00C24DE2" w:rsidP="00DE4A92">
            <w:pPr>
              <w:tabs>
                <w:tab w:val="left" w:pos="1290"/>
              </w:tabs>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5354"/>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4.3.12.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Районных мероприятий, направленных на здоровый образ жизни и активную жизненную позицию:</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слет «Защити себя сам»;</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марафон «Сохрани себя для мира»;</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фестиваль «Мир моих увлечений»;</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-научно-практическая конференция «Новое поколение»</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круглый стол «Молодежь в зоне риска» с участием Управления по контролю за оборотом наркотиков УМВД России по Ивановской области и ОБУЗ «Ивановский областной наркологический диспансер».</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отдел по делам молодежи и спорту администрации МО «Родниковский муниципальный район», МАУ ДОД « Центр детского творчества», ОГБПОУ «РПК»</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6,5</w:t>
            </w: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5,0</w:t>
            </w: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2,5</w:t>
            </w: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2,5</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6,5</w:t>
            </w: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5,0</w:t>
            </w: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2,5</w:t>
            </w: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2,5</w:t>
            </w:r>
          </w:p>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w:t>
            </w: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 «Развитие образования Родниковского муниципального района»</w:t>
            </w: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596"/>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jc w:val="center"/>
              <w:rPr>
                <w:rFonts w:ascii="Times New Roman" w:hAnsi="Times New Roman" w:cs="Times New Roman"/>
                <w:sz w:val="28"/>
                <w:szCs w:val="28"/>
              </w:rPr>
            </w:pPr>
          </w:p>
          <w:p w:rsidR="00C24DE2" w:rsidRPr="00DE4A92" w:rsidRDefault="00C24DE2" w:rsidP="00862F38">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Активизация работы  по проведению в вечернее время рейдовых мероприятий по объектам, характеризующимися повышенной вероятностью совершения правонарушений, исходя из особенностей территории района, а также мест массового досуга населения района.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Субъекты системы профилактики правонарушений</w:t>
            </w: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lang w:val="en-US"/>
              </w:rPr>
            </w:pPr>
          </w:p>
          <w:p w:rsidR="00C24DE2" w:rsidRPr="00DE4A92" w:rsidRDefault="00C24DE2" w:rsidP="00DE4A92">
            <w:pPr>
              <w:spacing w:line="240" w:lineRule="auto"/>
              <w:jc w:val="center"/>
              <w:rPr>
                <w:rFonts w:ascii="Times New Roman" w:hAnsi="Times New Roman" w:cs="Times New Roman"/>
                <w:sz w:val="28"/>
                <w:szCs w:val="28"/>
                <w:lang w:val="en-US"/>
              </w:rPr>
            </w:pPr>
          </w:p>
          <w:p w:rsidR="00C24DE2" w:rsidRPr="00DE4A92" w:rsidRDefault="00C24DE2" w:rsidP="00DE4A92">
            <w:pPr>
              <w:spacing w:line="240" w:lineRule="auto"/>
              <w:jc w:val="center"/>
              <w:rPr>
                <w:rFonts w:ascii="Times New Roman" w:hAnsi="Times New Roman" w:cs="Times New Roman"/>
                <w:sz w:val="28"/>
                <w:szCs w:val="28"/>
                <w:lang w:val="en-US"/>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596"/>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outlineLvl w:val="2"/>
              <w:rPr>
                <w:rFonts w:ascii="Times New Roman" w:hAnsi="Times New Roman" w:cs="Times New Roman"/>
                <w:color w:val="000000"/>
                <w:sz w:val="28"/>
                <w:szCs w:val="28"/>
              </w:rPr>
            </w:pPr>
          </w:p>
          <w:p w:rsidR="00C24DE2" w:rsidRPr="00DE4A92" w:rsidRDefault="00C24DE2" w:rsidP="00DE4A92">
            <w:pPr>
              <w:pStyle w:val="ConsPlusCell"/>
              <w:jc w:val="center"/>
              <w:outlineLvl w:val="2"/>
              <w:rPr>
                <w:rFonts w:ascii="Times New Roman" w:hAnsi="Times New Roman" w:cs="Times New Roman"/>
                <w:color w:val="000000"/>
                <w:sz w:val="28"/>
                <w:szCs w:val="28"/>
              </w:rPr>
            </w:pPr>
            <w:r w:rsidRPr="00DE4A92">
              <w:rPr>
                <w:rFonts w:ascii="Times New Roman" w:hAnsi="Times New Roman" w:cs="Times New Roman"/>
                <w:color w:val="000000"/>
                <w:sz w:val="28"/>
                <w:szCs w:val="28"/>
              </w:rPr>
              <w:t>4.5.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jc w:val="center"/>
              <w:rPr>
                <w:rFonts w:ascii="Times New Roman" w:hAnsi="Times New Roman" w:cs="Times New Roman"/>
                <w:color w:val="000000"/>
                <w:sz w:val="28"/>
                <w:szCs w:val="28"/>
              </w:rPr>
            </w:pPr>
          </w:p>
          <w:p w:rsidR="00C24DE2" w:rsidRPr="00DE4A92" w:rsidRDefault="00C24DE2" w:rsidP="00862F38">
            <w:pPr>
              <w:pStyle w:val="ConsPlusCel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Организация социально-психологического тестирования обучающихся в образовательных организациях, направленное на ранее выявление немедицинского потребления наркотических средств и психотропных веществ.</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rPr>
                <w:i/>
                <w:color w:val="000000"/>
                <w:szCs w:val="28"/>
              </w:rPr>
            </w:pPr>
          </w:p>
          <w:p w:rsidR="00C24DE2" w:rsidRPr="00DE4A92" w:rsidRDefault="00C24DE2" w:rsidP="00DE4A92">
            <w:pPr>
              <w:pStyle w:val="ad"/>
              <w:jc w:val="center"/>
              <w:rPr>
                <w:i/>
                <w:color w:val="000000"/>
                <w:szCs w:val="28"/>
              </w:rPr>
            </w:pPr>
            <w:r w:rsidRPr="00DE4A92">
              <w:rPr>
                <w:i/>
                <w:color w:val="000000"/>
                <w:szCs w:val="28"/>
              </w:rPr>
              <w:t>Управление образования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lang w:val="en-US"/>
              </w:rPr>
            </w:pPr>
          </w:p>
          <w:p w:rsidR="00C24DE2" w:rsidRPr="00DE4A92" w:rsidRDefault="00C24DE2" w:rsidP="00DE4A92">
            <w:pPr>
              <w:spacing w:line="240" w:lineRule="auto"/>
              <w:jc w:val="center"/>
              <w:rPr>
                <w:rFonts w:ascii="Times New Roman" w:hAnsi="Times New Roman" w:cs="Times New Roman"/>
                <w:sz w:val="28"/>
                <w:szCs w:val="28"/>
                <w:lang w:val="en-US"/>
              </w:rPr>
            </w:pPr>
          </w:p>
          <w:p w:rsidR="00C24DE2" w:rsidRPr="00DE4A92" w:rsidRDefault="00C24DE2" w:rsidP="00DE4A92">
            <w:pPr>
              <w:spacing w:line="240" w:lineRule="auto"/>
              <w:jc w:val="center"/>
              <w:rPr>
                <w:rFonts w:ascii="Times New Roman" w:hAnsi="Times New Roman" w:cs="Times New Roman"/>
                <w:sz w:val="28"/>
                <w:szCs w:val="28"/>
                <w:lang w:val="en-US"/>
              </w:rPr>
            </w:pPr>
          </w:p>
          <w:p w:rsidR="00C24DE2" w:rsidRPr="00DE4A92" w:rsidRDefault="00C24DE2" w:rsidP="00DE4A92">
            <w:pPr>
              <w:spacing w:line="240" w:lineRule="auto"/>
              <w:jc w:val="center"/>
              <w:rPr>
                <w:rFonts w:ascii="Times New Roman" w:hAnsi="Times New Roman" w:cs="Times New Roman"/>
                <w:sz w:val="28"/>
                <w:szCs w:val="28"/>
                <w:lang w:val="en-US"/>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color w:val="000000"/>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color w:val="000000"/>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Средства,   предусмотренные</w:t>
            </w:r>
            <w:r w:rsidRPr="00DE4A92">
              <w:rPr>
                <w:rFonts w:ascii="Times New Roman" w:hAnsi="Times New Roman" w:cs="Times New Roman"/>
                <w:color w:val="000000"/>
                <w:sz w:val="28"/>
                <w:szCs w:val="28"/>
              </w:rPr>
              <w:br/>
              <w:t>на финансирование  основной</w:t>
            </w:r>
            <w:r w:rsidRPr="00DE4A92">
              <w:rPr>
                <w:rFonts w:ascii="Times New Roman" w:hAnsi="Times New Roman" w:cs="Times New Roman"/>
                <w:color w:val="000000"/>
                <w:sz w:val="28"/>
                <w:szCs w:val="28"/>
              </w:rPr>
              <w:br/>
              <w:t>деятельности исполнителей</w:t>
            </w:r>
          </w:p>
        </w:tc>
      </w:tr>
      <w:tr w:rsidR="00C24DE2" w:rsidRPr="00DE4A92" w:rsidTr="00C24DE2">
        <w:trPr>
          <w:cantSplit/>
          <w:trHeight w:val="1596"/>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outlineLvl w:val="2"/>
              <w:rPr>
                <w:rFonts w:ascii="Times New Roman" w:hAnsi="Times New Roman" w:cs="Times New Roman"/>
                <w:sz w:val="28"/>
                <w:szCs w:val="28"/>
              </w:rPr>
            </w:pPr>
          </w:p>
          <w:p w:rsidR="00C24DE2" w:rsidRPr="00DE4A92" w:rsidRDefault="00C24DE2" w:rsidP="00DE4A92">
            <w:pPr>
              <w:pStyle w:val="ConsPlusCell"/>
              <w:jc w:val="center"/>
              <w:outlineLvl w:val="2"/>
              <w:rPr>
                <w:rFonts w:ascii="Times New Roman" w:hAnsi="Times New Roman" w:cs="Times New Roman"/>
                <w:sz w:val="28"/>
                <w:szCs w:val="28"/>
              </w:rPr>
            </w:pPr>
            <w:r w:rsidRPr="00DE4A92">
              <w:rPr>
                <w:rFonts w:ascii="Times New Roman" w:hAnsi="Times New Roman" w:cs="Times New Roman"/>
                <w:sz w:val="28"/>
                <w:szCs w:val="28"/>
              </w:rPr>
              <w:t>4.6.</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jc w:val="center"/>
              <w:rPr>
                <w:rFonts w:ascii="Times New Roman" w:hAnsi="Times New Roman" w:cs="Times New Roman"/>
                <w:sz w:val="28"/>
                <w:szCs w:val="28"/>
              </w:rPr>
            </w:pPr>
          </w:p>
          <w:p w:rsidR="00C24DE2" w:rsidRPr="00DE4A92" w:rsidRDefault="00C24DE2" w:rsidP="00862F38">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Осуществление контроля за деятельностью некоммерческих общественных организаций, работающих в сфере реабилитации и ресоциализации наркопотребителей.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rPr>
                <w:i/>
                <w:szCs w:val="28"/>
              </w:rPr>
            </w:pPr>
          </w:p>
          <w:p w:rsidR="00C24DE2" w:rsidRPr="00DE4A92" w:rsidRDefault="00C24DE2" w:rsidP="00DE4A92">
            <w:pPr>
              <w:pStyle w:val="ad"/>
              <w:jc w:val="center"/>
              <w:rPr>
                <w:i/>
                <w:szCs w:val="28"/>
              </w:rPr>
            </w:pPr>
            <w:r w:rsidRPr="00DE4A92">
              <w:rPr>
                <w:i/>
                <w:szCs w:val="28"/>
              </w:rPr>
              <w:t>Администрация МО «Родниковский муниципальный район», 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lang w:val="en-US"/>
              </w:rPr>
            </w:pPr>
          </w:p>
          <w:p w:rsidR="00C24DE2" w:rsidRPr="00DE4A92" w:rsidRDefault="00C24DE2" w:rsidP="00DE4A92">
            <w:pPr>
              <w:spacing w:line="240" w:lineRule="auto"/>
              <w:jc w:val="center"/>
              <w:rPr>
                <w:rFonts w:ascii="Times New Roman" w:hAnsi="Times New Roman" w:cs="Times New Roman"/>
                <w:sz w:val="28"/>
                <w:szCs w:val="28"/>
                <w:lang w:val="en-US"/>
              </w:rPr>
            </w:pPr>
          </w:p>
          <w:p w:rsidR="00C24DE2" w:rsidRPr="00DE4A92" w:rsidRDefault="00C24DE2" w:rsidP="00DE4A92">
            <w:pPr>
              <w:spacing w:line="240" w:lineRule="auto"/>
              <w:jc w:val="center"/>
              <w:rPr>
                <w:rFonts w:ascii="Times New Roman" w:hAnsi="Times New Roman" w:cs="Times New Roman"/>
                <w:sz w:val="28"/>
                <w:szCs w:val="28"/>
                <w:lang w:val="en-US"/>
              </w:rPr>
            </w:pPr>
          </w:p>
          <w:p w:rsidR="00C24DE2" w:rsidRPr="00DE4A92" w:rsidRDefault="00C24DE2" w:rsidP="00DE4A92">
            <w:pPr>
              <w:spacing w:line="240" w:lineRule="auto"/>
              <w:jc w:val="center"/>
              <w:rPr>
                <w:rFonts w:ascii="Times New Roman" w:hAnsi="Times New Roman" w:cs="Times New Roman"/>
                <w:sz w:val="28"/>
                <w:szCs w:val="28"/>
                <w:lang w:val="en-US"/>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596"/>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outlineLvl w:val="2"/>
              <w:rPr>
                <w:i/>
                <w:szCs w:val="28"/>
              </w:rPr>
            </w:pPr>
            <w:r w:rsidRPr="00DE4A92">
              <w:rPr>
                <w:i/>
                <w:szCs w:val="28"/>
              </w:rPr>
              <w:t>4.7.</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Информирование населения Ивановской области о возможности обращения наркопотребителей за оказанием услуг по реабилитации и ресоциализации в государственные и негосударственные учреждения, организация деятельности мотивационных центров (кабинетов) по психологическому стимулированию наркопотребителей к прохождению лечения и реабилитации.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Администрация МО «Родниковский муниципальный район», ФКУ УИИ УФСИН России по Ивановской области</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596"/>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outlineLvl w:val="2"/>
              <w:rPr>
                <w:i/>
                <w:szCs w:val="28"/>
              </w:rPr>
            </w:pPr>
            <w:r w:rsidRPr="00DE4A92">
              <w:rPr>
                <w:i/>
                <w:szCs w:val="28"/>
              </w:rPr>
              <w:lastRenderedPageBreak/>
              <w:t>4.8.</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Содействие в трудоустройстве лицам, прошедшим курс лечения от наркомании и (или) реабилитации через предоставление информации о вакантных рабочих местах.</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Администрация МО «Родниковский муниципальный район», ОГКУ «Родниковский ЦЗН»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79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4.9.</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ad"/>
              <w:jc w:val="center"/>
              <w:rPr>
                <w:i/>
                <w:szCs w:val="28"/>
              </w:rPr>
            </w:pPr>
            <w:r w:rsidRPr="00DE4A92">
              <w:rPr>
                <w:i/>
                <w:szCs w:val="28"/>
              </w:rPr>
              <w:t>Организация работы между субъектами системы профилактики безнадзорности и правонарушений несовершеннолетних по патрулированию  мест массового скопления молодежи с  целью выявления несовершеннолетних, находящихся в социально опасном положении.</w:t>
            </w:r>
          </w:p>
          <w:p w:rsidR="00C24DE2" w:rsidRPr="00DE4A92" w:rsidRDefault="00C24DE2" w:rsidP="00862F38">
            <w:pPr>
              <w:pStyle w:val="ad"/>
              <w:jc w:val="center"/>
              <w:rPr>
                <w:i/>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Комиссия по делам несовершеннолетних  и защите их прав МО «Родниковский муниципальный район», субъекты системы профилактики безнадзорности и правонарушений несовершеннолетних</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297"/>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Обеспечение общественного порядка</w:t>
            </w:r>
          </w:p>
          <w:p w:rsidR="00C24DE2" w:rsidRPr="00DE4A92" w:rsidRDefault="00C24DE2" w:rsidP="00862F38">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и профилактика правонарушений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4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5.1.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Обеспечение правопорядка, законности и общественной безопасности, содействие избирательным комиссиям в период подготовки и проведения избирательных кампаний различных уровней.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2019 – 2020 годы </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(по отдельным планам)</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Проведение комплекса  специальных мероприятий   по   обеспечению правопорядка  во время</w:t>
            </w:r>
            <w:r w:rsidRPr="00DE4A92">
              <w:rPr>
                <w:rFonts w:ascii="Times New Roman" w:hAnsi="Times New Roman" w:cs="Times New Roman"/>
                <w:sz w:val="28"/>
                <w:szCs w:val="28"/>
              </w:rPr>
              <w:br/>
              <w:t>проведения мероприятий с массовым пребыванием  людей  в населенных пунктах  МО «Родниковский муниципальный район».   Обеспечение фиксации фактов противоправных проявлений,     призывов  к расовой,  религиозной  и межнациональной вражде и  иным</w:t>
            </w:r>
            <w:r w:rsidRPr="00DE4A92">
              <w:rPr>
                <w:rFonts w:ascii="Times New Roman" w:hAnsi="Times New Roman" w:cs="Times New Roman"/>
                <w:sz w:val="28"/>
                <w:szCs w:val="28"/>
              </w:rPr>
              <w:br/>
              <w:t>антиконституционным действиям.</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5.3.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Организация переработки  планов комплексного использования сил и средств (единых дислокаций) с  учетом складывающейся оперативной  обстановки  и  ее прогноза.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      целью      профилактики правонарушений   на    бытовой почве  в   местах   проживания</w:t>
            </w:r>
            <w:r w:rsidRPr="00DE4A92">
              <w:rPr>
                <w:rFonts w:ascii="Times New Roman" w:hAnsi="Times New Roman" w:cs="Times New Roman"/>
                <w:sz w:val="28"/>
                <w:szCs w:val="28"/>
              </w:rPr>
              <w:br/>
              <w:t>граждан  организация подготовки    и     проведения профилактических мероприятий: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4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5.4.1.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«Безопасный  дом, подъезд, квартира»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2019 – 2020 годы </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(по отдельным     </w:t>
            </w:r>
            <w:r w:rsidRPr="00DE4A92">
              <w:rPr>
                <w:rFonts w:ascii="Times New Roman" w:hAnsi="Times New Roman" w:cs="Times New Roman"/>
                <w:sz w:val="28"/>
                <w:szCs w:val="28"/>
              </w:rPr>
              <w:br/>
              <w:t>планам)</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5.4.2.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«Быт»</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2019 – 2020 годы </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(по отдельным     </w:t>
            </w:r>
            <w:r w:rsidRPr="00DE4A92">
              <w:rPr>
                <w:rFonts w:ascii="Times New Roman" w:hAnsi="Times New Roman" w:cs="Times New Roman"/>
                <w:sz w:val="28"/>
                <w:szCs w:val="28"/>
              </w:rPr>
              <w:br/>
              <w:t>планам)</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5.4.3.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«Надзор»</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2019 – 2020 годы      </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 (по отдельным     </w:t>
            </w:r>
            <w:r w:rsidRPr="00DE4A92">
              <w:rPr>
                <w:rFonts w:ascii="Times New Roman" w:hAnsi="Times New Roman" w:cs="Times New Roman"/>
                <w:sz w:val="28"/>
                <w:szCs w:val="28"/>
              </w:rPr>
              <w:br/>
              <w:t>планам)</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32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5.5.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Организация и проведение отчетов   участковых</w:t>
            </w:r>
            <w:r w:rsidRPr="00DE4A92">
              <w:rPr>
                <w:rFonts w:ascii="Times New Roman" w:hAnsi="Times New Roman" w:cs="Times New Roman"/>
                <w:sz w:val="28"/>
                <w:szCs w:val="28"/>
              </w:rPr>
              <w:br/>
              <w:t>уполномоченных  полиции   и представителей органов местного самоуправления перед населением административных участков, коллективами предприятий, учреждений, организаций о состоянии   правопорядка    на обслуживаемой   территории   и</w:t>
            </w:r>
            <w:r w:rsidRPr="00DE4A92">
              <w:rPr>
                <w:rFonts w:ascii="Times New Roman" w:hAnsi="Times New Roman" w:cs="Times New Roman"/>
                <w:sz w:val="28"/>
                <w:szCs w:val="28"/>
              </w:rPr>
              <w:br/>
              <w:t>личном вкладе в  осуществление мер по      предупреждению преступлений.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 администрация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531"/>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5.6.</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Обеспечение участия граждан в профилактике правонарушений, вовлечение в работу по предупреждению правонарушений организаций всех форм собственности, а также общественных объединений.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531"/>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5.7.</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Привлечение средств массовой информации к пропаганде здорового образа жизни, профилактике правонарушений, информированию населения Родниковского района о состоянии криминальной обстановки, наиболее резонансных преступлениях и чрезвычайных ситуациях.</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2061"/>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5.8.</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Организация комплекса мероприятий по охране общественного порядка с привлечением частных охранных предприятий.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531"/>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5.9.</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Расширение сети военно-патриотических клубов на базе образовательных организаций.</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Создание центра патриотического воспитания школьников на базе МАУ ДОД « Центр детского творчества».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отдел по делам молодежи и спорту администрации МО «Родниковский муниципальный район», ОГБПОУ «РПК», коррекционная школа, МАУ ДОД « Центр детского творчества»</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2017 – 2018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667"/>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Организация и проведение:</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531"/>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Массовых лыжных соревнований «Лыжня зовет!»</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отдел культуры администрации МО «Родниковский муниципальный район», Управление образования администрации МО «Родниковский муниципальный район», ОГБПОУ «РПК», ДЮСШ, МУ «Родниковский молодежно-спортивный центр»</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Январь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1,5</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1,5</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531"/>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Цикла мероприятий в рамках месячника оборонно-массовой работы по гражданско-патриотическому воспитанию населения на территории муниципального образования «Родниковский муниципальный район»:</w:t>
            </w: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районные соревнования «Курс молодого бойца»;</w:t>
            </w: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Большой сбор военно-патриотических клубов Родниковского муниципального района;</w:t>
            </w:r>
          </w:p>
          <w:p w:rsidR="00C24DE2" w:rsidRPr="00DE4A92" w:rsidRDefault="00C24DE2" w:rsidP="00862F38">
            <w:pPr>
              <w:pStyle w:val="ConsPlusCell"/>
              <w:widowControl/>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Управление образования администрации МО «Родниковский муниципальный район», отдел культуры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Январь- февраль 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7,0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7,0</w:t>
            </w:r>
          </w:p>
          <w:p w:rsidR="00C24DE2" w:rsidRPr="00DE4A92" w:rsidRDefault="00C24DE2" w:rsidP="00DE4A92">
            <w:pPr>
              <w:pStyle w:val="ConsPlusCell"/>
              <w:widowControl/>
              <w:jc w:val="center"/>
              <w:rPr>
                <w:rFonts w:ascii="Times New Roman" w:hAnsi="Times New Roman" w:cs="Times New Roman"/>
                <w:color w:val="000000"/>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531"/>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заседание молодежного дискуссионного клуба «Сто вопросов взрослому» с привлечением руководителей военных и силовых структур;</w:t>
            </w: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военно-спортивная игра «Зарница»;</w:t>
            </w: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мероприятия, посвященные выводу Советских войск из Афганистана;</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всероссийский турнир по боксу класса «Б»;</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 </w:t>
            </w:r>
            <w:r w:rsidRPr="00DE4A92">
              <w:rPr>
                <w:rStyle w:val="extended-textshort"/>
                <w:rFonts w:ascii="Times New Roman" w:hAnsi="Times New Roman" w:cs="Times New Roman"/>
                <w:sz w:val="28"/>
                <w:szCs w:val="28"/>
              </w:rPr>
              <w:t>фотовыставка «Солдатская юность моя»</w:t>
            </w:r>
            <w:r w:rsidRPr="00DE4A92">
              <w:rPr>
                <w:rFonts w:ascii="Times New Roman" w:hAnsi="Times New Roman" w:cs="Times New Roman"/>
                <w:sz w:val="28"/>
                <w:szCs w:val="28"/>
              </w:rPr>
              <w:t>;</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военно-спортивная игра «Армейские выходные»;</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игровая программа» «Отвага, Родина и честь у нашего солдата есть»;</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мультимедийная военно-патриотическая игра «Сержант Армейкин приглашает»;</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интерактивная военно-спортивная программа для школьников «Танковый рейд»;</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праздничное мероприятие «Отчизны гордость боевая» и др.</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МУ «Родниковский молодежно-спортивный центр», ТУСЗН по Родниковскому муниципальному району, ОГБПОУ «РПК», ДОСААФ, Военный комиссариат Родниковского и Лухского районов Ивановской области, районный Совет ветеранов, МАУ ДОД </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«Центр детского творчества»,</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ОБУСО «Родниковский КЦСОН»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2,0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8000"/>
                <w:sz w:val="28"/>
                <w:szCs w:val="28"/>
              </w:rPr>
            </w:pPr>
            <w:r w:rsidRPr="00DE4A92">
              <w:rPr>
                <w:rFonts w:ascii="Times New Roman" w:hAnsi="Times New Roman" w:cs="Times New Roman"/>
                <w:color w:val="000000"/>
                <w:sz w:val="28"/>
                <w:szCs w:val="28"/>
              </w:rPr>
              <w:t>2,0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Открытого первенства Родниковского района по гонкам на снегоходах.</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МУ «Родниковский молодежно-спортивный центр», ДОСААФ</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Март</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tabs>
                <w:tab w:val="left" w:pos="1365"/>
              </w:tabs>
              <w:spacing w:line="240" w:lineRule="auto"/>
              <w:rPr>
                <w:rFonts w:ascii="Times New Roman" w:hAnsi="Times New Roman" w:cs="Times New Roman"/>
                <w:sz w:val="28"/>
                <w:szCs w:val="28"/>
              </w:rPr>
            </w:pPr>
            <w:r w:rsidRPr="00DE4A92">
              <w:rPr>
                <w:rFonts w:ascii="Times New Roman" w:hAnsi="Times New Roman" w:cs="Times New Roman"/>
                <w:sz w:val="28"/>
                <w:szCs w:val="28"/>
              </w:rPr>
              <w:tab/>
            </w:r>
          </w:p>
          <w:p w:rsidR="00C24DE2" w:rsidRPr="00DE4A92" w:rsidRDefault="00C24DE2" w:rsidP="00DE4A92">
            <w:pPr>
              <w:tabs>
                <w:tab w:val="left" w:pos="1365"/>
              </w:tabs>
              <w:spacing w:line="240" w:lineRule="auto"/>
              <w:rPr>
                <w:rFonts w:ascii="Times New Roman" w:hAnsi="Times New Roman" w:cs="Times New Roman"/>
                <w:sz w:val="28"/>
                <w:szCs w:val="28"/>
              </w:rPr>
            </w:pPr>
          </w:p>
          <w:p w:rsidR="00C24DE2" w:rsidRPr="00DE4A92" w:rsidRDefault="00C24DE2" w:rsidP="00DE4A92">
            <w:pPr>
              <w:tabs>
                <w:tab w:val="left" w:pos="1365"/>
              </w:tabs>
              <w:spacing w:line="240" w:lineRule="auto"/>
              <w:rPr>
                <w:rFonts w:ascii="Times New Roman" w:hAnsi="Times New Roman" w:cs="Times New Roman"/>
                <w:sz w:val="28"/>
                <w:szCs w:val="28"/>
              </w:rPr>
            </w:pPr>
          </w:p>
          <w:p w:rsidR="00C24DE2" w:rsidRPr="00DE4A92" w:rsidRDefault="00C24DE2" w:rsidP="00DE4A92">
            <w:pPr>
              <w:tabs>
                <w:tab w:val="left" w:pos="1365"/>
              </w:tabs>
              <w:spacing w:line="240" w:lineRule="auto"/>
              <w:rPr>
                <w:rFonts w:ascii="Times New Roman" w:hAnsi="Times New Roman" w:cs="Times New Roman"/>
                <w:sz w:val="28"/>
                <w:szCs w:val="28"/>
              </w:rPr>
            </w:pPr>
          </w:p>
          <w:p w:rsidR="00C24DE2" w:rsidRPr="00DE4A92" w:rsidRDefault="00C24DE2" w:rsidP="00DE4A92">
            <w:pPr>
              <w:tabs>
                <w:tab w:val="left" w:pos="1365"/>
              </w:tabs>
              <w:spacing w:line="240" w:lineRule="auto"/>
              <w:rPr>
                <w:rFonts w:ascii="Times New Roman" w:hAnsi="Times New Roman" w:cs="Times New Roman"/>
                <w:sz w:val="28"/>
                <w:szCs w:val="28"/>
              </w:rPr>
            </w:pPr>
          </w:p>
          <w:p w:rsidR="00C24DE2" w:rsidRPr="00DE4A92" w:rsidRDefault="00C24DE2" w:rsidP="00DE4A92">
            <w:pPr>
              <w:tabs>
                <w:tab w:val="left" w:pos="1365"/>
              </w:tabs>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Марафона здоровья, посвященного Всемирному Дню здоровья:</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районный фитнес-фестиваль среди работающей молодежи «Спорт! Стиль! Жизнь!»;</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физкультурная программа для старшего поколения.</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отдел культуры администрации МО «Родниковский муниципальный район», Управление образования администрации МО «Родниковский муниципальный район»,  МУ «Родниковский молодежно-спортивный центр», ДЮСШ,  ОБУЗ «Родниковская ЦРБ»</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Апрель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КВН на Кубок главы муниципального образования «Родниковский муниципальный район» среди обучающейся молодежи.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отдел культуры администрации МО «Родниковский муниципальный район», Управление образования администрации МО «Родниковский муниципальный район»,  ОГБПОУ «РПК», МУ «Родниковский молодежно-спортивный центр»</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Апрель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tc>
        <w:tc>
          <w:tcPr>
            <w:tcW w:w="798" w:type="pct"/>
            <w:vMerge w:val="restart"/>
            <w:tcBorders>
              <w:top w:val="single" w:sz="6" w:space="0" w:color="auto"/>
              <w:left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w:t>
            </w:r>
            <w:r w:rsidRPr="00DE4A92">
              <w:rPr>
                <w:rFonts w:ascii="Times New Roman" w:hAnsi="Times New Roman" w:cs="Times New Roman"/>
                <w:sz w:val="28"/>
                <w:szCs w:val="28"/>
              </w:rPr>
              <w:lastRenderedPageBreak/>
              <w:t xml:space="preserve">и </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5.10.6.</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Игры «Брейн-ринг» среди учащейся молодежи.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отдел культуры администрации МО «Родниковский муниципальный район», Управление образования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Апрель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1,0</w:t>
            </w:r>
          </w:p>
        </w:tc>
        <w:tc>
          <w:tcPr>
            <w:tcW w:w="798" w:type="pct"/>
            <w:vMerge/>
            <w:tcBorders>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5.10.7.</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Легкоатлетической эстафеты на приз газеты «Родниковский рабочий».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отдел культуры администрации МО «Родниковский муниципальный район», Управление образования администрации МО «Родниковский муниципальный район»,  ДЮСШ молодежно-спортивный центр, ОГБПОУ «РПК»</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Май</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1,0</w:t>
            </w:r>
          </w:p>
        </w:tc>
        <w:tc>
          <w:tcPr>
            <w:tcW w:w="798" w:type="pct"/>
            <w:vMerge w:val="restart"/>
            <w:tcBorders>
              <w:top w:val="single" w:sz="6" w:space="0" w:color="auto"/>
              <w:left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w:t>
            </w:r>
            <w:r w:rsidRPr="00DE4A92">
              <w:rPr>
                <w:rFonts w:ascii="Times New Roman" w:hAnsi="Times New Roman" w:cs="Times New Roman"/>
                <w:sz w:val="28"/>
                <w:szCs w:val="28"/>
              </w:rPr>
              <w:lastRenderedPageBreak/>
              <w:t xml:space="preserve">и </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5.10.8.</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Этапа Чемпионата Ивановской области по мотокроссу.</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МУ «Родниковский молодежно-спортивный центр», ДОСААФ</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Июнь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798" w:type="pct"/>
            <w:vMerge/>
            <w:tcBorders>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5.10.9.</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Районного молодежного туристического слета.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отдел культуры администрации МО «Родниковский муниципальный район», МКОУ ДОД «Детско-юношеская спортивная школа»,  МУ «Родниковский молодежно-спортивный центр»</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Июль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4,0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4,0</w:t>
            </w:r>
          </w:p>
        </w:tc>
        <w:tc>
          <w:tcPr>
            <w:tcW w:w="798" w:type="pct"/>
            <w:vMerge w:val="restart"/>
            <w:tcBorders>
              <w:top w:val="single" w:sz="6" w:space="0" w:color="auto"/>
              <w:left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color w:val="000000"/>
                <w:sz w:val="28"/>
                <w:szCs w:val="28"/>
              </w:rPr>
              <w:lastRenderedPageBreak/>
              <w:t>»</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 xml:space="preserve">деятельности </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r w:rsidRPr="00DE4A92">
              <w:rPr>
                <w:rFonts w:ascii="Times New Roman" w:hAnsi="Times New Roman" w:cs="Times New Roman"/>
                <w:sz w:val="28"/>
                <w:szCs w:val="28"/>
              </w:rPr>
              <w:lastRenderedPageBreak/>
              <w:t>5.10.10.</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Районного молодежного слета дворовых команд.</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отдел культуры администрации МО «Родниковский муниципальный район», Управление образования администрации МО «Родниковский муниципальный район», МКОУ ДОД «Детско-юношеская спортивная школа», МУ «Родниковский молодежно-спортивный центр»</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Июль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1,0</w:t>
            </w:r>
          </w:p>
        </w:tc>
        <w:tc>
          <w:tcPr>
            <w:tcW w:w="798" w:type="pct"/>
            <w:vMerge/>
            <w:tcBorders>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5.10.11.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Спортивных и культурно-массовых мероприятий: турниры по волейболу, баскетболу, стритболу, теннису, шахматам, футболу, лыжным гонкам.</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руководители ОУ, отдел по делам молодежи и спорта администрации МО «Родниковский муниципальный район», МУ «Родниковский молодежно-спортивный центр», МКОУ ДОД «Детско-юношеская спортивная школа»</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 xml:space="preserve">деятельности </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5.10.12.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Киноклуба «Объективный объектив».</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5.10.14.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Мероприятий с молодежью призывного возраста:</w:t>
            </w: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районный День призывника «В армии служить почетно!»;</w:t>
            </w: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торжественная отправка в армию;</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участие призывников в праздничных мероприятиях, посвященных военным историческим событиям.</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Военный комиссариат Родниковского и Лухского районов Ивановской области, Управление образования администрации МО «Родниковский муниципальный район», отдел культуры администрации МО «Родниковский муниципальный район», ДОСААФ, районный Совет ветеранов</w:t>
            </w:r>
          </w:p>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Апрель, июнь, октябрь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1,5</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1,5</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 xml:space="preserve">деятельности </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5.10.15.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Семинаров для работников культуры по теме «</w:t>
            </w:r>
            <w:r w:rsidRPr="00DE4A92">
              <w:rPr>
                <w:rStyle w:val="extended-textshort"/>
                <w:rFonts w:ascii="Times New Roman" w:hAnsi="Times New Roman" w:cs="Times New Roman"/>
                <w:sz w:val="28"/>
                <w:szCs w:val="28"/>
              </w:rPr>
              <w:t xml:space="preserve">«Алгоритм работы учреждений </w:t>
            </w:r>
            <w:r w:rsidRPr="00DE4A92">
              <w:rPr>
                <w:rStyle w:val="extended-textshort"/>
                <w:rFonts w:ascii="Times New Roman" w:hAnsi="Times New Roman" w:cs="Times New Roman"/>
                <w:bCs/>
                <w:sz w:val="28"/>
                <w:szCs w:val="28"/>
              </w:rPr>
              <w:t>культуры</w:t>
            </w:r>
            <w:r w:rsidRPr="00DE4A92">
              <w:rPr>
                <w:rStyle w:val="extended-textshort"/>
                <w:rFonts w:ascii="Times New Roman" w:hAnsi="Times New Roman" w:cs="Times New Roman"/>
                <w:sz w:val="28"/>
                <w:szCs w:val="28"/>
              </w:rPr>
              <w:t xml:space="preserve"> города по формированию </w:t>
            </w:r>
            <w:r w:rsidRPr="00DE4A92">
              <w:rPr>
                <w:rStyle w:val="extended-textshort"/>
                <w:rFonts w:ascii="Times New Roman" w:hAnsi="Times New Roman" w:cs="Times New Roman"/>
                <w:bCs/>
                <w:sz w:val="28"/>
                <w:szCs w:val="28"/>
              </w:rPr>
              <w:t>здорового</w:t>
            </w:r>
            <w:r w:rsidRPr="00DE4A92">
              <w:rPr>
                <w:rStyle w:val="extended-textshort"/>
                <w:rFonts w:ascii="Times New Roman" w:hAnsi="Times New Roman" w:cs="Times New Roman"/>
                <w:sz w:val="28"/>
                <w:szCs w:val="28"/>
              </w:rPr>
              <w:t xml:space="preserve"> </w:t>
            </w:r>
            <w:r w:rsidRPr="00DE4A92">
              <w:rPr>
                <w:rStyle w:val="extended-textshort"/>
                <w:rFonts w:ascii="Times New Roman" w:hAnsi="Times New Roman" w:cs="Times New Roman"/>
                <w:bCs/>
                <w:sz w:val="28"/>
                <w:szCs w:val="28"/>
              </w:rPr>
              <w:t>образа</w:t>
            </w:r>
            <w:r w:rsidRPr="00DE4A92">
              <w:rPr>
                <w:rStyle w:val="extended-textshort"/>
                <w:rFonts w:ascii="Times New Roman" w:hAnsi="Times New Roman" w:cs="Times New Roman"/>
                <w:sz w:val="28"/>
                <w:szCs w:val="28"/>
              </w:rPr>
              <w:t xml:space="preserve"> </w:t>
            </w:r>
            <w:r w:rsidRPr="00DE4A92">
              <w:rPr>
                <w:rStyle w:val="extended-textshort"/>
                <w:rFonts w:ascii="Times New Roman" w:hAnsi="Times New Roman" w:cs="Times New Roman"/>
                <w:bCs/>
                <w:sz w:val="28"/>
                <w:szCs w:val="28"/>
              </w:rPr>
              <w:t>жизни</w:t>
            </w:r>
            <w:r w:rsidRPr="00DE4A92">
              <w:rPr>
                <w:rStyle w:val="extended-textshort"/>
                <w:rFonts w:ascii="Times New Roman" w:hAnsi="Times New Roman" w:cs="Times New Roman"/>
                <w:sz w:val="28"/>
                <w:szCs w:val="28"/>
              </w:rPr>
              <w:t>».</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Октябрь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5.10.16.</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color w:val="000000"/>
                <w:sz w:val="28"/>
                <w:szCs w:val="28"/>
              </w:rPr>
            </w:pPr>
          </w:p>
          <w:p w:rsidR="00C24DE2" w:rsidRPr="00DE4A92" w:rsidRDefault="00C24DE2" w:rsidP="00862F38">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Учебные сборы с гражданами, проходящими подготовку по основам военной службы</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Администрация МО «Родниковский муниципальный район», Управление образования администрации МО «Родниковский муниципальный район», отдел по делам молодежи и спорту администрации МО «Родниковский муниципальный район», ОГБПОУ «РПК», ДОСААФ, </w:t>
            </w: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Военный комиссариат Родниковского и Лухского районов Ивановской области</w:t>
            </w:r>
          </w:p>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p w:rsidR="00C24DE2" w:rsidRPr="00DE4A92" w:rsidRDefault="00C24DE2" w:rsidP="00DE4A92">
            <w:pPr>
              <w:spacing w:line="240" w:lineRule="auto"/>
              <w:jc w:val="center"/>
              <w:rPr>
                <w:rFonts w:ascii="Times New Roman" w:hAnsi="Times New Roman" w:cs="Times New Roman"/>
                <w:color w:val="000000"/>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 xml:space="preserve">деятельности </w:t>
            </w:r>
          </w:p>
          <w:p w:rsidR="00C24DE2" w:rsidRPr="00DE4A92" w:rsidRDefault="00C24DE2" w:rsidP="00DE4A92">
            <w:pPr>
              <w:spacing w:line="240" w:lineRule="auto"/>
              <w:jc w:val="center"/>
              <w:rPr>
                <w:rFonts w:ascii="Times New Roman" w:hAnsi="Times New Roman" w:cs="Times New Roman"/>
                <w:color w:val="000000"/>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5.10.17.</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Фестивалей с целью внедрения новых форм культурно – досуговой деятельности для различных социальных групп населения и пропаганды активного отдыха:</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Фестиваль искусств «Дни российской культуры»</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Областной конкурс «Настоящий Дед Мороз»</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Фестиваль этнических культур «Лада»</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Фестиваль народного творчества «Песенная россыпь Родников»</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Фестиваль детского творчества «Золотой улей»</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-Районный смотр художественной самодеятельности ветеранов «России русская душа».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pStyle w:val="aa"/>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5.10.18.</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Мероприятий, направленных на профилактику правонарушений:</w:t>
            </w:r>
          </w:p>
          <w:p w:rsidR="00C24DE2" w:rsidRPr="00DE4A92" w:rsidRDefault="00C24DE2" w:rsidP="00862F38">
            <w:pPr>
              <w:spacing w:line="240" w:lineRule="auto"/>
              <w:jc w:val="center"/>
              <w:rPr>
                <w:rStyle w:val="c0"/>
                <w:rFonts w:ascii="Times New Roman" w:hAnsi="Times New Roman" w:cs="Times New Roman"/>
                <w:sz w:val="28"/>
                <w:szCs w:val="28"/>
              </w:rPr>
            </w:pPr>
            <w:r w:rsidRPr="00DE4A92">
              <w:rPr>
                <w:rFonts w:ascii="Times New Roman" w:hAnsi="Times New Roman" w:cs="Times New Roman"/>
                <w:sz w:val="28"/>
                <w:szCs w:val="28"/>
              </w:rPr>
              <w:t>-</w:t>
            </w:r>
            <w:r w:rsidRPr="00DE4A92">
              <w:rPr>
                <w:rStyle w:val="c0"/>
                <w:rFonts w:ascii="Times New Roman" w:hAnsi="Times New Roman" w:cs="Times New Roman"/>
                <w:sz w:val="28"/>
                <w:szCs w:val="28"/>
              </w:rPr>
              <w:t xml:space="preserve"> «Позаботься о себе сам»;</w:t>
            </w:r>
          </w:p>
          <w:p w:rsidR="00C24DE2" w:rsidRPr="00DE4A92" w:rsidRDefault="00C24DE2" w:rsidP="00862F38">
            <w:pPr>
              <w:spacing w:line="240" w:lineRule="auto"/>
              <w:jc w:val="center"/>
              <w:rPr>
                <w:rFonts w:ascii="Times New Roman" w:hAnsi="Times New Roman" w:cs="Times New Roman"/>
                <w:sz w:val="28"/>
                <w:szCs w:val="28"/>
                <w:highlight w:val="yellow"/>
              </w:rPr>
            </w:pPr>
            <w:r w:rsidRPr="00DE4A92">
              <w:rPr>
                <w:rFonts w:ascii="Times New Roman" w:hAnsi="Times New Roman" w:cs="Times New Roman"/>
                <w:sz w:val="28"/>
                <w:szCs w:val="28"/>
              </w:rPr>
              <w:t>-«Бездна, в которую надо заглянуть»;</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-«Имидж, стиль жизни и … СИГАРЕТА»;</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«Молодежь против наркотиков»;</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-«Рок-музыканты против наркотиков»;</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«День без Интернета»;</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-«Защити свой сотовый телефон»</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p w:rsidR="00C24DE2" w:rsidRPr="00DE4A92" w:rsidRDefault="00C24DE2" w:rsidP="00DE4A92">
            <w:pPr>
              <w:spacing w:line="240" w:lineRule="auto"/>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Ноябрь</w:t>
            </w:r>
          </w:p>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2019– 2020 годы</w:t>
            </w:r>
          </w:p>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Апрель</w:t>
            </w: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5.10.19.</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Выставка – консультант «По лабиринтам права».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a"/>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Декабрь</w:t>
            </w: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59"/>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5.10.20.</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tabs>
                <w:tab w:val="left" w:pos="825"/>
              </w:tabs>
              <w:spacing w:line="240" w:lineRule="auto"/>
              <w:rPr>
                <w:rFonts w:ascii="Times New Roman" w:hAnsi="Times New Roman" w:cs="Times New Roman"/>
                <w:sz w:val="28"/>
                <w:szCs w:val="28"/>
              </w:rPr>
            </w:pP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Открытого первенства Родниковского района по мотокроссу.</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МУ «Родниковский молодежно-спортивный центр», ДОСААФ</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Декабрь</w:t>
            </w: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 xml:space="preserve">деятельности </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5.10.21.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КВН на кубок Главы муниципального образования «Родниковский муниципальный район» среди работающей молодежи.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отдел культуры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Декабрь</w:t>
            </w: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798" w:type="pct"/>
            <w:vMerge w:val="restart"/>
            <w:tcBorders>
              <w:top w:val="single" w:sz="6" w:space="0" w:color="auto"/>
              <w:left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w:t>
            </w:r>
            <w:r w:rsidRPr="00DE4A92">
              <w:rPr>
                <w:rFonts w:ascii="Times New Roman" w:hAnsi="Times New Roman" w:cs="Times New Roman"/>
                <w:color w:val="000000"/>
                <w:sz w:val="28"/>
                <w:szCs w:val="28"/>
              </w:rPr>
              <w:lastRenderedPageBreak/>
              <w:t>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 xml:space="preserve">деятельности </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5.10.22.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Мероприятий, направленных:</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на поддержку инициативной и талантливой молодежи;</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вовлечению молодежи в программы по развитию лидерства, добровольчества, самоуправления, проектной деятельности и волонтерства;</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организацию деятельности молодого поколения в каникулярное время.</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отдел культуры администрации МО «Родниковский муниципальный район», Управление образования администрации МО «Родниковский муниципальный район, МО МВД России «Родниковский»</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p w:rsidR="00C24DE2" w:rsidRPr="00DE4A92" w:rsidRDefault="00C24DE2" w:rsidP="00DE4A92">
            <w:pPr>
              <w:spacing w:line="240" w:lineRule="auto"/>
              <w:jc w:val="right"/>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798" w:type="pct"/>
            <w:vMerge/>
            <w:tcBorders>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5.10.23.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Межведомственной комплексной операции «Несовершеннолетние».</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правление образования администрации МО «Родниковский муниципальный район, ОБУЗ «Родниковская ЦРБ», МО МВД России «Родниковский», ТОСЗН по Родниковскому муниципальному району, комиссия по делам несовершеннолетних  и защите их прав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5.10.24.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Участие в областном форуме: «Здоровое поколение».</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отдел по делам молодежи и спорту администрации МО «Родниковский муниципальный район», комиссия по делам несовершеннолетних  и защите их прав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br/>
            </w: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5.10.25.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color w:val="000000"/>
                <w:sz w:val="28"/>
                <w:szCs w:val="28"/>
              </w:rPr>
            </w:pPr>
          </w:p>
          <w:p w:rsidR="00C24DE2" w:rsidRPr="00DE4A92" w:rsidRDefault="00C24DE2" w:rsidP="00862F38">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Акция «Быть здоровым – здорово!»</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Управление образования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a"/>
              <w:jc w:val="center"/>
              <w:rPr>
                <w:rFonts w:ascii="Times New Roman" w:hAnsi="Times New Roman" w:cs="Times New Roman"/>
                <w:color w:val="000000"/>
                <w:sz w:val="28"/>
                <w:szCs w:val="28"/>
              </w:rPr>
            </w:pPr>
          </w:p>
          <w:p w:rsidR="00C24DE2" w:rsidRPr="00DE4A92" w:rsidRDefault="00C24DE2" w:rsidP="00DE4A92">
            <w:pPr>
              <w:pStyle w:val="aa"/>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color w:val="000000"/>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color w:val="000000"/>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Средства,   предусмотренные</w:t>
            </w:r>
            <w:r w:rsidRPr="00DE4A92">
              <w:rPr>
                <w:rFonts w:ascii="Times New Roman" w:hAnsi="Times New Roman" w:cs="Times New Roman"/>
                <w:color w:val="000000"/>
                <w:sz w:val="28"/>
                <w:szCs w:val="28"/>
              </w:rPr>
              <w:br/>
              <w:t>на финансирование  основной</w:t>
            </w:r>
            <w:r w:rsidRPr="00DE4A92">
              <w:rPr>
                <w:rFonts w:ascii="Times New Roman" w:hAnsi="Times New Roman" w:cs="Times New Roman"/>
                <w:color w:val="000000"/>
                <w:sz w:val="28"/>
                <w:szCs w:val="28"/>
              </w:rPr>
              <w:br/>
              <w:t xml:space="preserve">деятельности исполнителей  </w:t>
            </w:r>
            <w:r w:rsidRPr="00DE4A92">
              <w:rPr>
                <w:rFonts w:ascii="Times New Roman" w:hAnsi="Times New Roman" w:cs="Times New Roman"/>
                <w:color w:val="000000"/>
                <w:sz w:val="28"/>
                <w:szCs w:val="28"/>
              </w:rPr>
              <w:br/>
            </w: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Проведение совместных рейдов-проверок работы дискотек в учреждениях культуры.</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 комиссия по делам несовершеннолетних  и защите их прав МО «Родниковский муниципальный район», 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2019 – 2020 годы (по графику)</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Организация и проведение фестивалей субкультур (хип-хоп фестивалей, фестивалей по брейк-дансу, граффити и др.).</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отдел культуры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2019 – 2020 годы (по отдельному графику)</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 xml:space="preserve">деятельности </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Участие в областном молодежном фитнес-фестивале «Движение-жизнь» для учащихся общеобразовательных учреждений района.</w:t>
            </w: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руководители ОУ</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Январь- март</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Реализация Федерального закона от 02.04.2014 года № 44-ФЗ « Об участии граждан в охране общественного порядка», Закона Ивановской области от 03.07.2015 года № 57-ОЗ «Об отдельных вопросах участия граждан в охране общественного порядка на территории Ивановской области»,  в том числе:</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страхование добровольной народной дружины</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Управление муниципального хозяйства администрация МО «Родниковский муниципальный район», МО МВД России «Родниковский»</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tabs>
                <w:tab w:val="left" w:pos="2055"/>
              </w:tabs>
              <w:spacing w:line="240" w:lineRule="auto"/>
              <w:rPr>
                <w:rFonts w:ascii="Times New Roman" w:hAnsi="Times New Roman" w:cs="Times New Roman"/>
                <w:sz w:val="28"/>
                <w:szCs w:val="28"/>
              </w:rPr>
            </w:pPr>
            <w:r w:rsidRPr="00DE4A92">
              <w:rPr>
                <w:rFonts w:ascii="Times New Roman" w:hAnsi="Times New Roman" w:cs="Times New Roman"/>
                <w:sz w:val="28"/>
                <w:szCs w:val="28"/>
              </w:rPr>
              <w:tab/>
            </w:r>
          </w:p>
          <w:p w:rsidR="00C24DE2" w:rsidRPr="00DE4A92" w:rsidRDefault="00C24DE2" w:rsidP="00DE4A92">
            <w:pPr>
              <w:tabs>
                <w:tab w:val="left" w:pos="2055"/>
              </w:tabs>
              <w:spacing w:line="240" w:lineRule="auto"/>
              <w:rPr>
                <w:rFonts w:ascii="Times New Roman" w:hAnsi="Times New Roman" w:cs="Times New Roman"/>
                <w:sz w:val="28"/>
                <w:szCs w:val="28"/>
              </w:rPr>
            </w:pPr>
          </w:p>
          <w:p w:rsidR="00C24DE2" w:rsidRPr="00DE4A92" w:rsidRDefault="00C24DE2" w:rsidP="00DE4A92">
            <w:pPr>
              <w:tabs>
                <w:tab w:val="left" w:pos="2055"/>
              </w:tabs>
              <w:spacing w:line="240" w:lineRule="auto"/>
              <w:rPr>
                <w:rFonts w:ascii="Times New Roman" w:hAnsi="Times New Roman" w:cs="Times New Roman"/>
                <w:sz w:val="28"/>
                <w:szCs w:val="28"/>
              </w:rPr>
            </w:pPr>
          </w:p>
          <w:p w:rsidR="00C24DE2" w:rsidRPr="00DE4A92" w:rsidRDefault="00C24DE2" w:rsidP="00DE4A92">
            <w:pPr>
              <w:tabs>
                <w:tab w:val="left" w:pos="2055"/>
              </w:tabs>
              <w:spacing w:line="240" w:lineRule="auto"/>
              <w:rPr>
                <w:rFonts w:ascii="Times New Roman" w:hAnsi="Times New Roman" w:cs="Times New Roman"/>
                <w:sz w:val="28"/>
                <w:szCs w:val="28"/>
              </w:rPr>
            </w:pPr>
          </w:p>
          <w:p w:rsidR="00C24DE2" w:rsidRPr="00DE4A92" w:rsidRDefault="00C24DE2" w:rsidP="00DE4A92">
            <w:pPr>
              <w:tabs>
                <w:tab w:val="left" w:pos="2055"/>
              </w:tabs>
              <w:spacing w:line="240" w:lineRule="auto"/>
              <w:rPr>
                <w:rFonts w:ascii="Times New Roman" w:hAnsi="Times New Roman" w:cs="Times New Roman"/>
                <w:sz w:val="28"/>
                <w:szCs w:val="28"/>
              </w:rPr>
            </w:pPr>
          </w:p>
          <w:p w:rsidR="00C24DE2" w:rsidRPr="00DE4A92" w:rsidRDefault="00C24DE2" w:rsidP="00DE4A92">
            <w:pPr>
              <w:tabs>
                <w:tab w:val="left" w:pos="2055"/>
              </w:tabs>
              <w:spacing w:line="240" w:lineRule="auto"/>
              <w:rPr>
                <w:rFonts w:ascii="Times New Roman" w:hAnsi="Times New Roman" w:cs="Times New Roman"/>
                <w:sz w:val="28"/>
                <w:szCs w:val="28"/>
              </w:rPr>
            </w:pPr>
          </w:p>
          <w:p w:rsidR="00C24DE2" w:rsidRPr="00DE4A92" w:rsidRDefault="00C24DE2" w:rsidP="00DE4A92">
            <w:pPr>
              <w:tabs>
                <w:tab w:val="left" w:pos="2055"/>
              </w:tabs>
              <w:spacing w:line="240" w:lineRule="auto"/>
              <w:rPr>
                <w:rFonts w:ascii="Times New Roman" w:hAnsi="Times New Roman" w:cs="Times New Roman"/>
                <w:sz w:val="28"/>
                <w:szCs w:val="28"/>
              </w:rPr>
            </w:pPr>
          </w:p>
          <w:p w:rsidR="00C24DE2" w:rsidRPr="00DE4A92" w:rsidRDefault="00C24DE2" w:rsidP="00DE4A92">
            <w:pPr>
              <w:tabs>
                <w:tab w:val="left" w:pos="2055"/>
              </w:tabs>
              <w:spacing w:line="240" w:lineRule="auto"/>
              <w:rPr>
                <w:rFonts w:ascii="Times New Roman" w:hAnsi="Times New Roman" w:cs="Times New Roman"/>
                <w:sz w:val="28"/>
                <w:szCs w:val="28"/>
              </w:rPr>
            </w:pPr>
          </w:p>
          <w:p w:rsidR="00C24DE2" w:rsidRPr="00DE4A92" w:rsidRDefault="00C24DE2" w:rsidP="00DE4A92">
            <w:pPr>
              <w:tabs>
                <w:tab w:val="left" w:pos="2055"/>
              </w:tabs>
              <w:spacing w:line="240" w:lineRule="auto"/>
              <w:rPr>
                <w:rFonts w:ascii="Times New Roman" w:hAnsi="Times New Roman" w:cs="Times New Roman"/>
                <w:sz w:val="28"/>
                <w:szCs w:val="28"/>
              </w:rPr>
            </w:pPr>
          </w:p>
          <w:p w:rsidR="00C24DE2" w:rsidRPr="00DE4A92" w:rsidRDefault="00C24DE2" w:rsidP="00DE4A92">
            <w:pPr>
              <w:tabs>
                <w:tab w:val="left" w:pos="2055"/>
              </w:tabs>
              <w:spacing w:line="240" w:lineRule="auto"/>
              <w:rPr>
                <w:rFonts w:ascii="Times New Roman" w:hAnsi="Times New Roman" w:cs="Times New Roman"/>
                <w:sz w:val="28"/>
                <w:szCs w:val="28"/>
              </w:rPr>
            </w:pPr>
          </w:p>
          <w:p w:rsidR="00C24DE2" w:rsidRPr="00DE4A92" w:rsidRDefault="00C24DE2" w:rsidP="00DE4A92">
            <w:pPr>
              <w:tabs>
                <w:tab w:val="left" w:pos="2055"/>
              </w:tabs>
              <w:spacing w:line="240" w:lineRule="auto"/>
              <w:rPr>
                <w:rFonts w:ascii="Times New Roman" w:hAnsi="Times New Roman" w:cs="Times New Roman"/>
                <w:sz w:val="28"/>
                <w:szCs w:val="28"/>
              </w:rPr>
            </w:pPr>
          </w:p>
          <w:p w:rsidR="00C24DE2" w:rsidRPr="00DE4A92" w:rsidRDefault="00C24DE2" w:rsidP="00DE4A92">
            <w:pPr>
              <w:tabs>
                <w:tab w:val="left" w:pos="2055"/>
              </w:tabs>
              <w:spacing w:line="240" w:lineRule="auto"/>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2017 – 2018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tabs>
                <w:tab w:val="left" w:pos="1305"/>
              </w:tabs>
              <w:spacing w:line="240" w:lineRule="auto"/>
              <w:rPr>
                <w:rFonts w:ascii="Times New Roman" w:hAnsi="Times New Roman" w:cs="Times New Roman"/>
                <w:sz w:val="28"/>
                <w:szCs w:val="28"/>
              </w:rPr>
            </w:pPr>
            <w:r w:rsidRPr="00DE4A92">
              <w:rPr>
                <w:rFonts w:ascii="Times New Roman" w:hAnsi="Times New Roman" w:cs="Times New Roman"/>
                <w:sz w:val="28"/>
                <w:szCs w:val="28"/>
              </w:rPr>
              <w:tab/>
            </w:r>
          </w:p>
          <w:p w:rsidR="00C24DE2" w:rsidRPr="00DE4A92" w:rsidRDefault="00C24DE2" w:rsidP="00DE4A92">
            <w:pPr>
              <w:tabs>
                <w:tab w:val="left" w:pos="1305"/>
              </w:tabs>
              <w:spacing w:line="240" w:lineRule="auto"/>
              <w:rPr>
                <w:rFonts w:ascii="Times New Roman" w:hAnsi="Times New Roman" w:cs="Times New Roman"/>
                <w:sz w:val="28"/>
                <w:szCs w:val="28"/>
              </w:rPr>
            </w:pPr>
          </w:p>
          <w:p w:rsidR="00C24DE2" w:rsidRPr="00DE4A92" w:rsidRDefault="00C24DE2" w:rsidP="00DE4A92">
            <w:pPr>
              <w:tabs>
                <w:tab w:val="left" w:pos="1305"/>
              </w:tabs>
              <w:spacing w:line="240" w:lineRule="auto"/>
              <w:rPr>
                <w:rFonts w:ascii="Times New Roman" w:hAnsi="Times New Roman" w:cs="Times New Roman"/>
                <w:sz w:val="28"/>
                <w:szCs w:val="28"/>
              </w:rPr>
            </w:pPr>
          </w:p>
          <w:p w:rsidR="00C24DE2" w:rsidRPr="00DE4A92" w:rsidRDefault="00C24DE2" w:rsidP="00DE4A92">
            <w:pPr>
              <w:tabs>
                <w:tab w:val="left" w:pos="1305"/>
              </w:tabs>
              <w:spacing w:line="240" w:lineRule="auto"/>
              <w:rPr>
                <w:rFonts w:ascii="Times New Roman" w:hAnsi="Times New Roman" w:cs="Times New Roman"/>
                <w:sz w:val="28"/>
                <w:szCs w:val="28"/>
              </w:rPr>
            </w:pPr>
          </w:p>
          <w:p w:rsidR="00C24DE2" w:rsidRPr="00DE4A92" w:rsidRDefault="00C24DE2" w:rsidP="00DE4A92">
            <w:pPr>
              <w:tabs>
                <w:tab w:val="left" w:pos="1305"/>
              </w:tabs>
              <w:spacing w:line="240" w:lineRule="auto"/>
              <w:rPr>
                <w:rFonts w:ascii="Times New Roman" w:hAnsi="Times New Roman" w:cs="Times New Roman"/>
                <w:sz w:val="28"/>
                <w:szCs w:val="28"/>
              </w:rPr>
            </w:pPr>
          </w:p>
          <w:p w:rsidR="00C24DE2" w:rsidRPr="00DE4A92" w:rsidRDefault="00C24DE2" w:rsidP="00DE4A92">
            <w:pPr>
              <w:tabs>
                <w:tab w:val="left" w:pos="1305"/>
              </w:tabs>
              <w:spacing w:line="240" w:lineRule="auto"/>
              <w:rPr>
                <w:rFonts w:ascii="Times New Roman" w:hAnsi="Times New Roman" w:cs="Times New Roman"/>
                <w:sz w:val="28"/>
                <w:szCs w:val="28"/>
              </w:rPr>
            </w:pPr>
          </w:p>
          <w:p w:rsidR="00C24DE2" w:rsidRPr="00DE4A92" w:rsidRDefault="00C24DE2" w:rsidP="00DE4A92">
            <w:pPr>
              <w:tabs>
                <w:tab w:val="left" w:pos="1305"/>
              </w:tabs>
              <w:spacing w:line="240" w:lineRule="auto"/>
              <w:rPr>
                <w:rFonts w:ascii="Times New Roman" w:hAnsi="Times New Roman" w:cs="Times New Roman"/>
                <w:sz w:val="28"/>
                <w:szCs w:val="28"/>
              </w:rPr>
            </w:pPr>
          </w:p>
          <w:p w:rsidR="00C24DE2" w:rsidRPr="00DE4A92" w:rsidRDefault="00C24DE2" w:rsidP="00DE4A92">
            <w:pPr>
              <w:tabs>
                <w:tab w:val="left" w:pos="1305"/>
              </w:tabs>
              <w:spacing w:line="240" w:lineRule="auto"/>
              <w:rPr>
                <w:rFonts w:ascii="Times New Roman" w:hAnsi="Times New Roman" w:cs="Times New Roman"/>
                <w:sz w:val="28"/>
                <w:szCs w:val="28"/>
              </w:rPr>
            </w:pPr>
          </w:p>
          <w:p w:rsidR="00C24DE2" w:rsidRPr="00DE4A92" w:rsidRDefault="00C24DE2" w:rsidP="00DE4A92">
            <w:pPr>
              <w:tabs>
                <w:tab w:val="left" w:pos="1305"/>
              </w:tabs>
              <w:spacing w:line="240" w:lineRule="auto"/>
              <w:rPr>
                <w:rFonts w:ascii="Times New Roman" w:hAnsi="Times New Roman" w:cs="Times New Roman"/>
                <w:sz w:val="28"/>
                <w:szCs w:val="28"/>
              </w:rPr>
            </w:pPr>
          </w:p>
          <w:p w:rsidR="00C24DE2" w:rsidRPr="00DE4A92" w:rsidRDefault="00C24DE2" w:rsidP="00DE4A92">
            <w:pPr>
              <w:tabs>
                <w:tab w:val="left" w:pos="1305"/>
              </w:tabs>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10,0</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10,0</w:t>
            </w: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10,0</w:t>
            </w: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10,0</w:t>
            </w:r>
          </w:p>
          <w:p w:rsidR="00C24DE2" w:rsidRPr="00DE4A92" w:rsidRDefault="00C24DE2" w:rsidP="00DE4A92">
            <w:pPr>
              <w:spacing w:line="240" w:lineRule="auto"/>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 Родниковского городского поселения  «Профилактика правонарушений и обеспечения безопасности граждан на территории Родниковского городского поселения Родниковского муниципального района Ивановской области»,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5790"/>
        </w:trPr>
        <w:tc>
          <w:tcPr>
            <w:tcW w:w="343" w:type="pc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5.15.</w:t>
            </w:r>
          </w:p>
        </w:tc>
        <w:tc>
          <w:tcPr>
            <w:tcW w:w="1233" w:type="pct"/>
            <w:tcBorders>
              <w:top w:val="single" w:sz="6" w:space="0" w:color="auto"/>
              <w:left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Финансирование добровольной сдачи населением незаконно хранящихся оружия, патронов, боеприпасов, взрывчатых веществ и взрывных устройств.</w:t>
            </w:r>
          </w:p>
        </w:tc>
        <w:tc>
          <w:tcPr>
            <w:tcW w:w="965" w:type="pct"/>
            <w:tcBorders>
              <w:top w:val="single" w:sz="6" w:space="0" w:color="auto"/>
              <w:left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Управление муниципального хозяйства администрация МО «Родниковский муниципальный район», муниципального района, МО МВД России «Родниковский»</w:t>
            </w: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89" w:type="pct"/>
            <w:tcBorders>
              <w:top w:val="single" w:sz="6" w:space="0" w:color="auto"/>
              <w:left w:val="single" w:sz="6" w:space="0" w:color="auto"/>
              <w:right w:val="single" w:sz="6" w:space="0" w:color="auto"/>
            </w:tcBorders>
          </w:tcPr>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2017 – 2018 годы</w:t>
            </w:r>
          </w:p>
        </w:tc>
        <w:tc>
          <w:tcPr>
            <w:tcW w:w="536" w:type="pct"/>
            <w:tcBorders>
              <w:top w:val="single" w:sz="6" w:space="0" w:color="auto"/>
              <w:left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10,0</w:t>
            </w: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10,0</w:t>
            </w: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798" w:type="pc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 Родниковского городского поселения  «Профилактика правонарушений и обеспечения безопасности граждан на территории Родниковского городского поселения Родниковского муниципального района Ивановской области»</w:t>
            </w:r>
          </w:p>
        </w:tc>
      </w:tr>
      <w:tr w:rsidR="00C24DE2" w:rsidRPr="00DE4A92" w:rsidTr="00C24DE2">
        <w:trPr>
          <w:cantSplit/>
          <w:trHeight w:val="108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5.16.</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Проверка организации охраны общественного порядка и обеспечения общественной безопасности в социально-значимых учреждениях.</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 администрация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a"/>
              <w:jc w:val="center"/>
              <w:rPr>
                <w:rFonts w:ascii="Times New Roman" w:hAnsi="Times New Roman" w:cs="Times New Roman"/>
                <w:sz w:val="28"/>
                <w:szCs w:val="28"/>
              </w:rPr>
            </w:pPr>
          </w:p>
          <w:p w:rsidR="00C24DE2" w:rsidRPr="00DE4A92" w:rsidRDefault="00C24DE2" w:rsidP="00DE4A92">
            <w:pPr>
              <w:pStyle w:val="aa"/>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5.17.</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Основные мероприятия подпрограммы муниципального образования «Родниковское городское поселение Родниковского муниципального района Ивановской области АПК «Безопасный город»» на 2019-2020 годы:</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муниципального хозяйства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320,0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320,0</w:t>
            </w: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 Родниковского городского поселения  «Профилактика правонарушений и обеспечения безопасности граждан на территории Родниковского городского поселения Родниковского муниципального района Ивановской области»</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5.17.1.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Дальнейшее развитие и поддержание в исправном состоянии сегмента системы видеонаблюдения АПК «Безопасный город» в общественных местах, парках, скверах, зонах отдыха.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Администрация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320,0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320,0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 Родниковского городского поселения  «Профилактика правонарушений и обеспечения безопасности граждан на территории Родниковского городского поселения Родниковского муниципального района Ивановской области»</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5.17.2.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Активизация работы внештатных сотрудников полиции, в том числе путем деятельности муниципальных и молодежных формирований охраны общественного порядка.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Администрация МО «Родниковский муниципальный район», 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5.17.3.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Обеспечение участия общественности в деятельности формирований правоохранительной направленности, оперативных отрядов.</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Администрация МО «Родниковский муниципальный район», 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cantSplit/>
          <w:trHeight w:val="5637"/>
        </w:trPr>
        <w:tc>
          <w:tcPr>
            <w:tcW w:w="343"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5.17.4.</w:t>
            </w:r>
          </w:p>
        </w:tc>
        <w:tc>
          <w:tcPr>
            <w:tcW w:w="1233" w:type="pct"/>
            <w:tcBorders>
              <w:top w:val="single" w:sz="6" w:space="0" w:color="auto"/>
              <w:left w:val="single" w:sz="6" w:space="0" w:color="auto"/>
              <w:bottom w:val="single" w:sz="4"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Организация информирования граждан о действиях при угрозе возникновения террористических актов в местах массового пребывания:</w:t>
            </w:r>
          </w:p>
        </w:tc>
        <w:tc>
          <w:tcPr>
            <w:tcW w:w="965"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Администрация МО «Родниковский муниципальный район», МО МВД России «Родниковский»</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89"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tabs>
                <w:tab w:val="left" w:pos="1320"/>
              </w:tabs>
              <w:spacing w:line="240" w:lineRule="auto"/>
              <w:rPr>
                <w:rFonts w:ascii="Times New Roman" w:hAnsi="Times New Roman" w:cs="Times New Roman"/>
                <w:sz w:val="28"/>
                <w:szCs w:val="28"/>
              </w:rPr>
            </w:pPr>
          </w:p>
        </w:tc>
        <w:tc>
          <w:tcPr>
            <w:tcW w:w="798" w:type="pct"/>
            <w:vMerge w:val="restar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w:t>
            </w:r>
            <w:r w:rsidRPr="00DE4A92">
              <w:rPr>
                <w:rFonts w:ascii="Times New Roman" w:hAnsi="Times New Roman" w:cs="Times New Roman"/>
                <w:spacing w:val="2"/>
                <w:sz w:val="28"/>
                <w:szCs w:val="28"/>
              </w:rPr>
              <w:t xml:space="preserve"> </w:t>
            </w:r>
            <w:r w:rsidRPr="00DE4A92">
              <w:rPr>
                <w:rFonts w:ascii="Times New Roman" w:hAnsi="Times New Roman" w:cs="Times New Roman"/>
                <w:sz w:val="28"/>
                <w:szCs w:val="28"/>
              </w:rPr>
              <w:t>Родниковского городского поселения  «Профилактика правонарушений и обеспечения безопасности граждан на территории Родниковского городского поселения Родниковского муниципального района Ивановской области»</w:t>
            </w:r>
            <w:r w:rsidRPr="00DE4A92">
              <w:rPr>
                <w:rFonts w:ascii="Times New Roman" w:hAnsi="Times New Roman" w:cs="Times New Roman"/>
                <w:spacing w:val="11"/>
                <w:sz w:val="28"/>
                <w:szCs w:val="28"/>
              </w:rPr>
              <w:t xml:space="preserve"> на 2015-2020 годы</w:t>
            </w:r>
            <w:r w:rsidRPr="00DE4A92">
              <w:rPr>
                <w:rFonts w:ascii="Times New Roman" w:hAnsi="Times New Roman" w:cs="Times New Roman"/>
                <w:sz w:val="28"/>
                <w:szCs w:val="28"/>
              </w:rPr>
              <w:t>»</w:t>
            </w:r>
          </w:p>
        </w:tc>
      </w:tr>
      <w:tr w:rsidR="00C24DE2" w:rsidRPr="00DE4A92" w:rsidTr="00C24DE2">
        <w:trPr>
          <w:cantSplit/>
          <w:trHeight w:val="2940"/>
        </w:trPr>
        <w:tc>
          <w:tcPr>
            <w:tcW w:w="343"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lastRenderedPageBreak/>
              <w:t>5.17.</w:t>
            </w:r>
            <w:r w:rsidRPr="00DE4A92">
              <w:rPr>
                <w:rFonts w:ascii="Times New Roman" w:hAnsi="Times New Roman" w:cs="Times New Roman"/>
                <w:sz w:val="28"/>
                <w:szCs w:val="28"/>
                <w:lang w:val="en-US"/>
              </w:rPr>
              <w:t>5</w:t>
            </w:r>
            <w:r w:rsidRPr="00DE4A92">
              <w:rPr>
                <w:rFonts w:ascii="Times New Roman" w:hAnsi="Times New Roman" w:cs="Times New Roman"/>
                <w:sz w:val="28"/>
                <w:szCs w:val="28"/>
              </w:rPr>
              <w:t>.</w:t>
            </w:r>
          </w:p>
        </w:tc>
        <w:tc>
          <w:tcPr>
            <w:tcW w:w="1233" w:type="pct"/>
            <w:tcBorders>
              <w:top w:val="single" w:sz="4" w:space="0" w:color="auto"/>
              <w:left w:val="single" w:sz="6" w:space="0" w:color="auto"/>
              <w:bottom w:val="single" w:sz="6" w:space="0" w:color="auto"/>
              <w:right w:val="single" w:sz="6" w:space="0" w:color="auto"/>
            </w:tcBorders>
          </w:tcPr>
          <w:p w:rsidR="00C24DE2" w:rsidRPr="00DE4A92" w:rsidRDefault="00C24DE2" w:rsidP="00862F38">
            <w:pPr>
              <w:pStyle w:val="ConsPlusCell"/>
              <w:jc w:val="center"/>
              <w:rPr>
                <w:rFonts w:ascii="Times New Roman" w:hAnsi="Times New Roman" w:cs="Times New Roman"/>
                <w:sz w:val="28"/>
                <w:szCs w:val="28"/>
              </w:rPr>
            </w:pPr>
          </w:p>
          <w:p w:rsidR="00C24DE2" w:rsidRPr="00DE4A92" w:rsidRDefault="00C24DE2" w:rsidP="00862F38">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Разработка и размещение среди населения памяток (листовок) о порядке действий при совершении в отношении них правонарушений.</w:t>
            </w:r>
          </w:p>
        </w:tc>
        <w:tc>
          <w:tcPr>
            <w:tcW w:w="965"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Администрация МО «Родниковский муниципальный район», МО МВД России «Родниковский»</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89"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vMerge/>
            <w:tcBorders>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p>
        </w:tc>
      </w:tr>
      <w:tr w:rsidR="00C24DE2" w:rsidRPr="00DE4A92" w:rsidTr="00C24DE2">
        <w:trPr>
          <w:cantSplit/>
          <w:trHeight w:val="4020"/>
        </w:trPr>
        <w:tc>
          <w:tcPr>
            <w:tcW w:w="343"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5.19.7.</w:t>
            </w:r>
          </w:p>
        </w:tc>
        <w:tc>
          <w:tcPr>
            <w:tcW w:w="1233" w:type="pct"/>
            <w:tcBorders>
              <w:top w:val="single" w:sz="6" w:space="0" w:color="auto"/>
              <w:left w:val="single" w:sz="6" w:space="0" w:color="auto"/>
              <w:bottom w:val="single" w:sz="4"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Публикация в СМИ, а также на предприятиях, в организациях и  учреждениях пропаганда:</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патриотизма, здорового образа жизни;</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-правового поведения граждан и  их ориентацию на духовные ценности.</w:t>
            </w:r>
          </w:p>
        </w:tc>
        <w:tc>
          <w:tcPr>
            <w:tcW w:w="965"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Администрация МО «Родниковский муниципальный район», МО МВД России «Родниковский»</w:t>
            </w:r>
          </w:p>
        </w:tc>
        <w:tc>
          <w:tcPr>
            <w:tcW w:w="589"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798" w:type="pct"/>
            <w:vMerge w:val="restar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w:t>
            </w:r>
            <w:r w:rsidRPr="00DE4A92">
              <w:rPr>
                <w:rFonts w:ascii="Times New Roman" w:hAnsi="Times New Roman" w:cs="Times New Roman"/>
                <w:spacing w:val="2"/>
                <w:sz w:val="28"/>
                <w:szCs w:val="28"/>
              </w:rPr>
              <w:t xml:space="preserve"> </w:t>
            </w:r>
            <w:r w:rsidRPr="00DE4A92">
              <w:rPr>
                <w:rFonts w:ascii="Times New Roman" w:hAnsi="Times New Roman" w:cs="Times New Roman"/>
                <w:sz w:val="28"/>
                <w:szCs w:val="28"/>
              </w:rPr>
              <w:t xml:space="preserve">Родниковского городского поселения  «Профилактика правонарушений и обеспечения безопасности граждан на территории Родниковского городского </w:t>
            </w:r>
            <w:r w:rsidRPr="00DE4A92">
              <w:rPr>
                <w:rFonts w:ascii="Times New Roman" w:hAnsi="Times New Roman" w:cs="Times New Roman"/>
                <w:sz w:val="28"/>
                <w:szCs w:val="28"/>
              </w:rPr>
              <w:lastRenderedPageBreak/>
              <w:t>поселения Родниковского муниципального района Ивановской области»</w:t>
            </w:r>
            <w:r w:rsidRPr="00DE4A92">
              <w:rPr>
                <w:rFonts w:ascii="Times New Roman" w:hAnsi="Times New Roman" w:cs="Times New Roman"/>
                <w:spacing w:val="11"/>
                <w:sz w:val="28"/>
                <w:szCs w:val="28"/>
              </w:rPr>
              <w:t xml:space="preserve"> на 2015-2020 годы</w:t>
            </w:r>
            <w:r w:rsidRPr="00DE4A92">
              <w:rPr>
                <w:rFonts w:ascii="Times New Roman" w:hAnsi="Times New Roman" w:cs="Times New Roman"/>
                <w:sz w:val="28"/>
                <w:szCs w:val="28"/>
              </w:rPr>
              <w:t>»</w:t>
            </w:r>
          </w:p>
        </w:tc>
      </w:tr>
      <w:tr w:rsidR="00C24DE2" w:rsidRPr="00DE4A92" w:rsidTr="00C24DE2">
        <w:trPr>
          <w:cantSplit/>
          <w:trHeight w:val="4530"/>
        </w:trPr>
        <w:tc>
          <w:tcPr>
            <w:tcW w:w="343"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lastRenderedPageBreak/>
              <w:t>5.20.</w:t>
            </w:r>
          </w:p>
        </w:tc>
        <w:tc>
          <w:tcPr>
            <w:tcW w:w="1233" w:type="pct"/>
            <w:tcBorders>
              <w:top w:val="single" w:sz="4" w:space="0" w:color="auto"/>
              <w:left w:val="single" w:sz="6" w:space="0" w:color="auto"/>
              <w:bottom w:val="single" w:sz="6" w:space="0" w:color="auto"/>
              <w:right w:val="single" w:sz="6" w:space="0" w:color="auto"/>
            </w:tcBorders>
          </w:tcPr>
          <w:p w:rsidR="00C24DE2" w:rsidRPr="00DE4A92" w:rsidRDefault="00C24DE2" w:rsidP="00862F38">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Подпрограмма «Развитие уличного освещения на территории муниципального образования «Родниковское городское поселение Родниковского муниципального района Ивановской области» на 2019-2020 годы:</w:t>
            </w:r>
          </w:p>
        </w:tc>
        <w:tc>
          <w:tcPr>
            <w:tcW w:w="965"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Управление муниципального хозяйства администрация МО «Родниковский муниципальный район»</w:t>
            </w:r>
          </w:p>
        </w:tc>
        <w:tc>
          <w:tcPr>
            <w:tcW w:w="589"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pStyle w:val="ConsPlusCell"/>
              <w:jc w:val="center"/>
              <w:rPr>
                <w:rFonts w:ascii="Times New Roman" w:hAnsi="Times New Roman" w:cs="Times New Roman"/>
                <w:sz w:val="28"/>
                <w:szCs w:val="28"/>
              </w:rPr>
            </w:pPr>
          </w:p>
        </w:tc>
        <w:tc>
          <w:tcPr>
            <w:tcW w:w="536"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8500,0</w:t>
            </w:r>
          </w:p>
        </w:tc>
        <w:tc>
          <w:tcPr>
            <w:tcW w:w="536"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8400,0</w:t>
            </w: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798" w:type="pct"/>
            <w:vMerge/>
            <w:tcBorders>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5.2.1.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Техническое обслуживание сетей уличного освещения в парках, над подъездами домов.</w:t>
            </w: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муниципального хозяйства администрация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2017 – 2018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xml:space="preserve">      3500, </w:t>
            </w:r>
            <w:r w:rsidRPr="00DE4A92">
              <w:rPr>
                <w:rFonts w:ascii="Times New Roman" w:hAnsi="Times New Roman" w:cs="Times New Roman"/>
                <w:sz w:val="28"/>
                <w:szCs w:val="28"/>
                <w:lang w:val="en-US"/>
              </w:rPr>
              <w:t>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xml:space="preserve">   3500,0</w:t>
            </w:r>
          </w:p>
        </w:tc>
        <w:tc>
          <w:tcPr>
            <w:tcW w:w="798"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 Родниковского городского поселения  «Профилактика правонарушений и обеспечения безопасности граждан на территории Родниковского городского поселения Родниковского муниципального района Ивановской области»</w:t>
            </w: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Бюджет поселений</w:t>
            </w:r>
          </w:p>
        </w:tc>
      </w:tr>
      <w:tr w:rsidR="00C24DE2" w:rsidRPr="00DE4A92" w:rsidTr="00C24DE2">
        <w:trPr>
          <w:cantSplit/>
          <w:trHeight w:val="960"/>
        </w:trPr>
        <w:tc>
          <w:tcPr>
            <w:tcW w:w="343" w:type="pct"/>
            <w:vMerge w:val="restar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b/>
                <w:sz w:val="28"/>
                <w:szCs w:val="28"/>
              </w:rPr>
              <w:t>6.</w:t>
            </w:r>
          </w:p>
        </w:tc>
        <w:tc>
          <w:tcPr>
            <w:tcW w:w="1233" w:type="pct"/>
            <w:tcBorders>
              <w:top w:val="single" w:sz="6" w:space="0" w:color="auto"/>
              <w:left w:val="single" w:sz="6" w:space="0" w:color="auto"/>
              <w:right w:val="single" w:sz="6" w:space="0" w:color="auto"/>
            </w:tcBorders>
          </w:tcPr>
          <w:p w:rsidR="00C24DE2" w:rsidRPr="00DE4A92" w:rsidRDefault="00C24DE2" w:rsidP="00862F38">
            <w:pPr>
              <w:pStyle w:val="HTML"/>
              <w:jc w:val="center"/>
              <w:rPr>
                <w:rFonts w:ascii="Times New Roman" w:hAnsi="Times New Roman" w:cs="Times New Roman"/>
                <w:b/>
                <w:sz w:val="28"/>
                <w:szCs w:val="28"/>
              </w:rPr>
            </w:pPr>
            <w:r w:rsidRPr="00DE4A92">
              <w:rPr>
                <w:rFonts w:ascii="Times New Roman" w:hAnsi="Times New Roman" w:cs="Times New Roman"/>
                <w:b/>
                <w:sz w:val="28"/>
                <w:szCs w:val="28"/>
              </w:rPr>
              <w:t>Предупреждение  правонарушений</w:t>
            </w:r>
            <w:r w:rsidRPr="00DE4A92">
              <w:rPr>
                <w:rFonts w:ascii="Times New Roman" w:hAnsi="Times New Roman" w:cs="Times New Roman"/>
                <w:b/>
                <w:sz w:val="28"/>
                <w:szCs w:val="28"/>
              </w:rPr>
              <w:br/>
              <w:t>несовершеннолетних</w:t>
            </w:r>
          </w:p>
          <w:p w:rsidR="00C24DE2" w:rsidRPr="00DE4A92" w:rsidRDefault="00C24DE2" w:rsidP="00862F38">
            <w:pPr>
              <w:spacing w:line="240" w:lineRule="auto"/>
              <w:jc w:val="center"/>
              <w:rPr>
                <w:rFonts w:ascii="Times New Roman" w:hAnsi="Times New Roman" w:cs="Times New Roman"/>
                <w:sz w:val="28"/>
                <w:szCs w:val="28"/>
              </w:rPr>
            </w:pPr>
          </w:p>
        </w:tc>
        <w:tc>
          <w:tcPr>
            <w:tcW w:w="965" w:type="pct"/>
            <w:vMerge w:val="restar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vMerge w:val="restar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2020 годы</w:t>
            </w:r>
          </w:p>
        </w:tc>
        <w:tc>
          <w:tcPr>
            <w:tcW w:w="536" w:type="pct"/>
            <w:tcBorders>
              <w:top w:val="single" w:sz="6" w:space="0" w:color="auto"/>
              <w:left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r w:rsidRPr="00DE4A92">
              <w:rPr>
                <w:rFonts w:ascii="Times New Roman" w:hAnsi="Times New Roman" w:cs="Times New Roman"/>
                <w:sz w:val="28"/>
                <w:szCs w:val="28"/>
              </w:rPr>
              <w:t xml:space="preserve">     </w:t>
            </w:r>
          </w:p>
        </w:tc>
        <w:tc>
          <w:tcPr>
            <w:tcW w:w="536" w:type="pct"/>
            <w:vMerge w:val="restart"/>
            <w:tcBorders>
              <w:top w:val="single" w:sz="6" w:space="0" w:color="auto"/>
              <w:left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798" w:type="pct"/>
            <w:vMerge w:val="restart"/>
            <w:tcBorders>
              <w:top w:val="single" w:sz="4" w:space="0" w:color="auto"/>
              <w:left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p>
        </w:tc>
      </w:tr>
      <w:tr w:rsidR="00C24DE2" w:rsidRPr="00DE4A92" w:rsidTr="00C24DE2">
        <w:trPr>
          <w:cantSplit/>
          <w:trHeight w:val="750"/>
        </w:trPr>
        <w:tc>
          <w:tcPr>
            <w:tcW w:w="343" w:type="pct"/>
            <w:vMerge/>
            <w:tcBorders>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p>
        </w:tc>
        <w:tc>
          <w:tcPr>
            <w:tcW w:w="1233" w:type="pct"/>
            <w:tcBorders>
              <w:left w:val="single" w:sz="6" w:space="0" w:color="auto"/>
              <w:bottom w:val="single" w:sz="6" w:space="0" w:color="auto"/>
              <w:right w:val="single" w:sz="4" w:space="0" w:color="auto"/>
            </w:tcBorders>
          </w:tcPr>
          <w:p w:rsidR="00C24DE2" w:rsidRPr="00DE4A92" w:rsidRDefault="00C24DE2" w:rsidP="00862F38">
            <w:pPr>
              <w:pStyle w:val="HTML"/>
              <w:jc w:val="center"/>
              <w:rPr>
                <w:rFonts w:ascii="Times New Roman" w:hAnsi="Times New Roman" w:cs="Times New Roman"/>
                <w:b/>
                <w:sz w:val="28"/>
                <w:szCs w:val="28"/>
              </w:rPr>
            </w:pPr>
          </w:p>
          <w:p w:rsidR="00C24DE2" w:rsidRPr="00DE4A92" w:rsidRDefault="00C24DE2" w:rsidP="00862F38">
            <w:pPr>
              <w:pStyle w:val="HTML"/>
              <w:jc w:val="center"/>
              <w:rPr>
                <w:rFonts w:ascii="Times New Roman" w:hAnsi="Times New Roman" w:cs="Times New Roman"/>
                <w:sz w:val="28"/>
                <w:szCs w:val="28"/>
              </w:rPr>
            </w:pPr>
          </w:p>
        </w:tc>
        <w:tc>
          <w:tcPr>
            <w:tcW w:w="965" w:type="pct"/>
            <w:vMerge/>
            <w:tcBorders>
              <w:left w:val="single" w:sz="4" w:space="0" w:color="auto"/>
              <w:bottom w:val="single" w:sz="4"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p>
        </w:tc>
        <w:tc>
          <w:tcPr>
            <w:tcW w:w="589" w:type="pct"/>
            <w:vMerge/>
            <w:tcBorders>
              <w:left w:val="single" w:sz="6" w:space="0" w:color="auto"/>
              <w:bottom w:val="single" w:sz="4"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p>
        </w:tc>
        <w:tc>
          <w:tcPr>
            <w:tcW w:w="536" w:type="pct"/>
            <w:tcBorders>
              <w:left w:val="single" w:sz="6" w:space="0" w:color="auto"/>
              <w:bottom w:val="single" w:sz="4" w:space="0" w:color="auto"/>
              <w:right w:val="single" w:sz="6" w:space="0" w:color="auto"/>
            </w:tcBorders>
          </w:tcPr>
          <w:p w:rsidR="00C24DE2" w:rsidRPr="00DE4A92" w:rsidRDefault="00C24DE2" w:rsidP="00DE4A92">
            <w:pPr>
              <w:spacing w:line="240" w:lineRule="auto"/>
              <w:ind w:right="21"/>
              <w:jc w:val="both"/>
              <w:rPr>
                <w:rFonts w:ascii="Times New Roman" w:hAnsi="Times New Roman" w:cs="Times New Roman"/>
                <w:sz w:val="28"/>
                <w:szCs w:val="28"/>
              </w:rPr>
            </w:pPr>
          </w:p>
        </w:tc>
        <w:tc>
          <w:tcPr>
            <w:tcW w:w="536" w:type="pct"/>
            <w:vMerge/>
            <w:tcBorders>
              <w:left w:val="single" w:sz="6" w:space="0" w:color="auto"/>
              <w:bottom w:val="single" w:sz="4" w:space="0" w:color="auto"/>
              <w:right w:val="single" w:sz="6" w:space="0" w:color="auto"/>
            </w:tcBorders>
          </w:tcPr>
          <w:p w:rsidR="00C24DE2" w:rsidRPr="00DE4A92" w:rsidRDefault="00C24DE2" w:rsidP="00DE4A92">
            <w:pPr>
              <w:spacing w:line="240" w:lineRule="auto"/>
              <w:ind w:right="21"/>
              <w:jc w:val="both"/>
              <w:rPr>
                <w:rFonts w:ascii="Times New Roman" w:hAnsi="Times New Roman" w:cs="Times New Roman"/>
                <w:sz w:val="28"/>
                <w:szCs w:val="28"/>
              </w:rPr>
            </w:pPr>
          </w:p>
        </w:tc>
        <w:tc>
          <w:tcPr>
            <w:tcW w:w="798" w:type="pct"/>
            <w:vMerge/>
            <w:tcBorders>
              <w:left w:val="single" w:sz="6" w:space="0" w:color="auto"/>
              <w:bottom w:val="single" w:sz="4"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p>
        </w:tc>
      </w:tr>
      <w:tr w:rsidR="00C24DE2" w:rsidRPr="00DE4A92" w:rsidTr="00C24DE2">
        <w:trPr>
          <w:cantSplit/>
          <w:trHeight w:val="2794"/>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Организация деятельности:</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группы быстрого реагирования;</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комиссии по делам несовершеннолетних и защите их прав администрации МО «Родниковский муниципальный район»;</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межведомственной рабочей группы по профилактической работе с семьями и детьми, находящихся в социально опасном положении.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ТУСЗН по Родниковскому муниципальному району, Управление образования администрации МО «Родниковский муниципальный район, ОБУЗ «Родниковская ЦРБ», ОМВД РФ по Родниковскому району, комиссия по делам несовершеннолетних  и защите их прав МО «Родниковский муниципальный район», ОБУСО «Комплексный центр социального обслуживания населения</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AD5FA7" w:rsidP="00DE4A92">
            <w:pPr>
              <w:pStyle w:val="ConsPlusCell"/>
              <w:widowControl/>
              <w:jc w:val="center"/>
              <w:rPr>
                <w:rFonts w:ascii="Times New Roman" w:hAnsi="Times New Roman" w:cs="Times New Roman"/>
                <w:sz w:val="28"/>
                <w:szCs w:val="28"/>
              </w:rPr>
            </w:pP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3.5pt;margin-top:8.1pt;width:9pt;height:27pt;z-index:251662336" adj="1425"/>
              </w:pict>
            </w: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r w:rsidR="00AD5FA7">
              <w:rPr>
                <w:rFonts w:ascii="Times New Roman" w:hAnsi="Times New Roman" w:cs="Times New Roman"/>
                <w:noProof/>
                <w:sz w:val="28"/>
                <w:szCs w:val="28"/>
              </w:rPr>
              <w:pict>
                <v:shape id="_x0000_s1032" type="#_x0000_t88" style="position:absolute;left:0;text-align:left;margin-left:-3.5pt;margin-top:7.5pt;width:9pt;height:1in;z-index:251663360;mso-position-horizontal-relative:text;mso-position-vertical-relative:text"/>
              </w:pict>
            </w: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color w:val="FF00FF"/>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r w:rsidRPr="00DE4A92">
              <w:rPr>
                <w:rFonts w:ascii="Times New Roman" w:hAnsi="Times New Roman" w:cs="Times New Roman"/>
                <w:sz w:val="28"/>
                <w:szCs w:val="28"/>
              </w:rPr>
              <w:lastRenderedPageBreak/>
              <w:t xml:space="preserve">   6.2.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Вовлечение трудных подростков в кружки, секции и студии, клубы по интересам и любительские объединения:</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работа клубов по интересам, кружков. Студий и любительских объединений для детей в учреждениях культуры.</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  Управление образования администрации МО «Родниковский муниципальный район,  комиссия по делам несовершеннолетних  и защите их прав МО «Родниковский муниципальный район», отдел по делам молодежи и спорту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3,0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Осуществление мероприятий по работе с детьми и молодежью по месту жительства.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МУ «Родниковский молодежно-спортивный центр»</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highlight w:val="yellow"/>
              </w:rPr>
            </w:pPr>
          </w:p>
          <w:p w:rsidR="00C24DE2" w:rsidRPr="00DE4A92" w:rsidRDefault="00C24DE2" w:rsidP="00DE4A92">
            <w:pPr>
              <w:spacing w:line="240" w:lineRule="auto"/>
              <w:jc w:val="center"/>
              <w:rPr>
                <w:rFonts w:ascii="Times New Roman" w:hAnsi="Times New Roman" w:cs="Times New Roman"/>
                <w:color w:val="000000"/>
                <w:sz w:val="28"/>
                <w:szCs w:val="28"/>
                <w:highlight w:val="yellow"/>
              </w:rPr>
            </w:pPr>
            <w:r w:rsidRPr="00DE4A92">
              <w:rPr>
                <w:rFonts w:ascii="Times New Roman" w:hAnsi="Times New Roman" w:cs="Times New Roman"/>
                <w:color w:val="000000"/>
                <w:sz w:val="28"/>
                <w:szCs w:val="28"/>
              </w:rPr>
              <w:t>25,5</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highlight w:val="yellow"/>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25,5</w:t>
            </w:r>
          </w:p>
          <w:p w:rsidR="00C24DE2" w:rsidRPr="00DE4A92" w:rsidRDefault="00C24DE2" w:rsidP="00DE4A92">
            <w:pPr>
              <w:spacing w:line="240" w:lineRule="auto"/>
              <w:rPr>
                <w:rFonts w:ascii="Times New Roman" w:hAnsi="Times New Roman" w:cs="Times New Roman"/>
                <w:sz w:val="28"/>
                <w:szCs w:val="28"/>
                <w:highlight w:val="yellow"/>
              </w:rPr>
            </w:pPr>
          </w:p>
          <w:p w:rsidR="00C24DE2" w:rsidRPr="00DE4A92" w:rsidRDefault="00C24DE2" w:rsidP="00DE4A92">
            <w:pPr>
              <w:spacing w:line="240" w:lineRule="auto"/>
              <w:rPr>
                <w:rFonts w:ascii="Times New Roman" w:hAnsi="Times New Roman" w:cs="Times New Roman"/>
                <w:sz w:val="28"/>
                <w:szCs w:val="28"/>
                <w:highlight w:val="yellow"/>
              </w:rPr>
            </w:pPr>
          </w:p>
          <w:p w:rsidR="00C24DE2" w:rsidRPr="00DE4A92" w:rsidRDefault="00C24DE2" w:rsidP="00DE4A92">
            <w:pPr>
              <w:spacing w:line="240" w:lineRule="auto"/>
              <w:rPr>
                <w:rFonts w:ascii="Times New Roman" w:hAnsi="Times New Roman" w:cs="Times New Roman"/>
                <w:sz w:val="28"/>
                <w:szCs w:val="28"/>
                <w:highlight w:val="yellow"/>
              </w:rPr>
            </w:pPr>
          </w:p>
          <w:p w:rsidR="00C24DE2" w:rsidRPr="00DE4A92" w:rsidRDefault="00C24DE2" w:rsidP="00DE4A92">
            <w:pPr>
              <w:spacing w:line="240" w:lineRule="auto"/>
              <w:rPr>
                <w:rFonts w:ascii="Times New Roman" w:hAnsi="Times New Roman" w:cs="Times New Roman"/>
                <w:sz w:val="28"/>
                <w:szCs w:val="28"/>
                <w:highlight w:val="yellow"/>
              </w:rPr>
            </w:pPr>
          </w:p>
          <w:p w:rsidR="00C24DE2" w:rsidRPr="00DE4A92" w:rsidRDefault="00C24DE2" w:rsidP="00DE4A92">
            <w:pPr>
              <w:spacing w:line="240" w:lineRule="auto"/>
              <w:rPr>
                <w:rFonts w:ascii="Times New Roman" w:hAnsi="Times New Roman" w:cs="Times New Roman"/>
                <w:sz w:val="28"/>
                <w:szCs w:val="28"/>
                <w:highlight w:val="yellow"/>
              </w:rPr>
            </w:pPr>
          </w:p>
          <w:p w:rsidR="00C24DE2" w:rsidRPr="00DE4A92" w:rsidRDefault="00C24DE2" w:rsidP="00DE4A92">
            <w:pPr>
              <w:spacing w:line="240" w:lineRule="auto"/>
              <w:rPr>
                <w:rFonts w:ascii="Times New Roman" w:hAnsi="Times New Roman" w:cs="Times New Roman"/>
                <w:sz w:val="28"/>
                <w:szCs w:val="28"/>
                <w:highlight w:val="yellow"/>
              </w:rPr>
            </w:pPr>
          </w:p>
          <w:p w:rsidR="00C24DE2" w:rsidRPr="00DE4A92" w:rsidRDefault="00C24DE2" w:rsidP="00DE4A92">
            <w:pPr>
              <w:spacing w:line="240" w:lineRule="auto"/>
              <w:rPr>
                <w:rFonts w:ascii="Times New Roman" w:hAnsi="Times New Roman" w:cs="Times New Roman"/>
                <w:sz w:val="28"/>
                <w:szCs w:val="28"/>
                <w:highlight w:val="yellow"/>
              </w:rPr>
            </w:pPr>
          </w:p>
          <w:p w:rsidR="00C24DE2" w:rsidRPr="00DE4A92" w:rsidRDefault="00C24DE2" w:rsidP="00DE4A92">
            <w:pPr>
              <w:spacing w:line="240" w:lineRule="auto"/>
              <w:rPr>
                <w:rFonts w:ascii="Times New Roman" w:hAnsi="Times New Roman" w:cs="Times New Roman"/>
                <w:sz w:val="28"/>
                <w:szCs w:val="28"/>
                <w:highlight w:val="yellow"/>
              </w:rPr>
            </w:pPr>
          </w:p>
          <w:p w:rsidR="00C24DE2" w:rsidRPr="00DE4A92" w:rsidRDefault="00C24DE2" w:rsidP="00DE4A92">
            <w:pPr>
              <w:spacing w:line="240" w:lineRule="auto"/>
              <w:rPr>
                <w:rFonts w:ascii="Times New Roman" w:hAnsi="Times New Roman" w:cs="Times New Roman"/>
                <w:sz w:val="28"/>
                <w:szCs w:val="28"/>
                <w:highlight w:val="yellow"/>
              </w:rPr>
            </w:pPr>
          </w:p>
          <w:p w:rsidR="00C24DE2" w:rsidRPr="00DE4A92" w:rsidRDefault="00C24DE2" w:rsidP="00DE4A92">
            <w:pPr>
              <w:spacing w:line="240" w:lineRule="auto"/>
              <w:rPr>
                <w:rFonts w:ascii="Times New Roman" w:hAnsi="Times New Roman" w:cs="Times New Roman"/>
                <w:sz w:val="28"/>
                <w:szCs w:val="28"/>
                <w:highlight w:val="yellow"/>
              </w:rPr>
            </w:pPr>
          </w:p>
          <w:p w:rsidR="00C24DE2" w:rsidRPr="00DE4A92" w:rsidRDefault="00C24DE2" w:rsidP="00DE4A92">
            <w:pPr>
              <w:spacing w:line="240" w:lineRule="auto"/>
              <w:rPr>
                <w:rFonts w:ascii="Times New Roman" w:hAnsi="Times New Roman" w:cs="Times New Roman"/>
                <w:sz w:val="28"/>
                <w:szCs w:val="28"/>
                <w:highlight w:val="yellow"/>
              </w:rPr>
            </w:pPr>
          </w:p>
          <w:p w:rsidR="00C24DE2" w:rsidRPr="00DE4A92" w:rsidRDefault="00C24DE2" w:rsidP="00DE4A92">
            <w:pPr>
              <w:spacing w:line="240" w:lineRule="auto"/>
              <w:jc w:val="center"/>
              <w:rPr>
                <w:rFonts w:ascii="Times New Roman" w:hAnsi="Times New Roman" w:cs="Times New Roman"/>
                <w:sz w:val="28"/>
                <w:szCs w:val="28"/>
                <w:highlight w:val="yellow"/>
              </w:rPr>
            </w:pPr>
          </w:p>
          <w:p w:rsidR="00C24DE2" w:rsidRPr="00DE4A92" w:rsidRDefault="00C24DE2" w:rsidP="00DE4A92">
            <w:pPr>
              <w:spacing w:line="240" w:lineRule="auto"/>
              <w:jc w:val="center"/>
              <w:rPr>
                <w:rFonts w:ascii="Times New Roman" w:hAnsi="Times New Roman" w:cs="Times New Roman"/>
                <w:sz w:val="28"/>
                <w:szCs w:val="28"/>
                <w:highlight w:val="yellow"/>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 «Реализация молодежной политики Родниковского муниц. района и профилактики наркомании»,</w:t>
            </w: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Проведение мероприятий по организации трудовой деятельности несовершеннолетних граждан, в том числе по трудоустройству несовершеннолетних, состоящих на учете в правоохранительных органах и КДН и ЗП.</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ОГКУ «Родниковский ЦЗН», ТУСЗН по Родниковскому муниципальному району, МО МВД России «Родниковский», отдел по делам молодежи и спорту администрации МО «Родниковский муниципальный район»,  МУ «Родниковский молодежно-спортивный центр», комиссия по делам несовершеннолетних  и защите их прав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Организация ярмарок образовательных услуг для несовершеннолетних, в том числе выпускников учебных учреждений, состоящих на учете в подразделениях по делам несовершеннолетних, органов внутренних дел.</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color w:val="FF00FF"/>
                <w:sz w:val="28"/>
                <w:szCs w:val="28"/>
              </w:rPr>
            </w:pPr>
            <w:r w:rsidRPr="00DE4A92">
              <w:rPr>
                <w:rFonts w:ascii="Times New Roman" w:hAnsi="Times New Roman" w:cs="Times New Roman"/>
                <w:sz w:val="28"/>
                <w:szCs w:val="28"/>
              </w:rPr>
              <w:t>ОГКУ «Родниковский ЦЗН», Управление образования администрации МО «Родниковский муниципальный район», 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6.6.</w:t>
            </w:r>
          </w:p>
        </w:tc>
        <w:tc>
          <w:tcPr>
            <w:tcW w:w="1233" w:type="pct"/>
            <w:tcBorders>
              <w:top w:val="single" w:sz="6" w:space="0" w:color="auto"/>
              <w:left w:val="single" w:sz="6" w:space="0" w:color="auto"/>
              <w:bottom w:val="single" w:sz="4"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Организация досуговой занятости, в том числе отдыха в период летних каникул:</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работа с лагерями дневного пребывания;</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работа с детьми в рамках развития малозатратных форм летнего отдыха для детей.</w:t>
            </w:r>
          </w:p>
        </w:tc>
        <w:tc>
          <w:tcPr>
            <w:tcW w:w="965"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комиссия по делам несовершеннолетних  и защите их прав МО «Родниковский муниципальный район»,  МО МВД России «Родниковский», отдел по делам молодежи и спорту администрации МО «Родниковский муниципальный район»</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ОБУСО «Родниковский КЦСОН»</w:t>
            </w:r>
          </w:p>
        </w:tc>
        <w:tc>
          <w:tcPr>
            <w:tcW w:w="589"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Июнь-август</w:t>
            </w: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898,107</w:t>
            </w: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41,0</w:t>
            </w: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898,107</w:t>
            </w: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41,0</w:t>
            </w: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8000"/>
                <w:sz w:val="28"/>
                <w:szCs w:val="28"/>
              </w:rPr>
            </w:pPr>
            <w:r w:rsidRPr="00DE4A92">
              <w:rPr>
                <w:rFonts w:ascii="Times New Roman" w:hAnsi="Times New Roman" w:cs="Times New Roman"/>
                <w:color w:val="000000"/>
                <w:sz w:val="28"/>
                <w:szCs w:val="28"/>
              </w:rPr>
              <w:t>3,0</w:t>
            </w:r>
          </w:p>
        </w:tc>
        <w:tc>
          <w:tcPr>
            <w:tcW w:w="798"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муниципальная программа «Социальная поддержка граждан Родниковского муниципального района»</w:t>
            </w:r>
          </w:p>
        </w:tc>
      </w:tr>
      <w:tr w:rsidR="00C24DE2" w:rsidRPr="00DE4A92" w:rsidTr="00C24DE2">
        <w:trPr>
          <w:cantSplit/>
          <w:trHeight w:val="404"/>
        </w:trPr>
        <w:tc>
          <w:tcPr>
            <w:tcW w:w="343" w:type="pct"/>
            <w:tcBorders>
              <w:top w:val="single" w:sz="4"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6.7.</w:t>
            </w:r>
          </w:p>
        </w:tc>
        <w:tc>
          <w:tcPr>
            <w:tcW w:w="1233" w:type="pct"/>
            <w:tcBorders>
              <w:top w:val="single" w:sz="4" w:space="0" w:color="auto"/>
              <w:left w:val="single" w:sz="6" w:space="0" w:color="auto"/>
              <w:bottom w:val="single" w:sz="4"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Проведение:</w:t>
            </w:r>
          </w:p>
        </w:tc>
        <w:tc>
          <w:tcPr>
            <w:tcW w:w="965" w:type="pct"/>
            <w:tcBorders>
              <w:top w:val="single" w:sz="4"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4"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4"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4"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4"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960"/>
        </w:trPr>
        <w:tc>
          <w:tcPr>
            <w:tcW w:w="343"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6.7.1.</w:t>
            </w:r>
          </w:p>
        </w:tc>
        <w:tc>
          <w:tcPr>
            <w:tcW w:w="1233" w:type="pct"/>
            <w:tcBorders>
              <w:top w:val="single" w:sz="4" w:space="0" w:color="auto"/>
              <w:left w:val="single" w:sz="6" w:space="0" w:color="auto"/>
              <w:bottom w:val="single" w:sz="6" w:space="0" w:color="auto"/>
              <w:right w:val="single" w:sz="6" w:space="0" w:color="auto"/>
            </w:tcBorders>
          </w:tcPr>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r w:rsidRPr="00DE4A92">
              <w:rPr>
                <w:rFonts w:ascii="Times New Roman" w:hAnsi="Times New Roman" w:cs="Times New Roman"/>
                <w:sz w:val="28"/>
                <w:szCs w:val="28"/>
              </w:rPr>
              <w:t>Профилактических мероприятий «Несовершеннолетние» по  направлениям:</w:t>
            </w:r>
          </w:p>
          <w:p w:rsidR="00C24DE2" w:rsidRPr="00DE4A92" w:rsidRDefault="00C24DE2" w:rsidP="00862F38">
            <w:pPr>
              <w:pStyle w:val="HTML"/>
              <w:jc w:val="center"/>
              <w:rPr>
                <w:rFonts w:ascii="Times New Roman" w:hAnsi="Times New Roman" w:cs="Times New Roman"/>
                <w:sz w:val="28"/>
                <w:szCs w:val="28"/>
              </w:rPr>
            </w:pPr>
            <w:r w:rsidRPr="00DE4A92">
              <w:rPr>
                <w:rFonts w:ascii="Times New Roman" w:hAnsi="Times New Roman" w:cs="Times New Roman"/>
                <w:sz w:val="28"/>
                <w:szCs w:val="28"/>
              </w:rPr>
              <w:t>- профилактика пьянства и наркомании;</w:t>
            </w:r>
          </w:p>
          <w:p w:rsidR="00C24DE2" w:rsidRPr="00DE4A92" w:rsidRDefault="00C24DE2" w:rsidP="00862F38">
            <w:pPr>
              <w:pStyle w:val="HTML"/>
              <w:jc w:val="center"/>
              <w:rPr>
                <w:rFonts w:ascii="Times New Roman" w:hAnsi="Times New Roman" w:cs="Times New Roman"/>
                <w:sz w:val="28"/>
                <w:szCs w:val="28"/>
              </w:rPr>
            </w:pPr>
            <w:r w:rsidRPr="00DE4A92">
              <w:rPr>
                <w:rFonts w:ascii="Times New Roman" w:hAnsi="Times New Roman" w:cs="Times New Roman"/>
                <w:sz w:val="28"/>
                <w:szCs w:val="28"/>
              </w:rPr>
              <w:t>- профилактика безнадзорности;</w:t>
            </w:r>
          </w:p>
          <w:p w:rsidR="00C24DE2" w:rsidRPr="00DE4A92" w:rsidRDefault="00C24DE2" w:rsidP="00862F38">
            <w:pPr>
              <w:pStyle w:val="HTML"/>
              <w:jc w:val="center"/>
              <w:rPr>
                <w:rFonts w:ascii="Times New Roman" w:hAnsi="Times New Roman" w:cs="Times New Roman"/>
                <w:sz w:val="28"/>
                <w:szCs w:val="28"/>
              </w:rPr>
            </w:pPr>
            <w:r w:rsidRPr="00DE4A92">
              <w:rPr>
                <w:rFonts w:ascii="Times New Roman" w:hAnsi="Times New Roman" w:cs="Times New Roman"/>
                <w:sz w:val="28"/>
                <w:szCs w:val="28"/>
              </w:rPr>
              <w:t>- обеспечение обучения несовершеннолетних;</w:t>
            </w:r>
          </w:p>
          <w:p w:rsidR="00C24DE2" w:rsidRPr="00DE4A92" w:rsidRDefault="00C24DE2" w:rsidP="00862F38">
            <w:pPr>
              <w:pStyle w:val="HTML"/>
              <w:jc w:val="center"/>
              <w:rPr>
                <w:rFonts w:ascii="Times New Roman" w:hAnsi="Times New Roman" w:cs="Times New Roman"/>
                <w:sz w:val="28"/>
                <w:szCs w:val="28"/>
              </w:rPr>
            </w:pPr>
            <w:r w:rsidRPr="00DE4A92">
              <w:rPr>
                <w:rFonts w:ascii="Times New Roman" w:hAnsi="Times New Roman" w:cs="Times New Roman"/>
                <w:sz w:val="28"/>
                <w:szCs w:val="28"/>
              </w:rPr>
              <w:t>- профилактика экстремизма и групповых видов правонарушений.</w:t>
            </w:r>
          </w:p>
        </w:tc>
        <w:tc>
          <w:tcPr>
            <w:tcW w:w="965"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p>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руководители образовательных учреждений.</w:t>
            </w:r>
          </w:p>
        </w:tc>
        <w:tc>
          <w:tcPr>
            <w:tcW w:w="589"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p>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2017 – 2018 годы Ежегодно в 4 этапа в течение года (по 1 этапу в квартал)</w:t>
            </w:r>
          </w:p>
          <w:p w:rsidR="00C24DE2" w:rsidRPr="00DE4A92" w:rsidRDefault="00C24DE2" w:rsidP="00DE4A92">
            <w:pPr>
              <w:spacing w:line="240" w:lineRule="auto"/>
              <w:ind w:right="21"/>
              <w:jc w:val="center"/>
              <w:rPr>
                <w:rFonts w:ascii="Times New Roman" w:hAnsi="Times New Roman" w:cs="Times New Roman"/>
                <w:sz w:val="28"/>
                <w:szCs w:val="28"/>
              </w:rPr>
            </w:pPr>
          </w:p>
        </w:tc>
        <w:tc>
          <w:tcPr>
            <w:tcW w:w="536"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4"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6.7.2.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HTML"/>
              <w:jc w:val="center"/>
              <w:rPr>
                <w:rFonts w:ascii="Times New Roman" w:hAnsi="Times New Roman" w:cs="Times New Roman"/>
                <w:sz w:val="28"/>
                <w:szCs w:val="28"/>
              </w:rPr>
            </w:pPr>
          </w:p>
          <w:p w:rsidR="00C24DE2" w:rsidRPr="00DE4A92" w:rsidRDefault="00C24DE2" w:rsidP="00862F38">
            <w:pPr>
              <w:pStyle w:val="HTML"/>
              <w:jc w:val="center"/>
              <w:rPr>
                <w:rFonts w:ascii="Times New Roman" w:hAnsi="Times New Roman" w:cs="Times New Roman"/>
                <w:sz w:val="28"/>
                <w:szCs w:val="28"/>
              </w:rPr>
            </w:pPr>
            <w:r w:rsidRPr="00DE4A92">
              <w:rPr>
                <w:rFonts w:ascii="Times New Roman" w:hAnsi="Times New Roman" w:cs="Times New Roman"/>
                <w:sz w:val="28"/>
                <w:szCs w:val="28"/>
              </w:rPr>
              <w:t>Дней профилактики и видеоуроков для школьников «Имею право знать» с участием представителей правоохранительных органов.</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p>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руководители образовательных учреждений.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ind w:right="21"/>
              <w:jc w:val="center"/>
              <w:rPr>
                <w:rFonts w:ascii="Times New Roman" w:hAnsi="Times New Roman" w:cs="Times New Roman"/>
                <w:sz w:val="28"/>
                <w:szCs w:val="28"/>
              </w:rPr>
            </w:pPr>
          </w:p>
          <w:p w:rsidR="00C24DE2" w:rsidRPr="00DE4A92" w:rsidRDefault="00C24DE2" w:rsidP="00DE4A92">
            <w:pPr>
              <w:spacing w:line="240" w:lineRule="auto"/>
              <w:ind w:right="21"/>
              <w:jc w:val="center"/>
              <w:rPr>
                <w:rFonts w:ascii="Times New Roman" w:hAnsi="Times New Roman" w:cs="Times New Roman"/>
                <w:sz w:val="28"/>
                <w:szCs w:val="28"/>
              </w:rPr>
            </w:pPr>
            <w:r w:rsidRPr="00DE4A92">
              <w:rPr>
                <w:rFonts w:ascii="Times New Roman" w:hAnsi="Times New Roman" w:cs="Times New Roman"/>
                <w:sz w:val="28"/>
                <w:szCs w:val="28"/>
              </w:rPr>
              <w:t>2019 – 2020 годы Ежеквартально в течение учебного года</w:t>
            </w:r>
          </w:p>
          <w:p w:rsidR="00C24DE2" w:rsidRPr="00DE4A92" w:rsidRDefault="00C24DE2" w:rsidP="00DE4A92">
            <w:pPr>
              <w:spacing w:line="240" w:lineRule="auto"/>
              <w:ind w:right="21"/>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6.7.3.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Профилактических мероприятий:</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выявление несовершеннолетних, оставшихся без попечения законных представителей;</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проведение мониторинга по жестокому обращению с детьми;</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индивидуальная работа с семьями и детьми группы социального риска;</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выявление и учет неблагополучных семей;</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социальный патронаж семей, находящихся в социально-опасном положении;</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оказание адресной помощи.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ТУСЗН по Родниковскому муниципальному району, Управление образования администрации МО «Родниковский муниципальный район, комиссия по делам несовершеннолетних  и защите их прав МО «Родниковский муниципальный район», ОБУСО «Комплексный центр социального обслуживания населения</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Октябрь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По мере необходимости</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color w:val="FF00FF"/>
                <w:sz w:val="28"/>
                <w:szCs w:val="28"/>
              </w:rPr>
            </w:pPr>
            <w:r w:rsidRPr="00DE4A92">
              <w:rPr>
                <w:rFonts w:ascii="Times New Roman" w:hAnsi="Times New Roman" w:cs="Times New Roman"/>
                <w:sz w:val="28"/>
                <w:szCs w:val="28"/>
              </w:rPr>
              <w:t>Областной бюджет</w:t>
            </w:r>
          </w:p>
        </w:tc>
      </w:tr>
      <w:tr w:rsidR="00C24DE2" w:rsidRPr="00DE4A92" w:rsidTr="00C24DE2">
        <w:trPr>
          <w:cantSplit/>
          <w:trHeight w:val="507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6.7.4.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Военно-спортивных сборов для обучающихся старших классов.</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Военный комиссариат Родниковского и Лухского районов Ивановской области, отдел по делам молодежи и спорту администрации МО «Родниковский муниципальный район», ОГБПОУ «РПК»</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Май</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4,0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4,0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 xml:space="preserve">деятельности </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6.7.5.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Мероприятий, посвященных Дню защиты детей:</w:t>
            </w:r>
          </w:p>
          <w:p w:rsidR="00C24DE2" w:rsidRPr="00DE4A92" w:rsidRDefault="00C24DE2" w:rsidP="00862F38">
            <w:pPr>
              <w:numPr>
                <w:ilvl w:val="0"/>
                <w:numId w:val="9"/>
              </w:numPr>
              <w:suppressAutoHyphens/>
              <w:spacing w:after="0" w:line="240" w:lineRule="auto"/>
              <w:ind w:left="404"/>
              <w:jc w:val="center"/>
              <w:rPr>
                <w:rFonts w:ascii="Times New Roman" w:hAnsi="Times New Roman" w:cs="Times New Roman"/>
                <w:sz w:val="28"/>
                <w:szCs w:val="28"/>
              </w:rPr>
            </w:pPr>
            <w:r w:rsidRPr="00DE4A92">
              <w:rPr>
                <w:rFonts w:ascii="Times New Roman" w:hAnsi="Times New Roman" w:cs="Times New Roman"/>
                <w:sz w:val="28"/>
                <w:szCs w:val="28"/>
              </w:rPr>
              <w:t>Районный праздник «На планете детства»</w:t>
            </w:r>
          </w:p>
          <w:p w:rsidR="00C24DE2" w:rsidRPr="00DE4A92" w:rsidRDefault="00C24DE2" w:rsidP="00862F38">
            <w:pPr>
              <w:numPr>
                <w:ilvl w:val="0"/>
                <w:numId w:val="9"/>
              </w:numPr>
              <w:suppressAutoHyphens/>
              <w:spacing w:after="0" w:line="240" w:lineRule="auto"/>
              <w:ind w:left="404"/>
              <w:jc w:val="center"/>
              <w:rPr>
                <w:rFonts w:ascii="Times New Roman" w:hAnsi="Times New Roman" w:cs="Times New Roman"/>
                <w:sz w:val="28"/>
                <w:szCs w:val="28"/>
              </w:rPr>
            </w:pPr>
            <w:r w:rsidRPr="00DE4A92">
              <w:rPr>
                <w:rFonts w:ascii="Times New Roman" w:hAnsi="Times New Roman" w:cs="Times New Roman"/>
                <w:sz w:val="28"/>
                <w:szCs w:val="28"/>
              </w:rPr>
              <w:t>Конкурс рисунков на заборе «Мы любим Родники»</w:t>
            </w:r>
          </w:p>
          <w:p w:rsidR="00C24DE2" w:rsidRPr="00DE4A92" w:rsidRDefault="00C24DE2" w:rsidP="00862F38">
            <w:pPr>
              <w:numPr>
                <w:ilvl w:val="0"/>
                <w:numId w:val="9"/>
              </w:numPr>
              <w:suppressAutoHyphens/>
              <w:spacing w:after="0" w:line="240" w:lineRule="auto"/>
              <w:ind w:left="404"/>
              <w:jc w:val="center"/>
              <w:rPr>
                <w:rFonts w:ascii="Times New Roman" w:hAnsi="Times New Roman" w:cs="Times New Roman"/>
                <w:sz w:val="28"/>
                <w:szCs w:val="28"/>
              </w:rPr>
            </w:pPr>
            <w:r w:rsidRPr="00DE4A92">
              <w:rPr>
                <w:rFonts w:ascii="Times New Roman" w:hAnsi="Times New Roman" w:cs="Times New Roman"/>
                <w:sz w:val="28"/>
                <w:szCs w:val="28"/>
              </w:rPr>
              <w:t>спортивные соревнования для несовершеннолетних, состоящих на профилактическом учете в КДН и ЗП на базе стадиона ОДМ и С.</w:t>
            </w:r>
          </w:p>
          <w:p w:rsidR="00C24DE2" w:rsidRPr="00DE4A92" w:rsidRDefault="00C24DE2" w:rsidP="00862F38">
            <w:pPr>
              <w:numPr>
                <w:ilvl w:val="0"/>
                <w:numId w:val="9"/>
              </w:numPr>
              <w:suppressAutoHyphens/>
              <w:spacing w:after="0" w:line="240" w:lineRule="auto"/>
              <w:ind w:left="404"/>
              <w:jc w:val="center"/>
              <w:rPr>
                <w:rFonts w:ascii="Times New Roman" w:hAnsi="Times New Roman" w:cs="Times New Roman"/>
                <w:sz w:val="28"/>
                <w:szCs w:val="28"/>
              </w:rPr>
            </w:pPr>
            <w:r w:rsidRPr="00DE4A92">
              <w:rPr>
                <w:rFonts w:ascii="Times New Roman" w:hAnsi="Times New Roman" w:cs="Times New Roman"/>
                <w:sz w:val="28"/>
                <w:szCs w:val="28"/>
              </w:rPr>
              <w:t>встреча трудных подростков с успешными людьми Родниковского района на базе Православного просветительского Центра во имя Преподобного Сергия Радонежского.</w:t>
            </w:r>
          </w:p>
          <w:p w:rsidR="00C24DE2" w:rsidRPr="00DE4A92" w:rsidRDefault="00C24DE2" w:rsidP="00862F38">
            <w:pPr>
              <w:spacing w:line="240" w:lineRule="auto"/>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отдел по делам молодежи и спорту администрации МО «Родниковский муниципальный район», отдел культуры администрации МО «Родниковский муниципальный район», МОУ ДОД «Детская школа искусств», МУ «Родниковский молодежно-спортивный центр», комиссия по делам несовершеннолетних  и защите их прав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Май-июнь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3,0</w:t>
            </w: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3,0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FF"/>
                <w:sz w:val="28"/>
                <w:szCs w:val="28"/>
              </w:rPr>
            </w:pPr>
            <w:r w:rsidRPr="00DE4A92">
              <w:rPr>
                <w:rFonts w:ascii="Times New Roman" w:hAnsi="Times New Roman" w:cs="Times New Roman"/>
                <w:color w:val="000000"/>
                <w:sz w:val="28"/>
                <w:szCs w:val="28"/>
              </w:rPr>
              <w:t>3,0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выделенные на социально-значимые мероприятия,</w:t>
            </w: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 xml:space="preserve">деятельности </w:t>
            </w:r>
          </w:p>
          <w:p w:rsidR="00C24DE2" w:rsidRPr="00DE4A92" w:rsidRDefault="00C24DE2" w:rsidP="00DE4A92">
            <w:pPr>
              <w:spacing w:line="240" w:lineRule="auto"/>
              <w:jc w:val="center"/>
              <w:rPr>
                <w:rFonts w:ascii="Times New Roman" w:hAnsi="Times New Roman" w:cs="Times New Roman"/>
                <w:sz w:val="28"/>
                <w:szCs w:val="28"/>
              </w:rPr>
            </w:pP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6.7.6.</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lang w:val="en-US"/>
              </w:rPr>
              <w:t>PR</w:t>
            </w:r>
            <w:r w:rsidRPr="00DE4A92">
              <w:rPr>
                <w:rFonts w:ascii="Times New Roman" w:hAnsi="Times New Roman" w:cs="Times New Roman"/>
                <w:sz w:val="28"/>
                <w:szCs w:val="28"/>
              </w:rPr>
              <w:t>-кампании молодежного актива района в социальных сетях по пропаганде активного и здорового образа жизни в подростковой среде с целью профилактики асоциального и суицидального поведения детей и молодежи.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Молодежное правительство</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bCs/>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cantSplit/>
          <w:trHeight w:val="3511"/>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6.8.</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Наставническая деятельность членов Молодежного правительства Родниковского муниципального района по отношению к  детям, находящимся в трудной жизненной ситуации, осужденных к мерам наказания, не связанным с лишением свободы; вернувшихся из воспитательных колоний и учебно-воспитательных учреждений закрытого типа.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uppressAutoHyphens/>
              <w:spacing w:line="240" w:lineRule="auto"/>
              <w:jc w:val="center"/>
              <w:rPr>
                <w:rFonts w:ascii="Times New Roman" w:hAnsi="Times New Roman" w:cs="Times New Roman"/>
                <w:sz w:val="28"/>
                <w:szCs w:val="28"/>
              </w:rPr>
            </w:pPr>
          </w:p>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 Молодежное правительство, комиссия по делам несовершеннолетних  и защите их прав МО «Родниковский муниципальный район», ОГБПОУ «РПК»</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bCs/>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6.9.</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Проведение мероприятий межведомственной комплексной операции «Несовершеннолетние»:</w:t>
            </w:r>
          </w:p>
          <w:p w:rsidR="00C24DE2" w:rsidRPr="00DE4A92" w:rsidRDefault="00C24DE2" w:rsidP="00862F38">
            <w:pPr>
              <w:numPr>
                <w:ilvl w:val="0"/>
                <w:numId w:val="9"/>
              </w:numPr>
              <w:suppressAutoHyphens/>
              <w:spacing w:after="0" w:line="240" w:lineRule="auto"/>
              <w:ind w:left="404"/>
              <w:jc w:val="center"/>
              <w:rPr>
                <w:rFonts w:ascii="Times New Roman" w:hAnsi="Times New Roman" w:cs="Times New Roman"/>
                <w:sz w:val="28"/>
                <w:szCs w:val="28"/>
              </w:rPr>
            </w:pPr>
            <w:r w:rsidRPr="00DE4A92">
              <w:rPr>
                <w:rFonts w:ascii="Times New Roman" w:hAnsi="Times New Roman" w:cs="Times New Roman"/>
                <w:sz w:val="28"/>
                <w:szCs w:val="28"/>
              </w:rPr>
              <w:t>«Здоровый образ жизни»</w:t>
            </w:r>
          </w:p>
          <w:p w:rsidR="00C24DE2" w:rsidRPr="00DE4A92" w:rsidRDefault="00C24DE2" w:rsidP="00862F38">
            <w:pPr>
              <w:numPr>
                <w:ilvl w:val="0"/>
                <w:numId w:val="9"/>
              </w:numPr>
              <w:suppressAutoHyphens/>
              <w:spacing w:after="0" w:line="240" w:lineRule="auto"/>
              <w:ind w:left="404"/>
              <w:jc w:val="center"/>
              <w:rPr>
                <w:rFonts w:ascii="Times New Roman" w:hAnsi="Times New Roman" w:cs="Times New Roman"/>
                <w:sz w:val="28"/>
                <w:szCs w:val="28"/>
              </w:rPr>
            </w:pPr>
            <w:r w:rsidRPr="00DE4A92">
              <w:rPr>
                <w:rFonts w:ascii="Times New Roman" w:hAnsi="Times New Roman" w:cs="Times New Roman"/>
                <w:sz w:val="28"/>
                <w:szCs w:val="28"/>
              </w:rPr>
              <w:t>«Безнадзорные дети»</w:t>
            </w:r>
          </w:p>
          <w:p w:rsidR="00C24DE2" w:rsidRPr="00DE4A92" w:rsidRDefault="00C24DE2" w:rsidP="00862F38">
            <w:pPr>
              <w:numPr>
                <w:ilvl w:val="0"/>
                <w:numId w:val="9"/>
              </w:numPr>
              <w:suppressAutoHyphens/>
              <w:spacing w:after="0" w:line="240" w:lineRule="auto"/>
              <w:ind w:left="404"/>
              <w:jc w:val="center"/>
              <w:rPr>
                <w:rFonts w:ascii="Times New Roman" w:hAnsi="Times New Roman" w:cs="Times New Roman"/>
                <w:sz w:val="28"/>
                <w:szCs w:val="28"/>
              </w:rPr>
            </w:pPr>
            <w:r w:rsidRPr="00DE4A92">
              <w:rPr>
                <w:rFonts w:ascii="Times New Roman" w:hAnsi="Times New Roman" w:cs="Times New Roman"/>
                <w:sz w:val="28"/>
                <w:szCs w:val="28"/>
              </w:rPr>
              <w:t>«Всеобуч»</w:t>
            </w:r>
          </w:p>
          <w:p w:rsidR="00C24DE2" w:rsidRPr="00DE4A92" w:rsidRDefault="00C24DE2" w:rsidP="00862F38">
            <w:pPr>
              <w:numPr>
                <w:ilvl w:val="0"/>
                <w:numId w:val="9"/>
              </w:numPr>
              <w:suppressAutoHyphens/>
              <w:spacing w:after="0" w:line="240" w:lineRule="auto"/>
              <w:ind w:left="404"/>
              <w:jc w:val="center"/>
              <w:rPr>
                <w:rFonts w:ascii="Times New Roman" w:hAnsi="Times New Roman" w:cs="Times New Roman"/>
                <w:sz w:val="28"/>
                <w:szCs w:val="28"/>
              </w:rPr>
            </w:pPr>
            <w:r w:rsidRPr="00DE4A92">
              <w:rPr>
                <w:rFonts w:ascii="Times New Roman" w:hAnsi="Times New Roman" w:cs="Times New Roman"/>
                <w:sz w:val="28"/>
                <w:szCs w:val="28"/>
              </w:rPr>
              <w:t>«Внимание, родитель!»</w:t>
            </w:r>
          </w:p>
          <w:p w:rsidR="00C24DE2" w:rsidRPr="00DE4A92" w:rsidRDefault="00C24DE2" w:rsidP="00862F38">
            <w:pPr>
              <w:numPr>
                <w:ilvl w:val="0"/>
                <w:numId w:val="9"/>
              </w:numPr>
              <w:suppressAutoHyphens/>
              <w:spacing w:after="0" w:line="240" w:lineRule="auto"/>
              <w:ind w:left="404"/>
              <w:jc w:val="center"/>
              <w:rPr>
                <w:rFonts w:ascii="Times New Roman" w:hAnsi="Times New Roman" w:cs="Times New Roman"/>
                <w:sz w:val="28"/>
                <w:szCs w:val="28"/>
              </w:rPr>
            </w:pPr>
            <w:r w:rsidRPr="00DE4A92">
              <w:rPr>
                <w:rFonts w:ascii="Times New Roman" w:hAnsi="Times New Roman" w:cs="Times New Roman"/>
                <w:sz w:val="28"/>
                <w:szCs w:val="28"/>
              </w:rPr>
              <w:t>«Лидер».</w:t>
            </w:r>
          </w:p>
          <w:p w:rsidR="00C24DE2" w:rsidRPr="00DE4A92" w:rsidRDefault="00C24DE2" w:rsidP="00862F38">
            <w:pPr>
              <w:suppressAutoHyphens/>
              <w:spacing w:line="240" w:lineRule="auto"/>
              <w:jc w:val="center"/>
              <w:rPr>
                <w:rFonts w:ascii="Times New Roman" w:hAnsi="Times New Roman" w:cs="Times New Roman"/>
                <w:sz w:val="28"/>
                <w:szCs w:val="28"/>
              </w:rPr>
            </w:pP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Анализ итогов проведения операции на заседаниях комиссии по делам несовершеннолетних и защите их прав.</w:t>
            </w:r>
          </w:p>
          <w:p w:rsidR="00C24DE2" w:rsidRPr="00DE4A92" w:rsidRDefault="00C24DE2" w:rsidP="00862F38">
            <w:pPr>
              <w:suppressAutoHyphens/>
              <w:spacing w:line="240" w:lineRule="auto"/>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Комиссия по делам несовершеннолетних и защите их прав при администрации МО «Родниковский муниципальный район», ТУСЗН по Родниковскому муниципальному району, Управление образования администрации МО «Родниковский муниципальный район, ОБУСО «Комплексный центр социального обслуживания населения», отдел по делам несовершеннолетних и защите их прав МО «Родниковский муниципальный район», 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bCs/>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6.10.</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Регулярное проведение разъяснительной работы с несовершеннолетними гражданами Родниковского района об их правах, обязанностях и ответственности за совершении преступлений и правонарушений через средства массовой информации и в общеобразовательных учреждениях Родниковского района.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uppressAutoHyphens/>
              <w:spacing w:line="240" w:lineRule="auto"/>
              <w:jc w:val="center"/>
              <w:rPr>
                <w:rFonts w:ascii="Times New Roman" w:hAnsi="Times New Roman" w:cs="Times New Roman"/>
                <w:sz w:val="28"/>
                <w:szCs w:val="28"/>
              </w:rPr>
            </w:pPr>
          </w:p>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Комиссия по делам несовершеннолетних и защите их прав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bCs/>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6.11.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Регулярное проведение разъяснительной работы с родителями и иными законными представителями (опекунами, попечителями) об их правах, обязанностях и ответственности за ненадлежащее исполнение родительских обязанностей через средства массовой информации и в общеобразовательных учреждениях Родниковского района.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uppressAutoHyphens/>
              <w:spacing w:line="240" w:lineRule="auto"/>
              <w:jc w:val="center"/>
              <w:rPr>
                <w:rFonts w:ascii="Times New Roman" w:hAnsi="Times New Roman" w:cs="Times New Roman"/>
                <w:sz w:val="28"/>
                <w:szCs w:val="28"/>
              </w:rPr>
            </w:pPr>
          </w:p>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Комиссия по делам несовершеннолетних и защите их прав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bCs/>
                <w:sz w:val="28"/>
                <w:szCs w:val="28"/>
              </w:rPr>
            </w:pPr>
            <w:r w:rsidRPr="00DE4A92">
              <w:rPr>
                <w:rFonts w:ascii="Times New Roman" w:hAnsi="Times New Roman" w:cs="Times New Roman"/>
                <w:sz w:val="28"/>
                <w:szCs w:val="28"/>
              </w:rPr>
              <w:t>2019–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6.12.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Проведение семинаров-практикумов:</w:t>
            </w: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для медицинских работников (отделений общей врачебной практики, медицинских сестер, участковых врачей-педиаторов, медицинских работников ДОУ и ОУ);</w:t>
            </w: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заведующих ДОУ, директоров, заместителей директоров по воспитательной работе, социальных педагогов образовательных учреждений по вопросу организации контроля за случаями жестокого и грубого обращения с несовершеннолетними со стороны родителей</w:t>
            </w: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(иных законных представителей), родственников, посторонних граждан.</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Комиссия по делам несовершеннолетних и защите их прав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bCs/>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6.13.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Проведение семинара-практикума</w:t>
            </w: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«Классификация, особенности, внешние признаки экстремистских течений  РФ» для заведующих ДОУ, директоров, заместителей директоров по воспитательной работе, социальных педагогов образовательных учреждений.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Комиссия по делам несовершеннолетних и защите их прав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bCs/>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6.14.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Оказание помощи в трудоустройстве несовершеннолетним, освободившимся из воспитательных колоний, а также состоящих на профилактических учетах в КДН и ЗП и ОДН ОВД с целью профилактики рецидива преступности.</w:t>
            </w:r>
          </w:p>
          <w:p w:rsidR="00C24DE2" w:rsidRPr="00DE4A92" w:rsidRDefault="00C24DE2" w:rsidP="00862F38">
            <w:pPr>
              <w:suppressAutoHyphens/>
              <w:spacing w:line="240" w:lineRule="auto"/>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uppressAutoHyphens/>
              <w:spacing w:line="240" w:lineRule="auto"/>
              <w:jc w:val="center"/>
              <w:rPr>
                <w:rFonts w:ascii="Times New Roman" w:hAnsi="Times New Roman" w:cs="Times New Roman"/>
                <w:sz w:val="28"/>
                <w:szCs w:val="28"/>
              </w:rPr>
            </w:pPr>
          </w:p>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Комиссия по делам несовершеннолетних и защите их прав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bCs/>
                <w:sz w:val="28"/>
                <w:szCs w:val="28"/>
              </w:rPr>
            </w:pPr>
            <w:r w:rsidRPr="00DE4A92">
              <w:rPr>
                <w:rFonts w:ascii="Times New Roman" w:hAnsi="Times New Roman" w:cs="Times New Roman"/>
                <w:sz w:val="28"/>
                <w:szCs w:val="28"/>
              </w:rPr>
              <w:t>2019–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6.15.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Активизация работы по направлению несовершеннолетних, систематически употребляющих спиртные напитки, пиво, токсические и иные одурманивающие вещества, в подростковое отделение ОГУЗ « Наркологический диспансер».</w:t>
            </w:r>
          </w:p>
          <w:p w:rsidR="00C24DE2" w:rsidRPr="00DE4A92" w:rsidRDefault="00C24DE2" w:rsidP="00862F38">
            <w:pPr>
              <w:suppressAutoHyphens/>
              <w:spacing w:line="240" w:lineRule="auto"/>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uppressAutoHyphens/>
              <w:spacing w:line="240" w:lineRule="auto"/>
              <w:jc w:val="center"/>
              <w:rPr>
                <w:rFonts w:ascii="Times New Roman" w:hAnsi="Times New Roman" w:cs="Times New Roman"/>
                <w:sz w:val="28"/>
                <w:szCs w:val="28"/>
              </w:rPr>
            </w:pPr>
          </w:p>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Комиссия по делам несовершеннолетних и защите их прав МО «Родниковский муниципальный район», ОБУЗ «Родниковская ЦРБ»</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bCs/>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6.16.</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uppressAutoHyphens/>
              <w:spacing w:line="240" w:lineRule="auto"/>
              <w:jc w:val="center"/>
              <w:rPr>
                <w:rFonts w:ascii="Times New Roman" w:hAnsi="Times New Roman" w:cs="Times New Roman"/>
                <w:sz w:val="28"/>
                <w:szCs w:val="28"/>
              </w:rPr>
            </w:pPr>
          </w:p>
          <w:p w:rsidR="00C24DE2" w:rsidRPr="00DE4A92" w:rsidRDefault="00C24DE2" w:rsidP="00862F38">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Развитие на территории МО «Родниковский муниципальный район» ювенальных технологий в отношении несовершеннолетних, совершивших уголовные преступления и общественно-опасные деяния до достижения возраста уголовной ответственности.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uppressAutoHyphens/>
              <w:spacing w:line="240" w:lineRule="auto"/>
              <w:jc w:val="center"/>
              <w:rPr>
                <w:rFonts w:ascii="Times New Roman" w:hAnsi="Times New Roman" w:cs="Times New Roman"/>
                <w:sz w:val="28"/>
                <w:szCs w:val="28"/>
              </w:rPr>
            </w:pPr>
          </w:p>
          <w:p w:rsidR="00C24DE2" w:rsidRPr="00DE4A92" w:rsidRDefault="00C24DE2" w:rsidP="00DE4A92">
            <w:pPr>
              <w:suppressAutoHyphen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Комиссия по делам несовершеннолетних и защите их прав МО «Родниковский муниципальный район», Управление образования администрации МО «Родниковский муниципальный район», 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jc w:val="center"/>
              <w:rPr>
                <w:rFonts w:ascii="Times New Roman" w:hAnsi="Times New Roman" w:cs="Times New Roman"/>
                <w:bCs/>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6.17.</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Организация и проведение мероприятий «Правовой навигатор» по правовому просвещению школьников, в том числе детей, состоящих на учете в КДН и ЗП и ОМВД РФ по Родниковскому району:</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ток-шоу;</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-дискуссионные клубы (перекресток мнений);</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видео уроки;</w:t>
            </w: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познавательные игры по изучению законодательства им др.</w:t>
            </w:r>
          </w:p>
          <w:p w:rsidR="00C24DE2" w:rsidRPr="00DE4A92" w:rsidRDefault="00C24DE2" w:rsidP="00862F38">
            <w:pPr>
              <w:spacing w:line="240" w:lineRule="auto"/>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Комиссия по делам несовершеннолетних и защите их прав МО «Родниковский муниципальный район», Управление образования администрации МО «Родниковский муниципальный район», отдел по делам молодежи и спорту администрации МО «Родниковский муниципальный район», МО МВД России «Родниковский», Родниковский районный суд,  Пожарная часть, Родниковский районный филиал ЗАГС, ОБУЗ «Родниковская ЦРБ», Родниковский Православно-просветительский центр во имя Преподобного Сергия Радонежского, военный комиссариат по Родниковскому муниципальному району</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2019 – 2020 годы по отдельному графику</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6.18.</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Организация временной занятости несовершеннолетних, состоящих на профилактических учетах в ОМВД РФ по Родниковскому району и КДН и ЗП, в рамках мероприятий ведомственной программы содействия занятости населения Ивановской области на 2014 -2018годы:</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организация временного трудоустройства несовершеннолетних граждан в возрасте от 14 до 18 лет;</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организация оплачиваемых общественных работ граждан в возрасте от 16 до 18 лет;</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организация временной занятости безработных граждан, испытывающих трудности в поиске работы, в возрасте от 16 до 18 лет.</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ОГКУ «Родниковский ЦЗН», комиссия по делам несовершеннолетних и защите их прав МО «Родниковский муниципальный район», МО МВД России «Родниковский», отдел по делам молодежи и спорту администрации  МО «Родниковский муниципальный район», работодатели</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В течение года</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578,5</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590,0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r w:rsidRPr="00DE4A92">
              <w:rPr>
                <w:rFonts w:ascii="Times New Roman" w:hAnsi="Times New Roman" w:cs="Times New Roman"/>
                <w:sz w:val="28"/>
                <w:szCs w:val="28"/>
              </w:rPr>
              <w:t>,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 xml:space="preserve">деятельности, средства областного бюджета  </w:t>
            </w:r>
          </w:p>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6.19.</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Проведение акции «Библионочь».</w:t>
            </w:r>
          </w:p>
          <w:p w:rsidR="00C24DE2" w:rsidRPr="00DE4A92" w:rsidRDefault="00C24DE2" w:rsidP="00862F38">
            <w:pPr>
              <w:spacing w:line="240" w:lineRule="auto"/>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Апрель, ежегодно</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5,0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5,0</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215"/>
        </w:trPr>
        <w:tc>
          <w:tcPr>
            <w:tcW w:w="343"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lang w:val="en-US"/>
              </w:rPr>
              <w:t>6</w:t>
            </w:r>
            <w:r w:rsidRPr="00DE4A92">
              <w:rPr>
                <w:rFonts w:ascii="Times New Roman" w:hAnsi="Times New Roman" w:cs="Times New Roman"/>
                <w:sz w:val="28"/>
                <w:szCs w:val="28"/>
              </w:rPr>
              <w:t>.20.</w:t>
            </w:r>
          </w:p>
        </w:tc>
        <w:tc>
          <w:tcPr>
            <w:tcW w:w="1233" w:type="pct"/>
            <w:tcBorders>
              <w:top w:val="single" w:sz="6" w:space="0" w:color="auto"/>
              <w:left w:val="single" w:sz="6" w:space="0" w:color="auto"/>
              <w:bottom w:val="single" w:sz="4"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Организация контроля за психологической службой при МАУ ДОД «ЦДТ», обеспечивающая сопровождение несовершеннолетних в ходе уголовного следствия, судопроизводства и постсудебного периода при проведении социально-реабилитационной работы с несовершеннолетними, оказавшимися в конфликте с законом и несовершеннолетними, потерпевшими от преступных и общественно-опасных деяний.</w:t>
            </w:r>
          </w:p>
          <w:p w:rsidR="00C24DE2" w:rsidRPr="00DE4A92" w:rsidRDefault="00C24DE2" w:rsidP="00862F38">
            <w:pPr>
              <w:spacing w:line="240" w:lineRule="auto"/>
              <w:jc w:val="center"/>
              <w:rPr>
                <w:rFonts w:ascii="Times New Roman" w:hAnsi="Times New Roman" w:cs="Times New Roman"/>
                <w:sz w:val="28"/>
                <w:szCs w:val="28"/>
              </w:rPr>
            </w:pPr>
          </w:p>
        </w:tc>
        <w:tc>
          <w:tcPr>
            <w:tcW w:w="965"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Комиссия по делам несовершеннолетних и защите их прав МО «Родниковский муниципальный район»</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rPr>
                <w:rFonts w:ascii="Times New Roman" w:hAnsi="Times New Roman" w:cs="Times New Roman"/>
                <w:sz w:val="28"/>
                <w:szCs w:val="28"/>
              </w:rPr>
            </w:pPr>
          </w:p>
        </w:tc>
        <w:tc>
          <w:tcPr>
            <w:tcW w:w="589"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ежемесячно</w:t>
            </w: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tc>
        <w:tc>
          <w:tcPr>
            <w:tcW w:w="798"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6.21.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Организация оздоровления в санаторно-оздоровительных лагерях круглогодичного действия, отдыха и оздоровления в загородных оздоровительных лагерях детей-сирот и детей, находящихся в трудной жизненной ситуации.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ТУСЗН по Родниковскому муниципальному району</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2017 – 2018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6.22.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Проведение районной профилактической акции «…Потому что это – моя жизнь!», посвященной Всемирному дню борьбы со СПИДом и инфекционными заболеваниями для обучающихся в старших классах общеобразовательных школ и студентов Родниковского политехнического колледжа, с участием ГУЗ «Центр по профилактике и борьбе со СПИДом и инфекционными заболеваниями», ОБУЗ «Ивановский областной кожно-венерологический диспансер», ФДППО ГБОУ ИвГМА, ФГБУ «Ивановский НИИ материнства и детства им. В.Н. Городкова».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отдел по делам молодежи и спорту администрации МО «Родниковский муниципальный район», комиссия по делам несовершеннолетних и защите их прав МО «Родниковский муниципальный район», Родниковский районный суд.</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Ноябрь, ежегодно</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color w:val="000000"/>
                <w:sz w:val="28"/>
                <w:szCs w:val="28"/>
              </w:rPr>
              <w:t>Муниципальная программа «Реализация молодежной политики на территории Родниковского муниципального района и профилактика наркомании»</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6.23.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Участие в фестивале молодежного музыкального творчества "Школьный рок".</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 отдел по делам молодежи и спорту администрации МО «Родниковский муниципальный район»</w:t>
            </w:r>
          </w:p>
          <w:p w:rsidR="00C24DE2" w:rsidRPr="00DE4A92" w:rsidRDefault="00C24DE2" w:rsidP="00DE4A92">
            <w:pPr>
              <w:spacing w:line="240" w:lineRule="auto"/>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67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7.</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Обеспечение       безопасности</w:t>
            </w:r>
            <w:r w:rsidRPr="00DE4A92">
              <w:rPr>
                <w:rFonts w:ascii="Times New Roman" w:hAnsi="Times New Roman" w:cs="Times New Roman"/>
                <w:b/>
                <w:sz w:val="28"/>
                <w:szCs w:val="28"/>
              </w:rPr>
              <w:br/>
              <w:t>дорожного движения</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67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p>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7.</w:t>
            </w:r>
            <w:r w:rsidRPr="00DE4A92">
              <w:rPr>
                <w:rFonts w:ascii="Times New Roman" w:hAnsi="Times New Roman" w:cs="Times New Roman"/>
                <w:sz w:val="28"/>
                <w:szCs w:val="28"/>
              </w:rPr>
              <w:t>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Проведение:</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3842"/>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7.1.1.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Широкомасштабных акций:</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"Внимание-дети!",</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-"Внимание-пешеход!",</w:t>
            </w:r>
            <w:r w:rsidRPr="00DE4A92">
              <w:rPr>
                <w:rFonts w:ascii="Times New Roman" w:hAnsi="Times New Roman" w:cs="Times New Roman"/>
                <w:sz w:val="28"/>
                <w:szCs w:val="28"/>
              </w:rPr>
              <w:br/>
              <w:t>- "Вежливый водитель",</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"Зебра",</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ко "Дню памяти жертв ДТП"с привлечением информационных и рекламных агентств и размещением    материалов в средствах массовой  информации.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 Управление образования администрации МО «Родниковский муниципальный район»,   отдел по делам молодежи и спорту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 (по отдельным планам)</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0,5</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0,5</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 «Реализация молодежной политики Родниковского муниц. района и профилактика наркомании», 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2460"/>
        </w:trPr>
        <w:tc>
          <w:tcPr>
            <w:tcW w:w="343"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p w:rsidR="00C24DE2" w:rsidRPr="00DE4A92" w:rsidRDefault="00C24DE2" w:rsidP="00DE4A92">
            <w:pPr>
              <w:pStyle w:val="ConsPlusCell"/>
              <w:widowControl/>
              <w:rPr>
                <w:rFonts w:ascii="Times New Roman" w:hAnsi="Times New Roman" w:cs="Times New Roman"/>
                <w:sz w:val="28"/>
                <w:szCs w:val="28"/>
              </w:rPr>
            </w:pPr>
            <w:r w:rsidRPr="00DE4A92">
              <w:rPr>
                <w:rFonts w:ascii="Times New Roman" w:hAnsi="Times New Roman" w:cs="Times New Roman"/>
                <w:sz w:val="28"/>
                <w:szCs w:val="28"/>
              </w:rPr>
              <w:t>7.1.2.</w:t>
            </w:r>
          </w:p>
        </w:tc>
        <w:tc>
          <w:tcPr>
            <w:tcW w:w="1233"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r w:rsidRPr="00DE4A92">
              <w:rPr>
                <w:rFonts w:ascii="Times New Roman" w:hAnsi="Times New Roman" w:cs="Times New Roman"/>
                <w:sz w:val="28"/>
                <w:szCs w:val="28"/>
              </w:rPr>
              <w:t>Профилактических мероприятий,  направленных на пропаганду        безопасности</w:t>
            </w:r>
            <w:r w:rsidRPr="00DE4A92">
              <w:rPr>
                <w:rFonts w:ascii="Times New Roman" w:hAnsi="Times New Roman" w:cs="Times New Roman"/>
                <w:sz w:val="28"/>
                <w:szCs w:val="28"/>
              </w:rPr>
              <w:br/>
              <w:t xml:space="preserve">дорожного    движения    среди различных категорий участников дорожного движения: </w:t>
            </w:r>
          </w:p>
        </w:tc>
        <w:tc>
          <w:tcPr>
            <w:tcW w:w="965"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 Управление образования администрации МО «Родниковский муниципальный район»</w:t>
            </w:r>
          </w:p>
        </w:tc>
        <w:tc>
          <w:tcPr>
            <w:tcW w:w="589"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tc>
        <w:tc>
          <w:tcPr>
            <w:tcW w:w="798"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15"/>
        </w:trPr>
        <w:tc>
          <w:tcPr>
            <w:tcW w:w="1576" w:type="pct"/>
            <w:gridSpan w:val="2"/>
            <w:tcBorders>
              <w:top w:val="single" w:sz="4" w:space="0" w:color="auto"/>
            </w:tcBorders>
          </w:tcPr>
          <w:p w:rsidR="00C24DE2" w:rsidRPr="00DE4A92" w:rsidRDefault="00C24DE2" w:rsidP="00DE4A92">
            <w:pPr>
              <w:pStyle w:val="ConsPlusCell"/>
              <w:jc w:val="both"/>
              <w:rPr>
                <w:rFonts w:ascii="Times New Roman" w:hAnsi="Times New Roman" w:cs="Times New Roman"/>
                <w:sz w:val="28"/>
                <w:szCs w:val="28"/>
              </w:rPr>
            </w:pPr>
          </w:p>
        </w:tc>
        <w:tc>
          <w:tcPr>
            <w:tcW w:w="2626" w:type="pct"/>
            <w:gridSpan w:val="4"/>
            <w:tcBorders>
              <w:top w:val="single" w:sz="4" w:space="0" w:color="auto"/>
            </w:tcBorders>
          </w:tcPr>
          <w:p w:rsidR="00C24DE2" w:rsidRPr="00DE4A92" w:rsidRDefault="00C24DE2" w:rsidP="00DE4A92">
            <w:pPr>
              <w:spacing w:line="240" w:lineRule="auto"/>
              <w:rPr>
                <w:rFonts w:ascii="Times New Roman" w:hAnsi="Times New Roman" w:cs="Times New Roman"/>
                <w:sz w:val="28"/>
                <w:szCs w:val="28"/>
              </w:rPr>
            </w:pPr>
          </w:p>
        </w:tc>
        <w:tc>
          <w:tcPr>
            <w:tcW w:w="798" w:type="pct"/>
            <w:tcBorders>
              <w:top w:val="single" w:sz="4" w:space="0" w:color="auto"/>
            </w:tcBorders>
          </w:tcPr>
          <w:p w:rsidR="00C24DE2" w:rsidRPr="00DE4A92" w:rsidRDefault="00C24DE2" w:rsidP="00DE4A92">
            <w:pPr>
              <w:spacing w:line="240" w:lineRule="auto"/>
              <w:rPr>
                <w:rFonts w:ascii="Times New Roman" w:hAnsi="Times New Roman" w:cs="Times New Roman"/>
                <w:sz w:val="28"/>
                <w:szCs w:val="28"/>
              </w:rPr>
            </w:pPr>
          </w:p>
        </w:tc>
      </w:tr>
      <w:tr w:rsidR="00C24DE2" w:rsidRPr="00DE4A92" w:rsidTr="00C24DE2">
        <w:trPr>
          <w:cantSplit/>
          <w:trHeight w:val="960"/>
        </w:trPr>
        <w:tc>
          <w:tcPr>
            <w:tcW w:w="345" w:type="pct"/>
            <w:tcBorders>
              <w:top w:val="single" w:sz="6" w:space="0" w:color="auto"/>
              <w:left w:val="single" w:sz="6" w:space="0" w:color="auto"/>
              <w:bottom w:val="single" w:sz="6" w:space="0" w:color="auto"/>
              <w:right w:val="single" w:sz="4" w:space="0" w:color="auto"/>
            </w:tcBorders>
          </w:tcPr>
          <w:p w:rsidR="00C24DE2" w:rsidRPr="00DE4A92" w:rsidRDefault="00C24DE2" w:rsidP="00DE4A92">
            <w:pPr>
              <w:pStyle w:val="ConsPlusCell"/>
              <w:widowControl/>
              <w:tabs>
                <w:tab w:val="left" w:pos="855"/>
              </w:tabs>
              <w:rPr>
                <w:rFonts w:ascii="Times New Roman" w:hAnsi="Times New Roman" w:cs="Times New Roman"/>
                <w:sz w:val="28"/>
                <w:szCs w:val="28"/>
              </w:rPr>
            </w:pPr>
            <w:r w:rsidRPr="00DE4A92">
              <w:rPr>
                <w:rFonts w:ascii="Times New Roman" w:hAnsi="Times New Roman" w:cs="Times New Roman"/>
                <w:sz w:val="28"/>
                <w:szCs w:val="28"/>
              </w:rPr>
              <w:tab/>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7.1.2.1.</w:t>
            </w:r>
          </w:p>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p>
        </w:tc>
        <w:tc>
          <w:tcPr>
            <w:tcW w:w="1231" w:type="pct"/>
            <w:tcBorders>
              <w:top w:val="single" w:sz="6" w:space="0" w:color="auto"/>
              <w:left w:val="single" w:sz="4"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r w:rsidRPr="00DE4A92">
              <w:rPr>
                <w:rFonts w:ascii="Times New Roman" w:hAnsi="Times New Roman" w:cs="Times New Roman"/>
                <w:sz w:val="28"/>
                <w:szCs w:val="28"/>
              </w:rPr>
              <w:t xml:space="preserve">Смотр-конкурс дошкольных образовательных учреждений по предупреждению детского дорожно-транспортного травматизма «Светофорчик».     </w:t>
            </w:r>
          </w:p>
          <w:p w:rsidR="00C24DE2" w:rsidRPr="00DE4A92" w:rsidRDefault="00C24DE2" w:rsidP="00DE4A92">
            <w:pPr>
              <w:pStyle w:val="ConsPlusCell"/>
              <w:widowControl/>
              <w:jc w:val="both"/>
              <w:rPr>
                <w:rFonts w:ascii="Times New Roman" w:hAnsi="Times New Roman" w:cs="Times New Roman"/>
                <w:sz w:val="28"/>
                <w:szCs w:val="28"/>
              </w:rPr>
            </w:pPr>
            <w:r w:rsidRPr="00DE4A92">
              <w:rPr>
                <w:rFonts w:ascii="Times New Roman" w:hAnsi="Times New Roman" w:cs="Times New Roman"/>
                <w:sz w:val="28"/>
                <w:szCs w:val="28"/>
              </w:rPr>
              <w:t xml:space="preserve">      </w:t>
            </w:r>
          </w:p>
          <w:p w:rsidR="00C24DE2" w:rsidRPr="00DE4A92" w:rsidRDefault="00C24DE2" w:rsidP="00DE4A92">
            <w:pPr>
              <w:pStyle w:val="ConsPlusCell"/>
              <w:widowControl/>
              <w:jc w:val="both"/>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 Управление образования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7.1.2.2.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r w:rsidRPr="00DE4A92">
              <w:rPr>
                <w:rFonts w:ascii="Times New Roman" w:hAnsi="Times New Roman" w:cs="Times New Roman"/>
                <w:sz w:val="28"/>
                <w:szCs w:val="28"/>
              </w:rPr>
              <w:t xml:space="preserve">Конкурс   детского рисунка  по безопасности дорожного   движения   «Добрая  дорога детства».     </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  Управление образования администрации МО «Родниковский муниципальный район»</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tabs>
                <w:tab w:val="left" w:pos="1935"/>
              </w:tabs>
              <w:spacing w:line="240" w:lineRule="auto"/>
              <w:rPr>
                <w:rFonts w:ascii="Times New Roman" w:hAnsi="Times New Roman" w:cs="Times New Roman"/>
                <w:sz w:val="28"/>
                <w:szCs w:val="28"/>
              </w:rPr>
            </w:pPr>
            <w:r w:rsidRPr="00DE4A92">
              <w:rPr>
                <w:rFonts w:ascii="Times New Roman" w:hAnsi="Times New Roman" w:cs="Times New Roman"/>
                <w:sz w:val="28"/>
                <w:szCs w:val="28"/>
              </w:rPr>
              <w:tab/>
            </w:r>
          </w:p>
          <w:p w:rsidR="00C24DE2" w:rsidRPr="00DE4A92" w:rsidRDefault="00C24DE2" w:rsidP="00DE4A92">
            <w:pPr>
              <w:tabs>
                <w:tab w:val="left" w:pos="1935"/>
              </w:tabs>
              <w:spacing w:line="240" w:lineRule="auto"/>
              <w:rPr>
                <w:rFonts w:ascii="Times New Roman" w:hAnsi="Times New Roman" w:cs="Times New Roman"/>
                <w:sz w:val="28"/>
                <w:szCs w:val="28"/>
              </w:rPr>
            </w:pPr>
          </w:p>
          <w:p w:rsidR="00C24DE2" w:rsidRPr="00DE4A92" w:rsidRDefault="00C24DE2" w:rsidP="00DE4A92">
            <w:pPr>
              <w:tabs>
                <w:tab w:val="left" w:pos="1935"/>
              </w:tabs>
              <w:spacing w:line="240" w:lineRule="auto"/>
              <w:rPr>
                <w:rFonts w:ascii="Times New Roman" w:hAnsi="Times New Roman" w:cs="Times New Roman"/>
                <w:sz w:val="28"/>
                <w:szCs w:val="28"/>
              </w:rPr>
            </w:pPr>
          </w:p>
          <w:p w:rsidR="00C24DE2" w:rsidRPr="00DE4A92" w:rsidRDefault="00C24DE2" w:rsidP="00DE4A92">
            <w:pPr>
              <w:tabs>
                <w:tab w:val="left" w:pos="1935"/>
              </w:tabs>
              <w:spacing w:line="240" w:lineRule="auto"/>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 (по отдельным планам)</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0,5</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0,5</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 муниципальная программа «Развитие образования Родниковского муниципального района»</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7.1.2.3.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r w:rsidRPr="00DE4A92">
              <w:rPr>
                <w:rFonts w:ascii="Times New Roman" w:hAnsi="Times New Roman" w:cs="Times New Roman"/>
                <w:sz w:val="28"/>
                <w:szCs w:val="28"/>
              </w:rPr>
              <w:t>Массовые мероприятия «Безопасное колесо», включая проведение соревнований среди учащихся образовательных учреждений по знанию правил дорожного движения.</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  Управление образования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 (по отдельным планам)</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2,5</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2,5</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 муниципальная программа «Развитие образования Родниковского муниципального района»</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7.1.2.4.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r w:rsidRPr="00DE4A92">
              <w:rPr>
                <w:rFonts w:ascii="Times New Roman" w:hAnsi="Times New Roman" w:cs="Times New Roman"/>
                <w:sz w:val="28"/>
                <w:szCs w:val="28"/>
              </w:rPr>
              <w:t xml:space="preserve">Участие в оперативно-профилактических   мероприятиях «Нетрезвый водитель».                     </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7.1.2.5.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pStyle w:val="ConsPlusCell"/>
              <w:widowControl/>
              <w:jc w:val="both"/>
              <w:rPr>
                <w:rFonts w:ascii="Times New Roman" w:hAnsi="Times New Roman" w:cs="Times New Roman"/>
                <w:sz w:val="28"/>
                <w:szCs w:val="28"/>
              </w:rPr>
            </w:pPr>
            <w:r w:rsidRPr="00DE4A92">
              <w:rPr>
                <w:rFonts w:ascii="Times New Roman" w:hAnsi="Times New Roman" w:cs="Times New Roman"/>
                <w:sz w:val="28"/>
                <w:szCs w:val="28"/>
              </w:rPr>
              <w:t xml:space="preserve">Проведение конкурса агитбригад юных инспекторов движения «Светофор».        </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 Управление образования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 (по отдельным планам)</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2,5</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2,5</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 муниципальная программа «Развитие образования Родниковского муниципального района»</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7.1.2.6.</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r w:rsidRPr="00DE4A92">
              <w:rPr>
                <w:rFonts w:ascii="Times New Roman" w:hAnsi="Times New Roman" w:cs="Times New Roman"/>
                <w:sz w:val="28"/>
                <w:szCs w:val="28"/>
              </w:rPr>
              <w:t>Организация и проведение профилактических бесед, распространение листовок с тематикой по соблюдению ПДД в рамках Международного проекта «Безопасность дорожного движения в 10 странах-</w:t>
            </w:r>
            <w:r w:rsidRPr="00DE4A92">
              <w:rPr>
                <w:rFonts w:ascii="Times New Roman" w:hAnsi="Times New Roman" w:cs="Times New Roman"/>
                <w:sz w:val="28"/>
                <w:szCs w:val="28"/>
                <w:lang w:val="en-US"/>
              </w:rPr>
              <w:t>R</w:t>
            </w:r>
            <w:r w:rsidRPr="00DE4A92">
              <w:rPr>
                <w:rFonts w:ascii="Times New Roman" w:hAnsi="Times New Roman" w:cs="Times New Roman"/>
                <w:sz w:val="28"/>
                <w:szCs w:val="28"/>
              </w:rPr>
              <w:t>10».</w:t>
            </w:r>
          </w:p>
          <w:p w:rsidR="00C24DE2" w:rsidRPr="00DE4A92" w:rsidRDefault="00C24DE2" w:rsidP="00DE4A92">
            <w:pPr>
              <w:pStyle w:val="ConsPlusCell"/>
              <w:widowControl/>
              <w:jc w:val="both"/>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Управление образования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lastRenderedPageBreak/>
              <w:t>7.1.2.7.</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Беседы с родителями обучающихся  образовательных организаций о необходимости приобретения для своего ребенка  светоотражающих элементов, являющихся действенным способом предотвращения дорожно-транспортных происшествий.</w:t>
            </w:r>
          </w:p>
          <w:p w:rsidR="00C24DE2" w:rsidRPr="00DE4A92" w:rsidRDefault="00C24DE2" w:rsidP="00862F38">
            <w:pPr>
              <w:pStyle w:val="ConsPlusCell"/>
              <w:widowControl/>
              <w:jc w:val="center"/>
              <w:rPr>
                <w:rFonts w:ascii="Times New Roman" w:hAnsi="Times New Roman" w:cs="Times New Roman"/>
                <w:color w:val="000000"/>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Управление образования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color w:val="000000"/>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color w:val="000000"/>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7.1.2.8.</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Проведение:</w:t>
            </w:r>
          </w:p>
          <w:p w:rsidR="00C24DE2" w:rsidRPr="00DE4A92" w:rsidRDefault="00C24DE2" w:rsidP="00862F38">
            <w:pPr>
              <w:pStyle w:val="ConsPlusCell"/>
              <w:widowControl/>
              <w:jc w:val="center"/>
              <w:rPr>
                <w:rFonts w:ascii="Times New Roman" w:hAnsi="Times New Roman" w:cs="Times New Roman"/>
                <w:sz w:val="28"/>
                <w:szCs w:val="28"/>
                <w:highlight w:val="yellow"/>
              </w:rPr>
            </w:pPr>
            <w:r w:rsidRPr="00DE4A92">
              <w:rPr>
                <w:rFonts w:ascii="Times New Roman" w:hAnsi="Times New Roman" w:cs="Times New Roman"/>
                <w:sz w:val="28"/>
                <w:szCs w:val="28"/>
              </w:rPr>
              <w:t>- Спортивно-игровой программы «Город. Пешеход. Автомобиль»;</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Познавательно-развлекательной программы «"Зеленый огонек».</w:t>
            </w:r>
          </w:p>
          <w:p w:rsidR="00C24DE2" w:rsidRPr="00DE4A92" w:rsidRDefault="00C24DE2" w:rsidP="00862F38">
            <w:pPr>
              <w:pStyle w:val="ConsPlusCell"/>
              <w:widowControl/>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Сентябрь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года</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7.1.2.9.</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Проведение мероприятия:</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«Устный журнал по теме: «Сказать  жизни – Да!».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культуры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Ноябрь</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года</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7.1.2.10.</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Выпуск листовок, буклетов, календарей патриотической направленности,   флаеров, пропагандирующих идеи толерантности, и направленных на профилактику ДТП и их распространение в период проведения массовых молодежных мероприятий.</w:t>
            </w:r>
          </w:p>
          <w:p w:rsidR="00C24DE2" w:rsidRPr="00DE4A92" w:rsidRDefault="00C24DE2" w:rsidP="00862F38">
            <w:pPr>
              <w:pStyle w:val="ConsPlusCell"/>
              <w:widowControl/>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молодежи и спорту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0,5</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0,5</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Муниципальная программа «Реализация молодежной политики Родниковского муниципального района и профилактика наркомании»</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7.1.2.11.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color w:val="000000"/>
                <w:sz w:val="28"/>
                <w:szCs w:val="28"/>
              </w:rPr>
            </w:pPr>
          </w:p>
          <w:p w:rsidR="00C24DE2" w:rsidRPr="00DE4A92" w:rsidRDefault="00C24DE2" w:rsidP="00862F38">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Районный конкурс макетов «Безопасная дорога в школу».</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МО МВД России «Родниковский», Управление образования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2019 – 2020 годы</w:t>
            </w:r>
          </w:p>
          <w:p w:rsidR="00C24DE2" w:rsidRPr="00DE4A92" w:rsidRDefault="00C24DE2" w:rsidP="00DE4A92">
            <w:pPr>
              <w:pStyle w:val="ConsPlusCell"/>
              <w:widowControl/>
              <w:jc w:val="center"/>
              <w:rPr>
                <w:rFonts w:ascii="Times New Roman" w:hAnsi="Times New Roman" w:cs="Times New Roman"/>
                <w:color w:val="000000"/>
                <w:sz w:val="28"/>
                <w:szCs w:val="28"/>
              </w:rPr>
            </w:pPr>
          </w:p>
          <w:p w:rsidR="00C24DE2" w:rsidRPr="00DE4A92" w:rsidRDefault="00C24DE2" w:rsidP="00DE4A92">
            <w:pPr>
              <w:pStyle w:val="ConsPlusCell"/>
              <w:widowControl/>
              <w:jc w:val="center"/>
              <w:rPr>
                <w:rFonts w:ascii="Times New Roman" w:hAnsi="Times New Roman" w:cs="Times New Roman"/>
                <w:color w:val="000000"/>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0,5</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p>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0,5</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Муниципальная программа «Развитие образования Родниковского муниципального района»</w:t>
            </w:r>
          </w:p>
        </w:tc>
      </w:tr>
      <w:tr w:rsidR="00C24DE2" w:rsidRPr="00DE4A92" w:rsidTr="00C24DE2">
        <w:trPr>
          <w:cantSplit/>
          <w:trHeight w:val="96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7.2.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Подпрограмма «Повышение безопасности дорожного движения на территории муниципального образования «Родниковское городское поселение Родниковского муниципального района Ивановской области» на 2019-2020 годы:</w:t>
            </w: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Администрация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2017 – 2018 годы</w:t>
            </w:r>
          </w:p>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r w:rsidRPr="00DE4A92">
              <w:rPr>
                <w:rFonts w:ascii="Times New Roman" w:hAnsi="Times New Roman" w:cs="Times New Roman"/>
                <w:sz w:val="28"/>
                <w:szCs w:val="28"/>
              </w:rPr>
              <w:t xml:space="preserve">       </w:t>
            </w:r>
          </w:p>
          <w:p w:rsidR="00C24DE2" w:rsidRPr="00DE4A92" w:rsidRDefault="00C24DE2" w:rsidP="00DE4A92">
            <w:pPr>
              <w:pStyle w:val="ConsPlusCell"/>
              <w:widowControl/>
              <w:jc w:val="both"/>
              <w:rPr>
                <w:rFonts w:ascii="Times New Roman" w:hAnsi="Times New Roman" w:cs="Times New Roman"/>
                <w:sz w:val="28"/>
                <w:szCs w:val="28"/>
              </w:rPr>
            </w:pPr>
            <w:r w:rsidRPr="00DE4A92">
              <w:rPr>
                <w:rFonts w:ascii="Times New Roman" w:hAnsi="Times New Roman" w:cs="Times New Roman"/>
                <w:sz w:val="28"/>
                <w:szCs w:val="28"/>
              </w:rPr>
              <w:t xml:space="preserve">      2641,0</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 xml:space="preserve"> 1381,0</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1175"/>
        </w:trPr>
        <w:tc>
          <w:tcPr>
            <w:tcW w:w="343"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7.2.1</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1233" w:type="pct"/>
            <w:tcBorders>
              <w:top w:val="single" w:sz="6" w:space="0" w:color="auto"/>
              <w:left w:val="single" w:sz="6" w:space="0" w:color="auto"/>
              <w:bottom w:val="single" w:sz="4"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Замена дорожных знаков</w:t>
            </w: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tc>
        <w:tc>
          <w:tcPr>
            <w:tcW w:w="965" w:type="pct"/>
            <w:vMerge w:val="restart"/>
            <w:tcBorders>
              <w:top w:val="single" w:sz="4"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Администрация МО «Родниковский  муниципальный район»</w:t>
            </w:r>
          </w:p>
          <w:p w:rsidR="00C24DE2" w:rsidRPr="00DE4A92" w:rsidRDefault="00C24DE2" w:rsidP="00DE4A92">
            <w:pPr>
              <w:spacing w:line="240" w:lineRule="auto"/>
              <w:rPr>
                <w:rFonts w:ascii="Times New Roman" w:hAnsi="Times New Roman" w:cs="Times New Roman"/>
                <w:sz w:val="28"/>
                <w:szCs w:val="28"/>
              </w:rPr>
            </w:pPr>
          </w:p>
        </w:tc>
        <w:tc>
          <w:tcPr>
            <w:tcW w:w="589" w:type="pct"/>
            <w:vMerge w:val="restart"/>
            <w:tcBorders>
              <w:top w:val="single" w:sz="6" w:space="0" w:color="auto"/>
              <w:left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        260,0</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798" w:type="pct"/>
            <w:vMerge w:val="restart"/>
            <w:tcBorders>
              <w:top w:val="single" w:sz="6" w:space="0" w:color="auto"/>
              <w:left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Муниципальная программа Родниковского городского поселения  «Профилактика правонарушений и обеспечения безопасности граждан </w:t>
            </w:r>
            <w:r w:rsidRPr="00DE4A92">
              <w:rPr>
                <w:rFonts w:ascii="Times New Roman" w:hAnsi="Times New Roman" w:cs="Times New Roman"/>
                <w:sz w:val="28"/>
                <w:szCs w:val="28"/>
              </w:rPr>
              <w:lastRenderedPageBreak/>
              <w:t>на территории Родниковского городского поселения Родниковского муниципального района Ивановской области»</w:t>
            </w:r>
          </w:p>
        </w:tc>
      </w:tr>
      <w:tr w:rsidR="00C24DE2" w:rsidRPr="00DE4A92" w:rsidTr="00C24DE2">
        <w:trPr>
          <w:cantSplit/>
          <w:trHeight w:val="1110"/>
        </w:trPr>
        <w:tc>
          <w:tcPr>
            <w:tcW w:w="343" w:type="pct"/>
            <w:tcBorders>
              <w:top w:val="single" w:sz="4" w:space="0" w:color="auto"/>
              <w:left w:val="single" w:sz="6" w:space="0" w:color="auto"/>
              <w:bottom w:val="single" w:sz="4"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   7.2.2.</w:t>
            </w:r>
          </w:p>
        </w:tc>
        <w:tc>
          <w:tcPr>
            <w:tcW w:w="1233" w:type="pct"/>
            <w:tcBorders>
              <w:top w:val="single" w:sz="4" w:space="0" w:color="auto"/>
              <w:left w:val="single" w:sz="6" w:space="0" w:color="auto"/>
              <w:bottom w:val="single" w:sz="4" w:space="0" w:color="auto"/>
              <w:right w:val="single" w:sz="6" w:space="0" w:color="auto"/>
            </w:tcBorders>
          </w:tcPr>
          <w:p w:rsidR="00C24DE2" w:rsidRPr="00DE4A92" w:rsidRDefault="00C24DE2" w:rsidP="00862F38">
            <w:pPr>
              <w:tabs>
                <w:tab w:val="left" w:pos="405"/>
              </w:tabs>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Обслуживание светофорных объектов</w:t>
            </w: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tc>
        <w:tc>
          <w:tcPr>
            <w:tcW w:w="965" w:type="pct"/>
            <w:vMerge/>
            <w:tcBorders>
              <w:left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tc>
        <w:tc>
          <w:tcPr>
            <w:tcW w:w="589" w:type="pct"/>
            <w:vMerge/>
            <w:tcBorders>
              <w:left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4" w:space="0" w:color="auto"/>
              <w:left w:val="single" w:sz="6" w:space="0" w:color="auto"/>
              <w:bottom w:val="single" w:sz="4"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60,0</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4" w:space="0" w:color="auto"/>
              <w:left w:val="single" w:sz="6" w:space="0" w:color="auto"/>
              <w:bottom w:val="single" w:sz="4"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       60,0</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798" w:type="pct"/>
            <w:vMerge/>
            <w:tcBorders>
              <w:left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r>
      <w:tr w:rsidR="00C24DE2" w:rsidRPr="00DE4A92" w:rsidTr="00C24DE2">
        <w:trPr>
          <w:cantSplit/>
          <w:trHeight w:val="2857"/>
        </w:trPr>
        <w:tc>
          <w:tcPr>
            <w:tcW w:w="343" w:type="pct"/>
            <w:tcBorders>
              <w:top w:val="single" w:sz="4" w:space="0" w:color="auto"/>
              <w:left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lastRenderedPageBreak/>
              <w:t xml:space="preserve">   7.2.3.</w:t>
            </w:r>
          </w:p>
        </w:tc>
        <w:tc>
          <w:tcPr>
            <w:tcW w:w="1233" w:type="pct"/>
            <w:tcBorders>
              <w:top w:val="single" w:sz="4" w:space="0" w:color="auto"/>
              <w:left w:val="single" w:sz="6" w:space="0" w:color="auto"/>
              <w:right w:val="single" w:sz="6" w:space="0" w:color="auto"/>
            </w:tcBorders>
          </w:tcPr>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Нанесение дорожной разметки, установка пешеходных ограждений на улично-дорожной сети</w:t>
            </w: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tc>
        <w:tc>
          <w:tcPr>
            <w:tcW w:w="965" w:type="pct"/>
            <w:vMerge/>
            <w:tcBorders>
              <w:left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tc>
        <w:tc>
          <w:tcPr>
            <w:tcW w:w="589" w:type="pct"/>
            <w:vMerge/>
            <w:tcBorders>
              <w:left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4" w:space="0" w:color="auto"/>
              <w:left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1000000,0</w:t>
            </w:r>
          </w:p>
        </w:tc>
        <w:tc>
          <w:tcPr>
            <w:tcW w:w="536" w:type="pct"/>
            <w:tcBorders>
              <w:top w:val="single" w:sz="4" w:space="0" w:color="auto"/>
              <w:left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798" w:type="pct"/>
            <w:vMerge/>
            <w:tcBorders>
              <w:left w:val="single" w:sz="6" w:space="0" w:color="auto"/>
              <w:right w:val="single" w:sz="6" w:space="0" w:color="auto"/>
            </w:tcBorders>
          </w:tcPr>
          <w:p w:rsidR="00C24DE2" w:rsidRPr="00DE4A92" w:rsidRDefault="00C24DE2" w:rsidP="00DE4A92">
            <w:pPr>
              <w:pStyle w:val="ConsPlusCell"/>
              <w:widowControl/>
              <w:rPr>
                <w:rFonts w:ascii="Times New Roman" w:hAnsi="Times New Roman" w:cs="Times New Roman"/>
                <w:sz w:val="28"/>
                <w:szCs w:val="28"/>
              </w:rPr>
            </w:pP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lastRenderedPageBreak/>
              <w:t>8.</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Противодействие нелегальной миграции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8.1.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Проведение комплекса профилактических мероприятий: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8.1.1.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Направленных на выявление лиц, незаконно проживающих на территории Родниковского района, и пресечение незаконной трудовой миграции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МО МВД России «Родниковский» </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 (по отдельным планам)</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8.1.2.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«Нелегальный мигрант».</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МО МВД России «Родниковский» </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 ежеквартально</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8.2.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Проведение мероприятий по выявлению лиц, организующих незаконную миграцию.</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rPr>
                <w:i/>
                <w:szCs w:val="28"/>
              </w:rPr>
            </w:pPr>
            <w:r w:rsidRPr="00DE4A92">
              <w:rPr>
                <w:i/>
                <w:szCs w:val="28"/>
              </w:rPr>
              <w:t>8.3.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Normal"/>
              <w:jc w:val="center"/>
              <w:rPr>
                <w:rFonts w:ascii="Times New Roman" w:hAnsi="Times New Roman" w:cs="Times New Roman"/>
                <w:sz w:val="28"/>
                <w:szCs w:val="28"/>
              </w:rPr>
            </w:pPr>
            <w:r w:rsidRPr="00DE4A92">
              <w:rPr>
                <w:rFonts w:ascii="Times New Roman" w:hAnsi="Times New Roman" w:cs="Times New Roman"/>
                <w:sz w:val="28"/>
                <w:szCs w:val="28"/>
              </w:rPr>
              <w:t>Выявление фактов незаконного пребывания и осуществления иностранными гражданами и лицами без гражданства трудовой деятельности в детских организациях и местах организованного отдыха детей.</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rPr>
                <w:i/>
                <w:szCs w:val="28"/>
              </w:rPr>
            </w:pPr>
            <w:r w:rsidRPr="00DE4A92">
              <w:rPr>
                <w:i/>
                <w:szCs w:val="28"/>
              </w:rPr>
              <w:t xml:space="preserve">Администрация МО «Родниковский муниципальный район», МО МВД России «Родниковский» </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rPr>
                <w:i/>
                <w:szCs w:val="28"/>
              </w:rPr>
            </w:pPr>
            <w:r w:rsidRPr="00DE4A92">
              <w:rPr>
                <w:i/>
                <w:szCs w:val="28"/>
              </w:rPr>
              <w:lastRenderedPageBreak/>
              <w:t>8.4.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Normal"/>
              <w:jc w:val="center"/>
              <w:rPr>
                <w:rFonts w:ascii="Times New Roman" w:hAnsi="Times New Roman" w:cs="Times New Roman"/>
                <w:sz w:val="28"/>
                <w:szCs w:val="28"/>
              </w:rPr>
            </w:pPr>
            <w:r w:rsidRPr="00DE4A92">
              <w:rPr>
                <w:rFonts w:ascii="Times New Roman" w:hAnsi="Times New Roman" w:cs="Times New Roman"/>
                <w:sz w:val="28"/>
                <w:szCs w:val="28"/>
              </w:rPr>
              <w:t>Взаимодействие и постоянный обмен информацией, в целях профилактики угроз совершения акций экстремистского характера, в том числе национальными преступными сообществами.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rPr>
                <w:szCs w:val="28"/>
              </w:rPr>
            </w:pPr>
            <w:r w:rsidRPr="00DE4A92">
              <w:rPr>
                <w:i/>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rPr>
                <w:i/>
                <w:szCs w:val="28"/>
              </w:rPr>
            </w:pPr>
            <w:r w:rsidRPr="00DE4A92">
              <w:rPr>
                <w:i/>
                <w:szCs w:val="28"/>
              </w:rPr>
              <w:t>8.5.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Normal"/>
              <w:jc w:val="center"/>
              <w:rPr>
                <w:rFonts w:ascii="Times New Roman" w:hAnsi="Times New Roman" w:cs="Times New Roman"/>
                <w:sz w:val="28"/>
                <w:szCs w:val="28"/>
              </w:rPr>
            </w:pPr>
            <w:r w:rsidRPr="00DE4A92">
              <w:rPr>
                <w:rFonts w:ascii="Times New Roman" w:hAnsi="Times New Roman" w:cs="Times New Roman"/>
                <w:sz w:val="28"/>
                <w:szCs w:val="28"/>
              </w:rPr>
              <w:t>Предупреждение возможных негативных процессов в молодежной среде (в том числе среди иностранных граждан), приводящих к разжиганию национальной ненависти и ксенофобии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rPr>
                <w:szCs w:val="28"/>
              </w:rPr>
            </w:pPr>
            <w:r w:rsidRPr="00DE4A92">
              <w:rPr>
                <w:i/>
                <w:szCs w:val="28"/>
              </w:rPr>
              <w:t xml:space="preserve">МО МВД России «Родниковский» </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rPr>
                <w:i/>
                <w:szCs w:val="28"/>
              </w:rPr>
            </w:pPr>
            <w:r w:rsidRPr="00DE4A92">
              <w:rPr>
                <w:i/>
                <w:szCs w:val="28"/>
              </w:rPr>
              <w:t>8.6.</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Normal"/>
              <w:jc w:val="center"/>
              <w:rPr>
                <w:rFonts w:ascii="Times New Roman" w:hAnsi="Times New Roman" w:cs="Times New Roman"/>
                <w:sz w:val="28"/>
                <w:szCs w:val="28"/>
              </w:rPr>
            </w:pPr>
            <w:r w:rsidRPr="00DE4A92">
              <w:rPr>
                <w:rFonts w:ascii="Times New Roman" w:hAnsi="Times New Roman" w:cs="Times New Roman"/>
                <w:sz w:val="28"/>
                <w:szCs w:val="28"/>
              </w:rPr>
              <w:t>Гармонизация межнациональных отношений, популяризация национальных традиций и культур.</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rPr>
                <w:szCs w:val="28"/>
              </w:rPr>
            </w:pPr>
            <w:r w:rsidRPr="00DE4A92">
              <w:rPr>
                <w:i/>
                <w:szCs w:val="28"/>
              </w:rPr>
              <w:t xml:space="preserve">МО МВД России «Родниковский» </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rPr>
                <w:i/>
                <w:szCs w:val="28"/>
              </w:rPr>
            </w:pPr>
            <w:r w:rsidRPr="00DE4A92">
              <w:rPr>
                <w:i/>
                <w:szCs w:val="28"/>
              </w:rPr>
              <w:lastRenderedPageBreak/>
              <w:t>8.7.</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Normal"/>
              <w:jc w:val="center"/>
              <w:rPr>
                <w:rFonts w:ascii="Times New Roman" w:hAnsi="Times New Roman" w:cs="Times New Roman"/>
                <w:sz w:val="28"/>
                <w:szCs w:val="28"/>
              </w:rPr>
            </w:pPr>
            <w:r w:rsidRPr="00DE4A92">
              <w:rPr>
                <w:rFonts w:ascii="Times New Roman" w:hAnsi="Times New Roman" w:cs="Times New Roman"/>
                <w:sz w:val="28"/>
                <w:szCs w:val="28"/>
              </w:rPr>
              <w:t>Проведение мероприятия «День национальностей» на территории Родниковского муниципального района Ивановской области.</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ad"/>
              <w:jc w:val="center"/>
              <w:rPr>
                <w:szCs w:val="28"/>
              </w:rPr>
            </w:pPr>
            <w:r w:rsidRPr="00DE4A92">
              <w:rPr>
                <w:i/>
                <w:szCs w:val="28"/>
              </w:rPr>
              <w:t>Администрация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9.</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b/>
                <w:sz w:val="28"/>
                <w:szCs w:val="28"/>
              </w:rPr>
            </w:pPr>
            <w:r w:rsidRPr="00DE4A92">
              <w:rPr>
                <w:rFonts w:ascii="Times New Roman" w:hAnsi="Times New Roman" w:cs="Times New Roman"/>
                <w:b/>
                <w:sz w:val="28"/>
                <w:szCs w:val="28"/>
              </w:rPr>
              <w:t>Профилактика рецидивной преступности. Мероприятия по социальной адаптации и реабилитации лиц без определенного места жительства (далее-БОМЖ), лиц, отбывших уголовные наказания в виде лишения свободы (далее-ЛОНЛС), и лиц, осужденных без изоляции от общества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b/>
                <w:sz w:val="28"/>
                <w:szCs w:val="28"/>
              </w:rPr>
            </w:pPr>
            <w:r w:rsidRPr="00DE4A92">
              <w:rPr>
                <w:rFonts w:ascii="Times New Roman" w:hAnsi="Times New Roman" w:cs="Times New Roman"/>
                <w:sz w:val="28"/>
                <w:szCs w:val="28"/>
              </w:rPr>
              <w:t>Проведение мониторинга информации о лицах, отбывших уголовные наказания в виде лишения свободы, и лицах, осужденных без изоляции от общества.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ОГКУ «Родниковский ЦЗН»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6C6529">
        <w:trPr>
          <w:cantSplit/>
          <w:trHeight w:val="13722"/>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9.1.</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Обеспечение своевременного информирования органов УФСИН России по запросам о лицах, освобождающихся из мест лишения свободы:</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о проведении проверок возможности проживания по указанному ими адресу;</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о решении вопроса в предоставлении жилья и регистрации.</w:t>
            </w:r>
          </w:p>
          <w:p w:rsidR="00C24DE2" w:rsidRPr="00DE4A92" w:rsidRDefault="00C24DE2" w:rsidP="00862F38">
            <w:pPr>
              <w:pStyle w:val="ConsPlusCell"/>
              <w:widowControl/>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по делам ГО и ЧС, мобилизации и общественной безопасности администрации МО «Родниковский муниципальный район»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9.2.</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Организация и проведение межведомственных мероприятий (конференций, семинаров, совещаний, «круглых столов») по вопросам социальной адаптации и реабилитации ЛОНЛС и лиц, осужденных без изоляции от общества.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ОГКУ «Родниковский ЦЗН», Филиал по Родниковскому району ФКУ УИИ УФСИН России по Ивановской области</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787"/>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9.3.</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Информирование населения Родниковского района, в том числе лиц БОМЖ, ЛОНЛС и лиц, осужденных без изоляции от общества, о положении на рынке труда, в том числе с использованием СМИ, информационно-телекоммуникационных технологий.</w:t>
            </w: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ОГКУ «Родниковский ЦЗН», Филиал по Родниковскому району ФКУ УИИ УФСИН России по Ивановской области</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p>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p w:rsidR="00C24DE2" w:rsidRPr="00DE4A92" w:rsidRDefault="00C24DE2" w:rsidP="00DE4A92">
            <w:pPr>
              <w:tabs>
                <w:tab w:val="left" w:pos="1395"/>
              </w:tabs>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6C6529">
        <w:trPr>
          <w:cantSplit/>
          <w:trHeight w:val="1273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9.4.</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Оказание в приоритетном порядке ЛОНЛС и осужденным без изоляции от общества, обратившимся  в органы    службы    занятости, следующих государственных услуг в сфере трудоустройства:             </w:t>
            </w:r>
            <w:r w:rsidRPr="00DE4A92">
              <w:rPr>
                <w:rFonts w:ascii="Times New Roman" w:hAnsi="Times New Roman" w:cs="Times New Roman"/>
                <w:sz w:val="28"/>
                <w:szCs w:val="28"/>
              </w:rPr>
              <w:br/>
              <w:t>-  профессиональная ориентация;</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xml:space="preserve">- психологическая поддержка безработных граждан;                   </w:t>
            </w:r>
            <w:r w:rsidRPr="00DE4A92">
              <w:rPr>
                <w:rFonts w:ascii="Times New Roman" w:hAnsi="Times New Roman" w:cs="Times New Roman"/>
                <w:sz w:val="28"/>
                <w:szCs w:val="28"/>
              </w:rPr>
              <w:br/>
              <w:t>-  профессиональное обучение,</w:t>
            </w:r>
          </w:p>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 организация временной занятости             граждан, испытывающих    трудности    в</w:t>
            </w:r>
            <w:r w:rsidRPr="00DE4A92">
              <w:rPr>
                <w:rFonts w:ascii="Times New Roman" w:hAnsi="Times New Roman" w:cs="Times New Roman"/>
                <w:sz w:val="28"/>
                <w:szCs w:val="28"/>
              </w:rPr>
              <w:br/>
              <w:t xml:space="preserve">поиске работы;                </w:t>
            </w:r>
            <w:r w:rsidRPr="00DE4A92">
              <w:rPr>
                <w:rFonts w:ascii="Times New Roman" w:hAnsi="Times New Roman" w:cs="Times New Roman"/>
                <w:sz w:val="28"/>
                <w:szCs w:val="28"/>
              </w:rPr>
              <w:br/>
              <w:t xml:space="preserve">- участие в оплачиваемых общественных работах;         </w:t>
            </w:r>
            <w:r w:rsidRPr="00DE4A92">
              <w:rPr>
                <w:rFonts w:ascii="Times New Roman" w:hAnsi="Times New Roman" w:cs="Times New Roman"/>
                <w:sz w:val="28"/>
                <w:szCs w:val="28"/>
              </w:rPr>
              <w:br/>
              <w:t>- содействие  в трудоустройстве на  постоянное место работы.</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ОГКУ «Родниковский ЦЗН», Филиал по Родниковскому району ФКУ УИИ УФСИН России по Ивановской области</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9.5.</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Обеспечение социальной поддержкой безработных граждан, в том числе лиц, освобожденных из   учреждений, исполняющих наказания, и осужденных  без изоляции от общества, путем    выплаты пособий по безработице, стипендий  и  прочих  выплат, предусмотренных    действующим</w:t>
            </w:r>
            <w:r w:rsidRPr="00DE4A92">
              <w:rPr>
                <w:rFonts w:ascii="Times New Roman" w:hAnsi="Times New Roman" w:cs="Times New Roman"/>
                <w:sz w:val="28"/>
                <w:szCs w:val="28"/>
              </w:rPr>
              <w:br/>
              <w:t>законодательством.</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ОГКУ «Родниковский ЦЗН»</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Субвенции из федерального бюджета</w:t>
            </w:r>
          </w:p>
        </w:tc>
      </w:tr>
      <w:tr w:rsidR="00C24DE2" w:rsidRPr="00DE4A92" w:rsidTr="006C6529">
        <w:trPr>
          <w:cantSplit/>
          <w:trHeight w:val="6273"/>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9.6.</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Содействие в назначении и выплате в установленном законом порядке пенсий, социальных пособий и компенсаций  лицам БОМЖ, ЛОНЛС и лицам, осужденным без изоляции от общества.</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УПФР в Родниковском муниципальном районе</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 (ежемесячно)</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lastRenderedPageBreak/>
              <w:t>9.7.</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Осуществление мероприятий по выполнению требований Федерального закона РФ от 06.04.2011 г. № 64-ФЗ «Об административном надзоре за лицами, освобожденными из мест лишения свободы».</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МО МВД России «Родниковский»</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9.8.</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Оказание услуг и адресной материальной помощи гражданам, освободившимся из мест лишения свободы.</w:t>
            </w: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Отдел социальной сферы администрации МО «Родниковский муниципальный район», ОГКУ «Родниковский ЦЗН», Филиал по Родниковскому району ФКУ УИИ УФСИН России по Ивановской области, ТУСЗН по Родниковскому муниципальному району</w:t>
            </w: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sz w:val="28"/>
                <w:szCs w:val="28"/>
              </w:rPr>
            </w:pPr>
            <w:r w:rsidRPr="00DE4A92">
              <w:rPr>
                <w:rFonts w:ascii="Times New Roman" w:hAnsi="Times New Roman" w:cs="Times New Roman"/>
                <w:sz w:val="28"/>
                <w:szCs w:val="28"/>
              </w:rPr>
              <w:t>2019 – 2020 годы</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rPr>
            </w:pP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Средства,   предусмотренные</w:t>
            </w:r>
            <w:r w:rsidRPr="00DE4A92">
              <w:rPr>
                <w:rFonts w:ascii="Times New Roman" w:hAnsi="Times New Roman" w:cs="Times New Roman"/>
                <w:sz w:val="28"/>
                <w:szCs w:val="28"/>
              </w:rPr>
              <w:br/>
              <w:t>на финансирование  основной</w:t>
            </w:r>
            <w:r w:rsidRPr="00DE4A92">
              <w:rPr>
                <w:rFonts w:ascii="Times New Roman" w:hAnsi="Times New Roman" w:cs="Times New Roman"/>
                <w:sz w:val="28"/>
                <w:szCs w:val="28"/>
              </w:rPr>
              <w:br/>
              <w:t>деятельности исполнителей</w:t>
            </w:r>
          </w:p>
        </w:tc>
      </w:tr>
      <w:tr w:rsidR="00C24DE2" w:rsidRPr="00DE4A92" w:rsidTr="00C24DE2">
        <w:trPr>
          <w:cantSplit/>
          <w:trHeight w:val="450"/>
        </w:trPr>
        <w:tc>
          <w:tcPr>
            <w:tcW w:w="343" w:type="pct"/>
            <w:tcBorders>
              <w:top w:val="single" w:sz="6" w:space="0" w:color="auto"/>
              <w:left w:val="single" w:sz="6" w:space="0" w:color="auto"/>
              <w:bottom w:val="single" w:sz="6" w:space="0" w:color="auto"/>
              <w:right w:val="single" w:sz="6" w:space="0" w:color="auto"/>
            </w:tcBorders>
          </w:tcPr>
          <w:p w:rsidR="00C24DE2" w:rsidRPr="00862F38" w:rsidRDefault="00C24DE2" w:rsidP="00DE4A92">
            <w:pPr>
              <w:pStyle w:val="ConsPlusCell"/>
              <w:widowControl/>
              <w:jc w:val="center"/>
              <w:rPr>
                <w:rFonts w:ascii="Times New Roman" w:hAnsi="Times New Roman" w:cs="Times New Roman"/>
                <w:b/>
                <w:sz w:val="22"/>
                <w:szCs w:val="22"/>
              </w:rPr>
            </w:pPr>
            <w:r w:rsidRPr="00862F38">
              <w:rPr>
                <w:rFonts w:ascii="Times New Roman" w:hAnsi="Times New Roman" w:cs="Times New Roman"/>
                <w:b/>
                <w:sz w:val="22"/>
                <w:szCs w:val="22"/>
              </w:rPr>
              <w:t>ИТОГО:</w:t>
            </w:r>
          </w:p>
        </w:tc>
        <w:tc>
          <w:tcPr>
            <w:tcW w:w="1233" w:type="pct"/>
            <w:tcBorders>
              <w:top w:val="single" w:sz="6" w:space="0" w:color="auto"/>
              <w:left w:val="single" w:sz="6" w:space="0" w:color="auto"/>
              <w:bottom w:val="single" w:sz="6" w:space="0" w:color="auto"/>
              <w:right w:val="single" w:sz="6" w:space="0" w:color="auto"/>
            </w:tcBorders>
          </w:tcPr>
          <w:p w:rsidR="00C24DE2" w:rsidRPr="00DE4A92" w:rsidRDefault="00C24DE2" w:rsidP="00862F38">
            <w:pPr>
              <w:pStyle w:val="ConsPlusCell"/>
              <w:widowControl/>
              <w:jc w:val="center"/>
              <w:rPr>
                <w:rFonts w:ascii="Times New Roman" w:hAnsi="Times New Roman" w:cs="Times New Roman"/>
                <w:b/>
                <w:sz w:val="28"/>
                <w:szCs w:val="28"/>
              </w:rPr>
            </w:pPr>
          </w:p>
        </w:tc>
        <w:tc>
          <w:tcPr>
            <w:tcW w:w="965"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p>
        </w:tc>
        <w:tc>
          <w:tcPr>
            <w:tcW w:w="589"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widowControl/>
              <w:jc w:val="center"/>
              <w:rPr>
                <w:rFonts w:ascii="Times New Roman" w:hAnsi="Times New Roman" w:cs="Times New Roman"/>
                <w:b/>
                <w:sz w:val="28"/>
                <w:szCs w:val="28"/>
              </w:rPr>
            </w:pP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16924,607</w:t>
            </w:r>
          </w:p>
        </w:tc>
        <w:tc>
          <w:tcPr>
            <w:tcW w:w="536"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12137,607</w:t>
            </w:r>
          </w:p>
        </w:tc>
        <w:tc>
          <w:tcPr>
            <w:tcW w:w="798"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center"/>
              <w:rPr>
                <w:rFonts w:ascii="Times New Roman" w:hAnsi="Times New Roman" w:cs="Times New Roman"/>
                <w:b/>
                <w:sz w:val="28"/>
                <w:szCs w:val="28"/>
              </w:rPr>
            </w:pPr>
          </w:p>
        </w:tc>
      </w:tr>
    </w:tbl>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862F38" w:rsidP="00DE4A92">
      <w:pPr>
        <w:spacing w:line="240" w:lineRule="auto"/>
        <w:jc w:val="both"/>
        <w:rPr>
          <w:rFonts w:ascii="Times New Roman" w:hAnsi="Times New Roman" w:cs="Times New Roman"/>
          <w:sz w:val="28"/>
          <w:szCs w:val="28"/>
        </w:rPr>
      </w:pPr>
      <w:r w:rsidRPr="00862F38">
        <w:rPr>
          <w:rFonts w:ascii="Times New Roman" w:hAnsi="Times New Roman" w:cs="Times New Roman"/>
          <w:noProof/>
          <w:sz w:val="28"/>
          <w:szCs w:val="28"/>
        </w:rPr>
        <w:drawing>
          <wp:anchor distT="0" distB="0" distL="114300" distR="114300" simplePos="0" relativeHeight="251723776" behindDoc="0" locked="0" layoutInCell="1" allowOverlap="1">
            <wp:simplePos x="0" y="0"/>
            <wp:positionH relativeFrom="column">
              <wp:posOffset>3122407</wp:posOffset>
            </wp:positionH>
            <wp:positionV relativeFrom="paragraph">
              <wp:posOffset>-181573</wp:posOffset>
            </wp:positionV>
            <wp:extent cx="653303" cy="793377"/>
            <wp:effectExtent l="19050" t="0" r="0" b="0"/>
            <wp:wrapSquare wrapText="left"/>
            <wp:docPr id="1" name="Рисунок 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862F38" w:rsidRDefault="00C24DE2" w:rsidP="00862F38">
      <w:pPr>
        <w:spacing w:line="240" w:lineRule="auto"/>
        <w:jc w:val="center"/>
        <w:rPr>
          <w:rFonts w:ascii="Times New Roman" w:hAnsi="Times New Roman" w:cs="Times New Roman"/>
          <w:b/>
          <w:sz w:val="28"/>
          <w:szCs w:val="28"/>
        </w:rPr>
      </w:pPr>
      <w:r w:rsidRPr="00862F38">
        <w:rPr>
          <w:rFonts w:ascii="Times New Roman" w:hAnsi="Times New Roman" w:cs="Times New Roman"/>
          <w:b/>
          <w:sz w:val="28"/>
          <w:szCs w:val="28"/>
        </w:rPr>
        <w:t>ПОСТАНОВЛЕНИЕ</w:t>
      </w:r>
    </w:p>
    <w:p w:rsidR="00C24DE2" w:rsidRPr="00862F38" w:rsidRDefault="00C24DE2" w:rsidP="00862F38">
      <w:pPr>
        <w:spacing w:line="240" w:lineRule="auto"/>
        <w:jc w:val="center"/>
        <w:rPr>
          <w:rFonts w:ascii="Times New Roman" w:hAnsi="Times New Roman" w:cs="Times New Roman"/>
          <w:b/>
          <w:sz w:val="28"/>
          <w:szCs w:val="28"/>
        </w:rPr>
      </w:pPr>
      <w:r w:rsidRPr="00862F38">
        <w:rPr>
          <w:rFonts w:ascii="Times New Roman" w:hAnsi="Times New Roman" w:cs="Times New Roman"/>
          <w:b/>
          <w:sz w:val="28"/>
          <w:szCs w:val="28"/>
        </w:rPr>
        <w:t>Администрации</w:t>
      </w:r>
    </w:p>
    <w:p w:rsidR="00C24DE2" w:rsidRPr="00862F38" w:rsidRDefault="00C24DE2" w:rsidP="00862F38">
      <w:pPr>
        <w:spacing w:line="240" w:lineRule="auto"/>
        <w:jc w:val="center"/>
        <w:rPr>
          <w:rFonts w:ascii="Times New Roman" w:hAnsi="Times New Roman" w:cs="Times New Roman"/>
          <w:b/>
          <w:sz w:val="28"/>
          <w:szCs w:val="28"/>
        </w:rPr>
      </w:pPr>
      <w:r w:rsidRPr="00862F38">
        <w:rPr>
          <w:rFonts w:ascii="Times New Roman" w:hAnsi="Times New Roman" w:cs="Times New Roman"/>
          <w:b/>
          <w:sz w:val="28"/>
          <w:szCs w:val="28"/>
        </w:rPr>
        <w:t>муниципального образования «Родниковский муниципальный район» Ивановской области</w:t>
      </w: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от 03.12.2018 № 1402</w:t>
      </w:r>
    </w:p>
    <w:p w:rsidR="00C24DE2" w:rsidRPr="00DE4A92" w:rsidRDefault="00C24DE2" w:rsidP="00862F38">
      <w:pPr>
        <w:spacing w:line="240" w:lineRule="auto"/>
        <w:jc w:val="center"/>
        <w:rPr>
          <w:rFonts w:ascii="Times New Roman" w:hAnsi="Times New Roman" w:cs="Times New Roman"/>
          <w:sz w:val="28"/>
          <w:szCs w:val="28"/>
        </w:rPr>
      </w:pPr>
    </w:p>
    <w:p w:rsidR="00C24DE2" w:rsidRPr="00862F38" w:rsidRDefault="00C24DE2" w:rsidP="00862F38">
      <w:pPr>
        <w:spacing w:line="240" w:lineRule="auto"/>
        <w:jc w:val="center"/>
        <w:rPr>
          <w:rFonts w:ascii="Times New Roman" w:hAnsi="Times New Roman" w:cs="Times New Roman"/>
          <w:b/>
          <w:sz w:val="28"/>
          <w:szCs w:val="28"/>
        </w:rPr>
      </w:pPr>
      <w:r w:rsidRPr="00862F38">
        <w:rPr>
          <w:rFonts w:ascii="Times New Roman" w:hAnsi="Times New Roman" w:cs="Times New Roman"/>
          <w:b/>
          <w:sz w:val="28"/>
          <w:szCs w:val="28"/>
        </w:rPr>
        <w:t>О внесение изменений в постановление   администрации муниципального образования  «Родниковский муниципальный район»  от 14.08.2018 г. № 923 «Об  утверждении  Порядка выплаты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w:t>
      </w:r>
      <w:r w:rsidRPr="00862F38">
        <w:rPr>
          <w:rFonts w:ascii="Times New Roman" w:hAnsi="Times New Roman" w:cs="Times New Roman"/>
          <w:b/>
          <w:sz w:val="28"/>
          <w:szCs w:val="28"/>
        </w:rPr>
        <w:tab/>
        <w:t>на территории муниципального образования  «Родниковское городское поселение Родниковского муниципального района Ивановской области»</w:t>
      </w:r>
    </w:p>
    <w:p w:rsidR="00C24DE2" w:rsidRPr="00DE4A92" w:rsidRDefault="00C24DE2" w:rsidP="00862F38">
      <w:pPr>
        <w:spacing w:line="240" w:lineRule="auto"/>
        <w:jc w:val="center"/>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В соответствии с экспертным заключением главного правового управления Правительства Ивановской области от 14.11.2018 № 3925,</w:t>
      </w:r>
    </w:p>
    <w:p w:rsidR="00C24DE2" w:rsidRPr="00DE4A92" w:rsidRDefault="00C24DE2" w:rsidP="00862F38">
      <w:pPr>
        <w:spacing w:line="240" w:lineRule="auto"/>
        <w:jc w:val="both"/>
        <w:rPr>
          <w:rFonts w:ascii="Times New Roman" w:hAnsi="Times New Roman" w:cs="Times New Roman"/>
          <w:sz w:val="28"/>
          <w:szCs w:val="28"/>
        </w:rPr>
      </w:pPr>
    </w:p>
    <w:p w:rsidR="00C24DE2" w:rsidRPr="00862F38" w:rsidRDefault="00C24DE2" w:rsidP="00862F38">
      <w:pPr>
        <w:spacing w:line="240" w:lineRule="auto"/>
        <w:jc w:val="center"/>
        <w:rPr>
          <w:rFonts w:ascii="Times New Roman" w:hAnsi="Times New Roman" w:cs="Times New Roman"/>
          <w:b/>
          <w:sz w:val="28"/>
          <w:szCs w:val="28"/>
        </w:rPr>
      </w:pPr>
      <w:r w:rsidRPr="00862F38">
        <w:rPr>
          <w:rFonts w:ascii="Times New Roman" w:hAnsi="Times New Roman" w:cs="Times New Roman"/>
          <w:b/>
          <w:sz w:val="28"/>
          <w:szCs w:val="28"/>
        </w:rPr>
        <w:t>постановляю:</w:t>
      </w: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1. Внести в постановление администрации муниципального образования «Родниковский муниципальный район» от 14.08.2018г. № 923 «Об  утверждении  Порядка выплаты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на территории муниципального образования  «Родниковское городское поселение Родниковского муниципального района Ивановской области» следующее изменение:</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1.1. Пункт 4 изложить в новой редакции: отменить  Постановление администрации муниципального образования «Родниковский муниципальный </w:t>
      </w:r>
      <w:r w:rsidRPr="00DE4A92">
        <w:rPr>
          <w:rFonts w:ascii="Times New Roman" w:hAnsi="Times New Roman" w:cs="Times New Roman"/>
          <w:sz w:val="28"/>
          <w:szCs w:val="28"/>
        </w:rPr>
        <w:lastRenderedPageBreak/>
        <w:t>район»  Ивановской области от 09.04.2018 года  № 378 «Об утверждении Порядка выплаты единовременного денежного вознаграждения гражданам за добровольную сдачу незаконно хранящегося оружия, боеприпасов, взрывчатых устройств на территории муниципального образования «Родниковское городское поселение Родниковского муниципального района Ивановской области» (в редакции от 23.05.2018 № 569).</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2. Опубликовать настоящее постановление в информационном бюллетене «Сборник нормативных актов Родниковского района».</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3. Контроль исполнения данного постановления возложить на заместителя главы администрации муниципального образования «Родниковский муниципальный район» Аветисяна С.А.</w:t>
      </w: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862F38" w:rsidRDefault="00C24DE2" w:rsidP="00862F38">
      <w:pPr>
        <w:spacing w:line="240" w:lineRule="auto"/>
        <w:jc w:val="both"/>
        <w:rPr>
          <w:rFonts w:ascii="Times New Roman" w:hAnsi="Times New Roman" w:cs="Times New Roman"/>
          <w:b/>
          <w:sz w:val="28"/>
          <w:szCs w:val="28"/>
        </w:rPr>
      </w:pPr>
      <w:r w:rsidRPr="00862F38">
        <w:rPr>
          <w:rFonts w:ascii="Times New Roman" w:hAnsi="Times New Roman" w:cs="Times New Roman"/>
          <w:b/>
          <w:sz w:val="28"/>
          <w:szCs w:val="28"/>
        </w:rPr>
        <w:t xml:space="preserve">Глава муниципального образования </w:t>
      </w:r>
    </w:p>
    <w:p w:rsidR="00C24DE2" w:rsidRPr="00862F38" w:rsidRDefault="00C24DE2" w:rsidP="00862F38">
      <w:pPr>
        <w:spacing w:line="240" w:lineRule="auto"/>
        <w:jc w:val="both"/>
        <w:rPr>
          <w:rFonts w:ascii="Times New Roman" w:hAnsi="Times New Roman" w:cs="Times New Roman"/>
          <w:b/>
          <w:sz w:val="28"/>
          <w:szCs w:val="28"/>
        </w:rPr>
      </w:pPr>
      <w:r w:rsidRPr="00862F38">
        <w:rPr>
          <w:rFonts w:ascii="Times New Roman" w:hAnsi="Times New Roman" w:cs="Times New Roman"/>
          <w:b/>
          <w:sz w:val="28"/>
          <w:szCs w:val="28"/>
        </w:rPr>
        <w:t xml:space="preserve">«Родниковский муниципальный район» </w:t>
      </w:r>
      <w:r w:rsidRPr="00862F38">
        <w:rPr>
          <w:rFonts w:ascii="Times New Roman" w:hAnsi="Times New Roman" w:cs="Times New Roman"/>
          <w:b/>
          <w:sz w:val="28"/>
          <w:szCs w:val="28"/>
        </w:rPr>
        <w:tab/>
      </w:r>
      <w:r w:rsidRPr="00862F38">
        <w:rPr>
          <w:rFonts w:ascii="Times New Roman" w:hAnsi="Times New Roman" w:cs="Times New Roman"/>
          <w:b/>
          <w:sz w:val="28"/>
          <w:szCs w:val="28"/>
        </w:rPr>
        <w:tab/>
        <w:t xml:space="preserve">      </w:t>
      </w:r>
      <w:r w:rsidR="00862F38">
        <w:rPr>
          <w:rFonts w:ascii="Times New Roman" w:hAnsi="Times New Roman" w:cs="Times New Roman"/>
          <w:b/>
          <w:sz w:val="28"/>
          <w:szCs w:val="28"/>
        </w:rPr>
        <w:t xml:space="preserve">                        </w:t>
      </w:r>
      <w:r w:rsidRPr="00862F38">
        <w:rPr>
          <w:rFonts w:ascii="Times New Roman" w:hAnsi="Times New Roman" w:cs="Times New Roman"/>
          <w:b/>
          <w:sz w:val="28"/>
          <w:szCs w:val="28"/>
        </w:rPr>
        <w:t xml:space="preserve">  С.В. Носов</w:t>
      </w:r>
    </w:p>
    <w:p w:rsidR="00C24DE2" w:rsidRPr="00862F38" w:rsidRDefault="00C24DE2" w:rsidP="00862F38">
      <w:pPr>
        <w:spacing w:line="240" w:lineRule="auto"/>
        <w:jc w:val="both"/>
        <w:rPr>
          <w:rFonts w:ascii="Times New Roman" w:hAnsi="Times New Roman" w:cs="Times New Roman"/>
          <w:b/>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right"/>
        <w:rPr>
          <w:rFonts w:ascii="Times New Roman" w:hAnsi="Times New Roman" w:cs="Times New Roman"/>
          <w:sz w:val="28"/>
          <w:szCs w:val="28"/>
        </w:rPr>
      </w:pPr>
      <w:r w:rsidRPr="00DE4A92">
        <w:rPr>
          <w:rFonts w:ascii="Times New Roman" w:hAnsi="Times New Roman" w:cs="Times New Roman"/>
          <w:sz w:val="28"/>
          <w:szCs w:val="28"/>
        </w:rPr>
        <w:t>Приложение№1</w:t>
      </w:r>
    </w:p>
    <w:p w:rsidR="00C24DE2" w:rsidRPr="00DE4A92" w:rsidRDefault="00C24DE2" w:rsidP="00862F38">
      <w:pPr>
        <w:spacing w:line="240" w:lineRule="auto"/>
        <w:jc w:val="right"/>
        <w:rPr>
          <w:rFonts w:ascii="Times New Roman" w:hAnsi="Times New Roman" w:cs="Times New Roman"/>
          <w:sz w:val="28"/>
          <w:szCs w:val="28"/>
        </w:rPr>
      </w:pPr>
      <w:r w:rsidRPr="00DE4A92">
        <w:rPr>
          <w:rFonts w:ascii="Times New Roman" w:hAnsi="Times New Roman" w:cs="Times New Roman"/>
          <w:sz w:val="28"/>
          <w:szCs w:val="28"/>
        </w:rPr>
        <w:t>к постановлению администрации муниципального</w:t>
      </w:r>
    </w:p>
    <w:p w:rsidR="00C24DE2" w:rsidRPr="00DE4A92" w:rsidRDefault="00C24DE2" w:rsidP="00862F38">
      <w:pPr>
        <w:spacing w:line="240" w:lineRule="auto"/>
        <w:jc w:val="right"/>
        <w:rPr>
          <w:rFonts w:ascii="Times New Roman" w:hAnsi="Times New Roman" w:cs="Times New Roman"/>
          <w:sz w:val="28"/>
          <w:szCs w:val="28"/>
        </w:rPr>
      </w:pPr>
      <w:r w:rsidRPr="00DE4A92">
        <w:rPr>
          <w:rFonts w:ascii="Times New Roman" w:hAnsi="Times New Roman" w:cs="Times New Roman"/>
          <w:sz w:val="28"/>
          <w:szCs w:val="28"/>
        </w:rPr>
        <w:t xml:space="preserve"> образования «Родниковский муниципальный район»</w:t>
      </w:r>
    </w:p>
    <w:p w:rsidR="00C24DE2" w:rsidRPr="00DE4A92" w:rsidRDefault="00C24DE2" w:rsidP="00862F38">
      <w:pPr>
        <w:spacing w:line="240" w:lineRule="auto"/>
        <w:jc w:val="right"/>
        <w:rPr>
          <w:rFonts w:ascii="Times New Roman" w:hAnsi="Times New Roman" w:cs="Times New Roman"/>
          <w:sz w:val="28"/>
          <w:szCs w:val="28"/>
        </w:rPr>
      </w:pPr>
      <w:r w:rsidRPr="00DE4A92">
        <w:rPr>
          <w:rFonts w:ascii="Times New Roman" w:hAnsi="Times New Roman" w:cs="Times New Roman"/>
          <w:sz w:val="28"/>
          <w:szCs w:val="28"/>
        </w:rPr>
        <w:t>от 03.12.2018 № 1402</w:t>
      </w: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862F38" w:rsidRDefault="00C24DE2" w:rsidP="00862F38">
      <w:pPr>
        <w:spacing w:line="240" w:lineRule="auto"/>
        <w:jc w:val="center"/>
        <w:rPr>
          <w:rFonts w:ascii="Times New Roman" w:hAnsi="Times New Roman" w:cs="Times New Roman"/>
          <w:b/>
          <w:sz w:val="28"/>
          <w:szCs w:val="28"/>
        </w:rPr>
      </w:pPr>
      <w:bookmarkStart w:id="0" w:name="Par49"/>
      <w:bookmarkEnd w:id="0"/>
      <w:r w:rsidRPr="00862F38">
        <w:rPr>
          <w:rFonts w:ascii="Times New Roman" w:hAnsi="Times New Roman" w:cs="Times New Roman"/>
          <w:b/>
          <w:sz w:val="28"/>
          <w:szCs w:val="28"/>
        </w:rPr>
        <w:t>ПОРЯДОК</w:t>
      </w:r>
    </w:p>
    <w:p w:rsidR="00C24DE2" w:rsidRPr="00862F38" w:rsidRDefault="00C24DE2" w:rsidP="00862F38">
      <w:pPr>
        <w:spacing w:line="240" w:lineRule="auto"/>
        <w:jc w:val="center"/>
        <w:rPr>
          <w:rFonts w:ascii="Times New Roman" w:hAnsi="Times New Roman" w:cs="Times New Roman"/>
          <w:b/>
          <w:sz w:val="28"/>
          <w:szCs w:val="28"/>
        </w:rPr>
      </w:pPr>
      <w:r w:rsidRPr="00862F38">
        <w:rPr>
          <w:rFonts w:ascii="Times New Roman" w:hAnsi="Times New Roman" w:cs="Times New Roman"/>
          <w:b/>
          <w:sz w:val="28"/>
          <w:szCs w:val="28"/>
        </w:rPr>
        <w:t>ВЫПЛАТЫ ЕДИНОВРЕМЕННОГО ДЕНЕЖНОГО ВОЗНАГРАЖДЕНИЯГРАЖДАНАМ ЗА ДОБРОВОЛЬНУЮ СДАЧУ НЕЗАКОННО ХРАНЯЩЕГОСЯ ОРУЖИЯ, БОЕПРИПАСОВ,ВЗРЫВЧАТЫХ ВЕЩЕСТВ, ВЗРЫВНЫХ УСТРОЙСТВНА ТЕРРИТОРИИ МУНИЦИПАЛЬНОГО ОБРАЗОВАНИЯ «РОДНИКОВСКОЕ ГОРОДСКОЕ  ПОСЕЛЕНИЕ РОДНИКОВСКОГО МУНИЦИПАЛЬНОГО РАЙОНА ИВАНОВСКОЙ ОБЛАСТИ»</w:t>
      </w: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1. Настоящий Порядок определяет процедуру выплаты денежного вознаграждения гражданам, проживающим на территории муниципального образования «Родниковское городское поселение Родниковского муниципального района Ивановской области», за добровольную сдачу незаконно хранящегося у них оружия, боеприпасов, взрывчатых веществ и взрывчатых устройств.</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2. Лица, добровольно сдавшие предметы, указанные в статьях 222, 223 УК РФ, освобождаются от уголовной ответственности по этим статьям и получают единовременное денежное вознаграждение за добровольную сдачу незаконно хранящегося оружия, боеприпасов, взрывчатых веществ, взрывных устройств (далее - вознаграждение) в соответствие с настоящим порядком и размерах, установленных администрацией  муниципального образования «Родниковский муниципальный район».</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3. Размер выплаты за непригодное для производства выстрела оружие или непригодное для производства взрыва взрывное устройство не производится.</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4. За предоставление информации о незаконном хранении оружия, боеприпасов, взрывчатых веществ, взрывных устройств, которая впоследствии подтверждена их фактическим изъятием Межмуниципальным отделом МВД России «Родниковский», выплачивается единовременное денежное вознаграждение гражданам в размере 100% от установленного размера вознаграждения за конкретный вид сдаваемого оружия, боеприпасов, взрывчатых веществ, взрывных </w:t>
      </w:r>
      <w:r w:rsidRPr="00DE4A92">
        <w:rPr>
          <w:rFonts w:ascii="Times New Roman" w:hAnsi="Times New Roman" w:cs="Times New Roman"/>
          <w:sz w:val="28"/>
          <w:szCs w:val="28"/>
        </w:rPr>
        <w:lastRenderedPageBreak/>
        <w:t xml:space="preserve">устройств в порядке и размерах, установленных постановлением </w:t>
      </w:r>
      <w:bookmarkStart w:id="1" w:name="Par58"/>
      <w:bookmarkEnd w:id="1"/>
      <w:r w:rsidRPr="00DE4A92">
        <w:rPr>
          <w:rFonts w:ascii="Times New Roman" w:hAnsi="Times New Roman" w:cs="Times New Roman"/>
          <w:sz w:val="28"/>
          <w:szCs w:val="28"/>
        </w:rPr>
        <w:t>администрации  муниципального образования «Родниковский муниципальный район».</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5. Уполномоченным органом, осуществляющим единовременное денежное вознаграждение, является Управление муниципального хозяйства администрации  муниципального образования «Родниковский муниципальный район» (далее – Уполномоченный орган). Выплата единовременного денежного вознаграждения производится в пределах средств, предусмотренных на эти цели в бюджете Родниковского городского поселения на соответствующий финансовый год, и лимитов бюджетных обязательств.</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6.Выплата вознаграждения осуществляется при поступлении из Межмуниципального отдела МВД России «Родниковский» в Уполномоченный орган следующих документов:</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1) заявления гражданина на имя главы муниципального образования  «Родниковский муниципальный район» согласно приложению к настоящему Порядку;</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2) копии паспорта гражданина;</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3) заключения созданной комиссии при центре лицензионно-разрешительной работы Управления Росгвардии по Ивановской области или при МО МВД России «Родниковский» по решению вопроса о выплате денежного вознаграждения за добровольно сданные предметы вооружения, после установления принадлежности добровольно сданных гражданином предметов к огнестрельному оружию, боеприпасам, взрывчатым веществам, взрывным устройствам;</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4) справки МО МВД России «Родниковский» по системе учета похищенного и зарегистрированного оружия.</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7. Уполномоченный орган в течение 10 рабочих дней со дня поступления из МО МВД России «Родниковский» предусмотренных пунктом 6 настоящего Порядка документов рассматривает их и принимает одно из следующих решений:</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1) удовлетворяет заявление гражданина о выплате вознаграждения;</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2) отказывает в выплате вознаграждения.</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8. В случае удовлетворения заявления гражданина Уполномоченный орган в течение 20 дней со дня принятия такого решения готовит проект соответствующего постановления администрации муниципального образования «Родниковский муниципальный район».</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9. В случае отказа в выплате вознаграждения Уполномоченный орган информирует об этом гражданина  и  МО МВД России «Родниковский» в течение 7 рабочих дней со дня принятия такого решения с указанием причин принятого решения, а также возвращает в  МО МВД России «Родниковский» документы, указанные в пункте 6 настоящего Порядка.</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lastRenderedPageBreak/>
        <w:t>10. Основаниями для принятия решения об отказе в выплате вознаграждения являются:</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непредставление либо представление не в полном объеме документов, указанных в пункте 6 настоящего Порядка;</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содержание недостоверных сведений в представленных документах.</w:t>
      </w: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Default="00C24DE2"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Pr="00DE4A92" w:rsidRDefault="00862F38"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right"/>
        <w:rPr>
          <w:rFonts w:ascii="Times New Roman" w:hAnsi="Times New Roman" w:cs="Times New Roman"/>
          <w:sz w:val="28"/>
          <w:szCs w:val="28"/>
        </w:rPr>
      </w:pPr>
      <w:r w:rsidRPr="00DE4A92">
        <w:rPr>
          <w:rFonts w:ascii="Times New Roman" w:hAnsi="Times New Roman" w:cs="Times New Roman"/>
          <w:sz w:val="28"/>
          <w:szCs w:val="28"/>
        </w:rPr>
        <w:lastRenderedPageBreak/>
        <w:t>Приложение к Порядку</w:t>
      </w:r>
    </w:p>
    <w:p w:rsidR="00C24DE2" w:rsidRPr="00DE4A92" w:rsidRDefault="00C24DE2" w:rsidP="00862F38">
      <w:pPr>
        <w:spacing w:line="240" w:lineRule="auto"/>
        <w:jc w:val="right"/>
        <w:rPr>
          <w:rFonts w:ascii="Times New Roman" w:hAnsi="Times New Roman" w:cs="Times New Roman"/>
          <w:sz w:val="28"/>
          <w:szCs w:val="28"/>
        </w:rPr>
      </w:pPr>
      <w:r w:rsidRPr="00DE4A92">
        <w:rPr>
          <w:rFonts w:ascii="Times New Roman" w:hAnsi="Times New Roman" w:cs="Times New Roman"/>
          <w:sz w:val="28"/>
          <w:szCs w:val="28"/>
        </w:rPr>
        <w:t>выплаты единовременного денежного</w:t>
      </w:r>
    </w:p>
    <w:p w:rsidR="00C24DE2" w:rsidRPr="00DE4A92" w:rsidRDefault="00C24DE2" w:rsidP="00862F38">
      <w:pPr>
        <w:spacing w:line="240" w:lineRule="auto"/>
        <w:jc w:val="right"/>
        <w:rPr>
          <w:rFonts w:ascii="Times New Roman" w:hAnsi="Times New Roman" w:cs="Times New Roman"/>
          <w:sz w:val="28"/>
          <w:szCs w:val="28"/>
        </w:rPr>
      </w:pPr>
      <w:r w:rsidRPr="00DE4A92">
        <w:rPr>
          <w:rFonts w:ascii="Times New Roman" w:hAnsi="Times New Roman" w:cs="Times New Roman"/>
          <w:sz w:val="28"/>
          <w:szCs w:val="28"/>
        </w:rPr>
        <w:t>вознаграждения гражданам за добровольную сдачу</w:t>
      </w:r>
    </w:p>
    <w:p w:rsidR="00C24DE2" w:rsidRPr="00DE4A92" w:rsidRDefault="00C24DE2" w:rsidP="00862F38">
      <w:pPr>
        <w:spacing w:line="240" w:lineRule="auto"/>
        <w:jc w:val="right"/>
        <w:rPr>
          <w:rFonts w:ascii="Times New Roman" w:hAnsi="Times New Roman" w:cs="Times New Roman"/>
          <w:sz w:val="28"/>
          <w:szCs w:val="28"/>
        </w:rPr>
      </w:pPr>
      <w:r w:rsidRPr="00DE4A92">
        <w:rPr>
          <w:rFonts w:ascii="Times New Roman" w:hAnsi="Times New Roman" w:cs="Times New Roman"/>
          <w:sz w:val="28"/>
          <w:szCs w:val="28"/>
        </w:rPr>
        <w:t>незаконно хранящегося оружия, боеприпасов, взрывчатых веществ,</w:t>
      </w:r>
    </w:p>
    <w:p w:rsidR="00C24DE2" w:rsidRPr="00DE4A92" w:rsidRDefault="00C24DE2" w:rsidP="00862F38">
      <w:pPr>
        <w:spacing w:line="240" w:lineRule="auto"/>
        <w:jc w:val="right"/>
        <w:rPr>
          <w:rFonts w:ascii="Times New Roman" w:hAnsi="Times New Roman" w:cs="Times New Roman"/>
          <w:sz w:val="28"/>
          <w:szCs w:val="28"/>
        </w:rPr>
      </w:pPr>
      <w:r w:rsidRPr="00DE4A92">
        <w:rPr>
          <w:rFonts w:ascii="Times New Roman" w:hAnsi="Times New Roman" w:cs="Times New Roman"/>
          <w:sz w:val="28"/>
          <w:szCs w:val="28"/>
        </w:rPr>
        <w:t>взрывных устройств</w:t>
      </w: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    </w:t>
      </w:r>
      <w:r w:rsidR="00862F38">
        <w:rPr>
          <w:rFonts w:ascii="Times New Roman" w:hAnsi="Times New Roman" w:cs="Times New Roman"/>
          <w:sz w:val="28"/>
          <w:szCs w:val="28"/>
        </w:rPr>
        <w:t xml:space="preserve">     </w:t>
      </w:r>
      <w:r w:rsidRPr="00DE4A92">
        <w:rPr>
          <w:rFonts w:ascii="Times New Roman" w:hAnsi="Times New Roman" w:cs="Times New Roman"/>
          <w:sz w:val="28"/>
          <w:szCs w:val="28"/>
        </w:rPr>
        <w:t>Главе  муниципального образования  «Родниковс</w:t>
      </w:r>
      <w:r w:rsidR="00862F38">
        <w:rPr>
          <w:rFonts w:ascii="Times New Roman" w:hAnsi="Times New Roman" w:cs="Times New Roman"/>
          <w:sz w:val="28"/>
          <w:szCs w:val="28"/>
        </w:rPr>
        <w:t xml:space="preserve">кий </w:t>
      </w:r>
      <w:r w:rsidRPr="00DE4A92">
        <w:rPr>
          <w:rFonts w:ascii="Times New Roman" w:hAnsi="Times New Roman" w:cs="Times New Roman"/>
          <w:sz w:val="28"/>
          <w:szCs w:val="28"/>
        </w:rPr>
        <w:t>муниципальный район»</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_____________________________________</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(фамилия, имя, отчество)</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____________________________________,</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____________________________________,</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зарегистрированного по адресу</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____________________________________,</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проживающего по адресу</w:t>
      </w: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bookmarkStart w:id="2" w:name="Par97"/>
      <w:bookmarkEnd w:id="2"/>
      <w:r w:rsidRPr="00DE4A92">
        <w:rPr>
          <w:rFonts w:ascii="Times New Roman" w:hAnsi="Times New Roman" w:cs="Times New Roman"/>
          <w:sz w:val="28"/>
          <w:szCs w:val="28"/>
        </w:rPr>
        <w:t>Заявление.</w:t>
      </w: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Прошу  произвести  выплату  единовременного денежного вознаграждения за</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добровольную сдачу</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___________________________________________________________________________</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(наименование оружия, боеприпасов, взрывчатых веществ, взрывных устройств)</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___________________________________________________________________________</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и перечислить на счет:</w:t>
      </w: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w:t>
      </w: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Реквизиты банка:</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Наименование банка:</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ИНН</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КПП</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БИК</w:t>
      </w: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Даю  согласие  на  обработку своих персональных данных с использованием</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средств автоматизации и без использования средств автоматизации, включая их</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получение  в  письменной и устной форме у третьей стороны, в соответствии с</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Федеральным </w:t>
      </w:r>
      <w:hyperlink r:id="rId16" w:history="1">
        <w:r w:rsidRPr="00DE4A92">
          <w:rPr>
            <w:rStyle w:val="af7"/>
            <w:rFonts w:ascii="Times New Roman" w:hAnsi="Times New Roman" w:cs="Times New Roman"/>
            <w:sz w:val="28"/>
            <w:szCs w:val="28"/>
          </w:rPr>
          <w:t>законом</w:t>
        </w:r>
      </w:hyperlink>
      <w:r w:rsidRPr="00DE4A92">
        <w:rPr>
          <w:rFonts w:ascii="Times New Roman" w:hAnsi="Times New Roman" w:cs="Times New Roman"/>
          <w:sz w:val="28"/>
          <w:szCs w:val="28"/>
        </w:rPr>
        <w:t xml:space="preserve"> от 27.07.2006 N 152-ФЗ "О персональных данных".</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"__" _________ 20__ г.</w:t>
      </w: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____________                                                     __________________________</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(подпись)                                                                 </w:t>
      </w:r>
      <w:r w:rsidR="006C6529">
        <w:rPr>
          <w:rFonts w:ascii="Times New Roman" w:hAnsi="Times New Roman" w:cs="Times New Roman"/>
          <w:sz w:val="28"/>
          <w:szCs w:val="28"/>
        </w:rPr>
        <w:t xml:space="preserve">              (расшифровка </w:t>
      </w:r>
      <w:r w:rsidRPr="00DE4A92">
        <w:rPr>
          <w:rFonts w:ascii="Times New Roman" w:hAnsi="Times New Roman" w:cs="Times New Roman"/>
          <w:sz w:val="28"/>
          <w:szCs w:val="28"/>
        </w:rPr>
        <w:t>подписи)</w:t>
      </w: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Default="00C24DE2"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Default="00862F38" w:rsidP="00862F38">
      <w:pPr>
        <w:spacing w:line="240" w:lineRule="auto"/>
        <w:jc w:val="both"/>
        <w:rPr>
          <w:rFonts w:ascii="Times New Roman" w:hAnsi="Times New Roman" w:cs="Times New Roman"/>
          <w:sz w:val="28"/>
          <w:szCs w:val="28"/>
        </w:rPr>
      </w:pPr>
    </w:p>
    <w:p w:rsidR="00862F38" w:rsidRPr="00DE4A92" w:rsidRDefault="00862F38"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right"/>
        <w:rPr>
          <w:rFonts w:ascii="Times New Roman" w:hAnsi="Times New Roman" w:cs="Times New Roman"/>
          <w:sz w:val="28"/>
          <w:szCs w:val="28"/>
        </w:rPr>
      </w:pPr>
      <w:r w:rsidRPr="00DE4A92">
        <w:rPr>
          <w:rFonts w:ascii="Times New Roman" w:hAnsi="Times New Roman" w:cs="Times New Roman"/>
          <w:sz w:val="28"/>
          <w:szCs w:val="28"/>
        </w:rPr>
        <w:lastRenderedPageBreak/>
        <w:t>Приложение № 2</w:t>
      </w:r>
    </w:p>
    <w:p w:rsidR="00C24DE2" w:rsidRPr="00DE4A92" w:rsidRDefault="00C24DE2" w:rsidP="00862F38">
      <w:pPr>
        <w:spacing w:line="240" w:lineRule="auto"/>
        <w:jc w:val="right"/>
        <w:rPr>
          <w:rFonts w:ascii="Times New Roman" w:hAnsi="Times New Roman" w:cs="Times New Roman"/>
          <w:sz w:val="28"/>
          <w:szCs w:val="28"/>
        </w:rPr>
      </w:pPr>
      <w:r w:rsidRPr="00DE4A92">
        <w:rPr>
          <w:rFonts w:ascii="Times New Roman" w:hAnsi="Times New Roman" w:cs="Times New Roman"/>
          <w:sz w:val="28"/>
          <w:szCs w:val="28"/>
        </w:rPr>
        <w:t>к постановлению администрации муниципального</w:t>
      </w:r>
    </w:p>
    <w:p w:rsidR="00C24DE2" w:rsidRPr="00DE4A92" w:rsidRDefault="00C24DE2" w:rsidP="00862F38">
      <w:pPr>
        <w:spacing w:line="240" w:lineRule="auto"/>
        <w:jc w:val="right"/>
        <w:rPr>
          <w:rFonts w:ascii="Times New Roman" w:hAnsi="Times New Roman" w:cs="Times New Roman"/>
          <w:sz w:val="28"/>
          <w:szCs w:val="28"/>
        </w:rPr>
      </w:pPr>
      <w:r w:rsidRPr="00DE4A92">
        <w:rPr>
          <w:rFonts w:ascii="Times New Roman" w:hAnsi="Times New Roman" w:cs="Times New Roman"/>
          <w:sz w:val="28"/>
          <w:szCs w:val="28"/>
        </w:rPr>
        <w:t xml:space="preserve"> образования «Родниковский муниципальный район»</w:t>
      </w:r>
    </w:p>
    <w:p w:rsidR="00C24DE2" w:rsidRPr="00DE4A92" w:rsidRDefault="00C24DE2" w:rsidP="00862F38">
      <w:pPr>
        <w:spacing w:line="240" w:lineRule="auto"/>
        <w:jc w:val="right"/>
        <w:rPr>
          <w:rFonts w:ascii="Times New Roman" w:hAnsi="Times New Roman" w:cs="Times New Roman"/>
          <w:sz w:val="28"/>
          <w:szCs w:val="28"/>
        </w:rPr>
      </w:pPr>
      <w:r w:rsidRPr="00DE4A92">
        <w:rPr>
          <w:rFonts w:ascii="Times New Roman" w:hAnsi="Times New Roman" w:cs="Times New Roman"/>
          <w:sz w:val="28"/>
          <w:szCs w:val="28"/>
        </w:rPr>
        <w:t xml:space="preserve">                                                                                                </w:t>
      </w:r>
    </w:p>
    <w:p w:rsidR="00C24DE2" w:rsidRPr="00DE4A92" w:rsidRDefault="00C24DE2" w:rsidP="00862F38">
      <w:pPr>
        <w:spacing w:line="240" w:lineRule="auto"/>
        <w:jc w:val="both"/>
        <w:rPr>
          <w:rFonts w:ascii="Times New Roman" w:hAnsi="Times New Roman" w:cs="Times New Roman"/>
          <w:sz w:val="28"/>
          <w:szCs w:val="28"/>
        </w:rPr>
      </w:pPr>
    </w:p>
    <w:p w:rsidR="00C24DE2" w:rsidRPr="00862F38" w:rsidRDefault="00C24DE2" w:rsidP="00EF496D">
      <w:pPr>
        <w:spacing w:line="240" w:lineRule="auto"/>
        <w:jc w:val="center"/>
        <w:rPr>
          <w:rFonts w:ascii="Times New Roman" w:hAnsi="Times New Roman" w:cs="Times New Roman"/>
          <w:b/>
          <w:sz w:val="28"/>
          <w:szCs w:val="28"/>
        </w:rPr>
      </w:pPr>
      <w:bookmarkStart w:id="3" w:name="Par136"/>
      <w:bookmarkEnd w:id="3"/>
      <w:r w:rsidRPr="00862F38">
        <w:rPr>
          <w:rFonts w:ascii="Times New Roman" w:hAnsi="Times New Roman" w:cs="Times New Roman"/>
          <w:b/>
          <w:sz w:val="28"/>
          <w:szCs w:val="28"/>
        </w:rPr>
        <w:t>РАЗМЕРЫ</w:t>
      </w:r>
      <w:r w:rsidR="00EF496D">
        <w:rPr>
          <w:rFonts w:ascii="Times New Roman" w:hAnsi="Times New Roman" w:cs="Times New Roman"/>
          <w:b/>
          <w:sz w:val="28"/>
          <w:szCs w:val="28"/>
        </w:rPr>
        <w:t xml:space="preserve"> </w:t>
      </w:r>
      <w:r w:rsidRPr="00862F38">
        <w:rPr>
          <w:rFonts w:ascii="Times New Roman" w:hAnsi="Times New Roman" w:cs="Times New Roman"/>
          <w:b/>
          <w:sz w:val="28"/>
          <w:szCs w:val="28"/>
        </w:rPr>
        <w:t>ЕДИНОВРЕМЕННОГО ДЕНЕЖНОГО ВОЗНАГРАЖДЕНИЯ</w:t>
      </w:r>
      <w:r w:rsidR="00862F38">
        <w:rPr>
          <w:rFonts w:ascii="Times New Roman" w:hAnsi="Times New Roman" w:cs="Times New Roman"/>
          <w:b/>
          <w:sz w:val="28"/>
          <w:szCs w:val="28"/>
        </w:rPr>
        <w:t xml:space="preserve"> </w:t>
      </w:r>
      <w:r w:rsidRPr="00862F38">
        <w:rPr>
          <w:rFonts w:ascii="Times New Roman" w:hAnsi="Times New Roman" w:cs="Times New Roman"/>
          <w:b/>
          <w:sz w:val="28"/>
          <w:szCs w:val="28"/>
        </w:rPr>
        <w:t>ГРАЖДАНАМ ЗА ДОБРОВОЛЬНУЮ СДАЧУ НЕЗАКОННО</w:t>
      </w:r>
      <w:r w:rsidR="00EF496D">
        <w:rPr>
          <w:rFonts w:ascii="Times New Roman" w:hAnsi="Times New Roman" w:cs="Times New Roman"/>
          <w:b/>
          <w:sz w:val="28"/>
          <w:szCs w:val="28"/>
        </w:rPr>
        <w:t xml:space="preserve"> </w:t>
      </w:r>
      <w:r w:rsidRPr="00862F38">
        <w:rPr>
          <w:rFonts w:ascii="Times New Roman" w:hAnsi="Times New Roman" w:cs="Times New Roman"/>
          <w:b/>
          <w:sz w:val="28"/>
          <w:szCs w:val="28"/>
        </w:rPr>
        <w:t>ХРАНЯЩЕГОСЯ ОРУЖИЯ, БОЕПРИПАСОВ, ВЗРЫВЧАТЫХ ВЕЩЕСТВ, ВЗРЫВНЫХ УСТРОЙСТВ</w:t>
      </w:r>
    </w:p>
    <w:p w:rsidR="00C24DE2" w:rsidRPr="00DE4A92" w:rsidRDefault="00C24DE2" w:rsidP="00862F38">
      <w:pPr>
        <w:spacing w:line="240" w:lineRule="auto"/>
        <w:jc w:val="both"/>
        <w:rPr>
          <w:rFonts w:ascii="Times New Roman" w:hAnsi="Times New Roman" w:cs="Times New Roman"/>
          <w:sz w:val="28"/>
          <w:szCs w:val="28"/>
        </w:rPr>
      </w:pPr>
    </w:p>
    <w:tbl>
      <w:tblPr>
        <w:tblW w:w="0" w:type="auto"/>
        <w:tblInd w:w="40" w:type="dxa"/>
        <w:tblLayout w:type="fixed"/>
        <w:tblCellMar>
          <w:top w:w="75" w:type="dxa"/>
          <w:left w:w="40" w:type="dxa"/>
          <w:bottom w:w="75" w:type="dxa"/>
          <w:right w:w="40" w:type="dxa"/>
        </w:tblCellMar>
        <w:tblLook w:val="04A0"/>
      </w:tblPr>
      <w:tblGrid>
        <w:gridCol w:w="906"/>
        <w:gridCol w:w="5331"/>
        <w:gridCol w:w="1560"/>
        <w:gridCol w:w="2299"/>
      </w:tblGrid>
      <w:tr w:rsidR="00C24DE2" w:rsidRPr="00DE4A92" w:rsidTr="00C24DE2">
        <w:trPr>
          <w:trHeight w:val="804"/>
        </w:trPr>
        <w:tc>
          <w:tcPr>
            <w:tcW w:w="906" w:type="dxa"/>
            <w:tcBorders>
              <w:top w:val="single" w:sz="8"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  N  </w:t>
            </w:r>
          </w:p>
        </w:tc>
        <w:tc>
          <w:tcPr>
            <w:tcW w:w="5331" w:type="dxa"/>
            <w:tcBorders>
              <w:top w:val="single" w:sz="8"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Вид оружия, боеприпасов и иных предметов</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вооружения</w:t>
            </w:r>
          </w:p>
        </w:tc>
        <w:tc>
          <w:tcPr>
            <w:tcW w:w="1560" w:type="dxa"/>
            <w:tcBorders>
              <w:top w:val="single" w:sz="8"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Единица</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измерения</w:t>
            </w:r>
          </w:p>
        </w:tc>
        <w:tc>
          <w:tcPr>
            <w:tcW w:w="2299" w:type="dxa"/>
            <w:tcBorders>
              <w:top w:val="single" w:sz="8"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Размер</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выплачиваемого</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денежного</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вознаграждения</w:t>
            </w:r>
          </w:p>
        </w:tc>
      </w:tr>
      <w:tr w:rsidR="00C24DE2" w:rsidRPr="00DE4A92" w:rsidTr="00C24DE2">
        <w:trPr>
          <w:trHeight w:val="145"/>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1    </w:t>
            </w:r>
          </w:p>
        </w:tc>
        <w:tc>
          <w:tcPr>
            <w:tcW w:w="9190" w:type="dxa"/>
            <w:gridSpan w:val="3"/>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Гражданское оружие:                                                </w:t>
            </w:r>
          </w:p>
        </w:tc>
      </w:tr>
      <w:tr w:rsidR="00C24DE2" w:rsidRPr="00DE4A92" w:rsidTr="00C24DE2">
        <w:trPr>
          <w:trHeight w:val="145"/>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1.1  </w:t>
            </w:r>
          </w:p>
        </w:tc>
        <w:tc>
          <w:tcPr>
            <w:tcW w:w="9190" w:type="dxa"/>
            <w:gridSpan w:val="3"/>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Гражданское оружие самообороны:                                    </w:t>
            </w:r>
          </w:p>
        </w:tc>
      </w:tr>
      <w:tr w:rsidR="00C24DE2" w:rsidRPr="00DE4A92" w:rsidTr="00C24DE2">
        <w:trPr>
          <w:trHeight w:val="603"/>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1.1.1</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Огнестрельное    оружие    ограниченного</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поражения     (пистолет,      револьвер,</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огнестрельное бесствольное устройство)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200</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(двести)  рублей</w:t>
            </w:r>
          </w:p>
        </w:tc>
      </w:tr>
      <w:tr w:rsidR="00C24DE2" w:rsidRPr="00DE4A92" w:rsidTr="00C24DE2">
        <w:trPr>
          <w:trHeight w:val="804"/>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1.1.2</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Газовое  оружие  (газовые  пистолеты   и</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револьверы,   за   исключением   системы</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"УДАР" и ее аналогов)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1000</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(одна</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тысяча) рублей</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1.1.3</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Электрошоковые  устройства  и   искровые</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 xml:space="preserve">разрядники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100</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(сто)</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рублей</w:t>
            </w:r>
          </w:p>
        </w:tc>
      </w:tr>
      <w:tr w:rsidR="00C24DE2" w:rsidRPr="00DE4A92" w:rsidTr="00C24DE2">
        <w:trPr>
          <w:trHeight w:val="145"/>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1.2  </w:t>
            </w:r>
          </w:p>
        </w:tc>
        <w:tc>
          <w:tcPr>
            <w:tcW w:w="9190" w:type="dxa"/>
            <w:gridSpan w:val="3"/>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Гражданское спортивное оружие:                                     </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1.2.1</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Огнестрельное с нарезным стволом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1000</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(одна</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 xml:space="preserve">тысяча) </w:t>
            </w:r>
            <w:r w:rsidRPr="00DE4A92">
              <w:rPr>
                <w:rFonts w:ascii="Times New Roman" w:hAnsi="Times New Roman" w:cs="Times New Roman"/>
                <w:sz w:val="28"/>
                <w:szCs w:val="28"/>
              </w:rPr>
              <w:lastRenderedPageBreak/>
              <w:t>рублей</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lastRenderedPageBreak/>
              <w:t>1.2.2</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Огнестрельное гладкоствольное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500 </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(пятьсот)</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рублей</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1.2.3</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Холодное клинковое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100</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(сто)</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рублей</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1.2.4</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Метательное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100</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(сто)</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рублей</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1.2.5</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Пневматическое с дульной энергией  от  3</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до 7,5 Дж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500 </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(пятьсот)</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рублей</w:t>
            </w:r>
          </w:p>
        </w:tc>
      </w:tr>
      <w:tr w:rsidR="00C24DE2" w:rsidRPr="00DE4A92" w:rsidTr="00C24DE2">
        <w:trPr>
          <w:trHeight w:val="145"/>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1.3  </w:t>
            </w:r>
          </w:p>
        </w:tc>
        <w:tc>
          <w:tcPr>
            <w:tcW w:w="9190" w:type="dxa"/>
            <w:gridSpan w:val="3"/>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Гражданское охотничье оружие:                                      </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1.3.1</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Огнестрельное длинноствольное с нарезным</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 xml:space="preserve">стволом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1200</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(одна</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тысяча двести) рублей</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1.3.2</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Огнестрельное            гладкоствольное</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длинноствольное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700</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(семьсот) рублей</w:t>
            </w:r>
          </w:p>
        </w:tc>
      </w:tr>
      <w:tr w:rsidR="00C24DE2" w:rsidRPr="00DE4A92" w:rsidTr="00C24DE2">
        <w:trPr>
          <w:trHeight w:val="603"/>
        </w:trPr>
        <w:tc>
          <w:tcPr>
            <w:tcW w:w="906" w:type="dxa"/>
            <w:tcBorders>
              <w:top w:val="single" w:sz="4"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1.3.3</w:t>
            </w:r>
          </w:p>
        </w:tc>
        <w:tc>
          <w:tcPr>
            <w:tcW w:w="5331" w:type="dxa"/>
            <w:tcBorders>
              <w:top w:val="single" w:sz="4"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Огнестрельное  длинноствольное   оружие,</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комбинированное    одним    или    более</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 xml:space="preserve">нарезными стволами                      </w:t>
            </w:r>
          </w:p>
        </w:tc>
        <w:tc>
          <w:tcPr>
            <w:tcW w:w="1560" w:type="dxa"/>
            <w:tcBorders>
              <w:top w:val="single" w:sz="4"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single" w:sz="4"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1200 </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(одна</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тысяча двести) рублей</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1.3.4</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Пневматическое с дульной энергией от 7,5</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до 25 Дж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300</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 (триста) рублей</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1.3.5</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Холодное клинковое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100</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(сто)</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рублей</w:t>
            </w:r>
          </w:p>
        </w:tc>
      </w:tr>
      <w:tr w:rsidR="00C24DE2" w:rsidRPr="00DE4A92" w:rsidTr="00C24DE2">
        <w:trPr>
          <w:trHeight w:val="603"/>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1.4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Сигнальное оружие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200</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(двести)  рублей</w:t>
            </w:r>
          </w:p>
        </w:tc>
      </w:tr>
      <w:tr w:rsidR="00C24DE2" w:rsidRPr="00DE4A92" w:rsidTr="00C24DE2">
        <w:trPr>
          <w:trHeight w:val="2009"/>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lastRenderedPageBreak/>
              <w:t xml:space="preserve">1.5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Холодное   клинковое  оружие, предназначенное для ношения  с  казачьей формой,   а   также   с    национальными</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 xml:space="preserve">костюмами народов Российской Федерации, </w:t>
            </w:r>
            <w:hyperlink r:id="rId17" w:history="1">
              <w:r w:rsidRPr="00DE4A92">
                <w:rPr>
                  <w:rStyle w:val="af7"/>
                  <w:rFonts w:ascii="Times New Roman" w:hAnsi="Times New Roman" w:cs="Times New Roman"/>
                  <w:sz w:val="28"/>
                  <w:szCs w:val="28"/>
                </w:rPr>
                <w:t>перечень</w:t>
              </w:r>
            </w:hyperlink>
            <w:r w:rsidRPr="00DE4A92">
              <w:rPr>
                <w:rFonts w:ascii="Times New Roman" w:hAnsi="Times New Roman" w:cs="Times New Roman"/>
                <w:sz w:val="28"/>
                <w:szCs w:val="28"/>
              </w:rPr>
              <w:t xml:space="preserve">  которого   установлен постановлением Правительства  Российской Федерации  от  03.09.2001   N   648   "О холодном  клинковом  оружии, предназначенном для ношения  с  казачьей формой"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150</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(сто пятьдесят)</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рублей</w:t>
            </w:r>
          </w:p>
        </w:tc>
      </w:tr>
      <w:tr w:rsidR="00C24DE2" w:rsidRPr="00DE4A92" w:rsidTr="00C24DE2">
        <w:trPr>
          <w:trHeight w:val="286"/>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2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Служебное оружие:                       </w:t>
            </w:r>
          </w:p>
        </w:tc>
        <w:tc>
          <w:tcPr>
            <w:tcW w:w="1560" w:type="dxa"/>
            <w:tcBorders>
              <w:top w:val="nil"/>
              <w:left w:val="single" w:sz="8" w:space="0" w:color="auto"/>
              <w:bottom w:val="single" w:sz="8" w:space="0" w:color="auto"/>
              <w:right w:val="single" w:sz="8" w:space="0" w:color="auto"/>
            </w:tcBorders>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p>
        </w:tc>
        <w:tc>
          <w:tcPr>
            <w:tcW w:w="2299" w:type="dxa"/>
            <w:tcBorders>
              <w:top w:val="nil"/>
              <w:left w:val="single" w:sz="8" w:space="0" w:color="auto"/>
              <w:bottom w:val="single" w:sz="8" w:space="0" w:color="auto"/>
              <w:right w:val="single" w:sz="8" w:space="0" w:color="auto"/>
            </w:tcBorders>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p>
        </w:tc>
      </w:tr>
      <w:tr w:rsidR="00C24DE2" w:rsidRPr="00DE4A92" w:rsidTr="00C24DE2">
        <w:trPr>
          <w:trHeight w:val="2066"/>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2.1  </w:t>
            </w:r>
          </w:p>
          <w:p w:rsidR="00C24DE2" w:rsidRPr="00DE4A92" w:rsidRDefault="00C24DE2" w:rsidP="00862F38">
            <w:pPr>
              <w:spacing w:line="240" w:lineRule="auto"/>
              <w:jc w:val="both"/>
              <w:rPr>
                <w:rFonts w:ascii="Times New Roman" w:eastAsia="Lucida Sans Unicode" w:hAnsi="Times New Roman" w:cs="Times New Roman"/>
                <w:sz w:val="28"/>
                <w:szCs w:val="28"/>
                <w:lang w:val="en-US" w:eastAsia="en-US" w:bidi="en-US"/>
              </w:rPr>
            </w:pPr>
          </w:p>
          <w:p w:rsidR="00C24DE2" w:rsidRPr="00DE4A92" w:rsidRDefault="00C24DE2" w:rsidP="00862F38">
            <w:pPr>
              <w:spacing w:line="240" w:lineRule="auto"/>
              <w:jc w:val="both"/>
              <w:rPr>
                <w:rFonts w:ascii="Times New Roman" w:eastAsia="Lucida Sans Unicode" w:hAnsi="Times New Roman" w:cs="Times New Roman"/>
                <w:sz w:val="28"/>
                <w:szCs w:val="28"/>
                <w:lang w:val="en-US" w:eastAsia="en-US" w:bidi="en-US"/>
              </w:rPr>
            </w:pPr>
          </w:p>
          <w:p w:rsidR="00C24DE2" w:rsidRPr="00DE4A92" w:rsidRDefault="00C24DE2" w:rsidP="00862F38">
            <w:pPr>
              <w:spacing w:line="240" w:lineRule="auto"/>
              <w:jc w:val="both"/>
              <w:rPr>
                <w:rFonts w:ascii="Times New Roman" w:eastAsia="Lucida Sans Unicode" w:hAnsi="Times New Roman" w:cs="Times New Roman"/>
                <w:sz w:val="28"/>
                <w:szCs w:val="28"/>
                <w:lang w:val="en-US" w:eastAsia="en-US" w:bidi="en-US"/>
              </w:rPr>
            </w:pPr>
          </w:p>
          <w:p w:rsidR="00C24DE2" w:rsidRPr="00DE4A92" w:rsidRDefault="00C24DE2" w:rsidP="00862F38">
            <w:pPr>
              <w:spacing w:line="240" w:lineRule="auto"/>
              <w:jc w:val="both"/>
              <w:rPr>
                <w:rFonts w:ascii="Times New Roman" w:eastAsia="Lucida Sans Unicode" w:hAnsi="Times New Roman" w:cs="Times New Roman"/>
                <w:sz w:val="28"/>
                <w:szCs w:val="28"/>
                <w:lang w:val="en-US" w:eastAsia="en-US" w:bidi="en-US"/>
              </w:rPr>
            </w:pPr>
          </w:p>
          <w:p w:rsidR="00C24DE2" w:rsidRPr="00DE4A92" w:rsidRDefault="00C24DE2" w:rsidP="00862F38">
            <w:pPr>
              <w:spacing w:line="240" w:lineRule="auto"/>
              <w:jc w:val="both"/>
              <w:rPr>
                <w:rFonts w:ascii="Times New Roman" w:eastAsia="Lucida Sans Unicode" w:hAnsi="Times New Roman" w:cs="Times New Roman"/>
                <w:sz w:val="28"/>
                <w:szCs w:val="28"/>
                <w:lang w:val="en-US" w:eastAsia="en-US" w:bidi="en-US"/>
              </w:rPr>
            </w:pPr>
          </w:p>
          <w:p w:rsidR="00C24DE2" w:rsidRPr="00DE4A92" w:rsidRDefault="00C24DE2" w:rsidP="00862F38">
            <w:pPr>
              <w:spacing w:line="240" w:lineRule="auto"/>
              <w:jc w:val="both"/>
              <w:rPr>
                <w:rFonts w:ascii="Times New Roman" w:eastAsia="Lucida Sans Unicode" w:hAnsi="Times New Roman" w:cs="Times New Roman"/>
                <w:sz w:val="28"/>
                <w:szCs w:val="28"/>
                <w:lang w:val="en-US" w:eastAsia="en-US" w:bidi="en-US"/>
              </w:rPr>
            </w:pPr>
          </w:p>
          <w:p w:rsidR="00C24DE2" w:rsidRPr="00DE4A92" w:rsidRDefault="00C24DE2" w:rsidP="00862F38">
            <w:pPr>
              <w:spacing w:line="240" w:lineRule="auto"/>
              <w:jc w:val="both"/>
              <w:rPr>
                <w:rFonts w:ascii="Times New Roman" w:eastAsia="Lucida Sans Unicode" w:hAnsi="Times New Roman" w:cs="Times New Roman"/>
                <w:sz w:val="28"/>
                <w:szCs w:val="28"/>
                <w:lang w:eastAsia="en-US" w:bidi="en-US"/>
              </w:rPr>
            </w:pPr>
            <w:r w:rsidRPr="00DE4A92">
              <w:rPr>
                <w:rFonts w:ascii="Times New Roman" w:eastAsia="Lucida Sans Unicode" w:hAnsi="Times New Roman" w:cs="Times New Roman"/>
                <w:sz w:val="28"/>
                <w:szCs w:val="28"/>
                <w:lang w:val="en-US" w:eastAsia="en-US" w:bidi="en-US"/>
              </w:rPr>
              <w:tab/>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Огнестрельное гладкоствольное и нарезное</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короткоствольное  оружие  отечественного</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производства с дульной энергией не более</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300 Дж,  огнестрельное  гладкоствольное</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длинноствольное    оружие,    а    также</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огнестрельное    оружие    ограниченного</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поражения  с  патронами  травматического</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 xml:space="preserve">действия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p w:rsidR="00C24DE2" w:rsidRPr="00DE4A92" w:rsidRDefault="00C24DE2" w:rsidP="00862F38">
            <w:pPr>
              <w:spacing w:line="240" w:lineRule="auto"/>
              <w:jc w:val="both"/>
              <w:rPr>
                <w:rFonts w:ascii="Times New Roman" w:eastAsia="Lucida Sans Unicode" w:hAnsi="Times New Roman" w:cs="Times New Roman"/>
                <w:sz w:val="28"/>
                <w:szCs w:val="28"/>
                <w:lang w:val="en-US" w:eastAsia="en-US" w:bidi="en-US"/>
              </w:rPr>
            </w:pPr>
          </w:p>
          <w:p w:rsidR="00C24DE2" w:rsidRPr="00DE4A92" w:rsidRDefault="00C24DE2" w:rsidP="00862F38">
            <w:pPr>
              <w:spacing w:line="240" w:lineRule="auto"/>
              <w:jc w:val="both"/>
              <w:rPr>
                <w:rFonts w:ascii="Times New Roman" w:eastAsia="Lucida Sans Unicode" w:hAnsi="Times New Roman" w:cs="Times New Roman"/>
                <w:sz w:val="28"/>
                <w:szCs w:val="28"/>
                <w:lang w:val="en-US" w:eastAsia="en-US" w:bidi="en-US"/>
              </w:rPr>
            </w:pPr>
          </w:p>
          <w:p w:rsidR="00C24DE2" w:rsidRPr="00DE4A92" w:rsidRDefault="00C24DE2" w:rsidP="00862F38">
            <w:pPr>
              <w:spacing w:line="240" w:lineRule="auto"/>
              <w:jc w:val="both"/>
              <w:rPr>
                <w:rFonts w:ascii="Times New Roman" w:eastAsia="Lucida Sans Unicode" w:hAnsi="Times New Roman" w:cs="Times New Roman"/>
                <w:sz w:val="28"/>
                <w:szCs w:val="28"/>
                <w:lang w:val="en-US" w:eastAsia="en-US" w:bidi="en-US"/>
              </w:rPr>
            </w:pPr>
          </w:p>
          <w:p w:rsidR="00C24DE2" w:rsidRPr="00DE4A92" w:rsidRDefault="00C24DE2" w:rsidP="00862F38">
            <w:pPr>
              <w:spacing w:line="240" w:lineRule="auto"/>
              <w:jc w:val="both"/>
              <w:rPr>
                <w:rFonts w:ascii="Times New Roman" w:eastAsia="Lucida Sans Unicode" w:hAnsi="Times New Roman" w:cs="Times New Roman"/>
                <w:sz w:val="28"/>
                <w:szCs w:val="28"/>
                <w:lang w:eastAsia="en-US" w:bidi="en-US"/>
              </w:rPr>
            </w:pP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500 </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(пятьсот)</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рублей</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3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Боевое ручное стрелковое оружие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1500</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(одна тысяча пятьсот) рублей</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4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Холодное оружие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200</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(двести)  рублей</w:t>
            </w:r>
          </w:p>
        </w:tc>
      </w:tr>
      <w:tr w:rsidR="00C24DE2" w:rsidRPr="00DE4A92" w:rsidTr="00C24DE2">
        <w:trPr>
          <w:trHeight w:val="286"/>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5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Основные части огнестрельного оружия:   </w:t>
            </w:r>
          </w:p>
        </w:tc>
        <w:tc>
          <w:tcPr>
            <w:tcW w:w="1560" w:type="dxa"/>
            <w:tcBorders>
              <w:top w:val="nil"/>
              <w:left w:val="single" w:sz="8" w:space="0" w:color="auto"/>
              <w:bottom w:val="single" w:sz="8" w:space="0" w:color="auto"/>
              <w:right w:val="single" w:sz="8" w:space="0" w:color="auto"/>
            </w:tcBorders>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p>
        </w:tc>
        <w:tc>
          <w:tcPr>
            <w:tcW w:w="2299" w:type="dxa"/>
            <w:tcBorders>
              <w:top w:val="nil"/>
              <w:left w:val="single" w:sz="8" w:space="0" w:color="auto"/>
              <w:bottom w:val="single" w:sz="8" w:space="0" w:color="auto"/>
              <w:right w:val="single" w:sz="8" w:space="0" w:color="auto"/>
            </w:tcBorders>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5.1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Ствол, затвор, барабан, рамка, ствольная</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 xml:space="preserve">коробка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300</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 (триста) рублей</w:t>
            </w:r>
          </w:p>
        </w:tc>
      </w:tr>
      <w:tr w:rsidR="00C24DE2" w:rsidRPr="00DE4A92" w:rsidTr="00C24DE2">
        <w:trPr>
          <w:trHeight w:val="1005"/>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6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Взрывчатое вещество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за 100</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гр.</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вещества  в тротиловом эквиваленте</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500</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(пятьсот)</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рублей</w:t>
            </w:r>
          </w:p>
        </w:tc>
      </w:tr>
      <w:tr w:rsidR="00C24DE2" w:rsidRPr="00DE4A92" w:rsidTr="00C24DE2">
        <w:trPr>
          <w:trHeight w:val="402"/>
        </w:trPr>
        <w:tc>
          <w:tcPr>
            <w:tcW w:w="906" w:type="dxa"/>
            <w:tcBorders>
              <w:top w:val="single" w:sz="4"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lastRenderedPageBreak/>
              <w:t xml:space="preserve">7    </w:t>
            </w:r>
          </w:p>
        </w:tc>
        <w:tc>
          <w:tcPr>
            <w:tcW w:w="5331" w:type="dxa"/>
            <w:tcBorders>
              <w:top w:val="single" w:sz="4"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 xml:space="preserve">Взрывное устройство                     </w:t>
            </w:r>
          </w:p>
        </w:tc>
        <w:tc>
          <w:tcPr>
            <w:tcW w:w="1560" w:type="dxa"/>
            <w:tcBorders>
              <w:top w:val="single" w:sz="4"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единицу</w:t>
            </w:r>
          </w:p>
        </w:tc>
        <w:tc>
          <w:tcPr>
            <w:tcW w:w="2299" w:type="dxa"/>
            <w:tcBorders>
              <w:top w:val="single" w:sz="4"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1200 </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(одна</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тысяча двести) рублей</w:t>
            </w:r>
          </w:p>
        </w:tc>
      </w:tr>
      <w:tr w:rsidR="00C24DE2" w:rsidRPr="00DE4A92" w:rsidTr="00C24DE2">
        <w:trPr>
          <w:trHeight w:val="919"/>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 xml:space="preserve">8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Средства инициирования взрыва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единицу или</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за 1 метр</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300</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 (триста) рублей</w:t>
            </w:r>
          </w:p>
        </w:tc>
      </w:tr>
      <w:tr w:rsidR="00C24DE2" w:rsidRPr="00DE4A92" w:rsidTr="00C24DE2">
        <w:trPr>
          <w:trHeight w:val="271"/>
        </w:trPr>
        <w:tc>
          <w:tcPr>
            <w:tcW w:w="906" w:type="dxa"/>
            <w:tcBorders>
              <w:top w:val="single" w:sz="4"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9    </w:t>
            </w:r>
          </w:p>
        </w:tc>
        <w:tc>
          <w:tcPr>
            <w:tcW w:w="5331" w:type="dxa"/>
            <w:tcBorders>
              <w:top w:val="single" w:sz="4" w:space="0" w:color="auto"/>
              <w:left w:val="single" w:sz="8" w:space="0" w:color="auto"/>
              <w:bottom w:val="single" w:sz="8" w:space="0" w:color="auto"/>
              <w:right w:val="single" w:sz="4"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Боеприпас к огнестрельному оружию:</w:t>
            </w:r>
          </w:p>
        </w:tc>
        <w:tc>
          <w:tcPr>
            <w:tcW w:w="1560" w:type="dxa"/>
            <w:tcBorders>
              <w:top w:val="single" w:sz="4" w:space="0" w:color="auto"/>
              <w:left w:val="single" w:sz="4" w:space="0" w:color="auto"/>
              <w:bottom w:val="single" w:sz="8" w:space="0" w:color="auto"/>
              <w:right w:val="single" w:sz="4" w:space="0" w:color="auto"/>
            </w:tcBorders>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p>
        </w:tc>
        <w:tc>
          <w:tcPr>
            <w:tcW w:w="2299" w:type="dxa"/>
            <w:tcBorders>
              <w:top w:val="single" w:sz="4" w:space="0" w:color="auto"/>
              <w:left w:val="single" w:sz="4" w:space="0" w:color="auto"/>
              <w:bottom w:val="single" w:sz="8" w:space="0" w:color="auto"/>
              <w:right w:val="single" w:sz="4" w:space="0" w:color="auto"/>
            </w:tcBorders>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p>
        </w:tc>
      </w:tr>
      <w:tr w:rsidR="00C24DE2" w:rsidRPr="00DE4A92" w:rsidTr="00C24DE2">
        <w:trPr>
          <w:trHeight w:val="1005"/>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9.1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К    огнестрельному     гладкоствольному</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длинноствольному оружию, газовому оружию</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и  огнестрельному  оружию  ограниченного</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поражения  с  патронами  травматического</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 xml:space="preserve">действия                                </w:t>
            </w:r>
          </w:p>
        </w:tc>
        <w:tc>
          <w:tcPr>
            <w:tcW w:w="1560" w:type="dxa"/>
            <w:tcBorders>
              <w:top w:val="single" w:sz="4" w:space="0" w:color="auto"/>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5 (пять)</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рублей</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9.2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 xml:space="preserve">К нарезному оружию калибра 7,62 x 39 мм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8  (восемь)</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рублей</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9.3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К нарезному оружию калибра менее 7,62  x</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39 мм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5  (пять)</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рублей</w:t>
            </w:r>
          </w:p>
        </w:tc>
      </w:tr>
      <w:tr w:rsidR="00C24DE2" w:rsidRPr="00DE4A92" w:rsidTr="00C24DE2">
        <w:trPr>
          <w:trHeight w:val="402"/>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9.4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eastAsia="en-US" w:bidi="en-US"/>
              </w:rPr>
            </w:pPr>
            <w:r w:rsidRPr="00DE4A92">
              <w:rPr>
                <w:rFonts w:ascii="Times New Roman" w:hAnsi="Times New Roman" w:cs="Times New Roman"/>
                <w:sz w:val="28"/>
                <w:szCs w:val="28"/>
              </w:rPr>
              <w:t>К нарезному оружию калибра более 7,62  x</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39 мм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7 (семь)</w:t>
            </w:r>
            <w:r w:rsidRPr="00DE4A92">
              <w:rPr>
                <w:rFonts w:ascii="Times New Roman" w:eastAsia="Lucida Sans Unicode" w:hAnsi="Times New Roman" w:cs="Times New Roman"/>
                <w:color w:val="000000"/>
                <w:kern w:val="3"/>
                <w:sz w:val="28"/>
                <w:szCs w:val="28"/>
                <w:lang w:eastAsia="en-US" w:bidi="en-US"/>
              </w:rPr>
              <w:t xml:space="preserve"> </w:t>
            </w:r>
            <w:r w:rsidRPr="00DE4A92">
              <w:rPr>
                <w:rFonts w:ascii="Times New Roman" w:hAnsi="Times New Roman" w:cs="Times New Roman"/>
                <w:sz w:val="28"/>
                <w:szCs w:val="28"/>
              </w:rPr>
              <w:t>рублей</w:t>
            </w:r>
          </w:p>
        </w:tc>
      </w:tr>
      <w:tr w:rsidR="00C24DE2" w:rsidRPr="00DE4A92" w:rsidTr="00C24DE2">
        <w:trPr>
          <w:trHeight w:val="804"/>
        </w:trPr>
        <w:tc>
          <w:tcPr>
            <w:tcW w:w="906"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10   </w:t>
            </w:r>
          </w:p>
        </w:tc>
        <w:tc>
          <w:tcPr>
            <w:tcW w:w="5331"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 xml:space="preserve">Самодельное огнестрельное оружие        </w:t>
            </w:r>
          </w:p>
        </w:tc>
        <w:tc>
          <w:tcPr>
            <w:tcW w:w="1560"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За одну</w:t>
            </w:r>
          </w:p>
          <w:p w:rsidR="00C24DE2" w:rsidRPr="00DE4A92" w:rsidRDefault="00C24DE2" w:rsidP="00862F38">
            <w:pPr>
              <w:spacing w:line="240" w:lineRule="auto"/>
              <w:jc w:val="both"/>
              <w:rPr>
                <w:rFonts w:ascii="Times New Roman" w:eastAsia="Lucida Sans Unicode" w:hAnsi="Times New Roman" w:cs="Times New Roman"/>
                <w:color w:val="000000"/>
                <w:kern w:val="3"/>
                <w:sz w:val="28"/>
                <w:szCs w:val="28"/>
                <w:lang w:val="en-US" w:eastAsia="en-US" w:bidi="en-US"/>
              </w:rPr>
            </w:pPr>
            <w:r w:rsidRPr="00DE4A92">
              <w:rPr>
                <w:rFonts w:ascii="Times New Roman" w:hAnsi="Times New Roman" w:cs="Times New Roman"/>
                <w:sz w:val="28"/>
                <w:szCs w:val="28"/>
              </w:rPr>
              <w:t>единицу</w:t>
            </w:r>
          </w:p>
        </w:tc>
        <w:tc>
          <w:tcPr>
            <w:tcW w:w="2299" w:type="dxa"/>
            <w:tcBorders>
              <w:top w:val="nil"/>
              <w:left w:val="single" w:sz="8" w:space="0" w:color="auto"/>
              <w:bottom w:val="single" w:sz="8" w:space="0" w:color="auto"/>
              <w:right w:val="single" w:sz="8" w:space="0" w:color="auto"/>
            </w:tcBorders>
            <w:hideMark/>
          </w:tcPr>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800</w:t>
            </w:r>
          </w:p>
          <w:p w:rsidR="00C24DE2" w:rsidRPr="00DE4A92" w:rsidRDefault="00C24DE2" w:rsidP="00862F38">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(восемьсот) рублей</w:t>
            </w:r>
          </w:p>
        </w:tc>
      </w:tr>
    </w:tbl>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862F38">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tabs>
          <w:tab w:val="left" w:pos="9360"/>
        </w:tabs>
        <w:spacing w:line="240" w:lineRule="auto"/>
        <w:rPr>
          <w:rFonts w:ascii="Times New Roman" w:hAnsi="Times New Roman" w:cs="Times New Roman"/>
          <w:sz w:val="28"/>
          <w:szCs w:val="28"/>
        </w:rPr>
      </w:pPr>
      <w:r w:rsidRPr="00DE4A92">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2914650</wp:posOffset>
            </wp:positionH>
            <wp:positionV relativeFrom="paragraph">
              <wp:posOffset>0</wp:posOffset>
            </wp:positionV>
            <wp:extent cx="647700" cy="790575"/>
            <wp:effectExtent l="19050" t="0" r="0" b="0"/>
            <wp:wrapSquare wrapText="right"/>
            <wp:docPr id="14" name="Рисунок 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DE4A92">
        <w:rPr>
          <w:rFonts w:ascii="Times New Roman" w:hAnsi="Times New Roman" w:cs="Times New Roman"/>
          <w:sz w:val="28"/>
          <w:szCs w:val="28"/>
        </w:rPr>
        <w:br w:type="textWrapping" w:clear="all"/>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tabs>
          <w:tab w:val="left" w:pos="5670"/>
        </w:tabs>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ПОСТАНОВЛЕНИЕ</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Администрации</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 xml:space="preserve"> муниципального образования «Родниковский муниципальный район»</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Ивановской области</w:t>
      </w:r>
    </w:p>
    <w:p w:rsidR="00C24DE2" w:rsidRPr="00DE4A92" w:rsidRDefault="00C24DE2" w:rsidP="00DE4A92">
      <w:pPr>
        <w:spacing w:line="240" w:lineRule="auto"/>
        <w:jc w:val="center"/>
        <w:rPr>
          <w:rFonts w:ascii="Times New Roman" w:hAnsi="Times New Roman" w:cs="Times New Roman"/>
          <w:sz w:val="28"/>
          <w:szCs w:val="28"/>
        </w:rPr>
      </w:pPr>
    </w:p>
    <w:p w:rsidR="00C24DE2" w:rsidRPr="00EF496D" w:rsidRDefault="00C24DE2" w:rsidP="00DE4A92">
      <w:pPr>
        <w:spacing w:line="240" w:lineRule="auto"/>
        <w:jc w:val="center"/>
        <w:rPr>
          <w:rFonts w:ascii="Times New Roman" w:hAnsi="Times New Roman" w:cs="Times New Roman"/>
          <w:sz w:val="28"/>
          <w:szCs w:val="28"/>
        </w:rPr>
      </w:pPr>
      <w:r w:rsidRPr="00EF496D">
        <w:rPr>
          <w:rFonts w:ascii="Times New Roman" w:hAnsi="Times New Roman" w:cs="Times New Roman"/>
          <w:sz w:val="28"/>
          <w:szCs w:val="28"/>
        </w:rPr>
        <w:t>от  03.12.2018   № 1404</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tabs>
          <w:tab w:val="left" w:pos="8820"/>
          <w:tab w:val="left" w:pos="9180"/>
          <w:tab w:val="left" w:pos="9360"/>
        </w:tabs>
        <w:spacing w:line="240" w:lineRule="auto"/>
        <w:ind w:left="360" w:right="1206" w:firstLine="180"/>
        <w:jc w:val="center"/>
        <w:rPr>
          <w:rFonts w:ascii="Times New Roman" w:hAnsi="Times New Roman" w:cs="Times New Roman"/>
          <w:b/>
          <w:sz w:val="28"/>
          <w:szCs w:val="28"/>
        </w:rPr>
      </w:pPr>
      <w:r w:rsidRPr="00DE4A92">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16.03.2016 г. № 303 «Об утверждении муниципальной программы муниципального образования «Родниковское городское поселение Родниковского  муниципального района Ивановской области» «Культурное пространство»</w:t>
      </w:r>
    </w:p>
    <w:p w:rsidR="00C24DE2" w:rsidRPr="00DE4A92" w:rsidRDefault="00C24DE2" w:rsidP="00DE4A92">
      <w:pPr>
        <w:spacing w:line="240" w:lineRule="auto"/>
        <w:ind w:left="1780" w:right="1780"/>
        <w:jc w:val="both"/>
        <w:rPr>
          <w:rFonts w:ascii="Times New Roman" w:hAnsi="Times New Roman" w:cs="Times New Roman"/>
          <w:b/>
          <w:sz w:val="28"/>
          <w:szCs w:val="28"/>
        </w:rPr>
      </w:pPr>
    </w:p>
    <w:p w:rsidR="00C24DE2" w:rsidRPr="00DE4A92" w:rsidRDefault="00C24DE2" w:rsidP="00DE4A92">
      <w:pPr>
        <w:spacing w:line="240" w:lineRule="auto"/>
        <w:ind w:left="1780" w:right="1780"/>
        <w:jc w:val="both"/>
        <w:rPr>
          <w:rFonts w:ascii="Times New Roman" w:hAnsi="Times New Roman" w:cs="Times New Roman"/>
          <w:b/>
          <w:sz w:val="28"/>
          <w:szCs w:val="28"/>
        </w:rPr>
      </w:pPr>
    </w:p>
    <w:p w:rsidR="00C24DE2" w:rsidRPr="00DE4A92" w:rsidRDefault="00C24DE2" w:rsidP="00DE4A92">
      <w:pPr>
        <w:pStyle w:val="ConsPlusTitle"/>
        <w:widowControl/>
        <w:ind w:firstLine="708"/>
        <w:jc w:val="both"/>
        <w:rPr>
          <w:rFonts w:ascii="Times New Roman" w:hAnsi="Times New Roman" w:cs="Times New Roman"/>
          <w:b w:val="0"/>
          <w:color w:val="000000"/>
          <w:sz w:val="28"/>
          <w:szCs w:val="28"/>
        </w:rPr>
      </w:pPr>
      <w:r w:rsidRPr="00DE4A92">
        <w:rPr>
          <w:rFonts w:ascii="Times New Roman" w:hAnsi="Times New Roman" w:cs="Times New Roman"/>
          <w:b w:val="0"/>
          <w:sz w:val="28"/>
          <w:szCs w:val="28"/>
        </w:rPr>
        <w:t>В соответствии с Бюджетным кодексом Российской Федерации, постановлением администрации муниципального образования «Родниковский муниципальный район» от 01.03.2016г. №242 «</w:t>
      </w:r>
      <w:r w:rsidRPr="00DE4A92">
        <w:rPr>
          <w:rFonts w:ascii="Times New Roman" w:hAnsi="Times New Roman" w:cs="Times New Roman"/>
          <w:b w:val="0"/>
          <w:color w:val="000000"/>
          <w:sz w:val="28"/>
          <w:szCs w:val="28"/>
        </w:rPr>
        <w:t>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r w:rsidRPr="00DE4A92">
        <w:rPr>
          <w:rFonts w:ascii="Times New Roman" w:hAnsi="Times New Roman" w:cs="Times New Roman"/>
          <w:b w:val="0"/>
          <w:sz w:val="28"/>
          <w:szCs w:val="28"/>
        </w:rPr>
        <w:t xml:space="preserve">»,   </w:t>
      </w:r>
    </w:p>
    <w:p w:rsidR="00C24DE2" w:rsidRPr="00DE4A92" w:rsidRDefault="00C24DE2" w:rsidP="00DE4A92">
      <w:pPr>
        <w:autoSpaceDE w:val="0"/>
        <w:autoSpaceDN w:val="0"/>
        <w:adjustRightInd w:val="0"/>
        <w:spacing w:line="240" w:lineRule="auto"/>
        <w:ind w:firstLine="709"/>
        <w:jc w:val="both"/>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ind w:firstLine="709"/>
        <w:jc w:val="center"/>
        <w:rPr>
          <w:rFonts w:ascii="Times New Roman" w:hAnsi="Times New Roman" w:cs="Times New Roman"/>
          <w:b/>
          <w:sz w:val="28"/>
          <w:szCs w:val="28"/>
        </w:rPr>
      </w:pPr>
      <w:r w:rsidRPr="00DE4A92">
        <w:rPr>
          <w:rFonts w:ascii="Times New Roman" w:hAnsi="Times New Roman" w:cs="Times New Roman"/>
          <w:b/>
          <w:sz w:val="28"/>
          <w:szCs w:val="28"/>
        </w:rPr>
        <w:t>постановляю:</w:t>
      </w:r>
    </w:p>
    <w:p w:rsidR="00C24DE2" w:rsidRPr="00DE4A92" w:rsidRDefault="00C24DE2" w:rsidP="00DE4A92">
      <w:pPr>
        <w:autoSpaceDE w:val="0"/>
        <w:autoSpaceDN w:val="0"/>
        <w:adjustRightInd w:val="0"/>
        <w:spacing w:line="240" w:lineRule="auto"/>
        <w:ind w:firstLine="709"/>
        <w:jc w:val="both"/>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ind w:firstLine="709"/>
        <w:jc w:val="both"/>
        <w:rPr>
          <w:rFonts w:ascii="Times New Roman" w:hAnsi="Times New Roman" w:cs="Times New Roman"/>
          <w:sz w:val="28"/>
          <w:szCs w:val="28"/>
        </w:rPr>
      </w:pPr>
      <w:r w:rsidRPr="00DE4A92">
        <w:rPr>
          <w:rFonts w:ascii="Times New Roman" w:hAnsi="Times New Roman" w:cs="Times New Roman"/>
          <w:sz w:val="28"/>
          <w:szCs w:val="28"/>
        </w:rPr>
        <w:t>1. Внести в постановление администрации муниципального образования «Родниковский муниципальный район» от 16.03.2016 г. № 303 изменение, изложив приложение к постановлению в новой редакции (прилагается).</w:t>
      </w:r>
    </w:p>
    <w:p w:rsidR="00C24DE2" w:rsidRPr="00DE4A92" w:rsidRDefault="00C24DE2" w:rsidP="00DE4A92">
      <w:pPr>
        <w:autoSpaceDE w:val="0"/>
        <w:autoSpaceDN w:val="0"/>
        <w:adjustRightInd w:val="0"/>
        <w:spacing w:line="240" w:lineRule="auto"/>
        <w:ind w:firstLine="709"/>
        <w:jc w:val="both"/>
        <w:rPr>
          <w:rFonts w:ascii="Times New Roman" w:hAnsi="Times New Roman" w:cs="Times New Roman"/>
          <w:sz w:val="28"/>
          <w:szCs w:val="28"/>
        </w:rPr>
      </w:pPr>
      <w:r w:rsidRPr="00DE4A92">
        <w:rPr>
          <w:rFonts w:ascii="Times New Roman" w:hAnsi="Times New Roman" w:cs="Times New Roman"/>
          <w:sz w:val="28"/>
          <w:szCs w:val="28"/>
        </w:rPr>
        <w:lastRenderedPageBreak/>
        <w:t>2. Настоящее постановление вступает в силу с 01.01.2019 года.</w:t>
      </w:r>
    </w:p>
    <w:p w:rsidR="00C24DE2" w:rsidRPr="00DE4A92" w:rsidRDefault="00C24DE2" w:rsidP="00DE4A92">
      <w:pPr>
        <w:autoSpaceDE w:val="0"/>
        <w:autoSpaceDN w:val="0"/>
        <w:adjustRightInd w:val="0"/>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3. Контроль за исполнением настоящего постановления возложить на и.о.начальника Управления муниципального хозяйства Козлова Д.Н.</w:t>
      </w:r>
    </w:p>
    <w:p w:rsidR="00C24DE2" w:rsidRPr="00DE4A92" w:rsidRDefault="00C24DE2" w:rsidP="00DE4A92">
      <w:pPr>
        <w:autoSpaceDE w:val="0"/>
        <w:autoSpaceDN w:val="0"/>
        <w:adjustRightInd w:val="0"/>
        <w:spacing w:line="240" w:lineRule="auto"/>
        <w:ind w:firstLine="708"/>
        <w:jc w:val="both"/>
        <w:rPr>
          <w:rFonts w:ascii="Times New Roman" w:hAnsi="Times New Roman" w:cs="Times New Roman"/>
          <w:b/>
          <w:sz w:val="28"/>
          <w:szCs w:val="28"/>
        </w:rPr>
      </w:pPr>
    </w:p>
    <w:p w:rsidR="00C24DE2" w:rsidRPr="00DE4A92" w:rsidRDefault="00C24DE2" w:rsidP="00DE4A92">
      <w:pPr>
        <w:autoSpaceDE w:val="0"/>
        <w:autoSpaceDN w:val="0"/>
        <w:adjustRightInd w:val="0"/>
        <w:spacing w:line="240" w:lineRule="auto"/>
        <w:ind w:firstLine="708"/>
        <w:jc w:val="both"/>
        <w:rPr>
          <w:rFonts w:ascii="Times New Roman" w:hAnsi="Times New Roman" w:cs="Times New Roman"/>
          <w:b/>
          <w:sz w:val="28"/>
          <w:szCs w:val="28"/>
        </w:rPr>
      </w:pPr>
    </w:p>
    <w:p w:rsidR="00C24DE2" w:rsidRPr="00DE4A92" w:rsidRDefault="00C24DE2" w:rsidP="00DE4A92">
      <w:pPr>
        <w:autoSpaceDE w:val="0"/>
        <w:autoSpaceDN w:val="0"/>
        <w:adjustRightInd w:val="0"/>
        <w:spacing w:line="240" w:lineRule="auto"/>
        <w:jc w:val="both"/>
        <w:rPr>
          <w:rFonts w:ascii="Times New Roman" w:hAnsi="Times New Roman" w:cs="Times New Roman"/>
          <w:b/>
          <w:sz w:val="28"/>
          <w:szCs w:val="28"/>
        </w:rPr>
      </w:pPr>
    </w:p>
    <w:p w:rsidR="00C24DE2" w:rsidRPr="00DE4A92" w:rsidRDefault="00C24DE2" w:rsidP="00DE4A92">
      <w:pPr>
        <w:autoSpaceDE w:val="0"/>
        <w:autoSpaceDN w:val="0"/>
        <w:adjustRightInd w:val="0"/>
        <w:spacing w:line="240" w:lineRule="auto"/>
        <w:jc w:val="both"/>
        <w:rPr>
          <w:rFonts w:ascii="Times New Roman" w:hAnsi="Times New Roman" w:cs="Times New Roman"/>
          <w:b/>
          <w:sz w:val="28"/>
          <w:szCs w:val="28"/>
        </w:rPr>
      </w:pPr>
      <w:r w:rsidRPr="00DE4A92">
        <w:rPr>
          <w:rFonts w:ascii="Times New Roman" w:hAnsi="Times New Roman" w:cs="Times New Roman"/>
          <w:b/>
          <w:sz w:val="28"/>
          <w:szCs w:val="28"/>
        </w:rPr>
        <w:t xml:space="preserve">Глава муниципального образования  </w:t>
      </w:r>
    </w:p>
    <w:p w:rsidR="00C24DE2" w:rsidRPr="00DE4A92" w:rsidRDefault="00C24DE2" w:rsidP="00DE4A92">
      <w:pPr>
        <w:autoSpaceDE w:val="0"/>
        <w:autoSpaceDN w:val="0"/>
        <w:adjustRightInd w:val="0"/>
        <w:spacing w:line="240" w:lineRule="auto"/>
        <w:jc w:val="both"/>
        <w:rPr>
          <w:rFonts w:ascii="Times New Roman" w:hAnsi="Times New Roman" w:cs="Times New Roman"/>
          <w:b/>
          <w:sz w:val="28"/>
          <w:szCs w:val="28"/>
        </w:rPr>
      </w:pPr>
      <w:r w:rsidRPr="00DE4A92">
        <w:rPr>
          <w:rFonts w:ascii="Times New Roman" w:hAnsi="Times New Roman" w:cs="Times New Roman"/>
          <w:b/>
          <w:sz w:val="28"/>
          <w:szCs w:val="28"/>
        </w:rPr>
        <w:t xml:space="preserve">«Родниковский муниципальный район»                                                С.В. Носов  </w:t>
      </w:r>
    </w:p>
    <w:p w:rsidR="00C24DE2" w:rsidRPr="00DE4A92" w:rsidRDefault="00C24DE2" w:rsidP="00DE4A92">
      <w:pPr>
        <w:autoSpaceDE w:val="0"/>
        <w:autoSpaceDN w:val="0"/>
        <w:adjustRightInd w:val="0"/>
        <w:spacing w:line="240" w:lineRule="auto"/>
        <w:jc w:val="both"/>
        <w:rPr>
          <w:rFonts w:ascii="Times New Roman" w:hAnsi="Times New Roman" w:cs="Times New Roman"/>
          <w:b/>
          <w:sz w:val="28"/>
          <w:szCs w:val="28"/>
        </w:rPr>
      </w:pPr>
    </w:p>
    <w:p w:rsidR="00C24DE2" w:rsidRDefault="00C24DE2"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Default="00EF496D" w:rsidP="00DE4A92">
      <w:pPr>
        <w:autoSpaceDE w:val="0"/>
        <w:autoSpaceDN w:val="0"/>
        <w:adjustRightInd w:val="0"/>
        <w:spacing w:line="240" w:lineRule="auto"/>
        <w:jc w:val="both"/>
        <w:rPr>
          <w:rFonts w:ascii="Times New Roman" w:hAnsi="Times New Roman" w:cs="Times New Roman"/>
          <w:b/>
          <w:sz w:val="28"/>
          <w:szCs w:val="28"/>
        </w:rPr>
      </w:pPr>
    </w:p>
    <w:p w:rsidR="00EF496D" w:rsidRPr="00DE4A92" w:rsidRDefault="00EF496D" w:rsidP="00DE4A92">
      <w:pPr>
        <w:autoSpaceDE w:val="0"/>
        <w:autoSpaceDN w:val="0"/>
        <w:adjustRightInd w:val="0"/>
        <w:spacing w:line="240" w:lineRule="auto"/>
        <w:jc w:val="both"/>
        <w:rPr>
          <w:rFonts w:ascii="Times New Roman" w:hAnsi="Times New Roman" w:cs="Times New Roman"/>
          <w:b/>
          <w:sz w:val="28"/>
          <w:szCs w:val="28"/>
        </w:rPr>
      </w:pPr>
    </w:p>
    <w:tbl>
      <w:tblPr>
        <w:tblW w:w="10548" w:type="dxa"/>
        <w:tblLook w:val="01E0"/>
      </w:tblPr>
      <w:tblGrid>
        <w:gridCol w:w="2808"/>
        <w:gridCol w:w="7740"/>
      </w:tblGrid>
      <w:tr w:rsidR="00C24DE2" w:rsidRPr="00DE4A92" w:rsidTr="00C24DE2">
        <w:tc>
          <w:tcPr>
            <w:tcW w:w="2808" w:type="dxa"/>
          </w:tcPr>
          <w:p w:rsidR="00C24DE2" w:rsidRPr="00DE4A92" w:rsidRDefault="00C24DE2" w:rsidP="00DE4A92">
            <w:pPr>
              <w:pStyle w:val="ConsPlusNormal"/>
              <w:widowControl/>
              <w:ind w:firstLine="0"/>
              <w:jc w:val="right"/>
              <w:outlineLvl w:val="0"/>
              <w:rPr>
                <w:rFonts w:ascii="Times New Roman" w:hAnsi="Times New Roman" w:cs="Times New Roman"/>
                <w:sz w:val="28"/>
                <w:szCs w:val="28"/>
              </w:rPr>
            </w:pPr>
          </w:p>
        </w:tc>
        <w:tc>
          <w:tcPr>
            <w:tcW w:w="7740" w:type="dxa"/>
          </w:tcPr>
          <w:p w:rsidR="00C24DE2" w:rsidRPr="00DE4A92" w:rsidRDefault="00C24DE2" w:rsidP="00DE4A92">
            <w:pPr>
              <w:pStyle w:val="ConsPlusNormal"/>
              <w:widowControl/>
              <w:ind w:left="5387" w:firstLine="0"/>
              <w:jc w:val="right"/>
              <w:outlineLvl w:val="0"/>
              <w:rPr>
                <w:rFonts w:ascii="Times New Roman" w:hAnsi="Times New Roman" w:cs="Times New Roman"/>
                <w:sz w:val="28"/>
                <w:szCs w:val="28"/>
              </w:rPr>
            </w:pPr>
            <w:r w:rsidRPr="00DE4A92">
              <w:rPr>
                <w:rFonts w:ascii="Times New Roman" w:hAnsi="Times New Roman" w:cs="Times New Roman"/>
                <w:sz w:val="28"/>
                <w:szCs w:val="28"/>
              </w:rPr>
              <w:t xml:space="preserve">        </w:t>
            </w:r>
          </w:p>
          <w:p w:rsidR="00C24DE2" w:rsidRPr="00DE4A92" w:rsidRDefault="00C24DE2" w:rsidP="00DE4A92">
            <w:pPr>
              <w:pStyle w:val="ConsPlusNormal"/>
              <w:widowControl/>
              <w:ind w:left="5387" w:firstLine="0"/>
              <w:jc w:val="right"/>
              <w:outlineLvl w:val="0"/>
              <w:rPr>
                <w:rFonts w:ascii="Times New Roman" w:hAnsi="Times New Roman" w:cs="Times New Roman"/>
                <w:sz w:val="28"/>
                <w:szCs w:val="28"/>
              </w:rPr>
            </w:pPr>
          </w:p>
          <w:p w:rsidR="00C24DE2" w:rsidRPr="00DE4A92" w:rsidRDefault="00C24DE2" w:rsidP="00DE4A92">
            <w:pPr>
              <w:pStyle w:val="ConsPlusNormal"/>
              <w:widowControl/>
              <w:ind w:left="5387" w:firstLine="0"/>
              <w:jc w:val="right"/>
              <w:outlineLvl w:val="0"/>
              <w:rPr>
                <w:rFonts w:ascii="Times New Roman" w:hAnsi="Times New Roman" w:cs="Times New Roman"/>
                <w:sz w:val="28"/>
                <w:szCs w:val="28"/>
              </w:rPr>
            </w:pPr>
            <w:r w:rsidRPr="00DE4A92">
              <w:rPr>
                <w:rFonts w:ascii="Times New Roman" w:hAnsi="Times New Roman" w:cs="Times New Roman"/>
                <w:sz w:val="28"/>
                <w:szCs w:val="28"/>
              </w:rPr>
              <w:t>Приложение</w:t>
            </w:r>
          </w:p>
          <w:p w:rsidR="00C24DE2" w:rsidRPr="00DE4A92" w:rsidRDefault="00C24DE2" w:rsidP="00DE4A92">
            <w:pPr>
              <w:pStyle w:val="ConsPlusNormal"/>
              <w:widowControl/>
              <w:ind w:firstLine="0"/>
              <w:jc w:val="right"/>
              <w:outlineLvl w:val="0"/>
              <w:rPr>
                <w:rFonts w:ascii="Times New Roman" w:hAnsi="Times New Roman" w:cs="Times New Roman"/>
                <w:sz w:val="28"/>
                <w:szCs w:val="28"/>
              </w:rPr>
            </w:pPr>
            <w:r w:rsidRPr="00DE4A92">
              <w:rPr>
                <w:rFonts w:ascii="Times New Roman" w:hAnsi="Times New Roman" w:cs="Times New Roman"/>
                <w:sz w:val="28"/>
                <w:szCs w:val="28"/>
              </w:rPr>
              <w:t xml:space="preserve">к постановлению администрации </w:t>
            </w:r>
          </w:p>
          <w:p w:rsidR="00C24DE2" w:rsidRPr="00DE4A92" w:rsidRDefault="00C24DE2" w:rsidP="00DE4A92">
            <w:pPr>
              <w:pStyle w:val="ConsPlusNormal"/>
              <w:widowControl/>
              <w:ind w:firstLine="0"/>
              <w:jc w:val="right"/>
              <w:outlineLvl w:val="0"/>
              <w:rPr>
                <w:rFonts w:ascii="Times New Roman" w:hAnsi="Times New Roman" w:cs="Times New Roman"/>
                <w:sz w:val="28"/>
                <w:szCs w:val="28"/>
              </w:rPr>
            </w:pPr>
            <w:r w:rsidRPr="00DE4A92">
              <w:rPr>
                <w:rFonts w:ascii="Times New Roman" w:hAnsi="Times New Roman" w:cs="Times New Roman"/>
                <w:sz w:val="28"/>
                <w:szCs w:val="28"/>
              </w:rPr>
              <w:t xml:space="preserve">муниципального образования </w:t>
            </w:r>
          </w:p>
          <w:p w:rsidR="00C24DE2" w:rsidRPr="00DE4A92" w:rsidRDefault="00C24DE2" w:rsidP="00DE4A92">
            <w:pPr>
              <w:pStyle w:val="ConsPlusNormal"/>
              <w:widowControl/>
              <w:ind w:firstLine="0"/>
              <w:jc w:val="right"/>
              <w:outlineLvl w:val="0"/>
              <w:rPr>
                <w:rFonts w:ascii="Times New Roman" w:hAnsi="Times New Roman" w:cs="Times New Roman"/>
                <w:sz w:val="28"/>
                <w:szCs w:val="28"/>
              </w:rPr>
            </w:pPr>
            <w:r w:rsidRPr="00DE4A92">
              <w:rPr>
                <w:rFonts w:ascii="Times New Roman" w:hAnsi="Times New Roman" w:cs="Times New Roman"/>
                <w:sz w:val="28"/>
                <w:szCs w:val="28"/>
              </w:rPr>
              <w:t>«Родниковский муниципальный  район»</w:t>
            </w:r>
          </w:p>
          <w:p w:rsidR="00C24DE2" w:rsidRPr="00DE4A92" w:rsidRDefault="00C24DE2" w:rsidP="00DE4A92">
            <w:pPr>
              <w:pStyle w:val="ConsPlusNormal"/>
              <w:widowControl/>
              <w:ind w:firstLine="0"/>
              <w:jc w:val="right"/>
              <w:outlineLvl w:val="0"/>
              <w:rPr>
                <w:rFonts w:ascii="Times New Roman" w:hAnsi="Times New Roman" w:cs="Times New Roman"/>
                <w:sz w:val="28"/>
                <w:szCs w:val="28"/>
              </w:rPr>
            </w:pPr>
            <w:r w:rsidRPr="00DE4A92">
              <w:rPr>
                <w:rFonts w:ascii="Times New Roman" w:hAnsi="Times New Roman" w:cs="Times New Roman"/>
                <w:sz w:val="28"/>
                <w:szCs w:val="28"/>
              </w:rPr>
              <w:t>От 03.12.2018 № 1404</w:t>
            </w:r>
          </w:p>
          <w:p w:rsidR="00C24DE2" w:rsidRPr="00DE4A92" w:rsidRDefault="00C24DE2" w:rsidP="00DE4A92">
            <w:pPr>
              <w:pStyle w:val="ConsPlusNormal"/>
              <w:widowControl/>
              <w:ind w:left="5387" w:firstLine="0"/>
              <w:jc w:val="right"/>
              <w:outlineLvl w:val="0"/>
              <w:rPr>
                <w:rFonts w:ascii="Times New Roman" w:hAnsi="Times New Roman" w:cs="Times New Roman"/>
                <w:sz w:val="28"/>
                <w:szCs w:val="28"/>
              </w:rPr>
            </w:pPr>
          </w:p>
          <w:p w:rsidR="00C24DE2" w:rsidRPr="00DE4A92" w:rsidRDefault="00C24DE2" w:rsidP="00DE4A92">
            <w:pPr>
              <w:pStyle w:val="ConsPlusNormal"/>
              <w:widowControl/>
              <w:ind w:left="5387" w:firstLine="0"/>
              <w:jc w:val="right"/>
              <w:outlineLvl w:val="0"/>
              <w:rPr>
                <w:rFonts w:ascii="Times New Roman" w:hAnsi="Times New Roman" w:cs="Times New Roman"/>
                <w:sz w:val="28"/>
                <w:szCs w:val="28"/>
              </w:rPr>
            </w:pPr>
          </w:p>
          <w:p w:rsidR="00C24DE2" w:rsidRPr="00DE4A92" w:rsidRDefault="00C24DE2" w:rsidP="00DE4A92">
            <w:pPr>
              <w:pStyle w:val="ConsPlusNormal"/>
              <w:widowControl/>
              <w:ind w:left="5387" w:firstLine="0"/>
              <w:jc w:val="right"/>
              <w:outlineLvl w:val="0"/>
              <w:rPr>
                <w:rFonts w:ascii="Times New Roman" w:hAnsi="Times New Roman" w:cs="Times New Roman"/>
                <w:sz w:val="28"/>
                <w:szCs w:val="28"/>
              </w:rPr>
            </w:pPr>
            <w:r w:rsidRPr="00DE4A92">
              <w:rPr>
                <w:rFonts w:ascii="Times New Roman" w:hAnsi="Times New Roman" w:cs="Times New Roman"/>
                <w:sz w:val="28"/>
                <w:szCs w:val="28"/>
              </w:rPr>
              <w:t>Приложение</w:t>
            </w:r>
          </w:p>
          <w:p w:rsidR="00C24DE2" w:rsidRPr="00DE4A92" w:rsidRDefault="00C24DE2" w:rsidP="00DE4A92">
            <w:pPr>
              <w:pStyle w:val="ConsPlusNormal"/>
              <w:widowControl/>
              <w:ind w:firstLine="0"/>
              <w:jc w:val="right"/>
              <w:outlineLvl w:val="0"/>
              <w:rPr>
                <w:rFonts w:ascii="Times New Roman" w:hAnsi="Times New Roman" w:cs="Times New Roman"/>
                <w:sz w:val="28"/>
                <w:szCs w:val="28"/>
              </w:rPr>
            </w:pPr>
            <w:r w:rsidRPr="00DE4A92">
              <w:rPr>
                <w:rFonts w:ascii="Times New Roman" w:hAnsi="Times New Roman" w:cs="Times New Roman"/>
                <w:sz w:val="28"/>
                <w:szCs w:val="28"/>
              </w:rPr>
              <w:t xml:space="preserve">к постановлению администрации </w:t>
            </w:r>
          </w:p>
          <w:p w:rsidR="00C24DE2" w:rsidRPr="00DE4A92" w:rsidRDefault="00C24DE2" w:rsidP="00DE4A92">
            <w:pPr>
              <w:pStyle w:val="ConsPlusNormal"/>
              <w:widowControl/>
              <w:ind w:firstLine="0"/>
              <w:jc w:val="right"/>
              <w:outlineLvl w:val="0"/>
              <w:rPr>
                <w:rFonts w:ascii="Times New Roman" w:hAnsi="Times New Roman" w:cs="Times New Roman"/>
                <w:sz w:val="28"/>
                <w:szCs w:val="28"/>
              </w:rPr>
            </w:pPr>
            <w:r w:rsidRPr="00DE4A92">
              <w:rPr>
                <w:rFonts w:ascii="Times New Roman" w:hAnsi="Times New Roman" w:cs="Times New Roman"/>
                <w:sz w:val="28"/>
                <w:szCs w:val="28"/>
              </w:rPr>
              <w:t xml:space="preserve">муниципального образования </w:t>
            </w:r>
          </w:p>
          <w:p w:rsidR="00C24DE2" w:rsidRPr="00DE4A92" w:rsidRDefault="00C24DE2" w:rsidP="00DE4A92">
            <w:pPr>
              <w:pStyle w:val="ConsPlusNormal"/>
              <w:widowControl/>
              <w:ind w:firstLine="0"/>
              <w:jc w:val="right"/>
              <w:outlineLvl w:val="0"/>
              <w:rPr>
                <w:rFonts w:ascii="Times New Roman" w:hAnsi="Times New Roman" w:cs="Times New Roman"/>
                <w:sz w:val="28"/>
                <w:szCs w:val="28"/>
              </w:rPr>
            </w:pPr>
            <w:r w:rsidRPr="00DE4A92">
              <w:rPr>
                <w:rFonts w:ascii="Times New Roman" w:hAnsi="Times New Roman" w:cs="Times New Roman"/>
                <w:sz w:val="28"/>
                <w:szCs w:val="28"/>
              </w:rPr>
              <w:t>«Родниковский муниципальный  район»</w:t>
            </w:r>
          </w:p>
          <w:p w:rsidR="00C24DE2" w:rsidRPr="00DE4A92" w:rsidRDefault="00C24DE2" w:rsidP="00DE4A92">
            <w:pPr>
              <w:pStyle w:val="ConsPlusNormal"/>
              <w:widowControl/>
              <w:ind w:firstLine="0"/>
              <w:jc w:val="right"/>
              <w:outlineLvl w:val="0"/>
              <w:rPr>
                <w:rFonts w:ascii="Times New Roman" w:hAnsi="Times New Roman" w:cs="Times New Roman"/>
                <w:sz w:val="28"/>
                <w:szCs w:val="28"/>
              </w:rPr>
            </w:pPr>
            <w:r w:rsidRPr="00DE4A92">
              <w:rPr>
                <w:rFonts w:ascii="Times New Roman" w:hAnsi="Times New Roman" w:cs="Times New Roman"/>
                <w:sz w:val="28"/>
                <w:szCs w:val="28"/>
              </w:rPr>
              <w:t>от  16.03.2016г.    № 303</w:t>
            </w:r>
          </w:p>
        </w:tc>
      </w:tr>
    </w:tbl>
    <w:p w:rsidR="00C24DE2" w:rsidRPr="00DE4A92" w:rsidRDefault="00C24DE2" w:rsidP="00DE4A92">
      <w:pPr>
        <w:pStyle w:val="ConsPlusNormal"/>
        <w:widowControl/>
        <w:ind w:left="5387" w:firstLine="0"/>
        <w:jc w:val="right"/>
        <w:outlineLvl w:val="0"/>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jc w:val="right"/>
        <w:rPr>
          <w:rFonts w:ascii="Times New Roman" w:hAnsi="Times New Roman" w:cs="Times New Roman"/>
          <w:b/>
          <w:bCs/>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b/>
          <w:bCs/>
          <w:sz w:val="28"/>
          <w:szCs w:val="28"/>
        </w:rPr>
      </w:pPr>
    </w:p>
    <w:p w:rsidR="00C24DE2" w:rsidRPr="00DE4A92" w:rsidRDefault="00C24DE2" w:rsidP="00DE4A92">
      <w:pPr>
        <w:tabs>
          <w:tab w:val="left" w:pos="8820"/>
          <w:tab w:val="left" w:pos="9180"/>
          <w:tab w:val="left" w:pos="9360"/>
        </w:tabs>
        <w:spacing w:line="240" w:lineRule="auto"/>
        <w:ind w:left="360" w:right="1206" w:firstLine="180"/>
        <w:jc w:val="center"/>
        <w:rPr>
          <w:rFonts w:ascii="Times New Roman" w:hAnsi="Times New Roman" w:cs="Times New Roman"/>
          <w:b/>
          <w:sz w:val="28"/>
          <w:szCs w:val="28"/>
        </w:rPr>
      </w:pPr>
      <w:r w:rsidRPr="00DE4A92">
        <w:rPr>
          <w:rFonts w:ascii="Times New Roman" w:hAnsi="Times New Roman" w:cs="Times New Roman"/>
          <w:b/>
          <w:bCs/>
          <w:sz w:val="28"/>
          <w:szCs w:val="28"/>
        </w:rPr>
        <w:t xml:space="preserve">Муниципальная  программа </w:t>
      </w:r>
      <w:r w:rsidRPr="00DE4A92">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  «Культурное пространство города Родники»</w:t>
      </w:r>
    </w:p>
    <w:p w:rsidR="00EF496D" w:rsidRPr="00DE4A92" w:rsidRDefault="00EF496D" w:rsidP="00EF496D">
      <w:pPr>
        <w:spacing w:line="240" w:lineRule="auto"/>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C90D9C">
      <w:pPr>
        <w:widowControl w:val="0"/>
        <w:numPr>
          <w:ilvl w:val="0"/>
          <w:numId w:val="18"/>
        </w:numPr>
        <w:suppressAutoHyphens/>
        <w:spacing w:after="0"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 xml:space="preserve">Паспорт муниципальной программы </w:t>
      </w:r>
    </w:p>
    <w:p w:rsidR="00C24DE2" w:rsidRPr="00DE4A92" w:rsidRDefault="00C24DE2" w:rsidP="00DE4A92">
      <w:pPr>
        <w:widowControl w:val="0"/>
        <w:suppressAutoHyphens/>
        <w:spacing w:line="240" w:lineRule="auto"/>
        <w:ind w:left="1080"/>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
        <w:gridCol w:w="2378"/>
        <w:gridCol w:w="6694"/>
      </w:tblGrid>
      <w:tr w:rsidR="00C24DE2" w:rsidRPr="00DE4A92" w:rsidTr="00C24DE2">
        <w:trPr>
          <w:jc w:val="center"/>
        </w:trPr>
        <w:tc>
          <w:tcPr>
            <w:tcW w:w="619"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jc w:val="center"/>
              <w:rPr>
                <w:rFonts w:ascii="Times New Roman" w:hAnsi="Times New Roman" w:cs="Times New Roman"/>
                <w:b w:val="0"/>
                <w:sz w:val="28"/>
                <w:szCs w:val="28"/>
              </w:rPr>
            </w:pPr>
            <w:r w:rsidRPr="00DE4A92">
              <w:rPr>
                <w:rFonts w:ascii="Times New Roman" w:hAnsi="Times New Roman" w:cs="Times New Roman"/>
                <w:b w:val="0"/>
                <w:sz w:val="28"/>
                <w:szCs w:val="28"/>
              </w:rPr>
              <w:t>1.</w:t>
            </w:r>
          </w:p>
        </w:tc>
        <w:tc>
          <w:tcPr>
            <w:tcW w:w="2378"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rPr>
                <w:rFonts w:ascii="Times New Roman" w:hAnsi="Times New Roman" w:cs="Times New Roman"/>
                <w:b w:val="0"/>
                <w:sz w:val="28"/>
                <w:szCs w:val="28"/>
              </w:rPr>
            </w:pPr>
            <w:r w:rsidRPr="00DE4A92">
              <w:rPr>
                <w:rFonts w:ascii="Times New Roman" w:hAnsi="Times New Roman" w:cs="Times New Roman"/>
                <w:b w:val="0"/>
                <w:sz w:val="28"/>
                <w:szCs w:val="28"/>
              </w:rPr>
              <w:t>Наименование Программы</w:t>
            </w:r>
          </w:p>
        </w:tc>
        <w:tc>
          <w:tcPr>
            <w:tcW w:w="669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jc w:val="both"/>
              <w:rPr>
                <w:rFonts w:ascii="Times New Roman" w:hAnsi="Times New Roman" w:cs="Times New Roman"/>
                <w:b w:val="0"/>
                <w:sz w:val="28"/>
                <w:szCs w:val="28"/>
              </w:rPr>
            </w:pPr>
            <w:r w:rsidRPr="00DE4A92">
              <w:rPr>
                <w:rFonts w:ascii="Times New Roman" w:hAnsi="Times New Roman" w:cs="Times New Roman"/>
                <w:b w:val="0"/>
                <w:sz w:val="28"/>
                <w:szCs w:val="28"/>
              </w:rPr>
              <w:t xml:space="preserve">Культурное пространство города Родники </w:t>
            </w:r>
          </w:p>
        </w:tc>
      </w:tr>
      <w:tr w:rsidR="00C24DE2" w:rsidRPr="00DE4A92" w:rsidTr="00C24DE2">
        <w:trPr>
          <w:jc w:val="center"/>
        </w:trPr>
        <w:tc>
          <w:tcPr>
            <w:tcW w:w="619"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jc w:val="center"/>
              <w:rPr>
                <w:rFonts w:ascii="Times New Roman" w:hAnsi="Times New Roman" w:cs="Times New Roman"/>
                <w:b w:val="0"/>
                <w:sz w:val="28"/>
                <w:szCs w:val="28"/>
              </w:rPr>
            </w:pPr>
            <w:r w:rsidRPr="00DE4A92">
              <w:rPr>
                <w:rFonts w:ascii="Times New Roman" w:hAnsi="Times New Roman" w:cs="Times New Roman"/>
                <w:b w:val="0"/>
                <w:sz w:val="28"/>
                <w:szCs w:val="28"/>
              </w:rPr>
              <w:t>2.</w:t>
            </w:r>
          </w:p>
        </w:tc>
        <w:tc>
          <w:tcPr>
            <w:tcW w:w="2378"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rPr>
                <w:rFonts w:ascii="Times New Roman" w:hAnsi="Times New Roman" w:cs="Times New Roman"/>
                <w:b w:val="0"/>
                <w:sz w:val="28"/>
                <w:szCs w:val="28"/>
              </w:rPr>
            </w:pPr>
            <w:r w:rsidRPr="00DE4A92">
              <w:rPr>
                <w:rFonts w:ascii="Times New Roman" w:hAnsi="Times New Roman" w:cs="Times New Roman"/>
                <w:b w:val="0"/>
                <w:sz w:val="28"/>
                <w:szCs w:val="28"/>
              </w:rPr>
              <w:t xml:space="preserve">Срок реализации программы </w:t>
            </w:r>
          </w:p>
        </w:tc>
        <w:tc>
          <w:tcPr>
            <w:tcW w:w="669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jc w:val="both"/>
              <w:rPr>
                <w:rFonts w:ascii="Times New Roman" w:hAnsi="Times New Roman" w:cs="Times New Roman"/>
                <w:b w:val="0"/>
                <w:sz w:val="28"/>
                <w:szCs w:val="28"/>
              </w:rPr>
            </w:pPr>
            <w:r w:rsidRPr="00DE4A92">
              <w:rPr>
                <w:rFonts w:ascii="Times New Roman" w:hAnsi="Times New Roman" w:cs="Times New Roman"/>
                <w:b w:val="0"/>
                <w:sz w:val="28"/>
                <w:szCs w:val="28"/>
              </w:rPr>
              <w:t>2014 – 20</w:t>
            </w:r>
            <w:r w:rsidRPr="00DE4A92">
              <w:rPr>
                <w:rFonts w:ascii="Times New Roman" w:hAnsi="Times New Roman" w:cs="Times New Roman"/>
                <w:b w:val="0"/>
                <w:sz w:val="28"/>
                <w:szCs w:val="28"/>
                <w:lang w:val="en-US"/>
              </w:rPr>
              <w:t>2</w:t>
            </w:r>
            <w:r w:rsidRPr="00DE4A92">
              <w:rPr>
                <w:rFonts w:ascii="Times New Roman" w:hAnsi="Times New Roman" w:cs="Times New Roman"/>
                <w:b w:val="0"/>
                <w:sz w:val="28"/>
                <w:szCs w:val="28"/>
              </w:rPr>
              <w:t>1 гг.</w:t>
            </w:r>
          </w:p>
        </w:tc>
      </w:tr>
      <w:tr w:rsidR="00C24DE2" w:rsidRPr="00DE4A92" w:rsidTr="00C24DE2">
        <w:trPr>
          <w:jc w:val="center"/>
        </w:trPr>
        <w:tc>
          <w:tcPr>
            <w:tcW w:w="619"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jc w:val="center"/>
              <w:rPr>
                <w:rFonts w:ascii="Times New Roman" w:hAnsi="Times New Roman" w:cs="Times New Roman"/>
                <w:b w:val="0"/>
                <w:sz w:val="28"/>
                <w:szCs w:val="28"/>
              </w:rPr>
            </w:pPr>
            <w:r w:rsidRPr="00DE4A92">
              <w:rPr>
                <w:rFonts w:ascii="Times New Roman" w:hAnsi="Times New Roman" w:cs="Times New Roman"/>
                <w:b w:val="0"/>
                <w:sz w:val="28"/>
                <w:szCs w:val="28"/>
              </w:rPr>
              <w:t>3.</w:t>
            </w:r>
          </w:p>
        </w:tc>
        <w:tc>
          <w:tcPr>
            <w:tcW w:w="2378"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rPr>
                <w:rFonts w:ascii="Times New Roman" w:hAnsi="Times New Roman" w:cs="Times New Roman"/>
                <w:b w:val="0"/>
                <w:sz w:val="28"/>
                <w:szCs w:val="28"/>
              </w:rPr>
            </w:pPr>
            <w:r w:rsidRPr="00DE4A92">
              <w:rPr>
                <w:rFonts w:ascii="Times New Roman" w:hAnsi="Times New Roman" w:cs="Times New Roman"/>
                <w:b w:val="0"/>
                <w:sz w:val="28"/>
                <w:szCs w:val="28"/>
              </w:rPr>
              <w:t>Разработчик Программы</w:t>
            </w:r>
          </w:p>
        </w:tc>
        <w:tc>
          <w:tcPr>
            <w:tcW w:w="669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jc w:val="both"/>
              <w:rPr>
                <w:rFonts w:ascii="Times New Roman" w:hAnsi="Times New Roman" w:cs="Times New Roman"/>
                <w:b w:val="0"/>
                <w:sz w:val="28"/>
                <w:szCs w:val="28"/>
              </w:rPr>
            </w:pPr>
            <w:r w:rsidRPr="00DE4A92">
              <w:rPr>
                <w:rFonts w:ascii="Times New Roman" w:hAnsi="Times New Roman" w:cs="Times New Roman"/>
                <w:b w:val="0"/>
                <w:sz w:val="28"/>
                <w:szCs w:val="28"/>
              </w:rPr>
              <w:t>Управление муниципального хозяйства администрации  муниципального образования «Родниковский муниципальный район»</w:t>
            </w:r>
          </w:p>
        </w:tc>
      </w:tr>
      <w:tr w:rsidR="00C24DE2" w:rsidRPr="00DE4A92" w:rsidTr="00C24DE2">
        <w:trPr>
          <w:jc w:val="center"/>
        </w:trPr>
        <w:tc>
          <w:tcPr>
            <w:tcW w:w="619"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jc w:val="center"/>
              <w:rPr>
                <w:rFonts w:ascii="Times New Roman" w:hAnsi="Times New Roman" w:cs="Times New Roman"/>
                <w:b w:val="0"/>
                <w:sz w:val="28"/>
                <w:szCs w:val="28"/>
              </w:rPr>
            </w:pPr>
            <w:r w:rsidRPr="00DE4A92">
              <w:rPr>
                <w:rFonts w:ascii="Times New Roman" w:hAnsi="Times New Roman" w:cs="Times New Roman"/>
                <w:b w:val="0"/>
                <w:sz w:val="28"/>
                <w:szCs w:val="28"/>
              </w:rPr>
              <w:t xml:space="preserve">4. </w:t>
            </w:r>
          </w:p>
        </w:tc>
        <w:tc>
          <w:tcPr>
            <w:tcW w:w="2378"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rPr>
                <w:rFonts w:ascii="Times New Roman" w:hAnsi="Times New Roman" w:cs="Times New Roman"/>
                <w:b w:val="0"/>
                <w:sz w:val="28"/>
                <w:szCs w:val="28"/>
              </w:rPr>
            </w:pPr>
            <w:r w:rsidRPr="00DE4A92">
              <w:rPr>
                <w:rFonts w:ascii="Times New Roman" w:hAnsi="Times New Roman" w:cs="Times New Roman"/>
                <w:b w:val="0"/>
                <w:sz w:val="28"/>
                <w:szCs w:val="28"/>
              </w:rPr>
              <w:t xml:space="preserve">Исполнители программы </w:t>
            </w:r>
          </w:p>
        </w:tc>
        <w:tc>
          <w:tcPr>
            <w:tcW w:w="669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jc w:val="both"/>
              <w:rPr>
                <w:rFonts w:ascii="Times New Roman" w:hAnsi="Times New Roman" w:cs="Times New Roman"/>
                <w:b w:val="0"/>
                <w:sz w:val="28"/>
                <w:szCs w:val="28"/>
              </w:rPr>
            </w:pPr>
            <w:r w:rsidRPr="00DE4A92">
              <w:rPr>
                <w:rFonts w:ascii="Times New Roman" w:hAnsi="Times New Roman" w:cs="Times New Roman"/>
                <w:b w:val="0"/>
                <w:sz w:val="28"/>
                <w:szCs w:val="28"/>
              </w:rPr>
              <w:t xml:space="preserve">Управление муниципального хозяйства администрации  муниципального образования «Родниковский муниципальный район» </w:t>
            </w:r>
          </w:p>
        </w:tc>
      </w:tr>
      <w:tr w:rsidR="00C24DE2" w:rsidRPr="00DE4A92" w:rsidTr="00C24DE2">
        <w:trPr>
          <w:jc w:val="center"/>
        </w:trPr>
        <w:tc>
          <w:tcPr>
            <w:tcW w:w="619"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jc w:val="center"/>
              <w:rPr>
                <w:rFonts w:ascii="Times New Roman" w:hAnsi="Times New Roman" w:cs="Times New Roman"/>
                <w:b w:val="0"/>
                <w:sz w:val="28"/>
                <w:szCs w:val="28"/>
              </w:rPr>
            </w:pPr>
            <w:r w:rsidRPr="00DE4A92">
              <w:rPr>
                <w:rFonts w:ascii="Times New Roman" w:hAnsi="Times New Roman" w:cs="Times New Roman"/>
                <w:b w:val="0"/>
                <w:sz w:val="28"/>
                <w:szCs w:val="28"/>
              </w:rPr>
              <w:t>5.</w:t>
            </w:r>
          </w:p>
        </w:tc>
        <w:tc>
          <w:tcPr>
            <w:tcW w:w="2378"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rPr>
                <w:rFonts w:ascii="Times New Roman" w:hAnsi="Times New Roman" w:cs="Times New Roman"/>
                <w:b w:val="0"/>
                <w:sz w:val="28"/>
                <w:szCs w:val="28"/>
              </w:rPr>
            </w:pPr>
            <w:r w:rsidRPr="00DE4A92">
              <w:rPr>
                <w:rFonts w:ascii="Times New Roman" w:hAnsi="Times New Roman" w:cs="Times New Roman"/>
                <w:b w:val="0"/>
                <w:sz w:val="28"/>
                <w:szCs w:val="28"/>
              </w:rPr>
              <w:t>Цель (цели) Программы</w:t>
            </w:r>
          </w:p>
        </w:tc>
        <w:tc>
          <w:tcPr>
            <w:tcW w:w="6694" w:type="dxa"/>
            <w:tcBorders>
              <w:top w:val="single" w:sz="4" w:space="0" w:color="auto"/>
              <w:left w:val="single" w:sz="4" w:space="0" w:color="auto"/>
              <w:bottom w:val="single" w:sz="4" w:space="0" w:color="auto"/>
              <w:right w:val="single" w:sz="4" w:space="0" w:color="auto"/>
            </w:tcBorders>
          </w:tcPr>
          <w:p w:rsidR="00C24DE2" w:rsidRPr="00DE4A92" w:rsidRDefault="00C24DE2" w:rsidP="00C90D9C">
            <w:pPr>
              <w:numPr>
                <w:ilvl w:val="0"/>
                <w:numId w:val="17"/>
              </w:numPr>
              <w:tabs>
                <w:tab w:val="clear" w:pos="720"/>
                <w:tab w:val="left" w:pos="0"/>
                <w:tab w:val="num" w:pos="224"/>
              </w:tabs>
              <w:suppressAutoHyphens/>
              <w:spacing w:after="0" w:line="240" w:lineRule="auto"/>
              <w:ind w:left="0" w:firstLine="44"/>
              <w:jc w:val="both"/>
              <w:rPr>
                <w:rFonts w:ascii="Times New Roman" w:hAnsi="Times New Roman" w:cs="Times New Roman"/>
                <w:sz w:val="28"/>
                <w:szCs w:val="28"/>
              </w:rPr>
            </w:pPr>
            <w:r w:rsidRPr="00DE4A92">
              <w:rPr>
                <w:rFonts w:ascii="Times New Roman" w:hAnsi="Times New Roman" w:cs="Times New Roman"/>
                <w:sz w:val="28"/>
                <w:szCs w:val="28"/>
              </w:rPr>
              <w:t>Развитие и совершенствование зон массового отдыха горожан, парков, скверов.</w:t>
            </w:r>
          </w:p>
          <w:p w:rsidR="00C24DE2" w:rsidRPr="00DE4A92" w:rsidRDefault="00C24DE2" w:rsidP="00C90D9C">
            <w:pPr>
              <w:numPr>
                <w:ilvl w:val="0"/>
                <w:numId w:val="17"/>
              </w:numPr>
              <w:tabs>
                <w:tab w:val="clear" w:pos="720"/>
                <w:tab w:val="left" w:pos="0"/>
                <w:tab w:val="num" w:pos="224"/>
              </w:tabs>
              <w:suppressAutoHyphens/>
              <w:spacing w:after="0" w:line="240" w:lineRule="auto"/>
              <w:ind w:left="0" w:firstLine="44"/>
              <w:jc w:val="both"/>
              <w:rPr>
                <w:rFonts w:ascii="Times New Roman" w:hAnsi="Times New Roman" w:cs="Times New Roman"/>
                <w:sz w:val="28"/>
                <w:szCs w:val="28"/>
              </w:rPr>
            </w:pPr>
            <w:r w:rsidRPr="00DE4A92">
              <w:rPr>
                <w:rFonts w:ascii="Times New Roman" w:hAnsi="Times New Roman" w:cs="Times New Roman"/>
                <w:sz w:val="28"/>
                <w:szCs w:val="28"/>
              </w:rPr>
              <w:t>Поддержка памятников и обелисков в актуальном состоянии, благоустройство территории.</w:t>
            </w:r>
          </w:p>
          <w:p w:rsidR="00C24DE2" w:rsidRPr="00DE4A92" w:rsidRDefault="00C24DE2" w:rsidP="00C90D9C">
            <w:pPr>
              <w:numPr>
                <w:ilvl w:val="0"/>
                <w:numId w:val="17"/>
              </w:numPr>
              <w:tabs>
                <w:tab w:val="clear" w:pos="720"/>
                <w:tab w:val="left" w:pos="0"/>
                <w:tab w:val="num" w:pos="224"/>
              </w:tabs>
              <w:suppressAutoHyphens/>
              <w:spacing w:after="0" w:line="240" w:lineRule="auto"/>
              <w:ind w:left="0" w:firstLine="44"/>
              <w:jc w:val="both"/>
              <w:rPr>
                <w:rFonts w:ascii="Times New Roman" w:hAnsi="Times New Roman" w:cs="Times New Roman"/>
                <w:sz w:val="28"/>
                <w:szCs w:val="28"/>
              </w:rPr>
            </w:pPr>
            <w:r w:rsidRPr="00DE4A92">
              <w:rPr>
                <w:rFonts w:ascii="Times New Roman" w:hAnsi="Times New Roman" w:cs="Times New Roman"/>
                <w:sz w:val="28"/>
                <w:szCs w:val="28"/>
              </w:rPr>
              <w:t xml:space="preserve">Развитие культурно – досуговой, просветительской деятельности.  </w:t>
            </w:r>
          </w:p>
          <w:p w:rsidR="00C24DE2" w:rsidRPr="00DE4A92" w:rsidRDefault="00C24DE2" w:rsidP="00C90D9C">
            <w:pPr>
              <w:numPr>
                <w:ilvl w:val="0"/>
                <w:numId w:val="17"/>
              </w:numPr>
              <w:tabs>
                <w:tab w:val="clear" w:pos="720"/>
                <w:tab w:val="left" w:pos="0"/>
                <w:tab w:val="num" w:pos="224"/>
              </w:tabs>
              <w:suppressAutoHyphens/>
              <w:spacing w:after="0" w:line="240" w:lineRule="auto"/>
              <w:ind w:left="0" w:firstLine="44"/>
              <w:jc w:val="both"/>
              <w:rPr>
                <w:rFonts w:ascii="Times New Roman" w:hAnsi="Times New Roman" w:cs="Times New Roman"/>
                <w:sz w:val="28"/>
                <w:szCs w:val="28"/>
              </w:rPr>
            </w:pPr>
            <w:r w:rsidRPr="00DE4A92">
              <w:rPr>
                <w:rFonts w:ascii="Times New Roman" w:hAnsi="Times New Roman" w:cs="Times New Roman"/>
                <w:sz w:val="28"/>
                <w:szCs w:val="28"/>
              </w:rPr>
              <w:t xml:space="preserve">Поддержка и развитие творческой деятельности </w:t>
            </w:r>
            <w:r w:rsidRPr="00DE4A92">
              <w:rPr>
                <w:rFonts w:ascii="Times New Roman" w:hAnsi="Times New Roman" w:cs="Times New Roman"/>
                <w:sz w:val="28"/>
                <w:szCs w:val="28"/>
              </w:rPr>
              <w:lastRenderedPageBreak/>
              <w:t>молодежи, коллективов художественной самодеятельности.</w:t>
            </w:r>
          </w:p>
          <w:p w:rsidR="00C24DE2" w:rsidRPr="00DE4A92" w:rsidRDefault="00C24DE2" w:rsidP="00C90D9C">
            <w:pPr>
              <w:numPr>
                <w:ilvl w:val="0"/>
                <w:numId w:val="17"/>
              </w:numPr>
              <w:tabs>
                <w:tab w:val="clear" w:pos="720"/>
                <w:tab w:val="left" w:pos="0"/>
                <w:tab w:val="num" w:pos="224"/>
              </w:tabs>
              <w:suppressAutoHyphens/>
              <w:spacing w:after="0" w:line="240" w:lineRule="auto"/>
              <w:ind w:left="0" w:firstLine="44"/>
              <w:jc w:val="both"/>
              <w:rPr>
                <w:rFonts w:ascii="Times New Roman" w:hAnsi="Times New Roman" w:cs="Times New Roman"/>
                <w:sz w:val="28"/>
                <w:szCs w:val="28"/>
              </w:rPr>
            </w:pPr>
            <w:r w:rsidRPr="00DE4A92">
              <w:rPr>
                <w:rFonts w:ascii="Times New Roman" w:hAnsi="Times New Roman" w:cs="Times New Roman"/>
                <w:sz w:val="28"/>
                <w:szCs w:val="28"/>
              </w:rPr>
              <w:t xml:space="preserve">Содержание воинского захоронения на городском кладбище. </w:t>
            </w:r>
          </w:p>
          <w:p w:rsidR="00C24DE2" w:rsidRPr="00DE4A92" w:rsidRDefault="00C24DE2" w:rsidP="00C90D9C">
            <w:pPr>
              <w:numPr>
                <w:ilvl w:val="0"/>
                <w:numId w:val="17"/>
              </w:numPr>
              <w:tabs>
                <w:tab w:val="clear" w:pos="720"/>
                <w:tab w:val="left" w:pos="0"/>
                <w:tab w:val="num" w:pos="224"/>
              </w:tabs>
              <w:suppressAutoHyphens/>
              <w:spacing w:after="0" w:line="240" w:lineRule="auto"/>
              <w:ind w:left="0" w:firstLine="44"/>
              <w:jc w:val="both"/>
              <w:rPr>
                <w:rFonts w:ascii="Times New Roman" w:hAnsi="Times New Roman" w:cs="Times New Roman"/>
                <w:sz w:val="28"/>
                <w:szCs w:val="28"/>
              </w:rPr>
            </w:pPr>
            <w:r w:rsidRPr="00DE4A92">
              <w:rPr>
                <w:rFonts w:ascii="Times New Roman" w:hAnsi="Times New Roman" w:cs="Times New Roman"/>
                <w:sz w:val="28"/>
                <w:szCs w:val="28"/>
              </w:rPr>
              <w:t xml:space="preserve">  Развитие библиотечной системы, комплектование и обеспечение сохранности книжных фондов.</w:t>
            </w:r>
          </w:p>
          <w:p w:rsidR="00C24DE2" w:rsidRPr="00DE4A92" w:rsidRDefault="00C24DE2" w:rsidP="00C90D9C">
            <w:pPr>
              <w:numPr>
                <w:ilvl w:val="0"/>
                <w:numId w:val="17"/>
              </w:numPr>
              <w:tabs>
                <w:tab w:val="clear" w:pos="720"/>
                <w:tab w:val="left" w:pos="0"/>
                <w:tab w:val="num" w:pos="224"/>
              </w:tabs>
              <w:suppressAutoHyphens/>
              <w:spacing w:after="0" w:line="240" w:lineRule="auto"/>
              <w:ind w:left="0" w:firstLine="44"/>
              <w:jc w:val="both"/>
              <w:rPr>
                <w:rFonts w:ascii="Times New Roman" w:hAnsi="Times New Roman" w:cs="Times New Roman"/>
                <w:sz w:val="28"/>
                <w:szCs w:val="28"/>
              </w:rPr>
            </w:pPr>
            <w:r w:rsidRPr="00DE4A92">
              <w:rPr>
                <w:rFonts w:ascii="Times New Roman" w:hAnsi="Times New Roman" w:cs="Times New Roman"/>
                <w:sz w:val="28"/>
                <w:szCs w:val="28"/>
              </w:rPr>
              <w:t>Укрепление материально – технической базы учреждений культуры.</w:t>
            </w:r>
          </w:p>
        </w:tc>
      </w:tr>
      <w:tr w:rsidR="00C24DE2" w:rsidRPr="00DE4A92" w:rsidTr="00C24DE2">
        <w:trPr>
          <w:jc w:val="center"/>
        </w:trPr>
        <w:tc>
          <w:tcPr>
            <w:tcW w:w="619"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jc w:val="center"/>
              <w:rPr>
                <w:rFonts w:ascii="Times New Roman" w:hAnsi="Times New Roman" w:cs="Times New Roman"/>
                <w:b w:val="0"/>
                <w:sz w:val="28"/>
                <w:szCs w:val="28"/>
              </w:rPr>
            </w:pPr>
            <w:r w:rsidRPr="00DE4A92">
              <w:rPr>
                <w:rFonts w:ascii="Times New Roman" w:hAnsi="Times New Roman" w:cs="Times New Roman"/>
                <w:b w:val="0"/>
                <w:sz w:val="28"/>
                <w:szCs w:val="28"/>
              </w:rPr>
              <w:lastRenderedPageBreak/>
              <w:t>6.</w:t>
            </w:r>
          </w:p>
        </w:tc>
        <w:tc>
          <w:tcPr>
            <w:tcW w:w="2378"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Title"/>
              <w:widowControl/>
              <w:suppressAutoHyphens/>
              <w:ind w:right="0"/>
              <w:rPr>
                <w:rFonts w:ascii="Times New Roman" w:hAnsi="Times New Roman" w:cs="Times New Roman"/>
                <w:b w:val="0"/>
                <w:sz w:val="28"/>
                <w:szCs w:val="28"/>
              </w:rPr>
            </w:pPr>
            <w:r w:rsidRPr="00DE4A92">
              <w:rPr>
                <w:rFonts w:ascii="Times New Roman" w:hAnsi="Times New Roman" w:cs="Times New Roman"/>
                <w:b w:val="0"/>
                <w:sz w:val="28"/>
                <w:szCs w:val="28"/>
              </w:rPr>
              <w:t xml:space="preserve">Объем ресурсного обеспечения  Программы </w:t>
            </w:r>
          </w:p>
        </w:tc>
        <w:tc>
          <w:tcPr>
            <w:tcW w:w="669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 xml:space="preserve">Общий объем бюджетных ассигнований: </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24 348,84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26  931,80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33 237,26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38 877,61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42346,586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66218,30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42410,80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42410,80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в том числе:</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бюджета МО «Родниковское городское поселение»:</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2014 год - 24 348,84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26 931,80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33 237,26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2017 год – 38 877,61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42346,586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66218,30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42410,80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42410,80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федерального бюджета:</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областного бюджета:</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lastRenderedPageBreak/>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внебюджетные источники:</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2017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ind w:left="960"/>
              <w:jc w:val="both"/>
              <w:rPr>
                <w:rFonts w:ascii="Times New Roman" w:hAnsi="Times New Roman"/>
                <w:sz w:val="28"/>
                <w:szCs w:val="28"/>
              </w:rPr>
            </w:pPr>
          </w:p>
        </w:tc>
      </w:tr>
    </w:tbl>
    <w:p w:rsidR="00C24DE2" w:rsidRPr="00DE4A92" w:rsidRDefault="00C24DE2" w:rsidP="00DE4A92">
      <w:pPr>
        <w:suppressAutoHyphens/>
        <w:spacing w:line="240" w:lineRule="auto"/>
        <w:jc w:val="center"/>
        <w:rPr>
          <w:rFonts w:ascii="Times New Roman" w:hAnsi="Times New Roman" w:cs="Times New Roman"/>
          <w:b/>
          <w:sz w:val="28"/>
          <w:szCs w:val="28"/>
        </w:rPr>
      </w:pPr>
    </w:p>
    <w:p w:rsidR="00C24DE2" w:rsidRPr="00DE4A92" w:rsidRDefault="00C24DE2" w:rsidP="00DE4A92">
      <w:pPr>
        <w:suppressAutoHyphens/>
        <w:spacing w:line="240" w:lineRule="auto"/>
        <w:jc w:val="center"/>
        <w:rPr>
          <w:rFonts w:ascii="Times New Roman" w:hAnsi="Times New Roman" w:cs="Times New Roman"/>
          <w:b/>
          <w:sz w:val="28"/>
          <w:szCs w:val="28"/>
        </w:rPr>
      </w:pPr>
    </w:p>
    <w:p w:rsidR="00C24DE2" w:rsidRPr="00DE4A92" w:rsidRDefault="00C24DE2" w:rsidP="00C90D9C">
      <w:pPr>
        <w:pStyle w:val="ad"/>
        <w:pageBreakBefore/>
        <w:numPr>
          <w:ilvl w:val="1"/>
          <w:numId w:val="18"/>
        </w:numPr>
        <w:suppressAutoHyphens/>
        <w:spacing w:after="120"/>
        <w:jc w:val="center"/>
        <w:rPr>
          <w:b w:val="0"/>
          <w:szCs w:val="28"/>
        </w:rPr>
      </w:pPr>
      <w:r w:rsidRPr="00DE4A92">
        <w:rPr>
          <w:b w:val="0"/>
          <w:szCs w:val="28"/>
        </w:rPr>
        <w:lastRenderedPageBreak/>
        <w:t xml:space="preserve">Анализ текущей ситуации в сфере реализации Программы </w:t>
      </w:r>
    </w:p>
    <w:p w:rsidR="00C24DE2" w:rsidRPr="00DE4A92" w:rsidRDefault="00C24DE2" w:rsidP="00DE4A92">
      <w:pPr>
        <w:widowControl w:val="0"/>
        <w:suppressAutoHyphens/>
        <w:spacing w:line="240" w:lineRule="auto"/>
        <w:ind w:firstLine="708"/>
        <w:rPr>
          <w:rFonts w:ascii="Times New Roman" w:hAnsi="Times New Roman" w:cs="Times New Roman"/>
          <w:sz w:val="28"/>
          <w:szCs w:val="28"/>
        </w:rPr>
      </w:pP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 что в свою очередь влечет и изменение взгляда на  организацию культурно - досугового пространства. И прежде всего на организации  культуры, которые формируют пространство и имидж территории.</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На протяжении многих лет в городском поселении  сложилась  система традиционных творческих мероприятий (фестивали, конкурсы, выставки) по всем жанрам любительского искусства.</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xml:space="preserve">Для предоставления населению городского поселения  качественных услуг  сферы культуры  необходимо поддерживать и развивать материально - техническую  базу учреждений культуры. </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Развитие традиционного народного творчества, участие в фестивалях, конкурсах, проведение концертов, игровых программ, массовых праздников способствует увеличению количества участников в клубных формированиях, выявлению талантливых исполнителей и повышению художественно-эстетического уровня руководителей и участников творческих коллективов. Развитие кадрового потенциала и пополнение новыми творческими силами учреждений культуры позволит сформировать качественный состав специалистов отрасли, развить новые формы и методы работы, повысить качество предоставляемых услуг в области культуры.</w:t>
      </w:r>
    </w:p>
    <w:p w:rsidR="00C24DE2" w:rsidRPr="00DE4A92" w:rsidRDefault="00C24DE2" w:rsidP="00DE4A92">
      <w:pPr>
        <w:spacing w:line="240" w:lineRule="auto"/>
        <w:ind w:firstLine="708"/>
        <w:jc w:val="both"/>
        <w:rPr>
          <w:rFonts w:ascii="Times New Roman" w:hAnsi="Times New Roman" w:cs="Times New Roman"/>
          <w:sz w:val="28"/>
          <w:szCs w:val="28"/>
        </w:rPr>
      </w:pPr>
    </w:p>
    <w:p w:rsidR="00C24DE2" w:rsidRPr="00DE4A92" w:rsidRDefault="00C24DE2" w:rsidP="00C90D9C">
      <w:pPr>
        <w:widowControl w:val="0"/>
        <w:numPr>
          <w:ilvl w:val="1"/>
          <w:numId w:val="18"/>
        </w:numPr>
        <w:suppressAutoHyphens/>
        <w:spacing w:after="0"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 xml:space="preserve">Целевые индикаторы (показатели) и ожидаемые результаты реализации Программы </w:t>
      </w:r>
    </w:p>
    <w:p w:rsidR="00C24DE2" w:rsidRPr="00DE4A92" w:rsidRDefault="00C24DE2" w:rsidP="00DE4A92">
      <w:pPr>
        <w:widowControl w:val="0"/>
        <w:tabs>
          <w:tab w:val="left" w:pos="0"/>
        </w:tabs>
        <w:suppressAutoHyphens/>
        <w:spacing w:line="240" w:lineRule="auto"/>
        <w:rPr>
          <w:rFonts w:ascii="Times New Roman" w:hAnsi="Times New Roman" w:cs="Times New Roman"/>
          <w:b/>
          <w:sz w:val="28"/>
          <w:szCs w:val="28"/>
        </w:rPr>
      </w:pPr>
      <w:r w:rsidRPr="00DE4A92">
        <w:rPr>
          <w:rFonts w:ascii="Times New Roman" w:hAnsi="Times New Roman" w:cs="Times New Roman"/>
          <w:b/>
          <w:sz w:val="28"/>
          <w:szCs w:val="28"/>
        </w:rPr>
        <w:tab/>
      </w:r>
    </w:p>
    <w:p w:rsidR="00C24DE2" w:rsidRPr="00DE4A92" w:rsidRDefault="00C24DE2" w:rsidP="00DE4A92">
      <w:pPr>
        <w:widowControl w:val="0"/>
        <w:tabs>
          <w:tab w:val="left" w:pos="0"/>
        </w:tabs>
        <w:suppressAutoHyphens/>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ab/>
        <w:t>Основными целями Программы являются:</w:t>
      </w:r>
    </w:p>
    <w:p w:rsidR="00C24DE2" w:rsidRPr="00DE4A92" w:rsidRDefault="00C24DE2" w:rsidP="00DE4A92">
      <w:pPr>
        <w:tabs>
          <w:tab w:val="left" w:pos="0"/>
        </w:tabs>
        <w:suppressAutoHyphens/>
        <w:spacing w:line="240" w:lineRule="auto"/>
        <w:ind w:left="44"/>
        <w:jc w:val="both"/>
        <w:rPr>
          <w:rFonts w:ascii="Times New Roman" w:hAnsi="Times New Roman" w:cs="Times New Roman"/>
          <w:sz w:val="28"/>
          <w:szCs w:val="28"/>
        </w:rPr>
      </w:pPr>
      <w:r w:rsidRPr="00DE4A92">
        <w:rPr>
          <w:rFonts w:ascii="Times New Roman" w:hAnsi="Times New Roman" w:cs="Times New Roman"/>
          <w:sz w:val="28"/>
          <w:szCs w:val="28"/>
        </w:rPr>
        <w:tab/>
        <w:t>1. Развитие и совершенствование зон массового отдыха горожан, парков, скверов.</w:t>
      </w:r>
    </w:p>
    <w:p w:rsidR="00C24DE2" w:rsidRPr="00DE4A92" w:rsidRDefault="00C24DE2" w:rsidP="00DE4A92">
      <w:pPr>
        <w:tabs>
          <w:tab w:val="left" w:pos="0"/>
        </w:tabs>
        <w:suppressAutoHyphens/>
        <w:spacing w:line="240" w:lineRule="auto"/>
        <w:ind w:left="44"/>
        <w:jc w:val="both"/>
        <w:rPr>
          <w:rFonts w:ascii="Times New Roman" w:hAnsi="Times New Roman" w:cs="Times New Roman"/>
          <w:sz w:val="28"/>
          <w:szCs w:val="28"/>
        </w:rPr>
      </w:pPr>
      <w:r w:rsidRPr="00DE4A92">
        <w:rPr>
          <w:rFonts w:ascii="Times New Roman" w:hAnsi="Times New Roman" w:cs="Times New Roman"/>
          <w:sz w:val="28"/>
          <w:szCs w:val="28"/>
        </w:rPr>
        <w:tab/>
        <w:t>2. Поддержка памятников и обелисков в актуальном состоянии, благоустройство территории.</w:t>
      </w:r>
    </w:p>
    <w:p w:rsidR="00C24DE2" w:rsidRPr="00DE4A92" w:rsidRDefault="00C24DE2" w:rsidP="00DE4A92">
      <w:pPr>
        <w:tabs>
          <w:tab w:val="left" w:pos="0"/>
        </w:tabs>
        <w:suppressAutoHyphens/>
        <w:spacing w:line="240" w:lineRule="auto"/>
        <w:ind w:left="44"/>
        <w:jc w:val="both"/>
        <w:rPr>
          <w:rFonts w:ascii="Times New Roman" w:hAnsi="Times New Roman" w:cs="Times New Roman"/>
          <w:sz w:val="28"/>
          <w:szCs w:val="28"/>
        </w:rPr>
      </w:pPr>
      <w:r w:rsidRPr="00DE4A92">
        <w:rPr>
          <w:rFonts w:ascii="Times New Roman" w:hAnsi="Times New Roman" w:cs="Times New Roman"/>
          <w:sz w:val="28"/>
          <w:szCs w:val="28"/>
        </w:rPr>
        <w:tab/>
        <w:t xml:space="preserve">3. Развитие культурно – досуговой, просветительской деятельности.  </w:t>
      </w:r>
    </w:p>
    <w:p w:rsidR="00C24DE2" w:rsidRPr="00DE4A92" w:rsidRDefault="00C24DE2" w:rsidP="00DE4A92">
      <w:pPr>
        <w:tabs>
          <w:tab w:val="left" w:pos="0"/>
        </w:tabs>
        <w:suppressAutoHyphens/>
        <w:spacing w:line="240" w:lineRule="auto"/>
        <w:ind w:left="44"/>
        <w:jc w:val="both"/>
        <w:rPr>
          <w:rFonts w:ascii="Times New Roman" w:hAnsi="Times New Roman" w:cs="Times New Roman"/>
          <w:sz w:val="28"/>
          <w:szCs w:val="28"/>
        </w:rPr>
      </w:pPr>
      <w:r w:rsidRPr="00DE4A92">
        <w:rPr>
          <w:rFonts w:ascii="Times New Roman" w:hAnsi="Times New Roman" w:cs="Times New Roman"/>
          <w:sz w:val="28"/>
          <w:szCs w:val="28"/>
        </w:rPr>
        <w:tab/>
        <w:t>4. Поддержка и развитие творческой деятельности молодежи, коллективов художественной самодеятельности.</w:t>
      </w:r>
    </w:p>
    <w:p w:rsidR="00C24DE2" w:rsidRPr="00DE4A92" w:rsidRDefault="00C24DE2" w:rsidP="00DE4A92">
      <w:pPr>
        <w:tabs>
          <w:tab w:val="left" w:pos="0"/>
        </w:tabs>
        <w:suppressAutoHyphens/>
        <w:spacing w:line="240" w:lineRule="auto"/>
        <w:ind w:left="44"/>
        <w:jc w:val="both"/>
        <w:rPr>
          <w:rFonts w:ascii="Times New Roman" w:hAnsi="Times New Roman" w:cs="Times New Roman"/>
          <w:sz w:val="28"/>
          <w:szCs w:val="28"/>
        </w:rPr>
      </w:pPr>
      <w:r w:rsidRPr="00DE4A92">
        <w:rPr>
          <w:rFonts w:ascii="Times New Roman" w:hAnsi="Times New Roman" w:cs="Times New Roman"/>
          <w:sz w:val="28"/>
          <w:szCs w:val="28"/>
        </w:rPr>
        <w:lastRenderedPageBreak/>
        <w:tab/>
        <w:t xml:space="preserve">5. Благоустройство территории воинского захоронения на городском кладбище. </w:t>
      </w:r>
    </w:p>
    <w:p w:rsidR="00C24DE2" w:rsidRPr="00DE4A92" w:rsidRDefault="00C24DE2" w:rsidP="00DE4A92">
      <w:pPr>
        <w:tabs>
          <w:tab w:val="left" w:pos="0"/>
        </w:tabs>
        <w:suppressAutoHyphens/>
        <w:spacing w:line="240" w:lineRule="auto"/>
        <w:ind w:left="44"/>
        <w:jc w:val="both"/>
        <w:rPr>
          <w:rFonts w:ascii="Times New Roman" w:hAnsi="Times New Roman" w:cs="Times New Roman"/>
          <w:sz w:val="28"/>
          <w:szCs w:val="28"/>
        </w:rPr>
      </w:pPr>
      <w:r w:rsidRPr="00DE4A92">
        <w:rPr>
          <w:rFonts w:ascii="Times New Roman" w:hAnsi="Times New Roman" w:cs="Times New Roman"/>
          <w:sz w:val="28"/>
          <w:szCs w:val="28"/>
        </w:rPr>
        <w:tab/>
        <w:t>6. Развитие библиотечной системы, комплектование и обеспечение сохранности книжных фондов.</w:t>
      </w:r>
    </w:p>
    <w:p w:rsidR="00C24DE2" w:rsidRPr="00DE4A92" w:rsidRDefault="00C24DE2" w:rsidP="00DE4A92">
      <w:pPr>
        <w:widowControl w:val="0"/>
        <w:tabs>
          <w:tab w:val="left" w:pos="0"/>
          <w:tab w:val="left" w:pos="901"/>
        </w:tabs>
        <w:suppressAutoHyphens/>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7. Укрепление материально – технической базы учреждений культуры.</w:t>
      </w:r>
    </w:p>
    <w:p w:rsidR="00C24DE2" w:rsidRPr="00DE4A92" w:rsidRDefault="00C24DE2" w:rsidP="00DE4A92">
      <w:pPr>
        <w:widowControl w:val="0"/>
        <w:tabs>
          <w:tab w:val="left" w:pos="0"/>
        </w:tabs>
        <w:suppressAutoHyphens/>
        <w:spacing w:line="240" w:lineRule="auto"/>
        <w:jc w:val="both"/>
        <w:rPr>
          <w:rFonts w:ascii="Times New Roman" w:hAnsi="Times New Roman" w:cs="Times New Roman"/>
          <w:sz w:val="28"/>
          <w:szCs w:val="28"/>
        </w:rPr>
      </w:pPr>
    </w:p>
    <w:p w:rsidR="00C24DE2" w:rsidRPr="00DE4A92" w:rsidRDefault="00C24DE2" w:rsidP="00DE4A92">
      <w:pPr>
        <w:widowControl w:val="0"/>
        <w:tabs>
          <w:tab w:val="left" w:pos="0"/>
        </w:tabs>
        <w:suppressAutoHyphens/>
        <w:spacing w:line="240" w:lineRule="auto"/>
        <w:jc w:val="both"/>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b/>
          <w:sz w:val="28"/>
          <w:szCs w:val="28"/>
        </w:rPr>
        <w:sectPr w:rsidR="00C24DE2" w:rsidRPr="00DE4A92" w:rsidSect="00C24DE2">
          <w:footerReference w:type="default" r:id="rId18"/>
          <w:type w:val="nextColumn"/>
          <w:pgSz w:w="11906" w:h="16838" w:code="9"/>
          <w:pgMar w:top="851" w:right="746" w:bottom="1134" w:left="1134" w:header="0" w:footer="0" w:gutter="0"/>
          <w:cols w:space="708"/>
          <w:docGrid w:linePitch="360"/>
        </w:sectPr>
      </w:pPr>
    </w:p>
    <w:p w:rsidR="00C24DE2" w:rsidRPr="00DE4A92" w:rsidRDefault="00C24DE2" w:rsidP="00EF496D">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lastRenderedPageBreak/>
        <w:t>Сведения о целевых индикаторах (показателях)</w:t>
      </w:r>
      <w:r w:rsidR="00EF496D">
        <w:rPr>
          <w:rFonts w:ascii="Times New Roman" w:hAnsi="Times New Roman" w:cs="Times New Roman"/>
          <w:b/>
          <w:sz w:val="28"/>
          <w:szCs w:val="28"/>
        </w:rPr>
        <w:t xml:space="preserve"> </w:t>
      </w:r>
      <w:r w:rsidRPr="00DE4A92">
        <w:rPr>
          <w:rFonts w:ascii="Times New Roman" w:hAnsi="Times New Roman" w:cs="Times New Roman"/>
          <w:b/>
          <w:sz w:val="28"/>
          <w:szCs w:val="28"/>
        </w:rPr>
        <w:t xml:space="preserve"> реализации Программы</w:t>
      </w:r>
    </w:p>
    <w:p w:rsidR="00C24DE2" w:rsidRPr="00DE4A92" w:rsidRDefault="00C24DE2" w:rsidP="00DE4A92">
      <w:pPr>
        <w:spacing w:line="240" w:lineRule="auto"/>
        <w:jc w:val="right"/>
        <w:rPr>
          <w:rFonts w:ascii="Times New Roman" w:hAnsi="Times New Roman" w:cs="Times New Roman"/>
          <w:b/>
          <w:sz w:val="28"/>
          <w:szCs w:val="28"/>
        </w:rPr>
      </w:pPr>
      <w:r w:rsidRPr="00DE4A92">
        <w:rPr>
          <w:rFonts w:ascii="Times New Roman" w:hAnsi="Times New Roman" w:cs="Times New Roman"/>
          <w:b/>
          <w:sz w:val="28"/>
          <w:szCs w:val="28"/>
        </w:rPr>
        <w:t xml:space="preserve">Таблица 1 </w:t>
      </w:r>
    </w:p>
    <w:p w:rsidR="00C24DE2" w:rsidRPr="00DE4A92" w:rsidRDefault="00C24DE2" w:rsidP="00DE4A92">
      <w:pPr>
        <w:spacing w:line="240" w:lineRule="auto"/>
        <w:jc w:val="both"/>
        <w:rPr>
          <w:rFonts w:ascii="Times New Roman" w:hAnsi="Times New Roman" w:cs="Times New Roman"/>
          <w:sz w:val="28"/>
          <w:szCs w:val="28"/>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4299"/>
        <w:gridCol w:w="1586"/>
        <w:gridCol w:w="1134"/>
        <w:gridCol w:w="1134"/>
        <w:gridCol w:w="1134"/>
        <w:gridCol w:w="992"/>
        <w:gridCol w:w="992"/>
        <w:gridCol w:w="992"/>
        <w:gridCol w:w="1360"/>
        <w:gridCol w:w="1192"/>
      </w:tblGrid>
      <w:tr w:rsidR="00C24DE2" w:rsidRPr="00DE4A92" w:rsidTr="00C24DE2">
        <w:tc>
          <w:tcPr>
            <w:tcW w:w="636" w:type="dxa"/>
            <w:vMerge w:val="restart"/>
          </w:tcPr>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 п/п</w:t>
            </w:r>
          </w:p>
        </w:tc>
        <w:tc>
          <w:tcPr>
            <w:tcW w:w="4299" w:type="dxa"/>
            <w:vMerge w:val="restart"/>
          </w:tcPr>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Наименование целевого индикатора (показателя)</w:t>
            </w:r>
          </w:p>
        </w:tc>
        <w:tc>
          <w:tcPr>
            <w:tcW w:w="1586" w:type="dxa"/>
            <w:vMerge w:val="restart"/>
          </w:tcPr>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Единица измерения</w:t>
            </w:r>
          </w:p>
        </w:tc>
        <w:tc>
          <w:tcPr>
            <w:tcW w:w="8930" w:type="dxa"/>
            <w:gridSpan w:val="8"/>
          </w:tcPr>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Значение целевых индикаторов (показателей)</w:t>
            </w:r>
          </w:p>
        </w:tc>
      </w:tr>
      <w:tr w:rsidR="00C24DE2" w:rsidRPr="00DE4A92" w:rsidTr="00C24DE2">
        <w:tc>
          <w:tcPr>
            <w:tcW w:w="636" w:type="dxa"/>
            <w:vMerge/>
          </w:tcPr>
          <w:p w:rsidR="00C24DE2" w:rsidRPr="00DE4A92" w:rsidRDefault="00C24DE2" w:rsidP="00DE4A92">
            <w:pPr>
              <w:spacing w:line="240" w:lineRule="auto"/>
              <w:jc w:val="both"/>
              <w:rPr>
                <w:rFonts w:ascii="Times New Roman" w:hAnsi="Times New Roman" w:cs="Times New Roman"/>
                <w:sz w:val="28"/>
                <w:szCs w:val="28"/>
              </w:rPr>
            </w:pPr>
          </w:p>
        </w:tc>
        <w:tc>
          <w:tcPr>
            <w:tcW w:w="4299" w:type="dxa"/>
            <w:vMerge/>
          </w:tcPr>
          <w:p w:rsidR="00C24DE2" w:rsidRPr="00DE4A92" w:rsidRDefault="00C24DE2" w:rsidP="00DE4A92">
            <w:pPr>
              <w:spacing w:line="240" w:lineRule="auto"/>
              <w:jc w:val="both"/>
              <w:rPr>
                <w:rFonts w:ascii="Times New Roman" w:hAnsi="Times New Roman" w:cs="Times New Roman"/>
                <w:sz w:val="28"/>
                <w:szCs w:val="28"/>
              </w:rPr>
            </w:pPr>
          </w:p>
        </w:tc>
        <w:tc>
          <w:tcPr>
            <w:tcW w:w="1586" w:type="dxa"/>
            <w:vMerge/>
          </w:tcPr>
          <w:p w:rsidR="00C24DE2" w:rsidRPr="00DE4A92" w:rsidRDefault="00C24DE2" w:rsidP="00DE4A92">
            <w:pPr>
              <w:spacing w:line="240" w:lineRule="auto"/>
              <w:jc w:val="both"/>
              <w:rPr>
                <w:rFonts w:ascii="Times New Roman" w:hAnsi="Times New Roman" w:cs="Times New Roman"/>
                <w:sz w:val="28"/>
                <w:szCs w:val="28"/>
              </w:rPr>
            </w:pPr>
          </w:p>
        </w:tc>
        <w:tc>
          <w:tcPr>
            <w:tcW w:w="1134" w:type="dxa"/>
          </w:tcPr>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2014 г</w:t>
            </w:r>
          </w:p>
        </w:tc>
        <w:tc>
          <w:tcPr>
            <w:tcW w:w="1134" w:type="dxa"/>
          </w:tcPr>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2015 г</w:t>
            </w:r>
          </w:p>
        </w:tc>
        <w:tc>
          <w:tcPr>
            <w:tcW w:w="1134" w:type="dxa"/>
          </w:tcPr>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2016 г</w:t>
            </w:r>
          </w:p>
        </w:tc>
        <w:tc>
          <w:tcPr>
            <w:tcW w:w="992" w:type="dxa"/>
          </w:tcPr>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2017г</w:t>
            </w:r>
          </w:p>
        </w:tc>
        <w:tc>
          <w:tcPr>
            <w:tcW w:w="992" w:type="dxa"/>
          </w:tcPr>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2018 г</w:t>
            </w:r>
          </w:p>
        </w:tc>
        <w:tc>
          <w:tcPr>
            <w:tcW w:w="992" w:type="dxa"/>
          </w:tcPr>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2019г</w:t>
            </w:r>
          </w:p>
        </w:tc>
        <w:tc>
          <w:tcPr>
            <w:tcW w:w="1360" w:type="dxa"/>
          </w:tcPr>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2020г</w:t>
            </w:r>
          </w:p>
        </w:tc>
        <w:tc>
          <w:tcPr>
            <w:tcW w:w="1192" w:type="dxa"/>
          </w:tcPr>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2021г</w:t>
            </w:r>
          </w:p>
        </w:tc>
      </w:tr>
      <w:tr w:rsidR="00C24DE2" w:rsidRPr="00DE4A92" w:rsidTr="00C24DE2">
        <w:tc>
          <w:tcPr>
            <w:tcW w:w="636" w:type="dxa"/>
          </w:tcPr>
          <w:p w:rsidR="00C24DE2" w:rsidRPr="00DE4A92" w:rsidRDefault="00C24DE2" w:rsidP="00C90D9C">
            <w:pPr>
              <w:numPr>
                <w:ilvl w:val="0"/>
                <w:numId w:val="19"/>
              </w:numPr>
              <w:spacing w:after="0" w:line="240" w:lineRule="auto"/>
              <w:jc w:val="both"/>
              <w:rPr>
                <w:rFonts w:ascii="Times New Roman" w:hAnsi="Times New Roman" w:cs="Times New Roman"/>
                <w:sz w:val="28"/>
                <w:szCs w:val="28"/>
              </w:rPr>
            </w:pPr>
          </w:p>
        </w:tc>
        <w:tc>
          <w:tcPr>
            <w:tcW w:w="4299" w:type="dxa"/>
          </w:tcPr>
          <w:p w:rsidR="00C24DE2" w:rsidRPr="00DE4A92" w:rsidRDefault="00C24DE2" w:rsidP="00DE4A92">
            <w:pPr>
              <w:tabs>
                <w:tab w:val="left" w:pos="360"/>
              </w:tabs>
              <w:spacing w:line="240" w:lineRule="auto"/>
              <w:ind w:left="-38"/>
              <w:jc w:val="both"/>
              <w:rPr>
                <w:rFonts w:ascii="Times New Roman" w:hAnsi="Times New Roman" w:cs="Times New Roman"/>
                <w:sz w:val="28"/>
                <w:szCs w:val="28"/>
              </w:rPr>
            </w:pPr>
            <w:r w:rsidRPr="00DE4A92">
              <w:rPr>
                <w:rFonts w:ascii="Times New Roman" w:hAnsi="Times New Roman" w:cs="Times New Roman"/>
                <w:color w:val="000000"/>
                <w:sz w:val="28"/>
                <w:szCs w:val="28"/>
              </w:rPr>
              <w:t>Количество выданных печатных, электронных и иных изданий, в том числе по поселениям:</w:t>
            </w:r>
          </w:p>
        </w:tc>
        <w:tc>
          <w:tcPr>
            <w:tcW w:w="1586" w:type="dxa"/>
          </w:tcPr>
          <w:p w:rsidR="00C24DE2" w:rsidRPr="00DE4A92" w:rsidRDefault="00C24DE2" w:rsidP="00DE4A92">
            <w:pPr>
              <w:tabs>
                <w:tab w:val="left" w:pos="180"/>
              </w:tabs>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Экземпляров</w:t>
            </w:r>
          </w:p>
          <w:p w:rsidR="00C24DE2" w:rsidRPr="00DE4A92" w:rsidRDefault="00C24DE2" w:rsidP="00DE4A92">
            <w:pPr>
              <w:tabs>
                <w:tab w:val="left" w:pos="180"/>
              </w:tabs>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(тыс.ед.)</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272,4</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272,5</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272,5</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272,5</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272,5</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272,6</w:t>
            </w:r>
          </w:p>
        </w:tc>
        <w:tc>
          <w:tcPr>
            <w:tcW w:w="1360"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272,6</w:t>
            </w:r>
          </w:p>
        </w:tc>
        <w:tc>
          <w:tcPr>
            <w:tcW w:w="11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272,6</w:t>
            </w:r>
          </w:p>
        </w:tc>
      </w:tr>
      <w:tr w:rsidR="00C24DE2" w:rsidRPr="00DE4A92" w:rsidTr="00C24DE2">
        <w:tc>
          <w:tcPr>
            <w:tcW w:w="636" w:type="dxa"/>
          </w:tcPr>
          <w:p w:rsidR="00C24DE2" w:rsidRPr="00DE4A92" w:rsidRDefault="00C24DE2" w:rsidP="00C90D9C">
            <w:pPr>
              <w:numPr>
                <w:ilvl w:val="0"/>
                <w:numId w:val="19"/>
              </w:numPr>
              <w:spacing w:after="0" w:line="240" w:lineRule="auto"/>
              <w:jc w:val="both"/>
              <w:rPr>
                <w:rFonts w:ascii="Times New Roman" w:hAnsi="Times New Roman" w:cs="Times New Roman"/>
                <w:sz w:val="28"/>
                <w:szCs w:val="28"/>
              </w:rPr>
            </w:pPr>
          </w:p>
        </w:tc>
        <w:tc>
          <w:tcPr>
            <w:tcW w:w="4299" w:type="dxa"/>
          </w:tcPr>
          <w:p w:rsidR="00C24DE2" w:rsidRPr="00DE4A92" w:rsidRDefault="00C24DE2" w:rsidP="00DE4A92">
            <w:pPr>
              <w:tabs>
                <w:tab w:val="left" w:pos="180"/>
              </w:tabs>
              <w:spacing w:line="240" w:lineRule="auto"/>
              <w:rPr>
                <w:rFonts w:ascii="Times New Roman" w:hAnsi="Times New Roman" w:cs="Times New Roman"/>
                <w:color w:val="000000"/>
                <w:sz w:val="28"/>
                <w:szCs w:val="28"/>
              </w:rPr>
            </w:pPr>
            <w:r w:rsidRPr="00DE4A92">
              <w:rPr>
                <w:rFonts w:ascii="Times New Roman" w:hAnsi="Times New Roman" w:cs="Times New Roman"/>
                <w:sz w:val="28"/>
                <w:szCs w:val="28"/>
              </w:rPr>
              <w:t>Приведение зданий учреждений культуры в соответствие с санитарными и строительными нормами</w:t>
            </w:r>
            <w:r w:rsidRPr="00DE4A92">
              <w:rPr>
                <w:rFonts w:ascii="Times New Roman" w:hAnsi="Times New Roman" w:cs="Times New Roman"/>
                <w:color w:val="000000"/>
                <w:sz w:val="28"/>
                <w:szCs w:val="28"/>
              </w:rPr>
              <w:t xml:space="preserve"> </w:t>
            </w:r>
          </w:p>
        </w:tc>
        <w:tc>
          <w:tcPr>
            <w:tcW w:w="1586" w:type="dxa"/>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ед.</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1</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1</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1</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1</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1</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1</w:t>
            </w:r>
          </w:p>
        </w:tc>
        <w:tc>
          <w:tcPr>
            <w:tcW w:w="1360"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1</w:t>
            </w:r>
          </w:p>
        </w:tc>
        <w:tc>
          <w:tcPr>
            <w:tcW w:w="11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1</w:t>
            </w:r>
          </w:p>
        </w:tc>
      </w:tr>
      <w:tr w:rsidR="00C24DE2" w:rsidRPr="00DE4A92" w:rsidTr="00C24DE2">
        <w:tc>
          <w:tcPr>
            <w:tcW w:w="636" w:type="dxa"/>
          </w:tcPr>
          <w:p w:rsidR="00C24DE2" w:rsidRPr="00DE4A92" w:rsidRDefault="00C24DE2" w:rsidP="00C90D9C">
            <w:pPr>
              <w:numPr>
                <w:ilvl w:val="0"/>
                <w:numId w:val="19"/>
              </w:numPr>
              <w:spacing w:after="0" w:line="240" w:lineRule="auto"/>
              <w:jc w:val="both"/>
              <w:rPr>
                <w:rFonts w:ascii="Times New Roman" w:hAnsi="Times New Roman" w:cs="Times New Roman"/>
                <w:sz w:val="28"/>
                <w:szCs w:val="28"/>
              </w:rPr>
            </w:pPr>
          </w:p>
        </w:tc>
        <w:tc>
          <w:tcPr>
            <w:tcW w:w="4299" w:type="dxa"/>
          </w:tcPr>
          <w:p w:rsidR="00C24DE2" w:rsidRPr="00DE4A92" w:rsidRDefault="00C24DE2" w:rsidP="00DE4A92">
            <w:pPr>
              <w:tabs>
                <w:tab w:val="left" w:pos="360"/>
              </w:tabs>
              <w:spacing w:line="240" w:lineRule="auto"/>
              <w:ind w:left="-38"/>
              <w:jc w:val="both"/>
              <w:rPr>
                <w:rFonts w:ascii="Times New Roman" w:hAnsi="Times New Roman" w:cs="Times New Roman"/>
                <w:sz w:val="28"/>
                <w:szCs w:val="28"/>
              </w:rPr>
            </w:pPr>
            <w:r w:rsidRPr="00DE4A92">
              <w:rPr>
                <w:rFonts w:ascii="Times New Roman" w:hAnsi="Times New Roman" w:cs="Times New Roman"/>
                <w:sz w:val="28"/>
                <w:szCs w:val="28"/>
              </w:rPr>
              <w:t>Увеличение доли специалистов с высшим и средним специальным образованием</w:t>
            </w:r>
          </w:p>
        </w:tc>
        <w:tc>
          <w:tcPr>
            <w:tcW w:w="1586" w:type="dxa"/>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57,0</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57,0</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57,0</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57,0</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57,0</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57,0</w:t>
            </w:r>
          </w:p>
        </w:tc>
        <w:tc>
          <w:tcPr>
            <w:tcW w:w="1360"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57,0</w:t>
            </w:r>
          </w:p>
        </w:tc>
        <w:tc>
          <w:tcPr>
            <w:tcW w:w="11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57,0</w:t>
            </w:r>
          </w:p>
        </w:tc>
      </w:tr>
      <w:tr w:rsidR="00C24DE2" w:rsidRPr="00DE4A92" w:rsidTr="00C24DE2">
        <w:tc>
          <w:tcPr>
            <w:tcW w:w="636" w:type="dxa"/>
          </w:tcPr>
          <w:p w:rsidR="00C24DE2" w:rsidRPr="00DE4A92" w:rsidRDefault="00C24DE2" w:rsidP="00C90D9C">
            <w:pPr>
              <w:numPr>
                <w:ilvl w:val="0"/>
                <w:numId w:val="19"/>
              </w:numPr>
              <w:spacing w:after="0" w:line="240" w:lineRule="auto"/>
              <w:jc w:val="both"/>
              <w:rPr>
                <w:rFonts w:ascii="Times New Roman" w:hAnsi="Times New Roman" w:cs="Times New Roman"/>
                <w:sz w:val="28"/>
                <w:szCs w:val="28"/>
              </w:rPr>
            </w:pPr>
          </w:p>
        </w:tc>
        <w:tc>
          <w:tcPr>
            <w:tcW w:w="4299" w:type="dxa"/>
          </w:tcPr>
          <w:p w:rsidR="00C24DE2" w:rsidRPr="00DE4A92" w:rsidRDefault="00C24DE2" w:rsidP="00DE4A92">
            <w:pPr>
              <w:tabs>
                <w:tab w:val="left" w:pos="360"/>
              </w:tabs>
              <w:spacing w:line="240" w:lineRule="auto"/>
              <w:ind w:left="-38"/>
              <w:jc w:val="both"/>
              <w:rPr>
                <w:rFonts w:ascii="Times New Roman" w:hAnsi="Times New Roman" w:cs="Times New Roman"/>
                <w:sz w:val="28"/>
                <w:szCs w:val="28"/>
              </w:rPr>
            </w:pPr>
            <w:r w:rsidRPr="00DE4A92">
              <w:rPr>
                <w:rFonts w:ascii="Times New Roman" w:hAnsi="Times New Roman" w:cs="Times New Roman"/>
                <w:sz w:val="28"/>
                <w:szCs w:val="28"/>
              </w:rPr>
              <w:t xml:space="preserve">Количество проведенных мероприятий </w:t>
            </w:r>
          </w:p>
        </w:tc>
        <w:tc>
          <w:tcPr>
            <w:tcW w:w="1586" w:type="dxa"/>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ед.</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332</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333</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334</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335</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335</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336</w:t>
            </w:r>
          </w:p>
        </w:tc>
        <w:tc>
          <w:tcPr>
            <w:tcW w:w="1360"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336</w:t>
            </w:r>
          </w:p>
        </w:tc>
        <w:tc>
          <w:tcPr>
            <w:tcW w:w="11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336</w:t>
            </w:r>
          </w:p>
        </w:tc>
      </w:tr>
      <w:tr w:rsidR="00C24DE2" w:rsidRPr="00DE4A92" w:rsidTr="00C24DE2">
        <w:tc>
          <w:tcPr>
            <w:tcW w:w="636" w:type="dxa"/>
          </w:tcPr>
          <w:p w:rsidR="00C24DE2" w:rsidRPr="00DE4A92" w:rsidRDefault="00C24DE2" w:rsidP="00C90D9C">
            <w:pPr>
              <w:numPr>
                <w:ilvl w:val="0"/>
                <w:numId w:val="19"/>
              </w:numPr>
              <w:spacing w:after="0" w:line="240" w:lineRule="auto"/>
              <w:jc w:val="both"/>
              <w:rPr>
                <w:rFonts w:ascii="Times New Roman" w:hAnsi="Times New Roman" w:cs="Times New Roman"/>
                <w:sz w:val="28"/>
                <w:szCs w:val="28"/>
              </w:rPr>
            </w:pPr>
          </w:p>
        </w:tc>
        <w:tc>
          <w:tcPr>
            <w:tcW w:w="4299" w:type="dxa"/>
          </w:tcPr>
          <w:p w:rsidR="00C24DE2" w:rsidRPr="00DE4A92" w:rsidRDefault="00C24DE2" w:rsidP="00DE4A92">
            <w:pPr>
              <w:tabs>
                <w:tab w:val="left" w:pos="360"/>
              </w:tabs>
              <w:spacing w:line="240" w:lineRule="auto"/>
              <w:ind w:left="-38"/>
              <w:jc w:val="both"/>
              <w:rPr>
                <w:rFonts w:ascii="Times New Roman" w:hAnsi="Times New Roman" w:cs="Times New Roman"/>
                <w:sz w:val="28"/>
                <w:szCs w:val="28"/>
              </w:rPr>
            </w:pPr>
            <w:r w:rsidRPr="00DE4A92">
              <w:rPr>
                <w:rFonts w:ascii="Times New Roman" w:hAnsi="Times New Roman" w:cs="Times New Roman"/>
                <w:sz w:val="28"/>
                <w:szCs w:val="28"/>
              </w:rPr>
              <w:t>Увеличение численности участников платных и бесплатных культурно-досуговых мероприятий</w:t>
            </w:r>
          </w:p>
        </w:tc>
        <w:tc>
          <w:tcPr>
            <w:tcW w:w="1586" w:type="dxa"/>
          </w:tcPr>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1,8</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2,0</w:t>
            </w:r>
          </w:p>
        </w:tc>
        <w:tc>
          <w:tcPr>
            <w:tcW w:w="1134"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2,3</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2,4</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2,4</w:t>
            </w:r>
          </w:p>
        </w:tc>
        <w:tc>
          <w:tcPr>
            <w:tcW w:w="9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2,5</w:t>
            </w:r>
          </w:p>
        </w:tc>
        <w:tc>
          <w:tcPr>
            <w:tcW w:w="1360"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2,5</w:t>
            </w:r>
          </w:p>
        </w:tc>
        <w:tc>
          <w:tcPr>
            <w:tcW w:w="1192" w:type="dxa"/>
          </w:tcPr>
          <w:p w:rsidR="00C24DE2" w:rsidRPr="00DE4A92" w:rsidRDefault="00C24DE2" w:rsidP="00DE4A92">
            <w:pPr>
              <w:spacing w:before="100" w:beforeAutospacing="1" w:after="100" w:afterAutospacing="1" w:line="240" w:lineRule="auto"/>
              <w:jc w:val="center"/>
              <w:rPr>
                <w:rFonts w:ascii="Times New Roman" w:hAnsi="Times New Roman" w:cs="Times New Roman"/>
                <w:sz w:val="28"/>
                <w:szCs w:val="28"/>
              </w:rPr>
            </w:pPr>
            <w:r w:rsidRPr="00DE4A92">
              <w:rPr>
                <w:rFonts w:ascii="Times New Roman" w:hAnsi="Times New Roman" w:cs="Times New Roman"/>
                <w:sz w:val="28"/>
                <w:szCs w:val="28"/>
              </w:rPr>
              <w:t>2,5</w:t>
            </w:r>
          </w:p>
        </w:tc>
      </w:tr>
    </w:tbl>
    <w:p w:rsidR="00C24DE2" w:rsidRPr="00DE4A92" w:rsidRDefault="00C24DE2" w:rsidP="00DE4A92">
      <w:pPr>
        <w:widowControl w:val="0"/>
        <w:autoSpaceDE w:val="0"/>
        <w:autoSpaceDN w:val="0"/>
        <w:adjustRightInd w:val="0"/>
        <w:spacing w:line="240" w:lineRule="auto"/>
        <w:jc w:val="center"/>
        <w:rPr>
          <w:rFonts w:ascii="Times New Roman" w:hAnsi="Times New Roman" w:cs="Times New Roman"/>
          <w:b/>
          <w:sz w:val="28"/>
          <w:szCs w:val="28"/>
        </w:rPr>
        <w:sectPr w:rsidR="00C24DE2" w:rsidRPr="00DE4A92" w:rsidSect="00C24DE2">
          <w:pgSz w:w="16838" w:h="11906" w:orient="landscape" w:code="9"/>
          <w:pgMar w:top="748" w:right="1134" w:bottom="1134" w:left="851" w:header="0" w:footer="0" w:gutter="0"/>
          <w:cols w:space="708"/>
          <w:docGrid w:linePitch="360"/>
        </w:sectPr>
      </w:pPr>
    </w:p>
    <w:p w:rsidR="00C24DE2" w:rsidRPr="00DE4A92" w:rsidRDefault="00C24DE2" w:rsidP="00DE4A92">
      <w:pPr>
        <w:widowControl w:val="0"/>
        <w:autoSpaceDE w:val="0"/>
        <w:autoSpaceDN w:val="0"/>
        <w:adjustRightInd w:val="0"/>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lastRenderedPageBreak/>
        <w:t>1.4. Основные мероприятия и ресурсное обеспечение реализации мероприятий программы</w:t>
      </w:r>
    </w:p>
    <w:p w:rsidR="00C24DE2" w:rsidRPr="00DE4A92" w:rsidRDefault="00C24DE2" w:rsidP="00DE4A92">
      <w:pPr>
        <w:widowControl w:val="0"/>
        <w:autoSpaceDE w:val="0"/>
        <w:autoSpaceDN w:val="0"/>
        <w:adjustRightInd w:val="0"/>
        <w:spacing w:line="240" w:lineRule="auto"/>
        <w:jc w:val="center"/>
        <w:rPr>
          <w:rFonts w:ascii="Times New Roman" w:hAnsi="Times New Roman" w:cs="Times New Roman"/>
          <w:b/>
          <w:sz w:val="28"/>
          <w:szCs w:val="28"/>
        </w:rPr>
      </w:pPr>
    </w:p>
    <w:p w:rsidR="00C24DE2" w:rsidRPr="00DE4A92" w:rsidRDefault="00C24DE2" w:rsidP="00DE4A92">
      <w:pPr>
        <w:tabs>
          <w:tab w:val="left" w:pos="432"/>
        </w:tabs>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ab/>
        <w:t>Ожидаемые результаты реализации Программы:</w:t>
      </w:r>
    </w:p>
    <w:p w:rsidR="00C24DE2" w:rsidRPr="00DE4A92" w:rsidRDefault="00C24DE2" w:rsidP="00DE4A92">
      <w:pPr>
        <w:tabs>
          <w:tab w:val="left" w:pos="432"/>
        </w:tabs>
        <w:spacing w:line="240" w:lineRule="auto"/>
        <w:jc w:val="both"/>
        <w:rPr>
          <w:rFonts w:ascii="Times New Roman" w:hAnsi="Times New Roman" w:cs="Times New Roman"/>
          <w:sz w:val="28"/>
          <w:szCs w:val="28"/>
        </w:rPr>
      </w:pPr>
      <w:r w:rsidRPr="00DE4A92">
        <w:rPr>
          <w:rFonts w:ascii="Times New Roman" w:hAnsi="Times New Roman" w:cs="Times New Roman"/>
          <w:color w:val="000000"/>
          <w:sz w:val="28"/>
          <w:szCs w:val="28"/>
        </w:rPr>
        <w:tab/>
      </w:r>
      <w:r w:rsidRPr="00DE4A92">
        <w:rPr>
          <w:rFonts w:ascii="Times New Roman" w:hAnsi="Times New Roman" w:cs="Times New Roman"/>
          <w:color w:val="000000"/>
          <w:sz w:val="28"/>
          <w:szCs w:val="28"/>
        </w:rPr>
        <w:tab/>
        <w:t xml:space="preserve">-  </w:t>
      </w:r>
      <w:r w:rsidRPr="00DE4A92">
        <w:rPr>
          <w:rFonts w:ascii="Times New Roman" w:hAnsi="Times New Roman" w:cs="Times New Roman"/>
          <w:sz w:val="28"/>
          <w:szCs w:val="28"/>
        </w:rPr>
        <w:t>повышение качества и доступности предоставляемых услуг;</w:t>
      </w:r>
    </w:p>
    <w:p w:rsidR="00C24DE2" w:rsidRPr="00DE4A92" w:rsidRDefault="00C24DE2" w:rsidP="00DE4A92">
      <w:pPr>
        <w:spacing w:line="240" w:lineRule="auto"/>
        <w:ind w:firstLine="708"/>
        <w:jc w:val="both"/>
        <w:rPr>
          <w:rFonts w:ascii="Times New Roman" w:hAnsi="Times New Roman" w:cs="Times New Roman"/>
          <w:color w:val="000000"/>
          <w:sz w:val="28"/>
          <w:szCs w:val="28"/>
        </w:rPr>
      </w:pPr>
      <w:r w:rsidRPr="00DE4A92">
        <w:rPr>
          <w:rFonts w:ascii="Times New Roman" w:hAnsi="Times New Roman" w:cs="Times New Roman"/>
          <w:color w:val="000000"/>
          <w:sz w:val="28"/>
          <w:szCs w:val="28"/>
        </w:rPr>
        <w:t>- создание условий для безопасного пребывания посетителей в зданиях учреждений культуры;</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предоставление возможности для творческой деятельности, развития местного традиционного народного художественного творчества;</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пополнение библиотечных фондов;</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увеличение количества посетителей культурно-массовых мероприятий;</w:t>
      </w:r>
    </w:p>
    <w:p w:rsidR="00C24DE2" w:rsidRPr="00DE4A92" w:rsidRDefault="00C24DE2" w:rsidP="00DE4A92">
      <w:pPr>
        <w:tabs>
          <w:tab w:val="num" w:pos="432"/>
        </w:tabs>
        <w:autoSpaceDE w:val="0"/>
        <w:autoSpaceDN w:val="0"/>
        <w:adjustRightInd w:val="0"/>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ab/>
      </w:r>
      <w:r w:rsidRPr="00DE4A92">
        <w:rPr>
          <w:rFonts w:ascii="Times New Roman" w:hAnsi="Times New Roman" w:cs="Times New Roman"/>
          <w:sz w:val="28"/>
          <w:szCs w:val="28"/>
        </w:rPr>
        <w:tab/>
        <w:t>- повышение образовательного и профессионального уровня работающих в отрасли культуры;</w:t>
      </w:r>
    </w:p>
    <w:p w:rsidR="00C24DE2" w:rsidRPr="00DE4A92" w:rsidRDefault="00C24DE2" w:rsidP="00DE4A92">
      <w:pPr>
        <w:tabs>
          <w:tab w:val="left" w:pos="180"/>
        </w:tabs>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ab/>
      </w:r>
      <w:r w:rsidRPr="00DE4A92">
        <w:rPr>
          <w:rFonts w:ascii="Times New Roman" w:hAnsi="Times New Roman" w:cs="Times New Roman"/>
          <w:sz w:val="28"/>
          <w:szCs w:val="28"/>
        </w:rPr>
        <w:tab/>
        <w:t>- увеличение доступности населению Родниковского муниципального района информации о деятельности учреждений культуры посредством использования информационных технологий и СМИ;</w:t>
      </w:r>
    </w:p>
    <w:p w:rsidR="00C24DE2" w:rsidRPr="00DE4A92" w:rsidRDefault="00C24DE2" w:rsidP="00DE4A92">
      <w:pPr>
        <w:tabs>
          <w:tab w:val="left" w:pos="180"/>
        </w:tabs>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ab/>
      </w:r>
      <w:r w:rsidRPr="00DE4A92">
        <w:rPr>
          <w:rFonts w:ascii="Times New Roman" w:hAnsi="Times New Roman" w:cs="Times New Roman"/>
          <w:sz w:val="28"/>
          <w:szCs w:val="28"/>
        </w:rPr>
        <w:tab/>
        <w:t>- активизация работ по благоустройству территории у памятников и обелисков;</w:t>
      </w:r>
    </w:p>
    <w:p w:rsidR="00C24DE2" w:rsidRPr="00DE4A92" w:rsidRDefault="00C24DE2" w:rsidP="00DE4A92">
      <w:pPr>
        <w:tabs>
          <w:tab w:val="left" w:pos="180"/>
        </w:tabs>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ab/>
        <w:t xml:space="preserve">        - поддержка воинского захоронения на городском кладбище, привлечение жителей к участию в решении проблем благоустройства этой территории.   </w:t>
      </w:r>
    </w:p>
    <w:p w:rsidR="00C24DE2" w:rsidRPr="00DE4A92" w:rsidRDefault="00C24DE2" w:rsidP="00DE4A92">
      <w:pPr>
        <w:spacing w:line="240" w:lineRule="auto"/>
        <w:ind w:firstLine="708"/>
        <w:rPr>
          <w:rFonts w:ascii="Times New Roman" w:hAnsi="Times New Roman" w:cs="Times New Roman"/>
          <w:sz w:val="28"/>
          <w:szCs w:val="28"/>
        </w:rPr>
      </w:pPr>
      <w:r w:rsidRPr="00DE4A92">
        <w:rPr>
          <w:rFonts w:ascii="Times New Roman" w:hAnsi="Times New Roman" w:cs="Times New Roman"/>
          <w:sz w:val="28"/>
          <w:szCs w:val="28"/>
        </w:rPr>
        <w:t>Социально-экономический эффект от реализации Программы выражается:</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в укреплении единого культурного пространства, культурных связей между территориями, обеспечении выравнивания доступа к культурным ценностям и информационным ресурсам различных групп граждан;</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в повышении роли культуры в воспитании, просвещении и в обеспечении досуга жителей района</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в развитии библиотечного дела на новой современной основе;</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в увеличении количества творческих дебютов и новаторских проектов в отрасли.</w:t>
      </w:r>
    </w:p>
    <w:p w:rsidR="00C24DE2" w:rsidRPr="00DE4A92" w:rsidRDefault="00C24DE2" w:rsidP="00DE4A92">
      <w:pPr>
        <w:spacing w:line="240" w:lineRule="auto"/>
        <w:ind w:firstLine="435"/>
        <w:jc w:val="both"/>
        <w:rPr>
          <w:rFonts w:ascii="Times New Roman" w:hAnsi="Times New Roman" w:cs="Times New Roman"/>
          <w:sz w:val="28"/>
          <w:szCs w:val="28"/>
        </w:rPr>
      </w:pPr>
      <w:r w:rsidRPr="00DE4A92">
        <w:rPr>
          <w:rFonts w:ascii="Times New Roman" w:hAnsi="Times New Roman" w:cs="Times New Roman"/>
          <w:sz w:val="28"/>
          <w:szCs w:val="28"/>
        </w:rPr>
        <w:t>При выполнении всех мероприятий Программы будут улучшены условия исполнения конституционных прав граждан, сохранен и приумножен творческий потенциал района.</w:t>
      </w:r>
    </w:p>
    <w:p w:rsidR="00C24DE2" w:rsidRPr="00DE4A92" w:rsidRDefault="00C24DE2" w:rsidP="00DE4A92">
      <w:pPr>
        <w:spacing w:line="240" w:lineRule="auto"/>
        <w:ind w:firstLine="435"/>
        <w:jc w:val="both"/>
        <w:rPr>
          <w:rFonts w:ascii="Times New Roman" w:hAnsi="Times New Roman" w:cs="Times New Roman"/>
          <w:sz w:val="28"/>
          <w:szCs w:val="28"/>
        </w:rPr>
      </w:pPr>
      <w:r w:rsidRPr="00DE4A92">
        <w:rPr>
          <w:rFonts w:ascii="Times New Roman" w:hAnsi="Times New Roman" w:cs="Times New Roman"/>
          <w:sz w:val="28"/>
          <w:szCs w:val="28"/>
        </w:rPr>
        <w:t xml:space="preserve">Будет пополняться информационная база данных о талантливых и одаренных детях, с целью отслеживания их дальнейшего личностного и профессионального </w:t>
      </w:r>
      <w:r w:rsidRPr="00DE4A92">
        <w:rPr>
          <w:rFonts w:ascii="Times New Roman" w:hAnsi="Times New Roman" w:cs="Times New Roman"/>
          <w:sz w:val="28"/>
          <w:szCs w:val="28"/>
        </w:rPr>
        <w:lastRenderedPageBreak/>
        <w:t>самоопределения. Успехи талантливых детей позволят укрепить имидж района как района высокой культуры. Сформируют у молодежи понятие о востребованности ее интеллектуальной и творческой деятельности в районе, и будут способствовать привлечению талантливых специалистов для работы в учреждениях культуры и дополнительного образования.</w:t>
      </w:r>
    </w:p>
    <w:p w:rsidR="00C24DE2" w:rsidRPr="00DE4A92" w:rsidRDefault="00C24DE2" w:rsidP="00DE4A92">
      <w:pPr>
        <w:spacing w:line="240" w:lineRule="auto"/>
        <w:ind w:firstLine="435"/>
        <w:jc w:val="both"/>
        <w:rPr>
          <w:rFonts w:ascii="Times New Roman" w:hAnsi="Times New Roman" w:cs="Times New Roman"/>
          <w:sz w:val="28"/>
          <w:szCs w:val="28"/>
        </w:rPr>
      </w:pPr>
      <w:r w:rsidRPr="00DE4A92">
        <w:rPr>
          <w:rFonts w:ascii="Times New Roman" w:hAnsi="Times New Roman" w:cs="Times New Roman"/>
          <w:sz w:val="28"/>
          <w:szCs w:val="28"/>
        </w:rPr>
        <w:t>В ходе реализации программы планируется:</w:t>
      </w:r>
    </w:p>
    <w:p w:rsidR="00C24DE2" w:rsidRPr="00DE4A92" w:rsidRDefault="00C24DE2" w:rsidP="00DE4A92">
      <w:pPr>
        <w:spacing w:line="240" w:lineRule="auto"/>
        <w:ind w:firstLine="435"/>
        <w:jc w:val="both"/>
        <w:rPr>
          <w:rFonts w:ascii="Times New Roman" w:hAnsi="Times New Roman" w:cs="Times New Roman"/>
          <w:sz w:val="28"/>
          <w:szCs w:val="28"/>
        </w:rPr>
      </w:pPr>
      <w:r w:rsidRPr="00DE4A92">
        <w:rPr>
          <w:rFonts w:ascii="Times New Roman" w:hAnsi="Times New Roman" w:cs="Times New Roman"/>
          <w:sz w:val="28"/>
          <w:szCs w:val="28"/>
        </w:rPr>
        <w:t>- расширение возможностей граждан в получении культурно-досуговых услуг;</w:t>
      </w:r>
    </w:p>
    <w:p w:rsidR="00C24DE2" w:rsidRPr="00DE4A92" w:rsidRDefault="00C24DE2" w:rsidP="00DE4A92">
      <w:pPr>
        <w:spacing w:line="240" w:lineRule="auto"/>
        <w:ind w:firstLine="435"/>
        <w:jc w:val="both"/>
        <w:rPr>
          <w:rFonts w:ascii="Times New Roman" w:hAnsi="Times New Roman" w:cs="Times New Roman"/>
          <w:sz w:val="28"/>
          <w:szCs w:val="28"/>
        </w:rPr>
      </w:pPr>
      <w:r w:rsidRPr="00DE4A92">
        <w:rPr>
          <w:rFonts w:ascii="Times New Roman" w:hAnsi="Times New Roman" w:cs="Times New Roman"/>
          <w:sz w:val="28"/>
          <w:szCs w:val="28"/>
        </w:rPr>
        <w:t>- проведение содержательного досуга и общения граждан, постоянного развития и совершенствования в основных направлениях культурно-досуговой деятельности в соответствии с потребностями населения;</w:t>
      </w:r>
    </w:p>
    <w:p w:rsidR="00C24DE2" w:rsidRPr="00DE4A92" w:rsidRDefault="00C24DE2" w:rsidP="00DE4A92">
      <w:pPr>
        <w:spacing w:line="240" w:lineRule="auto"/>
        <w:ind w:firstLine="435"/>
        <w:jc w:val="both"/>
        <w:rPr>
          <w:rFonts w:ascii="Times New Roman" w:hAnsi="Times New Roman" w:cs="Times New Roman"/>
          <w:sz w:val="28"/>
          <w:szCs w:val="28"/>
        </w:rPr>
      </w:pPr>
      <w:r w:rsidRPr="00DE4A92">
        <w:rPr>
          <w:rFonts w:ascii="Times New Roman" w:hAnsi="Times New Roman" w:cs="Times New Roman"/>
          <w:sz w:val="28"/>
          <w:szCs w:val="28"/>
        </w:rPr>
        <w:t>- организация и проведение районных общественно-политических, социально-экономических и культурно-досуговых мероприятий;</w:t>
      </w:r>
    </w:p>
    <w:p w:rsidR="00C24DE2" w:rsidRPr="00DE4A92" w:rsidRDefault="00C24DE2" w:rsidP="00DE4A92">
      <w:pPr>
        <w:spacing w:line="240" w:lineRule="auto"/>
        <w:ind w:firstLine="435"/>
        <w:jc w:val="both"/>
        <w:rPr>
          <w:rFonts w:ascii="Times New Roman" w:hAnsi="Times New Roman" w:cs="Times New Roman"/>
          <w:sz w:val="28"/>
          <w:szCs w:val="28"/>
        </w:rPr>
      </w:pPr>
      <w:r w:rsidRPr="00DE4A92">
        <w:rPr>
          <w:rFonts w:ascii="Times New Roman" w:hAnsi="Times New Roman" w:cs="Times New Roman"/>
          <w:sz w:val="28"/>
          <w:szCs w:val="28"/>
        </w:rPr>
        <w:t>- проведение городских массовых театрализованных праздников и представлений, народных гуляний;</w:t>
      </w:r>
    </w:p>
    <w:p w:rsidR="00C24DE2" w:rsidRPr="00DE4A92" w:rsidRDefault="00C24DE2" w:rsidP="00DE4A92">
      <w:pPr>
        <w:spacing w:line="240" w:lineRule="auto"/>
        <w:ind w:firstLine="435"/>
        <w:jc w:val="both"/>
        <w:rPr>
          <w:rFonts w:ascii="Times New Roman" w:hAnsi="Times New Roman" w:cs="Times New Roman"/>
          <w:sz w:val="28"/>
          <w:szCs w:val="28"/>
        </w:rPr>
      </w:pPr>
      <w:r w:rsidRPr="00DE4A92">
        <w:rPr>
          <w:rFonts w:ascii="Times New Roman" w:hAnsi="Times New Roman" w:cs="Times New Roman"/>
          <w:sz w:val="28"/>
          <w:szCs w:val="28"/>
        </w:rPr>
        <w:t>- организация досуга различных групп населения: вечеров отдыха и танцев, дискотек и молодежных балов, карнавалов, детских утренников, игровых и познавательных программ, корпоративных праздников.</w:t>
      </w: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sectPr w:rsidR="00C24DE2" w:rsidRPr="00DE4A92" w:rsidSect="00C24DE2">
          <w:pgSz w:w="11906" w:h="16838" w:code="9"/>
          <w:pgMar w:top="851" w:right="748" w:bottom="1134" w:left="1134" w:header="0" w:footer="0" w:gutter="0"/>
          <w:cols w:space="708"/>
          <w:docGrid w:linePitch="360"/>
        </w:sectPr>
      </w:pPr>
    </w:p>
    <w:p w:rsidR="00C24DE2" w:rsidRPr="00DE4A92" w:rsidRDefault="00C24DE2" w:rsidP="00DE4A92">
      <w:pPr>
        <w:tabs>
          <w:tab w:val="left" w:pos="12820"/>
        </w:tabs>
        <w:spacing w:line="240" w:lineRule="auto"/>
        <w:ind w:firstLine="435"/>
        <w:jc w:val="both"/>
        <w:rPr>
          <w:rFonts w:ascii="Times New Roman" w:hAnsi="Times New Roman" w:cs="Times New Roman"/>
          <w:sz w:val="28"/>
          <w:szCs w:val="28"/>
        </w:rPr>
      </w:pPr>
      <w:r w:rsidRPr="00DE4A92">
        <w:rPr>
          <w:rFonts w:ascii="Times New Roman" w:hAnsi="Times New Roman" w:cs="Times New Roman"/>
          <w:sz w:val="28"/>
          <w:szCs w:val="28"/>
        </w:rPr>
        <w:lastRenderedPageBreak/>
        <w:t>Таблица 2</w:t>
      </w:r>
    </w:p>
    <w:tbl>
      <w:tblPr>
        <w:tblW w:w="5000" w:type="pct"/>
        <w:tblCellMar>
          <w:left w:w="30" w:type="dxa"/>
          <w:right w:w="30" w:type="dxa"/>
        </w:tblCellMar>
        <w:tblLook w:val="0000"/>
      </w:tblPr>
      <w:tblGrid>
        <w:gridCol w:w="411"/>
        <w:gridCol w:w="1856"/>
        <w:gridCol w:w="1733"/>
        <w:gridCol w:w="749"/>
        <w:gridCol w:w="749"/>
        <w:gridCol w:w="749"/>
        <w:gridCol w:w="749"/>
        <w:gridCol w:w="841"/>
        <w:gridCol w:w="749"/>
        <w:gridCol w:w="749"/>
        <w:gridCol w:w="749"/>
      </w:tblGrid>
      <w:tr w:rsidR="00EF496D" w:rsidRPr="00DE4A92" w:rsidTr="00EF496D">
        <w:trPr>
          <w:trHeight w:val="2220"/>
        </w:trPr>
        <w:tc>
          <w:tcPr>
            <w:tcW w:w="5000" w:type="pct"/>
            <w:gridSpan w:val="11"/>
          </w:tcPr>
          <w:p w:rsidR="00EF496D" w:rsidRPr="00DE4A92" w:rsidRDefault="00EF496D" w:rsidP="00EF496D">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b/>
                <w:bCs/>
                <w:color w:val="000000"/>
                <w:sz w:val="28"/>
                <w:szCs w:val="28"/>
              </w:rPr>
              <w:t>Ресурсное обеспечение реализации мероприятий программы</w:t>
            </w:r>
          </w:p>
        </w:tc>
      </w:tr>
      <w:tr w:rsidR="00C24DE2" w:rsidRPr="00DE4A92" w:rsidTr="00EF496D">
        <w:trPr>
          <w:trHeight w:val="629"/>
        </w:trPr>
        <w:tc>
          <w:tcPr>
            <w:tcW w:w="179" w:type="pct"/>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 п/п</w:t>
            </w:r>
          </w:p>
        </w:tc>
        <w:tc>
          <w:tcPr>
            <w:tcW w:w="797" w:type="pct"/>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Наименование мероприятия/ Источник ресурсного обеспечения</w:t>
            </w:r>
          </w:p>
        </w:tc>
        <w:tc>
          <w:tcPr>
            <w:tcW w:w="744" w:type="pct"/>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Исполнитель</w:t>
            </w:r>
          </w:p>
        </w:tc>
        <w:tc>
          <w:tcPr>
            <w:tcW w:w="404" w:type="pct"/>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2014</w:t>
            </w:r>
          </w:p>
        </w:tc>
        <w:tc>
          <w:tcPr>
            <w:tcW w:w="404" w:type="pct"/>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2015</w:t>
            </w:r>
          </w:p>
        </w:tc>
        <w:tc>
          <w:tcPr>
            <w:tcW w:w="404" w:type="pct"/>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2016</w:t>
            </w:r>
          </w:p>
        </w:tc>
        <w:tc>
          <w:tcPr>
            <w:tcW w:w="404" w:type="pct"/>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2017</w:t>
            </w:r>
          </w:p>
        </w:tc>
        <w:tc>
          <w:tcPr>
            <w:tcW w:w="454" w:type="pct"/>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2018</w:t>
            </w:r>
          </w:p>
        </w:tc>
        <w:tc>
          <w:tcPr>
            <w:tcW w:w="404" w:type="pct"/>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2019</w:t>
            </w:r>
          </w:p>
        </w:tc>
        <w:tc>
          <w:tcPr>
            <w:tcW w:w="404" w:type="pct"/>
            <w:tcBorders>
              <w:top w:val="single" w:sz="12" w:space="0" w:color="auto"/>
              <w:left w:val="single" w:sz="12"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2020</w:t>
            </w:r>
          </w:p>
        </w:tc>
        <w:tc>
          <w:tcPr>
            <w:tcW w:w="404" w:type="pct"/>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b/>
                <w:color w:val="000000"/>
                <w:sz w:val="28"/>
                <w:szCs w:val="28"/>
              </w:rPr>
            </w:pPr>
            <w:r w:rsidRPr="00DE4A92">
              <w:rPr>
                <w:rFonts w:ascii="Times New Roman" w:hAnsi="Times New Roman" w:cs="Times New Roman"/>
                <w:b/>
                <w:color w:val="000000"/>
                <w:sz w:val="28"/>
                <w:szCs w:val="28"/>
              </w:rPr>
              <w:t>2021</w:t>
            </w:r>
          </w:p>
        </w:tc>
      </w:tr>
      <w:tr w:rsidR="00C24DE2" w:rsidRPr="00DE4A92" w:rsidTr="00EF496D">
        <w:trPr>
          <w:trHeight w:val="350"/>
        </w:trPr>
        <w:tc>
          <w:tcPr>
            <w:tcW w:w="1720" w:type="pct"/>
            <w:gridSpan w:val="3"/>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Программа, всего (тыс. руб.)</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24348,84</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26931,80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33237,26</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41553,30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42346,586</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66218,30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b/>
                <w:color w:val="000000"/>
              </w:rPr>
            </w:pPr>
            <w:r w:rsidRPr="00EF496D">
              <w:rPr>
                <w:rFonts w:ascii="Times New Roman" w:hAnsi="Times New Roman" w:cs="Times New Roman"/>
                <w:b/>
                <w:color w:val="000000"/>
              </w:rPr>
              <w:t>42410,80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b/>
                <w:color w:val="000000"/>
              </w:rPr>
            </w:pPr>
            <w:r w:rsidRPr="00EF496D">
              <w:rPr>
                <w:rFonts w:ascii="Times New Roman" w:hAnsi="Times New Roman" w:cs="Times New Roman"/>
                <w:b/>
                <w:color w:val="000000"/>
              </w:rPr>
              <w:t>42410,80</w:t>
            </w:r>
          </w:p>
        </w:tc>
      </w:tr>
      <w:tr w:rsidR="00C24DE2" w:rsidRPr="00DE4A92" w:rsidTr="00EF496D">
        <w:trPr>
          <w:trHeight w:val="372"/>
        </w:trPr>
        <w:tc>
          <w:tcPr>
            <w:tcW w:w="1720" w:type="pct"/>
            <w:gridSpan w:val="3"/>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 средства бюджета Родниковского городского поселения</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24348,84</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26931,80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33237,26</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41553,30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42346,586</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66218,30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b/>
                <w:color w:val="000000"/>
              </w:rPr>
            </w:pPr>
            <w:r w:rsidRPr="00EF496D">
              <w:rPr>
                <w:rFonts w:ascii="Times New Roman" w:hAnsi="Times New Roman" w:cs="Times New Roman"/>
                <w:b/>
                <w:color w:val="000000"/>
              </w:rPr>
              <w:t>42410,80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b/>
                <w:color w:val="000000"/>
              </w:rPr>
            </w:pPr>
            <w:r w:rsidRPr="00EF496D">
              <w:rPr>
                <w:rFonts w:ascii="Times New Roman" w:hAnsi="Times New Roman" w:cs="Times New Roman"/>
                <w:b/>
                <w:color w:val="000000"/>
              </w:rPr>
              <w:t>42410,80</w:t>
            </w:r>
          </w:p>
        </w:tc>
      </w:tr>
      <w:tr w:rsidR="00C24DE2" w:rsidRPr="00DE4A92" w:rsidTr="00EF496D">
        <w:trPr>
          <w:trHeight w:val="434"/>
        </w:trPr>
        <w:tc>
          <w:tcPr>
            <w:tcW w:w="1720" w:type="pct"/>
            <w:gridSpan w:val="3"/>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 xml:space="preserve">- средства областного  бюджета </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2" w:space="0" w:color="000000"/>
              <w:bottom w:val="single" w:sz="12"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20" w:type="pct"/>
            <w:gridSpan w:val="3"/>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2" w:space="0" w:color="000000"/>
              <w:bottom w:val="single" w:sz="12"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20" w:type="pct"/>
            <w:gridSpan w:val="3"/>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2" w:space="0" w:color="000000"/>
              <w:bottom w:val="single" w:sz="12"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943"/>
        </w:trPr>
        <w:tc>
          <w:tcPr>
            <w:tcW w:w="179"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1.</w:t>
            </w:r>
          </w:p>
        </w:tc>
        <w:tc>
          <w:tcPr>
            <w:tcW w:w="797" w:type="pct"/>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Осуществление мероприятий по содержанию парков, обелисков</w:t>
            </w:r>
          </w:p>
        </w:tc>
        <w:tc>
          <w:tcPr>
            <w:tcW w:w="744"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Управление муниципального хозяйства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1950,00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1049,60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2" w:space="0" w:color="000000"/>
              <w:bottom w:val="single" w:sz="12"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648"/>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1950,00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1049,60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6"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6"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6"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6"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6"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590"/>
        </w:trPr>
        <w:tc>
          <w:tcPr>
            <w:tcW w:w="179"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2.</w:t>
            </w:r>
          </w:p>
        </w:tc>
        <w:tc>
          <w:tcPr>
            <w:tcW w:w="797" w:type="pct"/>
            <w:tcBorders>
              <w:top w:val="single" w:sz="12" w:space="0" w:color="auto"/>
              <w:left w:val="single" w:sz="12" w:space="0" w:color="auto"/>
              <w:bottom w:val="single" w:sz="2" w:space="0" w:color="000000"/>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Проведение историко-культурной экспертизы выявленных объектов культурного наследия</w:t>
            </w:r>
          </w:p>
        </w:tc>
        <w:tc>
          <w:tcPr>
            <w:tcW w:w="744" w:type="pct"/>
            <w:tcBorders>
              <w:top w:val="single" w:sz="12" w:space="0" w:color="auto"/>
              <w:left w:val="single" w:sz="12" w:space="0" w:color="auto"/>
              <w:bottom w:val="nil"/>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Управление муниципального хозяйства</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110,00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30,00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0,00</w:t>
            </w:r>
          </w:p>
        </w:tc>
        <w:tc>
          <w:tcPr>
            <w:tcW w:w="45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p>
        </w:tc>
      </w:tr>
      <w:tr w:rsidR="00C24DE2" w:rsidRPr="00DE4A92" w:rsidTr="00EF496D">
        <w:trPr>
          <w:trHeight w:val="648"/>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2" w:space="0" w:color="000000"/>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110,00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30,00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04" w:type="pct"/>
            <w:tcBorders>
              <w:top w:val="single" w:sz="6"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6"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2" w:space="0" w:color="000000"/>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2" w:space="0" w:color="000000"/>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528"/>
        </w:trPr>
        <w:tc>
          <w:tcPr>
            <w:tcW w:w="179"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3.</w:t>
            </w:r>
          </w:p>
        </w:tc>
        <w:tc>
          <w:tcPr>
            <w:tcW w:w="797" w:type="pct"/>
            <w:tcBorders>
              <w:top w:val="single" w:sz="12" w:space="0" w:color="auto"/>
              <w:left w:val="single" w:sz="12" w:space="0" w:color="auto"/>
              <w:bottom w:val="single" w:sz="2" w:space="0" w:color="000000"/>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Организация и проведение культурно-массовых мероприятий</w:t>
            </w:r>
          </w:p>
        </w:tc>
        <w:tc>
          <w:tcPr>
            <w:tcW w:w="744"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Администрация муниципального образования, Управление муниципального хозяйства</w:t>
            </w:r>
          </w:p>
        </w:tc>
        <w:tc>
          <w:tcPr>
            <w:tcW w:w="404" w:type="pct"/>
            <w:tcBorders>
              <w:top w:val="single" w:sz="12" w:space="0" w:color="auto"/>
              <w:left w:val="single" w:sz="12" w:space="0" w:color="auto"/>
              <w:bottom w:val="single" w:sz="2" w:space="0" w:color="000000"/>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1584,40</w:t>
            </w:r>
          </w:p>
        </w:tc>
        <w:tc>
          <w:tcPr>
            <w:tcW w:w="404" w:type="pct"/>
            <w:tcBorders>
              <w:top w:val="single" w:sz="12" w:space="0" w:color="auto"/>
              <w:left w:val="single" w:sz="12" w:space="0" w:color="auto"/>
              <w:bottom w:val="single" w:sz="2" w:space="0" w:color="000000"/>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1574,50</w:t>
            </w:r>
          </w:p>
        </w:tc>
        <w:tc>
          <w:tcPr>
            <w:tcW w:w="404" w:type="pct"/>
            <w:tcBorders>
              <w:top w:val="single" w:sz="12" w:space="0" w:color="auto"/>
              <w:left w:val="single" w:sz="12" w:space="0" w:color="auto"/>
              <w:bottom w:val="single" w:sz="2" w:space="0" w:color="000000"/>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70,00</w:t>
            </w:r>
          </w:p>
        </w:tc>
        <w:tc>
          <w:tcPr>
            <w:tcW w:w="404" w:type="pct"/>
            <w:tcBorders>
              <w:top w:val="single" w:sz="12" w:space="0" w:color="auto"/>
              <w:left w:val="single" w:sz="12" w:space="0" w:color="auto"/>
              <w:bottom w:val="single" w:sz="2" w:space="0" w:color="000000"/>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70,00</w:t>
            </w:r>
          </w:p>
        </w:tc>
        <w:tc>
          <w:tcPr>
            <w:tcW w:w="454" w:type="pct"/>
            <w:tcBorders>
              <w:top w:val="single" w:sz="12" w:space="0" w:color="auto"/>
              <w:left w:val="single" w:sz="12" w:space="0" w:color="auto"/>
              <w:bottom w:val="single" w:sz="2" w:space="0" w:color="000000"/>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70,00</w:t>
            </w:r>
          </w:p>
        </w:tc>
        <w:tc>
          <w:tcPr>
            <w:tcW w:w="404" w:type="pct"/>
            <w:tcBorders>
              <w:top w:val="single" w:sz="12" w:space="0" w:color="auto"/>
              <w:left w:val="single" w:sz="12" w:space="0" w:color="auto"/>
              <w:bottom w:val="single" w:sz="2" w:space="0" w:color="000000"/>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70,00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b/>
                <w:color w:val="000000"/>
              </w:rPr>
            </w:pPr>
            <w:r w:rsidRPr="00EF496D">
              <w:rPr>
                <w:rFonts w:ascii="Times New Roman" w:hAnsi="Times New Roman" w:cs="Times New Roman"/>
                <w:b/>
                <w:color w:val="000000"/>
              </w:rPr>
              <w:t>70,00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b/>
                <w:color w:val="000000"/>
              </w:rPr>
            </w:pPr>
            <w:r w:rsidRPr="00EF496D">
              <w:rPr>
                <w:rFonts w:ascii="Times New Roman" w:hAnsi="Times New Roman" w:cs="Times New Roman"/>
                <w:b/>
                <w:color w:val="000000"/>
              </w:rPr>
              <w:t>70,00</w:t>
            </w:r>
          </w:p>
        </w:tc>
      </w:tr>
      <w:tr w:rsidR="00C24DE2" w:rsidRPr="00DE4A92" w:rsidTr="00EF496D">
        <w:trPr>
          <w:trHeight w:val="622"/>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2" w:space="0" w:color="000000"/>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2" w:space="0" w:color="000000"/>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1584,40</w:t>
            </w:r>
          </w:p>
        </w:tc>
        <w:tc>
          <w:tcPr>
            <w:tcW w:w="404" w:type="pct"/>
            <w:tcBorders>
              <w:top w:val="single" w:sz="2" w:space="0" w:color="000000"/>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1574,50</w:t>
            </w:r>
          </w:p>
        </w:tc>
        <w:tc>
          <w:tcPr>
            <w:tcW w:w="404" w:type="pct"/>
            <w:tcBorders>
              <w:top w:val="single" w:sz="2" w:space="0" w:color="000000"/>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70,00</w:t>
            </w:r>
          </w:p>
        </w:tc>
        <w:tc>
          <w:tcPr>
            <w:tcW w:w="404" w:type="pct"/>
            <w:tcBorders>
              <w:top w:val="single" w:sz="2" w:space="0" w:color="000000"/>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70,00</w:t>
            </w:r>
          </w:p>
        </w:tc>
        <w:tc>
          <w:tcPr>
            <w:tcW w:w="454" w:type="pct"/>
            <w:tcBorders>
              <w:top w:val="single" w:sz="2" w:space="0" w:color="000000"/>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70,00</w:t>
            </w:r>
          </w:p>
        </w:tc>
        <w:tc>
          <w:tcPr>
            <w:tcW w:w="404" w:type="pct"/>
            <w:tcBorders>
              <w:top w:val="single" w:sz="2" w:space="0" w:color="000000"/>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70,00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70,00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2" w:space="0" w:color="000000"/>
              <w:bottom w:val="single" w:sz="12"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2" w:space="0" w:color="000000"/>
              <w:bottom w:val="single" w:sz="12"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571"/>
        </w:trPr>
        <w:tc>
          <w:tcPr>
            <w:tcW w:w="179"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2" w:space="0" w:color="000000"/>
              <w:bottom w:val="single" w:sz="12"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672"/>
        </w:trPr>
        <w:tc>
          <w:tcPr>
            <w:tcW w:w="179"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4.</w:t>
            </w:r>
          </w:p>
        </w:tc>
        <w:tc>
          <w:tcPr>
            <w:tcW w:w="797"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Межбюджетные трансферты бюджету муниципальн</w:t>
            </w:r>
            <w:r w:rsidRPr="00DE4A92">
              <w:rPr>
                <w:rFonts w:ascii="Times New Roman" w:hAnsi="Times New Roman" w:cs="Times New Roman"/>
                <w:b/>
                <w:bCs/>
                <w:color w:val="000000"/>
                <w:sz w:val="28"/>
                <w:szCs w:val="28"/>
              </w:rPr>
              <w:lastRenderedPageBreak/>
              <w:t xml:space="preserve">ого района на осуществление части полномочий по решению вопросов местного значения </w:t>
            </w:r>
          </w:p>
        </w:tc>
        <w:tc>
          <w:tcPr>
            <w:tcW w:w="744" w:type="pct"/>
            <w:tcBorders>
              <w:top w:val="single" w:sz="12" w:space="0" w:color="auto"/>
              <w:left w:val="single" w:sz="12" w:space="0" w:color="auto"/>
              <w:bottom w:val="single" w:sz="2" w:space="0" w:color="000000"/>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lastRenderedPageBreak/>
              <w:t xml:space="preserve">Администрация муниципального </w:t>
            </w:r>
            <w:r w:rsidRPr="00DE4A92">
              <w:rPr>
                <w:rFonts w:ascii="Times New Roman" w:hAnsi="Times New Roman" w:cs="Times New Roman"/>
                <w:color w:val="000000"/>
                <w:sz w:val="28"/>
                <w:szCs w:val="28"/>
              </w:rPr>
              <w:lastRenderedPageBreak/>
              <w:t>образования,</w:t>
            </w:r>
          </w:p>
        </w:tc>
        <w:tc>
          <w:tcPr>
            <w:tcW w:w="404" w:type="pct"/>
            <w:tcBorders>
              <w:top w:val="single" w:sz="12" w:space="0" w:color="auto"/>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lastRenderedPageBreak/>
              <w:t>20704,44</w:t>
            </w:r>
          </w:p>
        </w:tc>
        <w:tc>
          <w:tcPr>
            <w:tcW w:w="404" w:type="pct"/>
            <w:tcBorders>
              <w:top w:val="single" w:sz="12" w:space="0" w:color="auto"/>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24277,70</w:t>
            </w:r>
          </w:p>
        </w:tc>
        <w:tc>
          <w:tcPr>
            <w:tcW w:w="404" w:type="pct"/>
            <w:tcBorders>
              <w:top w:val="single" w:sz="12" w:space="0" w:color="auto"/>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33167,26</w:t>
            </w:r>
          </w:p>
        </w:tc>
        <w:tc>
          <w:tcPr>
            <w:tcW w:w="404" w:type="pct"/>
            <w:tcBorders>
              <w:top w:val="single" w:sz="12" w:space="0" w:color="auto"/>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41483,30</w:t>
            </w:r>
          </w:p>
        </w:tc>
        <w:tc>
          <w:tcPr>
            <w:tcW w:w="454" w:type="pct"/>
            <w:tcBorders>
              <w:top w:val="single" w:sz="12" w:space="0" w:color="auto"/>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42276,59</w:t>
            </w:r>
          </w:p>
        </w:tc>
        <w:tc>
          <w:tcPr>
            <w:tcW w:w="404" w:type="pct"/>
            <w:tcBorders>
              <w:top w:val="single" w:sz="12" w:space="0" w:color="auto"/>
              <w:left w:val="single" w:sz="12" w:space="0" w:color="auto"/>
              <w:bottom w:val="nil"/>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r w:rsidRPr="00EF496D">
              <w:rPr>
                <w:rFonts w:ascii="Times New Roman" w:hAnsi="Times New Roman" w:cs="Times New Roman"/>
                <w:b/>
                <w:bCs/>
                <w:color w:val="000000"/>
              </w:rPr>
              <w:t>66148,3</w:t>
            </w:r>
          </w:p>
        </w:tc>
        <w:tc>
          <w:tcPr>
            <w:tcW w:w="404" w:type="pct"/>
            <w:tcBorders>
              <w:top w:val="single" w:sz="6" w:space="0" w:color="auto"/>
              <w:left w:val="single" w:sz="6" w:space="0" w:color="auto"/>
              <w:bottom w:val="nil"/>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color w:val="000000"/>
              </w:rPr>
            </w:pPr>
            <w:r w:rsidRPr="00EF496D">
              <w:rPr>
                <w:rFonts w:ascii="Times New Roman" w:hAnsi="Times New Roman" w:cs="Times New Roman"/>
                <w:b/>
                <w:color w:val="000000"/>
              </w:rPr>
              <w:t>42340,80</w:t>
            </w:r>
          </w:p>
        </w:tc>
        <w:tc>
          <w:tcPr>
            <w:tcW w:w="404" w:type="pct"/>
            <w:tcBorders>
              <w:top w:val="single" w:sz="12" w:space="0" w:color="auto"/>
              <w:left w:val="single" w:sz="6" w:space="0" w:color="auto"/>
              <w:bottom w:val="nil"/>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color w:val="000000"/>
              </w:rPr>
            </w:pPr>
            <w:r w:rsidRPr="00EF496D">
              <w:rPr>
                <w:rFonts w:ascii="Times New Roman" w:hAnsi="Times New Roman" w:cs="Times New Roman"/>
                <w:b/>
                <w:color w:val="000000"/>
              </w:rPr>
              <w:t>42340,80</w:t>
            </w:r>
          </w:p>
        </w:tc>
      </w:tr>
      <w:tr w:rsidR="00C24DE2" w:rsidRPr="00DE4A92" w:rsidTr="00EF496D">
        <w:trPr>
          <w:trHeight w:val="21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797"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b/>
                <w:bCs/>
                <w:color w:val="000000"/>
                <w:sz w:val="28"/>
                <w:szCs w:val="28"/>
              </w:rPr>
            </w:pPr>
          </w:p>
        </w:tc>
        <w:tc>
          <w:tcPr>
            <w:tcW w:w="744" w:type="pct"/>
            <w:tcBorders>
              <w:top w:val="single" w:sz="2" w:space="0" w:color="000000"/>
              <w:left w:val="single" w:sz="12" w:space="0" w:color="auto"/>
              <w:bottom w:val="single" w:sz="2" w:space="0" w:color="000000"/>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Финансовое управление</w:t>
            </w:r>
          </w:p>
        </w:tc>
        <w:tc>
          <w:tcPr>
            <w:tcW w:w="404" w:type="pct"/>
            <w:tcBorders>
              <w:top w:val="nil"/>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54" w:type="pct"/>
            <w:tcBorders>
              <w:top w:val="nil"/>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12" w:space="0" w:color="auto"/>
              <w:bottom w:val="nil"/>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6" w:space="0" w:color="auto"/>
              <w:bottom w:val="nil"/>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p>
        </w:tc>
        <w:tc>
          <w:tcPr>
            <w:tcW w:w="404" w:type="pct"/>
            <w:tcBorders>
              <w:top w:val="nil"/>
              <w:left w:val="single" w:sz="6" w:space="0" w:color="auto"/>
              <w:bottom w:val="nil"/>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p>
        </w:tc>
      </w:tr>
      <w:tr w:rsidR="00C24DE2" w:rsidRPr="00DE4A92" w:rsidTr="00EF496D">
        <w:trPr>
          <w:trHeight w:val="216"/>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797"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b/>
                <w:bCs/>
                <w:color w:val="000000"/>
                <w:sz w:val="28"/>
                <w:szCs w:val="28"/>
              </w:rPr>
            </w:pPr>
          </w:p>
        </w:tc>
        <w:tc>
          <w:tcPr>
            <w:tcW w:w="744" w:type="pct"/>
            <w:tcBorders>
              <w:top w:val="single" w:sz="2" w:space="0" w:color="000000"/>
              <w:left w:val="single" w:sz="12" w:space="0" w:color="auto"/>
              <w:bottom w:val="single" w:sz="2" w:space="0" w:color="000000"/>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404" w:type="pct"/>
            <w:tcBorders>
              <w:top w:val="nil"/>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54" w:type="pct"/>
            <w:tcBorders>
              <w:top w:val="nil"/>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12" w:space="0" w:color="auto"/>
              <w:bottom w:val="nil"/>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6" w:space="0" w:color="auto"/>
              <w:bottom w:val="nil"/>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p>
        </w:tc>
        <w:tc>
          <w:tcPr>
            <w:tcW w:w="404" w:type="pct"/>
            <w:tcBorders>
              <w:top w:val="nil"/>
              <w:left w:val="single" w:sz="6" w:space="0" w:color="auto"/>
              <w:bottom w:val="nil"/>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p>
        </w:tc>
      </w:tr>
      <w:tr w:rsidR="00C24DE2" w:rsidRPr="00DE4A92" w:rsidTr="00EF496D">
        <w:trPr>
          <w:trHeight w:val="547"/>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797"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b/>
                <w:bCs/>
                <w:color w:val="000000"/>
                <w:sz w:val="28"/>
                <w:szCs w:val="28"/>
              </w:rPr>
            </w:pPr>
          </w:p>
        </w:tc>
        <w:tc>
          <w:tcPr>
            <w:tcW w:w="744" w:type="pct"/>
            <w:tcBorders>
              <w:top w:val="single" w:sz="2" w:space="0" w:color="000000"/>
              <w:left w:val="single" w:sz="12" w:space="0" w:color="auto"/>
              <w:bottom w:val="single" w:sz="2" w:space="0" w:color="000000"/>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404" w:type="pct"/>
            <w:tcBorders>
              <w:top w:val="nil"/>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54" w:type="pct"/>
            <w:tcBorders>
              <w:top w:val="nil"/>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b/>
                <w:bCs/>
                <w:color w:val="000000"/>
              </w:rPr>
            </w:pPr>
          </w:p>
        </w:tc>
        <w:tc>
          <w:tcPr>
            <w:tcW w:w="404" w:type="pct"/>
            <w:tcBorders>
              <w:top w:val="nil"/>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p>
        </w:tc>
        <w:tc>
          <w:tcPr>
            <w:tcW w:w="404" w:type="pct"/>
            <w:tcBorders>
              <w:top w:val="nil"/>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p>
        </w:tc>
      </w:tr>
      <w:tr w:rsidR="00C24DE2" w:rsidRPr="00DE4A92" w:rsidTr="00EF496D">
        <w:trPr>
          <w:trHeight w:val="1946"/>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12" w:space="0" w:color="auto"/>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20704,44</w:t>
            </w:r>
          </w:p>
        </w:tc>
        <w:tc>
          <w:tcPr>
            <w:tcW w:w="404" w:type="pct"/>
            <w:tcBorders>
              <w:top w:val="single" w:sz="12" w:space="0" w:color="auto"/>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24277,70</w:t>
            </w:r>
          </w:p>
        </w:tc>
        <w:tc>
          <w:tcPr>
            <w:tcW w:w="404" w:type="pct"/>
            <w:tcBorders>
              <w:top w:val="single" w:sz="12" w:space="0" w:color="auto"/>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33167,26</w:t>
            </w:r>
          </w:p>
        </w:tc>
        <w:tc>
          <w:tcPr>
            <w:tcW w:w="404" w:type="pct"/>
            <w:tcBorders>
              <w:top w:val="single" w:sz="12" w:space="0" w:color="auto"/>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41483,30</w:t>
            </w:r>
          </w:p>
        </w:tc>
        <w:tc>
          <w:tcPr>
            <w:tcW w:w="454" w:type="pct"/>
            <w:tcBorders>
              <w:top w:val="single" w:sz="12" w:space="0" w:color="auto"/>
              <w:left w:val="single" w:sz="12" w:space="0" w:color="auto"/>
              <w:bottom w:val="nil"/>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42276,59</w:t>
            </w:r>
          </w:p>
        </w:tc>
        <w:tc>
          <w:tcPr>
            <w:tcW w:w="404" w:type="pct"/>
            <w:tcBorders>
              <w:top w:val="single" w:sz="12" w:space="0" w:color="auto"/>
              <w:left w:val="single" w:sz="12" w:space="0" w:color="auto"/>
              <w:bottom w:val="nil"/>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66148,30</w:t>
            </w:r>
          </w:p>
        </w:tc>
        <w:tc>
          <w:tcPr>
            <w:tcW w:w="404" w:type="pct"/>
            <w:tcBorders>
              <w:top w:val="single" w:sz="6" w:space="0" w:color="auto"/>
              <w:left w:val="single" w:sz="6" w:space="0" w:color="auto"/>
              <w:bottom w:val="nil"/>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42340,80</w:t>
            </w:r>
          </w:p>
        </w:tc>
        <w:tc>
          <w:tcPr>
            <w:tcW w:w="404" w:type="pct"/>
            <w:tcBorders>
              <w:top w:val="single" w:sz="6" w:space="0" w:color="auto"/>
              <w:left w:val="single" w:sz="6" w:space="0" w:color="auto"/>
              <w:bottom w:val="nil"/>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42340,80</w:t>
            </w:r>
          </w:p>
        </w:tc>
      </w:tr>
      <w:tr w:rsidR="00C24DE2" w:rsidRPr="00DE4A92" w:rsidTr="00EF496D">
        <w:trPr>
          <w:trHeight w:val="206"/>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797"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744" w:type="pct"/>
            <w:tcBorders>
              <w:top w:val="single" w:sz="2" w:space="0" w:color="000000"/>
              <w:left w:val="single" w:sz="12" w:space="0" w:color="auto"/>
              <w:bottom w:val="single" w:sz="2" w:space="0" w:color="000000"/>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404" w:type="pct"/>
            <w:tcBorders>
              <w:top w:val="nil"/>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p>
        </w:tc>
        <w:tc>
          <w:tcPr>
            <w:tcW w:w="404" w:type="pct"/>
            <w:tcBorders>
              <w:top w:val="nil"/>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p>
        </w:tc>
        <w:tc>
          <w:tcPr>
            <w:tcW w:w="404" w:type="pct"/>
            <w:tcBorders>
              <w:top w:val="nil"/>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p>
        </w:tc>
        <w:tc>
          <w:tcPr>
            <w:tcW w:w="404" w:type="pct"/>
            <w:tcBorders>
              <w:top w:val="nil"/>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p>
        </w:tc>
        <w:tc>
          <w:tcPr>
            <w:tcW w:w="454" w:type="pct"/>
            <w:tcBorders>
              <w:top w:val="nil"/>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p>
        </w:tc>
        <w:tc>
          <w:tcPr>
            <w:tcW w:w="404" w:type="pct"/>
            <w:tcBorders>
              <w:top w:val="nil"/>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p>
        </w:tc>
        <w:tc>
          <w:tcPr>
            <w:tcW w:w="404" w:type="pct"/>
            <w:tcBorders>
              <w:top w:val="nil"/>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p>
        </w:tc>
        <w:tc>
          <w:tcPr>
            <w:tcW w:w="404" w:type="pct"/>
            <w:tcBorders>
              <w:top w:val="nil"/>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835"/>
        </w:trPr>
        <w:tc>
          <w:tcPr>
            <w:tcW w:w="179"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4.1.</w:t>
            </w: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На организацию и осуществление мероприятий по работе с детьми и молодежью</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1985,70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2185,00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2222,64</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2227,50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1878,00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1922,3</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1840,00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1840,00</w:t>
            </w:r>
          </w:p>
        </w:tc>
      </w:tr>
      <w:tr w:rsidR="00C24DE2" w:rsidRPr="00DE4A92" w:rsidTr="00EF496D">
        <w:trPr>
          <w:trHeight w:val="648"/>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1985,70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2185,00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2222,64</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2227,50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1878,00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1922,3</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1840,00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1840,00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1044"/>
        </w:trPr>
        <w:tc>
          <w:tcPr>
            <w:tcW w:w="179"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lastRenderedPageBreak/>
              <w:t>4.2.</w:t>
            </w: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Расходы на приобретение основных средств, капитальный ремонт, ремонт учреждений культуры</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250,00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10,40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1205,60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648"/>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250,00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10,40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1205,60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629"/>
        </w:trPr>
        <w:tc>
          <w:tcPr>
            <w:tcW w:w="179"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4.3.</w:t>
            </w: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На организацию досуга и обеспечение услугами организаций культуры</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10418,90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11086,80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11299,80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14548,90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16296,39</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17085,50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16537,4</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16537,4</w:t>
            </w:r>
          </w:p>
        </w:tc>
      </w:tr>
      <w:tr w:rsidR="00C24DE2" w:rsidRPr="00DE4A92" w:rsidTr="00EF496D">
        <w:trPr>
          <w:trHeight w:val="648"/>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10418,90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11086,80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11299,80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14548,90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16296,39</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17085,50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16537,4</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16537,4</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1250"/>
        </w:trPr>
        <w:tc>
          <w:tcPr>
            <w:tcW w:w="179"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4.4.</w:t>
            </w: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На организацию библиотечного обслуживания населения, комплектование и обеспечение сохранности книжных фондов</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6191,10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5954,30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5897,20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6833,00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7133,90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7603,7</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7133,90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7133,90</w:t>
            </w:r>
          </w:p>
        </w:tc>
      </w:tr>
      <w:tr w:rsidR="00C24DE2" w:rsidRPr="00DE4A92" w:rsidTr="00EF496D">
        <w:trPr>
          <w:trHeight w:val="648"/>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6191,10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5954,30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5897,20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6833,00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7133,90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7603,7</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7133,90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7133,90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 средства федерального </w:t>
            </w:r>
            <w:r w:rsidRPr="00DE4A92">
              <w:rPr>
                <w:rFonts w:ascii="Times New Roman" w:hAnsi="Times New Roman" w:cs="Times New Roman"/>
                <w:color w:val="000000"/>
                <w:sz w:val="28"/>
                <w:szCs w:val="28"/>
              </w:rPr>
              <w:lastRenderedPageBreak/>
              <w:t>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lastRenderedPageBreak/>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081"/>
        </w:trPr>
        <w:tc>
          <w:tcPr>
            <w:tcW w:w="179"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4.5.</w:t>
            </w: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3,74</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3,20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1282,70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1427,50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356,90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473,20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330,90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330,90</w:t>
            </w:r>
          </w:p>
        </w:tc>
      </w:tr>
      <w:tr w:rsidR="00C24DE2" w:rsidRPr="00DE4A92" w:rsidTr="00EF496D">
        <w:trPr>
          <w:trHeight w:val="648"/>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3,74</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3,20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1282,70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1427,50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356,90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473,20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330,90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330,90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1044"/>
        </w:trPr>
        <w:tc>
          <w:tcPr>
            <w:tcW w:w="179"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4.6.</w:t>
            </w: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На организацию и проведение массовых спортивных мероприятий среди различных категорий населения</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213,90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213,90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213,90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213,90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213,90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213,90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213,90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213,90</w:t>
            </w:r>
          </w:p>
        </w:tc>
      </w:tr>
      <w:tr w:rsidR="00C24DE2" w:rsidRPr="00DE4A92" w:rsidTr="00EF496D">
        <w:trPr>
          <w:trHeight w:val="648"/>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213,90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213,90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213,90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213,90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213,90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213,90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213,90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213,90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20"/>
        </w:trPr>
        <w:tc>
          <w:tcPr>
            <w:tcW w:w="179"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4.7.</w:t>
            </w: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На обеспечение доступа к спортивным объектам</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2026,80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2431,90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5437,40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6126,90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7381,70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7849,70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7284,70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7284,70</w:t>
            </w:r>
          </w:p>
        </w:tc>
      </w:tr>
      <w:tr w:rsidR="00C24DE2" w:rsidRPr="00DE4A92" w:rsidTr="00EF496D">
        <w:trPr>
          <w:trHeight w:val="648"/>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2026,80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2431,90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5437,40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6126,90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7381,70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7849,70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7284,70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7284,70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1663"/>
        </w:trPr>
        <w:tc>
          <w:tcPr>
            <w:tcW w:w="179"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4.8.</w:t>
            </w: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На строительство и ввод в эксплуатацию физкультурно-оздоровительного комплекса с универсальным спортивным залом и плавательным бассейном</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1600,00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2392,20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6813,61</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8000,00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8000,00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30000,00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648"/>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1600,00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2392,20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6813,61</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8000,00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8000,00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30000,00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797" w:type="pct"/>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744" w:type="pct"/>
            <w:tcBorders>
              <w:top w:val="single" w:sz="2" w:space="0" w:color="000000"/>
              <w:left w:val="single" w:sz="12" w:space="0" w:color="auto"/>
              <w:bottom w:val="single" w:sz="2" w:space="0" w:color="000000"/>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1663"/>
        </w:trPr>
        <w:tc>
          <w:tcPr>
            <w:tcW w:w="179" w:type="pct"/>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4.9.</w:t>
            </w: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На обеспечение деятельности физкультурно-оздоровительного комплекса с универсальным спортивным залом и плавательным бассейном</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900,00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1000,00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1000,00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9000,00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9000,00</w:t>
            </w:r>
          </w:p>
        </w:tc>
      </w:tr>
      <w:tr w:rsidR="00C24DE2" w:rsidRPr="00DE4A92" w:rsidTr="00EF496D">
        <w:trPr>
          <w:trHeight w:val="648"/>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900,00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1000,00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1000,00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9000,00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9000,00</w:t>
            </w:r>
          </w:p>
        </w:tc>
      </w:tr>
      <w:tr w:rsidR="00C24DE2" w:rsidRPr="00DE4A92" w:rsidTr="00EF496D">
        <w:trPr>
          <w:trHeight w:val="221"/>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tabs>
                <w:tab w:val="left" w:pos="410"/>
              </w:tabs>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541" w:type="pct"/>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835"/>
        </w:trPr>
        <w:tc>
          <w:tcPr>
            <w:tcW w:w="179" w:type="pct"/>
            <w:tcBorders>
              <w:top w:val="single" w:sz="12" w:space="0" w:color="auto"/>
              <w:left w:val="single" w:sz="2" w:space="0" w:color="000000"/>
              <w:bottom w:val="single" w:sz="2" w:space="0" w:color="000000"/>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p>
        </w:tc>
        <w:tc>
          <w:tcPr>
            <w:tcW w:w="1541" w:type="pct"/>
            <w:gridSpan w:val="2"/>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 xml:space="preserve">На укрепление материально-технической базы спортивных мероприятий </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15,79</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648"/>
        </w:trPr>
        <w:tc>
          <w:tcPr>
            <w:tcW w:w="179" w:type="pct"/>
            <w:tcBorders>
              <w:top w:val="single" w:sz="2" w:space="0" w:color="000000"/>
              <w:left w:val="single" w:sz="2" w:space="0" w:color="000000"/>
              <w:bottom w:val="single" w:sz="2" w:space="0" w:color="000000"/>
              <w:right w:val="single" w:sz="2" w:space="0" w:color="000000"/>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1541" w:type="pct"/>
            <w:gridSpan w:val="2"/>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Родниковского городского поселения</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15,79</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single" w:sz="2" w:space="0" w:color="000000"/>
              <w:left w:val="single" w:sz="2" w:space="0" w:color="000000"/>
              <w:bottom w:val="single" w:sz="2" w:space="0" w:color="000000"/>
              <w:right w:val="single" w:sz="2" w:space="0" w:color="000000"/>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1541" w:type="pct"/>
            <w:gridSpan w:val="2"/>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434"/>
        </w:trPr>
        <w:tc>
          <w:tcPr>
            <w:tcW w:w="179" w:type="pct"/>
            <w:tcBorders>
              <w:top w:val="single" w:sz="2" w:space="0" w:color="000000"/>
              <w:left w:val="single" w:sz="2" w:space="0" w:color="000000"/>
              <w:bottom w:val="single" w:sz="2" w:space="0" w:color="000000"/>
              <w:right w:val="single" w:sz="2" w:space="0" w:color="000000"/>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1541" w:type="pct"/>
            <w:gridSpan w:val="2"/>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221"/>
        </w:trPr>
        <w:tc>
          <w:tcPr>
            <w:tcW w:w="179" w:type="pct"/>
            <w:tcBorders>
              <w:top w:val="single" w:sz="2" w:space="0" w:color="000000"/>
              <w:left w:val="single" w:sz="2" w:space="0" w:color="000000"/>
              <w:bottom w:val="single" w:sz="2" w:space="0" w:color="000000"/>
              <w:right w:val="single" w:sz="2" w:space="0" w:color="000000"/>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1541" w:type="pct"/>
            <w:gridSpan w:val="2"/>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54" w:type="pct"/>
            <w:tcBorders>
              <w:top w:val="single" w:sz="12" w:space="0" w:color="auto"/>
              <w:left w:val="single" w:sz="12" w:space="0" w:color="auto"/>
              <w:bottom w:val="single" w:sz="12" w:space="0" w:color="auto"/>
              <w:right w:val="single" w:sz="12"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12" w:space="0" w:color="auto"/>
              <w:left w:val="single" w:sz="12" w:space="0" w:color="auto"/>
              <w:bottom w:val="single" w:sz="12" w:space="0" w:color="auto"/>
              <w:right w:val="single" w:sz="6" w:space="0" w:color="auto"/>
            </w:tcBorders>
          </w:tcPr>
          <w:p w:rsidR="00C24DE2" w:rsidRPr="00EF496D" w:rsidRDefault="00C24DE2" w:rsidP="00DE4A92">
            <w:pPr>
              <w:autoSpaceDE w:val="0"/>
              <w:autoSpaceDN w:val="0"/>
              <w:adjustRightInd w:val="0"/>
              <w:spacing w:line="240" w:lineRule="auto"/>
              <w:jc w:val="center"/>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6" w:space="0" w:color="auto"/>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c>
          <w:tcPr>
            <w:tcW w:w="404" w:type="pct"/>
            <w:tcBorders>
              <w:top w:val="single" w:sz="6" w:space="0" w:color="auto"/>
              <w:left w:val="single" w:sz="6" w:space="0" w:color="auto"/>
              <w:bottom w:val="single" w:sz="6" w:space="0" w:color="auto"/>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r w:rsidRPr="00EF496D">
              <w:rPr>
                <w:rFonts w:ascii="Times New Roman" w:hAnsi="Times New Roman" w:cs="Times New Roman"/>
                <w:color w:val="000000"/>
              </w:rPr>
              <w:t>0,00</w:t>
            </w:r>
          </w:p>
        </w:tc>
      </w:tr>
      <w:tr w:rsidR="00C24DE2" w:rsidRPr="00DE4A92" w:rsidTr="00EF496D">
        <w:trPr>
          <w:trHeight w:val="199"/>
        </w:trPr>
        <w:tc>
          <w:tcPr>
            <w:tcW w:w="179" w:type="pct"/>
            <w:tcBorders>
              <w:top w:val="single" w:sz="2" w:space="0" w:color="000000"/>
              <w:left w:val="single" w:sz="2" w:space="0" w:color="000000"/>
              <w:bottom w:val="single" w:sz="2" w:space="0" w:color="000000"/>
              <w:right w:val="single" w:sz="2" w:space="0" w:color="000000"/>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797" w:type="pct"/>
            <w:tcBorders>
              <w:top w:val="single" w:sz="12" w:space="0" w:color="auto"/>
              <w:left w:val="single" w:sz="2" w:space="0" w:color="000000"/>
              <w:bottom w:val="single" w:sz="2" w:space="0" w:color="000000"/>
              <w:right w:val="single" w:sz="2" w:space="0" w:color="000000"/>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744" w:type="pct"/>
            <w:tcBorders>
              <w:top w:val="single" w:sz="12" w:space="0" w:color="auto"/>
              <w:left w:val="single" w:sz="2" w:space="0" w:color="000000"/>
              <w:bottom w:val="single" w:sz="2" w:space="0" w:color="000000"/>
              <w:right w:val="single" w:sz="2" w:space="0" w:color="000000"/>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404" w:type="pct"/>
            <w:tcBorders>
              <w:top w:val="single" w:sz="12" w:space="0" w:color="auto"/>
              <w:left w:val="single" w:sz="2" w:space="0" w:color="000000"/>
              <w:bottom w:val="single" w:sz="2" w:space="0" w:color="000000"/>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p>
        </w:tc>
        <w:tc>
          <w:tcPr>
            <w:tcW w:w="404" w:type="pct"/>
            <w:tcBorders>
              <w:top w:val="single" w:sz="12" w:space="0" w:color="auto"/>
              <w:left w:val="single" w:sz="2" w:space="0" w:color="000000"/>
              <w:bottom w:val="single" w:sz="2" w:space="0" w:color="000000"/>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p>
        </w:tc>
        <w:tc>
          <w:tcPr>
            <w:tcW w:w="404" w:type="pct"/>
            <w:tcBorders>
              <w:top w:val="single" w:sz="12" w:space="0" w:color="auto"/>
              <w:left w:val="single" w:sz="2" w:space="0" w:color="000000"/>
              <w:bottom w:val="single" w:sz="2" w:space="0" w:color="000000"/>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p>
        </w:tc>
        <w:tc>
          <w:tcPr>
            <w:tcW w:w="404" w:type="pct"/>
            <w:tcBorders>
              <w:top w:val="single" w:sz="12" w:space="0" w:color="auto"/>
              <w:left w:val="single" w:sz="2" w:space="0" w:color="000000"/>
              <w:bottom w:val="single" w:sz="2" w:space="0" w:color="000000"/>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p>
        </w:tc>
        <w:tc>
          <w:tcPr>
            <w:tcW w:w="454" w:type="pct"/>
            <w:tcBorders>
              <w:top w:val="single" w:sz="12" w:space="0" w:color="auto"/>
              <w:left w:val="single" w:sz="2" w:space="0" w:color="000000"/>
              <w:bottom w:val="single" w:sz="2" w:space="0" w:color="000000"/>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p>
        </w:tc>
        <w:tc>
          <w:tcPr>
            <w:tcW w:w="404" w:type="pct"/>
            <w:tcBorders>
              <w:top w:val="single" w:sz="12" w:space="0" w:color="auto"/>
              <w:left w:val="single" w:sz="2" w:space="0" w:color="000000"/>
              <w:bottom w:val="single" w:sz="2" w:space="0" w:color="000000"/>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p>
        </w:tc>
        <w:tc>
          <w:tcPr>
            <w:tcW w:w="404" w:type="pct"/>
            <w:tcBorders>
              <w:top w:val="single" w:sz="6" w:space="0" w:color="auto"/>
              <w:left w:val="single" w:sz="2" w:space="0" w:color="000000"/>
              <w:bottom w:val="single" w:sz="2" w:space="0" w:color="000000"/>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p>
        </w:tc>
        <w:tc>
          <w:tcPr>
            <w:tcW w:w="404" w:type="pct"/>
            <w:tcBorders>
              <w:top w:val="single" w:sz="6" w:space="0" w:color="auto"/>
              <w:left w:val="single" w:sz="2" w:space="0" w:color="000000"/>
              <w:bottom w:val="single" w:sz="2" w:space="0" w:color="000000"/>
              <w:right w:val="single" w:sz="2" w:space="0" w:color="000000"/>
            </w:tcBorders>
          </w:tcPr>
          <w:p w:rsidR="00C24DE2" w:rsidRPr="00EF496D" w:rsidRDefault="00C24DE2" w:rsidP="00DE4A92">
            <w:pPr>
              <w:autoSpaceDE w:val="0"/>
              <w:autoSpaceDN w:val="0"/>
              <w:adjustRightInd w:val="0"/>
              <w:spacing w:line="240" w:lineRule="auto"/>
              <w:jc w:val="right"/>
              <w:rPr>
                <w:rFonts w:ascii="Times New Roman" w:hAnsi="Times New Roman" w:cs="Times New Roman"/>
                <w:color w:val="000000"/>
              </w:rPr>
            </w:pPr>
          </w:p>
        </w:tc>
      </w:tr>
    </w:tbl>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Default="00C24DE2" w:rsidP="00DE4A92">
      <w:pPr>
        <w:spacing w:line="240" w:lineRule="auto"/>
        <w:ind w:firstLine="435"/>
        <w:jc w:val="both"/>
        <w:rPr>
          <w:rFonts w:ascii="Times New Roman" w:hAnsi="Times New Roman" w:cs="Times New Roman"/>
          <w:sz w:val="28"/>
          <w:szCs w:val="28"/>
        </w:rPr>
      </w:pPr>
    </w:p>
    <w:p w:rsidR="006C6529" w:rsidRDefault="006C6529" w:rsidP="00DE4A92">
      <w:pPr>
        <w:spacing w:line="240" w:lineRule="auto"/>
        <w:ind w:firstLine="435"/>
        <w:jc w:val="both"/>
        <w:rPr>
          <w:rFonts w:ascii="Times New Roman" w:hAnsi="Times New Roman" w:cs="Times New Roman"/>
          <w:sz w:val="28"/>
          <w:szCs w:val="28"/>
        </w:rPr>
      </w:pPr>
    </w:p>
    <w:p w:rsidR="006C6529" w:rsidRDefault="006C6529" w:rsidP="00DE4A92">
      <w:pPr>
        <w:spacing w:line="240" w:lineRule="auto"/>
        <w:ind w:firstLine="435"/>
        <w:jc w:val="both"/>
        <w:rPr>
          <w:rFonts w:ascii="Times New Roman" w:hAnsi="Times New Roman" w:cs="Times New Roman"/>
          <w:sz w:val="28"/>
          <w:szCs w:val="28"/>
        </w:rPr>
      </w:pPr>
    </w:p>
    <w:p w:rsidR="006C6529" w:rsidRPr="00DE4A92" w:rsidRDefault="006C6529"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spacing w:line="240" w:lineRule="auto"/>
        <w:ind w:firstLine="435"/>
        <w:jc w:val="both"/>
        <w:rPr>
          <w:rFonts w:ascii="Times New Roman" w:hAnsi="Times New Roman" w:cs="Times New Roman"/>
          <w:sz w:val="28"/>
          <w:szCs w:val="28"/>
        </w:rPr>
      </w:pPr>
    </w:p>
    <w:p w:rsidR="00C24DE2" w:rsidRPr="00DE4A92" w:rsidRDefault="00C24DE2" w:rsidP="00DE4A92">
      <w:pPr>
        <w:tabs>
          <w:tab w:val="left" w:pos="9360"/>
        </w:tabs>
        <w:spacing w:line="240" w:lineRule="auto"/>
        <w:rPr>
          <w:rFonts w:ascii="Times New Roman" w:hAnsi="Times New Roman" w:cs="Times New Roman"/>
          <w:sz w:val="28"/>
          <w:szCs w:val="28"/>
        </w:rPr>
      </w:pPr>
      <w:r w:rsidRPr="00DE4A92">
        <w:rPr>
          <w:rFonts w:ascii="Times New Roman" w:hAnsi="Times New Roman" w:cs="Times New Roman"/>
          <w:noProof/>
          <w:sz w:val="28"/>
          <w:szCs w:val="28"/>
        </w:rPr>
        <w:lastRenderedPageBreak/>
        <w:drawing>
          <wp:anchor distT="0" distB="0" distL="114300" distR="114300" simplePos="0" relativeHeight="251667456" behindDoc="0" locked="0" layoutInCell="1" allowOverlap="1">
            <wp:simplePos x="0" y="0"/>
            <wp:positionH relativeFrom="column">
              <wp:posOffset>2914650</wp:posOffset>
            </wp:positionH>
            <wp:positionV relativeFrom="paragraph">
              <wp:posOffset>0</wp:posOffset>
            </wp:positionV>
            <wp:extent cx="647700" cy="790575"/>
            <wp:effectExtent l="19050" t="0" r="0" b="0"/>
            <wp:wrapSquare wrapText="right"/>
            <wp:docPr id="16"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DE4A92">
        <w:rPr>
          <w:rFonts w:ascii="Times New Roman" w:hAnsi="Times New Roman" w:cs="Times New Roman"/>
          <w:sz w:val="28"/>
          <w:szCs w:val="28"/>
        </w:rPr>
        <w:br w:type="textWrapping" w:clear="all"/>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tabs>
          <w:tab w:val="left" w:pos="5670"/>
        </w:tabs>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ПОСТАНОВЛЕНИЕ</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Администрации</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 xml:space="preserve"> муниципального образования «Родниковский муниципальный район»</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Ивановской области</w:t>
      </w:r>
    </w:p>
    <w:p w:rsidR="00C24DE2" w:rsidRPr="00DE4A92" w:rsidRDefault="00C24DE2" w:rsidP="00DE4A92">
      <w:pPr>
        <w:spacing w:line="240" w:lineRule="auto"/>
        <w:jc w:val="center"/>
        <w:rPr>
          <w:rFonts w:ascii="Times New Roman" w:hAnsi="Times New Roman" w:cs="Times New Roman"/>
          <w:sz w:val="28"/>
          <w:szCs w:val="28"/>
        </w:rPr>
      </w:pPr>
    </w:p>
    <w:p w:rsidR="00C24DE2" w:rsidRPr="00EF496D" w:rsidRDefault="00C24DE2" w:rsidP="00DE4A92">
      <w:pPr>
        <w:spacing w:line="240" w:lineRule="auto"/>
        <w:jc w:val="center"/>
        <w:rPr>
          <w:rFonts w:ascii="Times New Roman" w:hAnsi="Times New Roman" w:cs="Times New Roman"/>
          <w:sz w:val="28"/>
          <w:szCs w:val="28"/>
        </w:rPr>
      </w:pPr>
      <w:r w:rsidRPr="00EF496D">
        <w:rPr>
          <w:rFonts w:ascii="Times New Roman" w:hAnsi="Times New Roman" w:cs="Times New Roman"/>
          <w:sz w:val="28"/>
          <w:szCs w:val="28"/>
        </w:rPr>
        <w:t xml:space="preserve">от  04.12.2018 № 1410              </w:t>
      </w:r>
    </w:p>
    <w:p w:rsidR="00C24DE2" w:rsidRPr="00DE4A92" w:rsidRDefault="00C24DE2" w:rsidP="00EF496D">
      <w:pPr>
        <w:tabs>
          <w:tab w:val="left" w:pos="8820"/>
          <w:tab w:val="left" w:pos="9180"/>
          <w:tab w:val="left" w:pos="9360"/>
        </w:tabs>
        <w:spacing w:line="240" w:lineRule="auto"/>
        <w:ind w:left="360" w:right="1206" w:firstLine="180"/>
        <w:jc w:val="center"/>
        <w:rPr>
          <w:rFonts w:ascii="Times New Roman" w:hAnsi="Times New Roman" w:cs="Times New Roman"/>
          <w:b/>
          <w:sz w:val="28"/>
          <w:szCs w:val="28"/>
        </w:rPr>
      </w:pPr>
      <w:r w:rsidRPr="00DE4A92">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01.02.2017г. № 137 «Об утверждении муниципальной программы муниципального образования «Родниковское городское поселение Родниковского  муниципального района Ивановской области» «Профилактика правонарушений и обеспечение безопасности граждан на территории Родниковское городское поселение Родниковского  муниципального района Ивановской области»</w:t>
      </w:r>
    </w:p>
    <w:p w:rsidR="00C24DE2" w:rsidRPr="00DE4A92" w:rsidRDefault="00C24DE2" w:rsidP="00EF496D">
      <w:pPr>
        <w:spacing w:line="240" w:lineRule="auto"/>
        <w:ind w:left="1780" w:right="1780"/>
        <w:jc w:val="center"/>
        <w:rPr>
          <w:rFonts w:ascii="Times New Roman" w:hAnsi="Times New Roman" w:cs="Times New Roman"/>
          <w:b/>
          <w:sz w:val="28"/>
          <w:szCs w:val="28"/>
        </w:rPr>
      </w:pPr>
    </w:p>
    <w:p w:rsidR="00C24DE2" w:rsidRPr="00DE4A92" w:rsidRDefault="00C24DE2" w:rsidP="00DE4A92">
      <w:pPr>
        <w:pStyle w:val="ConsPlusTitle"/>
        <w:widowControl/>
        <w:ind w:firstLine="708"/>
        <w:jc w:val="both"/>
        <w:rPr>
          <w:rFonts w:ascii="Times New Roman" w:hAnsi="Times New Roman" w:cs="Times New Roman"/>
          <w:b w:val="0"/>
          <w:color w:val="000000"/>
          <w:sz w:val="28"/>
          <w:szCs w:val="28"/>
        </w:rPr>
      </w:pPr>
      <w:r w:rsidRPr="00DE4A92">
        <w:rPr>
          <w:rFonts w:ascii="Times New Roman" w:hAnsi="Times New Roman" w:cs="Times New Roman"/>
          <w:b w:val="0"/>
          <w:sz w:val="28"/>
          <w:szCs w:val="28"/>
        </w:rPr>
        <w:t>В соответствии с Бюджетным кодексом Российской Федерации, постановлением администрации муниципального образования «Родниковский муниципальный район» от 01.03.2016г. №242 «</w:t>
      </w:r>
      <w:r w:rsidRPr="00DE4A92">
        <w:rPr>
          <w:rFonts w:ascii="Times New Roman" w:hAnsi="Times New Roman" w:cs="Times New Roman"/>
          <w:b w:val="0"/>
          <w:color w:val="000000"/>
          <w:sz w:val="28"/>
          <w:szCs w:val="28"/>
        </w:rPr>
        <w:t>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r w:rsidRPr="00DE4A92">
        <w:rPr>
          <w:rFonts w:ascii="Times New Roman" w:hAnsi="Times New Roman" w:cs="Times New Roman"/>
          <w:b w:val="0"/>
          <w:sz w:val="28"/>
          <w:szCs w:val="28"/>
        </w:rPr>
        <w:t xml:space="preserve">»,   </w:t>
      </w:r>
    </w:p>
    <w:p w:rsidR="00C24DE2" w:rsidRPr="00DE4A92" w:rsidRDefault="00C24DE2" w:rsidP="00DE4A92">
      <w:pPr>
        <w:autoSpaceDE w:val="0"/>
        <w:autoSpaceDN w:val="0"/>
        <w:adjustRightInd w:val="0"/>
        <w:spacing w:line="240" w:lineRule="auto"/>
        <w:ind w:firstLine="709"/>
        <w:jc w:val="both"/>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ind w:firstLine="709"/>
        <w:jc w:val="center"/>
        <w:rPr>
          <w:rFonts w:ascii="Times New Roman" w:hAnsi="Times New Roman" w:cs="Times New Roman"/>
          <w:b/>
          <w:sz w:val="28"/>
          <w:szCs w:val="28"/>
        </w:rPr>
      </w:pPr>
      <w:r w:rsidRPr="00DE4A92">
        <w:rPr>
          <w:rFonts w:ascii="Times New Roman" w:hAnsi="Times New Roman" w:cs="Times New Roman"/>
          <w:b/>
          <w:sz w:val="28"/>
          <w:szCs w:val="28"/>
        </w:rPr>
        <w:t>постановляю:</w:t>
      </w:r>
    </w:p>
    <w:p w:rsidR="00C24DE2" w:rsidRPr="00DE4A92" w:rsidRDefault="00C24DE2" w:rsidP="00DE4A92">
      <w:pPr>
        <w:autoSpaceDE w:val="0"/>
        <w:autoSpaceDN w:val="0"/>
        <w:adjustRightInd w:val="0"/>
        <w:spacing w:line="240" w:lineRule="auto"/>
        <w:ind w:firstLine="709"/>
        <w:jc w:val="both"/>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ind w:firstLine="709"/>
        <w:jc w:val="both"/>
        <w:rPr>
          <w:rFonts w:ascii="Times New Roman" w:hAnsi="Times New Roman" w:cs="Times New Roman"/>
          <w:sz w:val="28"/>
          <w:szCs w:val="28"/>
        </w:rPr>
      </w:pPr>
      <w:r w:rsidRPr="00DE4A92">
        <w:rPr>
          <w:rFonts w:ascii="Times New Roman" w:hAnsi="Times New Roman" w:cs="Times New Roman"/>
          <w:sz w:val="28"/>
          <w:szCs w:val="28"/>
        </w:rPr>
        <w:t>1. Внести в постановление администрации муниципального образования «Родниковский муниципальный район» от 01.02.2017 г. №137 изменение, изложив приложение к постановлению в новой редакции (прилагается).</w:t>
      </w:r>
    </w:p>
    <w:p w:rsidR="00C24DE2" w:rsidRPr="00DE4A92" w:rsidRDefault="00C24DE2" w:rsidP="00DE4A92">
      <w:pPr>
        <w:autoSpaceDE w:val="0"/>
        <w:autoSpaceDN w:val="0"/>
        <w:adjustRightInd w:val="0"/>
        <w:spacing w:line="240" w:lineRule="auto"/>
        <w:ind w:firstLine="709"/>
        <w:jc w:val="both"/>
        <w:rPr>
          <w:rFonts w:ascii="Times New Roman" w:hAnsi="Times New Roman" w:cs="Times New Roman"/>
          <w:sz w:val="28"/>
          <w:szCs w:val="28"/>
        </w:rPr>
      </w:pPr>
      <w:r w:rsidRPr="00DE4A92">
        <w:rPr>
          <w:rFonts w:ascii="Times New Roman" w:hAnsi="Times New Roman" w:cs="Times New Roman"/>
          <w:sz w:val="28"/>
          <w:szCs w:val="28"/>
        </w:rPr>
        <w:t>2. Настоящее постановление вступает в силу с 01.01.2019 года.</w:t>
      </w:r>
    </w:p>
    <w:p w:rsidR="00C24DE2" w:rsidRPr="00DE4A92" w:rsidRDefault="00C24DE2" w:rsidP="00DE4A92">
      <w:pPr>
        <w:autoSpaceDE w:val="0"/>
        <w:autoSpaceDN w:val="0"/>
        <w:adjustRightInd w:val="0"/>
        <w:spacing w:line="240" w:lineRule="auto"/>
        <w:ind w:firstLine="709"/>
        <w:jc w:val="both"/>
        <w:rPr>
          <w:rFonts w:ascii="Times New Roman" w:hAnsi="Times New Roman" w:cs="Times New Roman"/>
          <w:sz w:val="28"/>
          <w:szCs w:val="28"/>
        </w:rPr>
      </w:pPr>
      <w:r w:rsidRPr="00DE4A92">
        <w:rPr>
          <w:rFonts w:ascii="Times New Roman" w:hAnsi="Times New Roman" w:cs="Times New Roman"/>
          <w:sz w:val="28"/>
          <w:szCs w:val="28"/>
        </w:rPr>
        <w:lastRenderedPageBreak/>
        <w:t>3. Контроль за исполнением настоящего постановления возложить на и.о.начальника Управления муниципального хозяйства Козлова Д.Н.</w:t>
      </w:r>
    </w:p>
    <w:p w:rsidR="00C24DE2" w:rsidRPr="00DE4A92" w:rsidRDefault="00C24DE2" w:rsidP="00DE4A92">
      <w:pPr>
        <w:autoSpaceDE w:val="0"/>
        <w:autoSpaceDN w:val="0"/>
        <w:adjustRightInd w:val="0"/>
        <w:spacing w:line="240" w:lineRule="auto"/>
        <w:jc w:val="both"/>
        <w:rPr>
          <w:rFonts w:ascii="Times New Roman" w:hAnsi="Times New Roman" w:cs="Times New Roman"/>
          <w:b/>
          <w:sz w:val="28"/>
          <w:szCs w:val="28"/>
        </w:rPr>
      </w:pPr>
    </w:p>
    <w:p w:rsidR="00C24DE2" w:rsidRPr="00DE4A92" w:rsidRDefault="00C24DE2" w:rsidP="00DE4A92">
      <w:pPr>
        <w:autoSpaceDE w:val="0"/>
        <w:autoSpaceDN w:val="0"/>
        <w:adjustRightInd w:val="0"/>
        <w:spacing w:line="240" w:lineRule="auto"/>
        <w:jc w:val="both"/>
        <w:rPr>
          <w:rFonts w:ascii="Times New Roman" w:hAnsi="Times New Roman" w:cs="Times New Roman"/>
          <w:b/>
          <w:sz w:val="28"/>
          <w:szCs w:val="28"/>
        </w:rPr>
      </w:pPr>
    </w:p>
    <w:p w:rsidR="00C24DE2" w:rsidRPr="00DE4A92" w:rsidRDefault="00C24DE2" w:rsidP="00DE4A92">
      <w:pPr>
        <w:autoSpaceDE w:val="0"/>
        <w:autoSpaceDN w:val="0"/>
        <w:adjustRightInd w:val="0"/>
        <w:spacing w:line="240" w:lineRule="auto"/>
        <w:jc w:val="both"/>
        <w:rPr>
          <w:rFonts w:ascii="Times New Roman" w:hAnsi="Times New Roman" w:cs="Times New Roman"/>
          <w:b/>
          <w:sz w:val="28"/>
          <w:szCs w:val="28"/>
        </w:rPr>
      </w:pPr>
      <w:r w:rsidRPr="00DE4A92">
        <w:rPr>
          <w:rFonts w:ascii="Times New Roman" w:hAnsi="Times New Roman" w:cs="Times New Roman"/>
          <w:b/>
          <w:sz w:val="28"/>
          <w:szCs w:val="28"/>
        </w:rPr>
        <w:t xml:space="preserve"> Глава муниципального образования  </w:t>
      </w:r>
    </w:p>
    <w:p w:rsidR="00C24DE2" w:rsidRPr="00DE4A92" w:rsidRDefault="00C24DE2" w:rsidP="00DE4A92">
      <w:pPr>
        <w:autoSpaceDE w:val="0"/>
        <w:autoSpaceDN w:val="0"/>
        <w:adjustRightInd w:val="0"/>
        <w:spacing w:line="240" w:lineRule="auto"/>
        <w:jc w:val="both"/>
        <w:rPr>
          <w:rFonts w:ascii="Times New Roman" w:hAnsi="Times New Roman" w:cs="Times New Roman"/>
          <w:b/>
          <w:sz w:val="28"/>
          <w:szCs w:val="28"/>
        </w:rPr>
      </w:pPr>
      <w:r w:rsidRPr="00DE4A92">
        <w:rPr>
          <w:rFonts w:ascii="Times New Roman" w:hAnsi="Times New Roman" w:cs="Times New Roman"/>
          <w:b/>
          <w:sz w:val="28"/>
          <w:szCs w:val="28"/>
        </w:rPr>
        <w:t xml:space="preserve">«Родниковский муниципальный район»                                               С.В.Носов  </w:t>
      </w:r>
    </w:p>
    <w:p w:rsidR="00C24DE2" w:rsidRPr="00DE4A92" w:rsidRDefault="00C24DE2" w:rsidP="00DE4A92">
      <w:pPr>
        <w:autoSpaceDE w:val="0"/>
        <w:autoSpaceDN w:val="0"/>
        <w:adjustRightInd w:val="0"/>
        <w:spacing w:line="240" w:lineRule="auto"/>
        <w:jc w:val="both"/>
        <w:rPr>
          <w:rFonts w:ascii="Times New Roman" w:hAnsi="Times New Roman" w:cs="Times New Roman"/>
          <w:b/>
          <w:sz w:val="28"/>
          <w:szCs w:val="28"/>
        </w:rPr>
      </w:pPr>
    </w:p>
    <w:tbl>
      <w:tblPr>
        <w:tblW w:w="10548" w:type="dxa"/>
        <w:tblLook w:val="01E0"/>
      </w:tblPr>
      <w:tblGrid>
        <w:gridCol w:w="2808"/>
        <w:gridCol w:w="7740"/>
      </w:tblGrid>
      <w:tr w:rsidR="00C24DE2" w:rsidRPr="00DE4A92" w:rsidTr="00C24DE2">
        <w:tc>
          <w:tcPr>
            <w:tcW w:w="2808" w:type="dxa"/>
          </w:tcPr>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p>
        </w:tc>
        <w:tc>
          <w:tcPr>
            <w:tcW w:w="7740" w:type="dxa"/>
          </w:tcPr>
          <w:p w:rsidR="00C24DE2" w:rsidRPr="00DE4A92" w:rsidRDefault="00C24DE2" w:rsidP="00DE4A92">
            <w:pPr>
              <w:pStyle w:val="ConsPlusNormal"/>
              <w:widowControl/>
              <w:ind w:left="5387" w:firstLine="0"/>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     </w:t>
            </w: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p>
          <w:p w:rsidR="00C24DE2" w:rsidRDefault="00C24DE2"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6C6529" w:rsidRDefault="006C6529"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EF496D" w:rsidRPr="00DE4A92" w:rsidRDefault="00EF496D" w:rsidP="00DE4A92">
            <w:pPr>
              <w:pStyle w:val="ConsPlusNormal"/>
              <w:widowControl/>
              <w:ind w:left="5387" w:firstLine="0"/>
              <w:jc w:val="right"/>
              <w:outlineLvl w:val="0"/>
              <w:rPr>
                <w:rFonts w:ascii="Times New Roman" w:hAnsi="Times New Roman" w:cs="Times New Roman"/>
                <w:color w:val="000000"/>
                <w:sz w:val="28"/>
                <w:szCs w:val="28"/>
              </w:rPr>
            </w:pP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lastRenderedPageBreak/>
              <w:t>Приложение</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к постановлению администрации </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муниципального образования </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«Родниковский муниципальный  район»</w:t>
            </w:r>
          </w:p>
          <w:p w:rsidR="00C24DE2" w:rsidRPr="00DE4A92" w:rsidRDefault="00C24DE2" w:rsidP="00DE4A92">
            <w:pPr>
              <w:spacing w:line="240" w:lineRule="auto"/>
              <w:jc w:val="right"/>
              <w:rPr>
                <w:rFonts w:ascii="Times New Roman" w:hAnsi="Times New Roman" w:cs="Times New Roman"/>
                <w:sz w:val="28"/>
                <w:szCs w:val="28"/>
              </w:rPr>
            </w:pPr>
            <w:r w:rsidRPr="00DE4A92">
              <w:rPr>
                <w:rFonts w:ascii="Times New Roman" w:hAnsi="Times New Roman" w:cs="Times New Roman"/>
                <w:color w:val="000000"/>
                <w:sz w:val="28"/>
                <w:szCs w:val="28"/>
              </w:rPr>
              <w:tab/>
              <w:t xml:space="preserve">                                </w:t>
            </w:r>
            <w:r w:rsidRPr="00DE4A92">
              <w:rPr>
                <w:rFonts w:ascii="Times New Roman" w:hAnsi="Times New Roman" w:cs="Times New Roman"/>
                <w:sz w:val="28"/>
                <w:szCs w:val="28"/>
              </w:rPr>
              <w:t xml:space="preserve">от  04.12.2018 № 1410              </w:t>
            </w: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Приложение</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к постановлению администрации </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муниципального образования </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«Родниковский муниципальный  район»</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                 от  01.02.2017 г.  №137</w:t>
            </w:r>
          </w:p>
        </w:tc>
      </w:tr>
      <w:tr w:rsidR="00EF496D" w:rsidRPr="00DE4A92" w:rsidTr="00C24DE2">
        <w:tc>
          <w:tcPr>
            <w:tcW w:w="2808" w:type="dxa"/>
          </w:tcPr>
          <w:p w:rsidR="00EF496D" w:rsidRDefault="00EF496D" w:rsidP="00DE4A92">
            <w:pPr>
              <w:pStyle w:val="ConsPlusNormal"/>
              <w:widowControl/>
              <w:ind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firstLine="0"/>
              <w:jc w:val="right"/>
              <w:outlineLvl w:val="0"/>
              <w:rPr>
                <w:rFonts w:ascii="Times New Roman" w:hAnsi="Times New Roman" w:cs="Times New Roman"/>
                <w:color w:val="000000"/>
                <w:sz w:val="28"/>
                <w:szCs w:val="28"/>
              </w:rPr>
            </w:pPr>
          </w:p>
          <w:p w:rsidR="00EF496D" w:rsidRDefault="00EF496D" w:rsidP="00DE4A92">
            <w:pPr>
              <w:pStyle w:val="ConsPlusNormal"/>
              <w:widowControl/>
              <w:ind w:firstLine="0"/>
              <w:jc w:val="right"/>
              <w:outlineLvl w:val="0"/>
              <w:rPr>
                <w:rFonts w:ascii="Times New Roman" w:hAnsi="Times New Roman" w:cs="Times New Roman"/>
                <w:color w:val="000000"/>
                <w:sz w:val="28"/>
                <w:szCs w:val="28"/>
              </w:rPr>
            </w:pPr>
          </w:p>
          <w:p w:rsidR="00EF496D" w:rsidRPr="00DE4A92" w:rsidRDefault="00EF496D" w:rsidP="00DE4A92">
            <w:pPr>
              <w:pStyle w:val="ConsPlusNormal"/>
              <w:widowControl/>
              <w:ind w:firstLine="0"/>
              <w:jc w:val="right"/>
              <w:outlineLvl w:val="0"/>
              <w:rPr>
                <w:rFonts w:ascii="Times New Roman" w:hAnsi="Times New Roman" w:cs="Times New Roman"/>
                <w:color w:val="000000"/>
                <w:sz w:val="28"/>
                <w:szCs w:val="28"/>
              </w:rPr>
            </w:pPr>
          </w:p>
        </w:tc>
        <w:tc>
          <w:tcPr>
            <w:tcW w:w="7740" w:type="dxa"/>
          </w:tcPr>
          <w:p w:rsidR="00EF496D" w:rsidRPr="00DE4A92" w:rsidRDefault="00EF496D" w:rsidP="00DE4A92">
            <w:pPr>
              <w:pStyle w:val="ConsPlusNormal"/>
              <w:widowControl/>
              <w:ind w:left="5387" w:firstLine="0"/>
              <w:outlineLvl w:val="0"/>
              <w:rPr>
                <w:rFonts w:ascii="Times New Roman" w:hAnsi="Times New Roman" w:cs="Times New Roman"/>
                <w:color w:val="000000"/>
                <w:sz w:val="28"/>
                <w:szCs w:val="28"/>
              </w:rPr>
            </w:pPr>
          </w:p>
        </w:tc>
      </w:tr>
    </w:tbl>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b/>
          <w:bCs/>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b/>
          <w:bCs/>
          <w:sz w:val="28"/>
          <w:szCs w:val="28"/>
        </w:rPr>
      </w:pPr>
    </w:p>
    <w:p w:rsidR="00C24DE2" w:rsidRPr="00DE4A92" w:rsidRDefault="00C24DE2" w:rsidP="00CC3291">
      <w:pPr>
        <w:tabs>
          <w:tab w:val="left" w:pos="9180"/>
          <w:tab w:val="left" w:pos="9360"/>
          <w:tab w:val="left" w:pos="9498"/>
        </w:tabs>
        <w:spacing w:line="240" w:lineRule="auto"/>
        <w:ind w:left="709" w:right="1206" w:firstLine="180"/>
        <w:jc w:val="center"/>
        <w:rPr>
          <w:rFonts w:ascii="Times New Roman" w:hAnsi="Times New Roman" w:cs="Times New Roman"/>
          <w:b/>
          <w:sz w:val="28"/>
          <w:szCs w:val="28"/>
        </w:rPr>
      </w:pPr>
      <w:r w:rsidRPr="00DE4A92">
        <w:rPr>
          <w:rFonts w:ascii="Times New Roman" w:hAnsi="Times New Roman" w:cs="Times New Roman"/>
          <w:b/>
          <w:bCs/>
          <w:sz w:val="28"/>
          <w:szCs w:val="28"/>
        </w:rPr>
        <w:t xml:space="preserve">Муниципальная  программа </w:t>
      </w:r>
      <w:r w:rsidRPr="00DE4A92">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  «Профилактика правонарушений и обеспечение безопасности граждан на территории Родниковское городское поселение Родниковского  муниципального района Ивановской области»</w:t>
      </w:r>
    </w:p>
    <w:p w:rsidR="00EF496D" w:rsidRDefault="00EF496D" w:rsidP="00DE4A92">
      <w:pPr>
        <w:spacing w:line="240" w:lineRule="auto"/>
        <w:rPr>
          <w:rFonts w:ascii="Times New Roman" w:hAnsi="Times New Roman" w:cs="Times New Roman"/>
          <w:b/>
          <w:sz w:val="28"/>
          <w:szCs w:val="28"/>
          <w:lang w:eastAsia="ar-SA"/>
        </w:rPr>
      </w:pPr>
    </w:p>
    <w:p w:rsidR="00C24DE2" w:rsidRPr="00DE4A92" w:rsidRDefault="00C24DE2" w:rsidP="00CC3291">
      <w:pPr>
        <w:spacing w:line="240" w:lineRule="auto"/>
        <w:jc w:val="center"/>
        <w:rPr>
          <w:rFonts w:ascii="Times New Roman" w:hAnsi="Times New Roman" w:cs="Times New Roman"/>
          <w:b/>
          <w:sz w:val="28"/>
          <w:szCs w:val="28"/>
          <w:lang w:val="en-US" w:eastAsia="ar-SA"/>
        </w:rPr>
      </w:pPr>
      <w:r w:rsidRPr="00DE4A92">
        <w:rPr>
          <w:rFonts w:ascii="Times New Roman" w:hAnsi="Times New Roman" w:cs="Times New Roman"/>
          <w:b/>
          <w:sz w:val="28"/>
          <w:szCs w:val="28"/>
          <w:lang w:eastAsia="ar-SA"/>
        </w:rPr>
        <w:t>1.1. Паспорт муниципальной программы</w:t>
      </w:r>
    </w:p>
    <w:p w:rsidR="00C24DE2" w:rsidRPr="00DE4A92" w:rsidRDefault="00C24DE2" w:rsidP="00DE4A92">
      <w:pPr>
        <w:spacing w:line="240" w:lineRule="auto"/>
        <w:jc w:val="both"/>
        <w:rPr>
          <w:rFonts w:ascii="Times New Roman" w:hAnsi="Times New Roman" w:cs="Times New Roman"/>
          <w:b/>
          <w:sz w:val="28"/>
          <w:szCs w:val="28"/>
          <w:lang w:val="en-US" w:eastAsia="ar-SA"/>
        </w:rPr>
      </w:pPr>
    </w:p>
    <w:tbl>
      <w:tblPr>
        <w:tblW w:w="0" w:type="auto"/>
        <w:tblInd w:w="70" w:type="dxa"/>
        <w:tblCellMar>
          <w:left w:w="70" w:type="dxa"/>
          <w:right w:w="70" w:type="dxa"/>
        </w:tblCellMar>
        <w:tblLook w:val="0000"/>
      </w:tblPr>
      <w:tblGrid>
        <w:gridCol w:w="2419"/>
        <w:gridCol w:w="7675"/>
      </w:tblGrid>
      <w:tr w:rsidR="00C24DE2" w:rsidRPr="00DE4A92" w:rsidTr="00C24DE2">
        <w:trPr>
          <w:trHeight w:val="480"/>
        </w:trPr>
        <w:tc>
          <w:tcPr>
            <w:tcW w:w="0" w:type="auto"/>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 xml:space="preserve">Наименование Программы </w:t>
            </w:r>
          </w:p>
        </w:tc>
        <w:tc>
          <w:tcPr>
            <w:tcW w:w="0" w:type="auto"/>
            <w:tcBorders>
              <w:top w:val="single" w:sz="6" w:space="0" w:color="auto"/>
              <w:left w:val="single" w:sz="6" w:space="0" w:color="auto"/>
              <w:bottom w:val="single" w:sz="6" w:space="0" w:color="auto"/>
              <w:right w:val="single" w:sz="6" w:space="0" w:color="auto"/>
            </w:tcBorders>
          </w:tcPr>
          <w:p w:rsidR="00C24DE2" w:rsidRPr="00DE4A92" w:rsidRDefault="00C24DE2" w:rsidP="00DE4A92">
            <w:pPr>
              <w:tabs>
                <w:tab w:val="left" w:pos="8820"/>
                <w:tab w:val="left" w:pos="9180"/>
                <w:tab w:val="left" w:pos="9360"/>
              </w:tabs>
              <w:spacing w:line="240" w:lineRule="auto"/>
              <w:ind w:right="1206"/>
              <w:rPr>
                <w:rFonts w:ascii="Times New Roman" w:hAnsi="Times New Roman" w:cs="Times New Roman"/>
                <w:sz w:val="28"/>
                <w:szCs w:val="28"/>
              </w:rPr>
            </w:pPr>
            <w:r w:rsidRPr="00DE4A92">
              <w:rPr>
                <w:rFonts w:ascii="Times New Roman" w:hAnsi="Times New Roman" w:cs="Times New Roman"/>
                <w:sz w:val="28"/>
                <w:szCs w:val="28"/>
              </w:rPr>
              <w:t>Профилактика правонарушений и обеспечение безопасности граждан на территории Родниковское городское поселение Родниковского  муниципального района Ивановской области»</w:t>
            </w:r>
          </w:p>
          <w:p w:rsidR="00C24DE2" w:rsidRPr="00DE4A92" w:rsidRDefault="00C24DE2" w:rsidP="00DE4A92">
            <w:pPr>
              <w:spacing w:line="240" w:lineRule="auto"/>
              <w:jc w:val="both"/>
              <w:rPr>
                <w:rFonts w:ascii="Times New Roman" w:hAnsi="Times New Roman" w:cs="Times New Roman"/>
                <w:sz w:val="28"/>
                <w:szCs w:val="28"/>
                <w:lang w:eastAsia="ar-SA"/>
              </w:rPr>
            </w:pPr>
          </w:p>
        </w:tc>
      </w:tr>
      <w:tr w:rsidR="00C24DE2" w:rsidRPr="00DE4A92" w:rsidTr="00C24DE2">
        <w:trPr>
          <w:trHeight w:val="480"/>
        </w:trPr>
        <w:tc>
          <w:tcPr>
            <w:tcW w:w="0" w:type="auto"/>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 xml:space="preserve">Срок реализации программы </w:t>
            </w:r>
          </w:p>
        </w:tc>
        <w:tc>
          <w:tcPr>
            <w:tcW w:w="0" w:type="auto"/>
            <w:tcBorders>
              <w:top w:val="single" w:sz="6" w:space="0" w:color="auto"/>
              <w:left w:val="single" w:sz="6" w:space="0" w:color="auto"/>
              <w:bottom w:val="single" w:sz="6" w:space="0" w:color="auto"/>
              <w:right w:val="single" w:sz="6" w:space="0" w:color="auto"/>
            </w:tcBorders>
            <w:vAlign w:val="center"/>
          </w:tcPr>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2014-20</w:t>
            </w:r>
            <w:r w:rsidRPr="00DE4A92">
              <w:rPr>
                <w:rFonts w:ascii="Times New Roman" w:hAnsi="Times New Roman" w:cs="Times New Roman"/>
                <w:sz w:val="28"/>
                <w:szCs w:val="28"/>
                <w:lang w:val="en-US"/>
              </w:rPr>
              <w:t>2</w:t>
            </w:r>
            <w:r w:rsidRPr="00DE4A92">
              <w:rPr>
                <w:rFonts w:ascii="Times New Roman" w:hAnsi="Times New Roman" w:cs="Times New Roman"/>
                <w:sz w:val="28"/>
                <w:szCs w:val="28"/>
              </w:rPr>
              <w:t>1 г.г.</w:t>
            </w:r>
          </w:p>
        </w:tc>
      </w:tr>
      <w:tr w:rsidR="00C24DE2" w:rsidRPr="00DE4A92" w:rsidTr="00C24DE2">
        <w:trPr>
          <w:trHeight w:val="480"/>
        </w:trPr>
        <w:tc>
          <w:tcPr>
            <w:tcW w:w="0" w:type="auto"/>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Разработчик Программы</w:t>
            </w:r>
          </w:p>
        </w:tc>
        <w:tc>
          <w:tcPr>
            <w:tcW w:w="0" w:type="auto"/>
            <w:tcBorders>
              <w:top w:val="single" w:sz="6" w:space="0" w:color="auto"/>
              <w:left w:val="single" w:sz="6" w:space="0" w:color="auto"/>
              <w:bottom w:val="single" w:sz="6" w:space="0" w:color="auto"/>
              <w:right w:val="single" w:sz="6" w:space="0" w:color="auto"/>
            </w:tcBorders>
            <w:vAlign w:val="center"/>
          </w:tcPr>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Управление муниципального хозяйства администрации </w:t>
            </w:r>
            <w:r w:rsidRPr="00DE4A92">
              <w:rPr>
                <w:rFonts w:ascii="Times New Roman" w:hAnsi="Times New Roman" w:cs="Times New Roman"/>
                <w:spacing w:val="2"/>
                <w:sz w:val="28"/>
                <w:szCs w:val="28"/>
              </w:rPr>
              <w:t xml:space="preserve">муниципального  образования «Родниковский муниципальный район» </w:t>
            </w:r>
          </w:p>
        </w:tc>
      </w:tr>
      <w:tr w:rsidR="00C24DE2" w:rsidRPr="00DE4A92" w:rsidTr="00C24DE2">
        <w:trPr>
          <w:trHeight w:val="480"/>
        </w:trPr>
        <w:tc>
          <w:tcPr>
            <w:tcW w:w="0" w:type="auto"/>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 xml:space="preserve">Исполнитель </w:t>
            </w:r>
            <w:r w:rsidRPr="00DE4A92">
              <w:rPr>
                <w:rFonts w:ascii="Times New Roman" w:hAnsi="Times New Roman" w:cs="Times New Roman"/>
                <w:sz w:val="28"/>
                <w:szCs w:val="28"/>
                <w:lang w:eastAsia="ar-SA"/>
              </w:rPr>
              <w:lastRenderedPageBreak/>
              <w:t>программы</w:t>
            </w:r>
          </w:p>
        </w:tc>
        <w:tc>
          <w:tcPr>
            <w:tcW w:w="0" w:type="auto"/>
            <w:tcBorders>
              <w:top w:val="single" w:sz="6" w:space="0" w:color="auto"/>
              <w:left w:val="single" w:sz="6" w:space="0" w:color="auto"/>
              <w:bottom w:val="single" w:sz="6" w:space="0" w:color="auto"/>
              <w:right w:val="single" w:sz="6" w:space="0" w:color="auto"/>
            </w:tcBorders>
            <w:vAlign w:val="center"/>
          </w:tcPr>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lastRenderedPageBreak/>
              <w:t xml:space="preserve">Администрация муниципального образования «Родниковский </w:t>
            </w:r>
            <w:r w:rsidRPr="00DE4A92">
              <w:rPr>
                <w:rFonts w:ascii="Times New Roman" w:hAnsi="Times New Roman" w:cs="Times New Roman"/>
                <w:sz w:val="28"/>
                <w:szCs w:val="28"/>
              </w:rPr>
              <w:lastRenderedPageBreak/>
              <w:t>муниципальный район»</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Управление муниципального хозяйства администрации </w:t>
            </w:r>
            <w:r w:rsidRPr="00DE4A92">
              <w:rPr>
                <w:rFonts w:ascii="Times New Roman" w:hAnsi="Times New Roman" w:cs="Times New Roman"/>
                <w:spacing w:val="2"/>
                <w:sz w:val="28"/>
                <w:szCs w:val="28"/>
              </w:rPr>
              <w:t xml:space="preserve">муниципального  образования «Родниковский муниципальный район» </w:t>
            </w:r>
          </w:p>
        </w:tc>
      </w:tr>
      <w:tr w:rsidR="00C24DE2" w:rsidRPr="00DE4A92" w:rsidTr="00C24DE2">
        <w:trPr>
          <w:trHeight w:val="480"/>
        </w:trPr>
        <w:tc>
          <w:tcPr>
            <w:tcW w:w="0" w:type="auto"/>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lastRenderedPageBreak/>
              <w:t>Перечень подпрограмм</w:t>
            </w:r>
          </w:p>
        </w:tc>
        <w:tc>
          <w:tcPr>
            <w:tcW w:w="0" w:type="auto"/>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rPr>
              <w:t>1. Профилактика правонарушений на территории муниципального образования «Родниковское городское поселение Родниковского муниципального района Ивановской области</w:t>
            </w:r>
            <w:r w:rsidRPr="00DE4A92">
              <w:rPr>
                <w:rFonts w:ascii="Times New Roman" w:hAnsi="Times New Roman" w:cs="Times New Roman"/>
                <w:sz w:val="28"/>
                <w:szCs w:val="28"/>
                <w:lang w:eastAsia="ar-SA"/>
              </w:rPr>
              <w:t>».</w:t>
            </w:r>
          </w:p>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 xml:space="preserve"> 2. Обеспечение мер пожарной безопасности в границах населенного пункта поселения.</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lang w:eastAsia="ar-SA"/>
              </w:rPr>
              <w:t xml:space="preserve">3. </w:t>
            </w:r>
            <w:r w:rsidRPr="00DE4A92">
              <w:rPr>
                <w:rFonts w:ascii="Times New Roman" w:hAnsi="Times New Roman" w:cs="Times New Roman"/>
                <w:sz w:val="28"/>
                <w:szCs w:val="28"/>
              </w:rPr>
              <w:t>Развитие уличного освещения муниципального образования «Родниковское городское поселение Родниковского муниципального района Ивановской области».</w:t>
            </w:r>
          </w:p>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rPr>
              <w:t>4. Повышение безопасности дорожного движения на территории муниципального образования «Родниковское городское поселение Родниковского муниципального района Ивановской области».</w:t>
            </w:r>
          </w:p>
        </w:tc>
      </w:tr>
      <w:tr w:rsidR="00C24DE2" w:rsidRPr="00DE4A92" w:rsidTr="00C24DE2">
        <w:trPr>
          <w:trHeight w:val="1200"/>
        </w:trPr>
        <w:tc>
          <w:tcPr>
            <w:tcW w:w="0" w:type="auto"/>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lang w:eastAsia="ar-SA"/>
              </w:rPr>
              <w:t>Цель (цели) Программы</w:t>
            </w:r>
            <w:r w:rsidRPr="00DE4A92">
              <w:rPr>
                <w:rFonts w:ascii="Times New Roman" w:hAnsi="Times New Roman" w:cs="Times New Roman"/>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 xml:space="preserve">Повышение безопасности граждан на территории </w:t>
            </w:r>
            <w:r w:rsidRPr="00DE4A92">
              <w:rPr>
                <w:rFonts w:ascii="Times New Roman" w:hAnsi="Times New Roman" w:cs="Times New Roman"/>
                <w:spacing w:val="2"/>
                <w:sz w:val="28"/>
                <w:szCs w:val="28"/>
              </w:rPr>
              <w:t xml:space="preserve">муниципального  образования «Родниковское городское поселение Родниковского муниципального района Ивановской области» </w:t>
            </w:r>
            <w:r w:rsidRPr="00DE4A92">
              <w:rPr>
                <w:rFonts w:ascii="Times New Roman" w:hAnsi="Times New Roman" w:cs="Times New Roman"/>
                <w:sz w:val="28"/>
                <w:szCs w:val="28"/>
                <w:lang w:eastAsia="ar-SA"/>
              </w:rPr>
              <w:t xml:space="preserve">путем </w:t>
            </w:r>
            <w:r w:rsidRPr="00DE4A92">
              <w:rPr>
                <w:rFonts w:ascii="Times New Roman" w:hAnsi="Times New Roman" w:cs="Times New Roman"/>
                <w:sz w:val="28"/>
                <w:szCs w:val="28"/>
              </w:rPr>
              <w:t>с</w:t>
            </w:r>
            <w:r w:rsidRPr="00DE4A92">
              <w:rPr>
                <w:rFonts w:ascii="Times New Roman" w:hAnsi="Times New Roman" w:cs="Times New Roman"/>
                <w:sz w:val="28"/>
                <w:szCs w:val="28"/>
                <w:lang w:eastAsia="ar-SA"/>
              </w:rPr>
              <w:t>нижения рисков причинения вреда жизни или здоровью граждан, имуществу и окружающей среде</w:t>
            </w: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 xml:space="preserve"> и обеспечения своевременного и эффективного реагирования на угрозы и их последствия.</w:t>
            </w:r>
          </w:p>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rPr>
              <w:t>Внедрение современных средств телекоммуникационных и информационных технологий, обеспечивающих повышение эффективности работы оперативных служб, усиление охраны особо важных объектов и мест массового пребывания людей, а также способствующих выявлению и предотвращению угроз, в том числе угроз террористического характера, преступных действий, аварий;</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Совершенствование и развитие взаимодействия, в пределах установленной законодательством компетенции, органов местного самоуправления с правоохранительными органами при решении задач общественной безопасности и охраны правопорядка на территории </w:t>
            </w:r>
            <w:r w:rsidRPr="00DE4A92">
              <w:rPr>
                <w:rFonts w:ascii="Times New Roman" w:hAnsi="Times New Roman" w:cs="Times New Roman"/>
                <w:spacing w:val="2"/>
                <w:sz w:val="28"/>
                <w:szCs w:val="28"/>
              </w:rPr>
              <w:t xml:space="preserve">муниципального  образования «Родниковское городское поселение Родниковского </w:t>
            </w:r>
            <w:r w:rsidRPr="00DE4A92">
              <w:rPr>
                <w:rFonts w:ascii="Times New Roman" w:hAnsi="Times New Roman" w:cs="Times New Roman"/>
                <w:spacing w:val="2"/>
                <w:sz w:val="28"/>
                <w:szCs w:val="28"/>
              </w:rPr>
              <w:lastRenderedPageBreak/>
              <w:t>муниципального района Ивановской области»</w:t>
            </w:r>
            <w:r w:rsidRPr="00DE4A92">
              <w:rPr>
                <w:rFonts w:ascii="Times New Roman" w:hAnsi="Times New Roman" w:cs="Times New Roman"/>
                <w:sz w:val="28"/>
                <w:szCs w:val="28"/>
              </w:rPr>
              <w:t>;</w:t>
            </w:r>
          </w:p>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rPr>
              <w:t>Построение систем управления транспортными потоками и информирования участников дорожного движения;</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Создание условия для снижения числа преступлений, совершаемых на улицах и в общественных местах города;</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Создание и совершенствование условий для деятельности добровольных формирований жителей города по охране общественного порядка;</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Совершенствование процессов сбора и обмена информацией в области защиты населения и территорий от чрезвычайных ситуаций, обеспечение своевременного оповещения и информирования населения об угрозе возникновения или о возникновении чрезвычайных ситуаций;</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Содержание в готовности необходимых сил и средств для защиты населения и территории города Родники от чрезвычайных ситуаций;</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Повышение информированности населения о действиях при угрозе совершения террористических актов и иных чрезвычайных ситуаций, совершенствование учебно-материальной базы.</w:t>
            </w:r>
          </w:p>
        </w:tc>
      </w:tr>
      <w:tr w:rsidR="00C24DE2" w:rsidRPr="00DE4A92" w:rsidTr="00C24DE2">
        <w:trPr>
          <w:trHeight w:val="840"/>
        </w:trPr>
        <w:tc>
          <w:tcPr>
            <w:tcW w:w="0" w:type="auto"/>
            <w:tcBorders>
              <w:top w:val="single" w:sz="6" w:space="0" w:color="auto"/>
              <w:left w:val="single" w:sz="6" w:space="0" w:color="auto"/>
              <w:bottom w:val="single" w:sz="6" w:space="0" w:color="auto"/>
              <w:right w:val="single" w:sz="6" w:space="0" w:color="auto"/>
            </w:tcBorders>
          </w:tcPr>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lastRenderedPageBreak/>
              <w:t xml:space="preserve">Объем ресурсного обеспечения Программы  </w:t>
            </w:r>
          </w:p>
        </w:tc>
        <w:tc>
          <w:tcPr>
            <w:tcW w:w="0" w:type="auto"/>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 xml:space="preserve">Общий объем бюджетных ассигнований: </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46731,85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45713, 637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49813,53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49993,8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48442,5 тыс. 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44289,51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42036,11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42036,11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в том числе:</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бюджета МО «Родниковское городское поселение»:</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46731,85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45713, 637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49813,53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49993,8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48442,50 тыс. 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44289,51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42036,11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42036,11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lastRenderedPageBreak/>
              <w:t xml:space="preserve">.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федерального бюджета:</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областного бюджета:</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внебюджетные источники:</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color w:val="000000"/>
                <w:sz w:val="28"/>
                <w:szCs w:val="28"/>
              </w:rPr>
              <w:t>2021 год - 0,0 тыс.руб</w:t>
            </w:r>
          </w:p>
        </w:tc>
      </w:tr>
    </w:tbl>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b/>
          <w:sz w:val="28"/>
          <w:szCs w:val="28"/>
          <w:lang w:eastAsia="ar-SA"/>
        </w:rPr>
      </w:pPr>
      <w:r w:rsidRPr="00DE4A92">
        <w:rPr>
          <w:rFonts w:ascii="Times New Roman" w:hAnsi="Times New Roman" w:cs="Times New Roman"/>
          <w:b/>
          <w:sz w:val="28"/>
          <w:szCs w:val="28"/>
          <w:lang w:eastAsia="ar-SA"/>
        </w:rPr>
        <w:t xml:space="preserve">1.2. Анализ текущей ситуации в сфере реализации Программы </w:t>
      </w: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Город Родники является административным центром Родниковского муниципального района Ивановской области. Одним из важных элементов нормального функционирования и развития города является поддержание приемлемого, объективно низкого уровня</w:t>
      </w:r>
      <w:r w:rsidRPr="00DE4A92">
        <w:rPr>
          <w:rFonts w:ascii="Times New Roman" w:hAnsi="Times New Roman" w:cs="Times New Roman"/>
          <w:color w:val="FF0000"/>
          <w:sz w:val="28"/>
          <w:szCs w:val="28"/>
          <w:lang w:eastAsia="ar-SA"/>
        </w:rPr>
        <w:t xml:space="preserve"> </w:t>
      </w:r>
      <w:r w:rsidRPr="00DE4A92">
        <w:rPr>
          <w:rFonts w:ascii="Times New Roman" w:hAnsi="Times New Roman" w:cs="Times New Roman"/>
          <w:sz w:val="28"/>
          <w:szCs w:val="28"/>
          <w:lang w:eastAsia="ar-SA"/>
        </w:rPr>
        <w:t>угроз и</w:t>
      </w:r>
      <w:r w:rsidRPr="00DE4A92">
        <w:rPr>
          <w:rFonts w:ascii="Times New Roman" w:hAnsi="Times New Roman" w:cs="Times New Roman"/>
          <w:color w:val="FF0000"/>
          <w:sz w:val="28"/>
          <w:szCs w:val="28"/>
          <w:lang w:eastAsia="ar-SA"/>
        </w:rPr>
        <w:t xml:space="preserve"> </w:t>
      </w:r>
      <w:r w:rsidRPr="00DE4A92">
        <w:rPr>
          <w:rFonts w:ascii="Times New Roman" w:hAnsi="Times New Roman" w:cs="Times New Roman"/>
          <w:sz w:val="28"/>
          <w:szCs w:val="28"/>
          <w:lang w:eastAsia="ar-SA"/>
        </w:rPr>
        <w:t>рисков для проживания, работы и отдыха его жителей.</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 xml:space="preserve">Согласно статистическим данным, криминогенная обстановка на территории </w:t>
      </w:r>
      <w:r w:rsidRPr="00DE4A92">
        <w:rPr>
          <w:rFonts w:ascii="Times New Roman" w:hAnsi="Times New Roman" w:cs="Times New Roman"/>
          <w:spacing w:val="2"/>
          <w:sz w:val="28"/>
          <w:szCs w:val="28"/>
        </w:rPr>
        <w:t xml:space="preserve">муниципального  образования «Родниковское городское поселение Родниковского муниципального района Ивановской области» </w:t>
      </w:r>
      <w:r w:rsidRPr="00DE4A92">
        <w:rPr>
          <w:rFonts w:ascii="Times New Roman" w:hAnsi="Times New Roman" w:cs="Times New Roman"/>
          <w:sz w:val="28"/>
          <w:szCs w:val="28"/>
          <w:lang w:eastAsia="ar-SA"/>
        </w:rPr>
        <w:t xml:space="preserve">остается сложной. Большое количество преступлений, совершенных на улицах и в общественных местах. Особую обеспокоенность взывает безопасность автомобильного движения </w:t>
      </w:r>
      <w:r w:rsidRPr="00DE4A92">
        <w:rPr>
          <w:rFonts w:ascii="Times New Roman" w:hAnsi="Times New Roman" w:cs="Times New Roman"/>
          <w:sz w:val="28"/>
          <w:szCs w:val="28"/>
          <w:lang w:eastAsia="ar-SA"/>
        </w:rPr>
        <w:lastRenderedPageBreak/>
        <w:t xml:space="preserve">в городе Родники. Отмечается рост количества происшествий на дорогах и пострадавших. </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Сохраняющаяся тенденция к усилению криминализации негативно сказывается на общественно-социальной и экономической обстановке в городе, на обеспечении личной безопасности граждан.</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xml:space="preserve">В различных сферах своей жизни человек может столкнуться с угрозами для его жизни и здоровья, такими как терроризм, уличная преступность, аварии бытового характера, природные события, происшествия и катастрофы на транспорте, пожары и прочие. При этом для человека нет различия между тем, какой это вид угроз, если в результате наступления они несут угрозу жизни. Человек стремится находить для себя то место пребывания, где угрозы для него, а также для его близких, минимизированы. По этой причине вопрос обеспечения безопасности в городе должен рассматриваться и решаться комплексно и системно, рассматривая все сферы жизни человека.  </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Обеспечение безопасности требует разработки, и принятия системных скоординированных многоуровневых мер по совершенствованию безопасности города Родники, тесного межведомственного взаимодействия.</w:t>
      </w:r>
    </w:p>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 xml:space="preserve">Учитывая сложность и многообразие факторов, влияющих на состояние и динамику преступности, кардинальное улучшение криминогенной ситуации в городе Родники может быть достигнуто только на основе  объединения усилий органов местного самоуправления </w:t>
      </w:r>
      <w:r w:rsidRPr="00DE4A92">
        <w:rPr>
          <w:rFonts w:ascii="Times New Roman" w:hAnsi="Times New Roman" w:cs="Times New Roman"/>
          <w:spacing w:val="2"/>
          <w:sz w:val="28"/>
          <w:szCs w:val="28"/>
        </w:rPr>
        <w:t>муниципального  образования «Родниковское городское поселение Родниковского муниципального района Ивановской области»</w:t>
      </w:r>
      <w:r w:rsidRPr="00DE4A92">
        <w:rPr>
          <w:rFonts w:ascii="Times New Roman" w:hAnsi="Times New Roman" w:cs="Times New Roman"/>
          <w:sz w:val="28"/>
          <w:szCs w:val="28"/>
          <w:lang w:eastAsia="ar-SA"/>
        </w:rPr>
        <w:t xml:space="preserve">, общественных формирований и правоохранительных органов по обеспечению законности и правопорядка. Это обусловливает необходимость применения программно-целевого подхода. </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Основными преимуществами решения проблемы повышения общественной безопасности программно-целевым методом являются:</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комплексный подход к решению задач для обеспечения общественной безопасности;</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распределение полномочий и ответственности исполнителей мероприятий Программы;</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эффективное планирование и мониторинг результатов реализации Программы;</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 xml:space="preserve">координация деятельности правоохранительных органов, органов Родниковского района и органов местного самоуправления </w:t>
      </w:r>
      <w:r w:rsidRPr="00DE4A92">
        <w:rPr>
          <w:rFonts w:ascii="Times New Roman" w:hAnsi="Times New Roman" w:cs="Times New Roman"/>
          <w:spacing w:val="2"/>
          <w:sz w:val="28"/>
          <w:szCs w:val="28"/>
        </w:rPr>
        <w:t xml:space="preserve">муниципального  образования «Родниковское городское поселение Родниковского муниципального района Ивановской области» </w:t>
      </w:r>
      <w:r w:rsidRPr="00DE4A92">
        <w:rPr>
          <w:rFonts w:ascii="Times New Roman" w:hAnsi="Times New Roman" w:cs="Times New Roman"/>
          <w:sz w:val="28"/>
          <w:szCs w:val="28"/>
          <w:lang w:eastAsia="ar-SA"/>
        </w:rPr>
        <w:t>в области обеспечения безопасности города;</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целевое финансирование комплекса мероприятий по обеспечению общественной безопасности.</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lastRenderedPageBreak/>
        <w:t xml:space="preserve">Программа обеспечит более глубокое и всестороннее решение задач, поставленных перед  органами местного самоуправления и правоохранительными органами </w:t>
      </w:r>
      <w:r w:rsidRPr="00DE4A92">
        <w:rPr>
          <w:rFonts w:ascii="Times New Roman" w:hAnsi="Times New Roman" w:cs="Times New Roman"/>
          <w:spacing w:val="2"/>
          <w:sz w:val="28"/>
          <w:szCs w:val="28"/>
        </w:rPr>
        <w:t xml:space="preserve">муниципального  образования «Родниковское городское поселение Родниковского муниципального района Ивановской области» </w:t>
      </w:r>
      <w:r w:rsidRPr="00DE4A92">
        <w:rPr>
          <w:rFonts w:ascii="Times New Roman" w:hAnsi="Times New Roman" w:cs="Times New Roman"/>
          <w:sz w:val="28"/>
          <w:szCs w:val="28"/>
          <w:lang w:eastAsia="ar-SA"/>
        </w:rPr>
        <w:t xml:space="preserve">по организации обеспечения общественной безопасности граждан на территории города Родники. Одновременно с  этим, Программа является базовым документом, определяющим стратегию органов местного самоуправления </w:t>
      </w:r>
      <w:r w:rsidRPr="00DE4A92">
        <w:rPr>
          <w:rFonts w:ascii="Times New Roman" w:hAnsi="Times New Roman" w:cs="Times New Roman"/>
          <w:spacing w:val="2"/>
          <w:sz w:val="28"/>
          <w:szCs w:val="28"/>
        </w:rPr>
        <w:t>муниципального  образования «Родниковское городское поселение Родниковского муниципального района Ивановской области»</w:t>
      </w:r>
      <w:r w:rsidRPr="00DE4A92">
        <w:rPr>
          <w:rFonts w:ascii="Times New Roman" w:hAnsi="Times New Roman" w:cs="Times New Roman"/>
          <w:sz w:val="28"/>
          <w:szCs w:val="28"/>
          <w:lang w:eastAsia="ar-SA"/>
        </w:rPr>
        <w:t>, по взаимодействию с правоохранительными и иными государственными органами, общественными организациями и объединениями граждан в вопросах безопасности  на территории города с 2014 по 2016 годы.</w:t>
      </w:r>
    </w:p>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Реализация мероприятий Программы позволит решить проблемы обеспечения общественной безопасности и правопорядка, затрагивающие жизненно важные интересы каждого гражданина.</w:t>
      </w: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spacing w:line="240" w:lineRule="auto"/>
        <w:jc w:val="center"/>
        <w:rPr>
          <w:rFonts w:ascii="Times New Roman" w:hAnsi="Times New Roman" w:cs="Times New Roman"/>
          <w:b/>
          <w:sz w:val="28"/>
          <w:szCs w:val="28"/>
          <w:lang w:eastAsia="ar-SA"/>
        </w:rPr>
      </w:pPr>
      <w:r w:rsidRPr="00DE4A92">
        <w:rPr>
          <w:rFonts w:ascii="Times New Roman" w:hAnsi="Times New Roman" w:cs="Times New Roman"/>
          <w:b/>
          <w:sz w:val="28"/>
          <w:szCs w:val="28"/>
          <w:lang w:eastAsia="ar-SA"/>
        </w:rPr>
        <w:t xml:space="preserve">1.3. Целевые индикаторы (показатели) и </w:t>
      </w:r>
    </w:p>
    <w:p w:rsidR="00C24DE2" w:rsidRPr="00DE4A92" w:rsidRDefault="00C24DE2" w:rsidP="00DE4A92">
      <w:pPr>
        <w:spacing w:line="240" w:lineRule="auto"/>
        <w:jc w:val="center"/>
        <w:rPr>
          <w:rFonts w:ascii="Times New Roman" w:hAnsi="Times New Roman" w:cs="Times New Roman"/>
          <w:b/>
          <w:sz w:val="28"/>
          <w:szCs w:val="28"/>
          <w:lang w:eastAsia="ar-SA"/>
        </w:rPr>
      </w:pPr>
      <w:r w:rsidRPr="00DE4A92">
        <w:rPr>
          <w:rFonts w:ascii="Times New Roman" w:hAnsi="Times New Roman" w:cs="Times New Roman"/>
          <w:b/>
          <w:sz w:val="28"/>
          <w:szCs w:val="28"/>
          <w:lang w:eastAsia="ar-SA"/>
        </w:rPr>
        <w:t>ожидаемые результаты реализации  Программы</w:t>
      </w:r>
    </w:p>
    <w:p w:rsidR="00C24DE2" w:rsidRPr="00DE4A92" w:rsidRDefault="00C24DE2" w:rsidP="00DE4A92">
      <w:pPr>
        <w:spacing w:line="240" w:lineRule="auto"/>
        <w:jc w:val="both"/>
        <w:rPr>
          <w:rFonts w:ascii="Times New Roman" w:hAnsi="Times New Roman" w:cs="Times New Roman"/>
          <w:b/>
          <w:sz w:val="28"/>
          <w:szCs w:val="28"/>
          <w:lang w:eastAsia="ar-SA"/>
        </w:rPr>
      </w:pP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Целью Программы является повышение безопасности граждан в городе Родники путем снижения рисков причинения вреда жизни или здоровью граждан, имуществу и окружающей среде и обеспечения своевременного и эффективного реагирования на угрозы и их последствия.</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Для достижения данной цели необходима реализация следующих задач:</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Внедрение современных средств телекоммуникационных и информационных технологий, обеспечивающих повышение эффективности работы оперативных служб, усиление охраны особо важных объектов и мест массового пребывания людей, а также способствующих выявлению и предотвращению угроз, в том числе угроз террористического характера, преступных действий, аварий;</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xml:space="preserve">Совершенствование и развитие взаимодействия, в пределах установленной законодательством компетенции, органов местного самоуправления с правоохранительными органами при решении задач общественной безопасности и охраны правопорядка на территории </w:t>
      </w:r>
      <w:r w:rsidRPr="00DE4A92">
        <w:rPr>
          <w:rFonts w:ascii="Times New Roman" w:hAnsi="Times New Roman" w:cs="Times New Roman"/>
          <w:spacing w:val="2"/>
          <w:sz w:val="28"/>
          <w:szCs w:val="28"/>
        </w:rPr>
        <w:t>муниципального  образования «Родниковское городское поселение Родниковского муниципального района Ивановской области»</w:t>
      </w:r>
      <w:r w:rsidRPr="00DE4A92">
        <w:rPr>
          <w:rFonts w:ascii="Times New Roman" w:hAnsi="Times New Roman" w:cs="Times New Roman"/>
          <w:sz w:val="28"/>
          <w:szCs w:val="28"/>
        </w:rPr>
        <w:t>;</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Построение систем управления транспортными потоками и информирования участников дорожного движения;</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Создание условия для снижения числа преступлений, совершаемых на улицах и в общественных местах города;</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lastRenderedPageBreak/>
        <w:t>Создание и совершенствование условий для деятельности добровольных формирований жителей города по охране общественного порядка;</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Повышение информированности населения о действиях при угрозе совершения террористических актов и иных чрезвычайных ситуаций, совершенствование учебно-материальной базы.</w:t>
      </w:r>
    </w:p>
    <w:p w:rsidR="00C24DE2" w:rsidRPr="00DE4A92" w:rsidRDefault="00C24DE2" w:rsidP="00DE4A92">
      <w:pPr>
        <w:pStyle w:val="ConsPlusNormal"/>
        <w:widowControl/>
        <w:ind w:firstLine="708"/>
        <w:rPr>
          <w:rFonts w:ascii="Times New Roman" w:hAnsi="Times New Roman" w:cs="Times New Roman"/>
          <w:spacing w:val="2"/>
          <w:sz w:val="28"/>
          <w:szCs w:val="28"/>
        </w:rPr>
      </w:pPr>
      <w:r w:rsidRPr="00DE4A92">
        <w:rPr>
          <w:rFonts w:ascii="Times New Roman" w:hAnsi="Times New Roman" w:cs="Times New Roman"/>
          <w:spacing w:val="2"/>
          <w:sz w:val="28"/>
          <w:szCs w:val="28"/>
        </w:rPr>
        <w:t>Качественное и высокоэффективное освещение, в том числе наиболее важных его трасс и объектов, формирующих облик города;</w:t>
      </w:r>
    </w:p>
    <w:p w:rsidR="00C24DE2" w:rsidRPr="00DE4A92" w:rsidRDefault="00C24DE2" w:rsidP="00DE4A92">
      <w:pPr>
        <w:pStyle w:val="ConsPlusNormal"/>
        <w:widowControl/>
        <w:ind w:firstLine="708"/>
        <w:rPr>
          <w:rFonts w:ascii="Times New Roman" w:hAnsi="Times New Roman" w:cs="Times New Roman"/>
          <w:spacing w:val="2"/>
          <w:sz w:val="28"/>
          <w:szCs w:val="28"/>
        </w:rPr>
      </w:pPr>
      <w:r w:rsidRPr="00DE4A92">
        <w:rPr>
          <w:rFonts w:ascii="Times New Roman" w:hAnsi="Times New Roman" w:cs="Times New Roman"/>
          <w:spacing w:val="2"/>
          <w:sz w:val="28"/>
          <w:szCs w:val="28"/>
        </w:rPr>
        <w:t>Выполнение нормативных требований, предъявляемых к уровню освещенности трасс и объектов;</w:t>
      </w:r>
    </w:p>
    <w:p w:rsidR="00C24DE2" w:rsidRPr="00DE4A92" w:rsidRDefault="00C24DE2" w:rsidP="00DE4A92">
      <w:pPr>
        <w:pStyle w:val="ConsPlusNormal"/>
        <w:widowControl/>
        <w:ind w:firstLine="708"/>
        <w:rPr>
          <w:rFonts w:ascii="Times New Roman" w:hAnsi="Times New Roman" w:cs="Times New Roman"/>
          <w:spacing w:val="2"/>
          <w:sz w:val="28"/>
          <w:szCs w:val="28"/>
        </w:rPr>
      </w:pPr>
      <w:r w:rsidRPr="00DE4A92">
        <w:rPr>
          <w:rFonts w:ascii="Times New Roman" w:hAnsi="Times New Roman" w:cs="Times New Roman"/>
          <w:spacing w:val="2"/>
          <w:sz w:val="28"/>
          <w:szCs w:val="28"/>
        </w:rPr>
        <w:t>Повышение надежности и долговечности работы сетей наружного освещения;</w:t>
      </w:r>
    </w:p>
    <w:p w:rsidR="00C24DE2" w:rsidRPr="00DE4A92" w:rsidRDefault="00C24DE2" w:rsidP="00DE4A92">
      <w:pPr>
        <w:pStyle w:val="ConsPlusNormal"/>
        <w:widowControl/>
        <w:rPr>
          <w:rFonts w:ascii="Times New Roman" w:hAnsi="Times New Roman" w:cs="Times New Roman"/>
          <w:spacing w:val="2"/>
          <w:sz w:val="28"/>
          <w:szCs w:val="28"/>
        </w:rPr>
      </w:pPr>
      <w:r w:rsidRPr="00DE4A92">
        <w:rPr>
          <w:rFonts w:ascii="Times New Roman" w:hAnsi="Times New Roman" w:cs="Times New Roman"/>
          <w:spacing w:val="2"/>
          <w:sz w:val="28"/>
          <w:szCs w:val="28"/>
        </w:rPr>
        <w:t>Повышение уровня безопасности населения и дорожного движения;</w:t>
      </w:r>
    </w:p>
    <w:p w:rsidR="00C24DE2" w:rsidRPr="00DE4A92" w:rsidRDefault="00C24DE2" w:rsidP="00DE4A92">
      <w:pPr>
        <w:pStyle w:val="ConsPlusNormal"/>
        <w:widowControl/>
        <w:ind w:firstLine="708"/>
        <w:rPr>
          <w:rFonts w:ascii="Times New Roman" w:hAnsi="Times New Roman" w:cs="Times New Roman"/>
          <w:sz w:val="28"/>
          <w:szCs w:val="28"/>
        </w:rPr>
      </w:pPr>
      <w:r w:rsidRPr="00DE4A92">
        <w:rPr>
          <w:rFonts w:ascii="Times New Roman" w:hAnsi="Times New Roman" w:cs="Times New Roman"/>
          <w:sz w:val="28"/>
          <w:szCs w:val="28"/>
        </w:rPr>
        <w:t>Существенное снижение предпосылок для создания криминогенной обстановки.</w:t>
      </w:r>
    </w:p>
    <w:p w:rsidR="00C24DE2" w:rsidRPr="00DE4A92" w:rsidRDefault="00C24DE2" w:rsidP="00DE4A92">
      <w:pPr>
        <w:pStyle w:val="ConsPlusNormal"/>
        <w:widowControl/>
        <w:ind w:firstLine="708"/>
        <w:rPr>
          <w:rFonts w:ascii="Times New Roman" w:hAnsi="Times New Roman" w:cs="Times New Roman"/>
          <w:spacing w:val="2"/>
          <w:sz w:val="28"/>
          <w:szCs w:val="28"/>
        </w:rPr>
      </w:pPr>
      <w:r w:rsidRPr="00DE4A92">
        <w:rPr>
          <w:rFonts w:ascii="Times New Roman" w:hAnsi="Times New Roman" w:cs="Times New Roman"/>
          <w:sz w:val="28"/>
          <w:szCs w:val="28"/>
        </w:rPr>
        <w:t xml:space="preserve">Обеспечение безопасности жизни, здоровья граждан и их имущества, повышение гарантий их законных прав на безопасные условия  движения на автомобильных дорогах; </w:t>
      </w:r>
    </w:p>
    <w:p w:rsidR="00C24DE2" w:rsidRPr="00DE4A92" w:rsidRDefault="00C24DE2" w:rsidP="00DE4A92">
      <w:pPr>
        <w:pStyle w:val="HTML"/>
        <w:rPr>
          <w:rFonts w:ascii="Times New Roman" w:hAnsi="Times New Roman" w:cs="Times New Roman"/>
          <w:sz w:val="28"/>
          <w:szCs w:val="28"/>
        </w:rPr>
      </w:pPr>
      <w:r w:rsidRPr="00DE4A92">
        <w:rPr>
          <w:rFonts w:ascii="Times New Roman" w:hAnsi="Times New Roman" w:cs="Times New Roman"/>
          <w:sz w:val="28"/>
          <w:szCs w:val="28"/>
        </w:rPr>
        <w:tab/>
        <w:t>Защита интересов общества и государства путем сокращения   количества   лиц,      погибших в результате дорожно-транспортных происшествий и сокращения   количества дорожно-транспортных происшествий с пострадавшими.</w:t>
      </w:r>
    </w:p>
    <w:p w:rsidR="00C24DE2" w:rsidRPr="00DE4A92" w:rsidRDefault="00C24DE2" w:rsidP="00DE4A92">
      <w:pPr>
        <w:spacing w:line="240" w:lineRule="auto"/>
        <w:ind w:firstLine="709"/>
        <w:jc w:val="both"/>
        <w:rPr>
          <w:rFonts w:ascii="Times New Roman" w:hAnsi="Times New Roman" w:cs="Times New Roman"/>
          <w:sz w:val="28"/>
          <w:szCs w:val="28"/>
        </w:rPr>
      </w:pPr>
      <w:r w:rsidRPr="00DE4A92">
        <w:rPr>
          <w:rFonts w:ascii="Times New Roman" w:hAnsi="Times New Roman" w:cs="Times New Roman"/>
          <w:sz w:val="28"/>
          <w:szCs w:val="28"/>
        </w:rPr>
        <w:t>Предупреждение опасного поведения участников дорожного движения и повышение профессиональной надежности водителей транспортных средств;</w:t>
      </w:r>
    </w:p>
    <w:p w:rsidR="00C24DE2" w:rsidRPr="00DE4A92" w:rsidRDefault="00C24DE2" w:rsidP="00DE4A92">
      <w:pPr>
        <w:spacing w:line="240" w:lineRule="auto"/>
        <w:ind w:firstLine="709"/>
        <w:jc w:val="both"/>
        <w:rPr>
          <w:rFonts w:ascii="Times New Roman" w:hAnsi="Times New Roman" w:cs="Times New Roman"/>
          <w:sz w:val="28"/>
          <w:szCs w:val="28"/>
        </w:rPr>
      </w:pPr>
      <w:r w:rsidRPr="00DE4A92">
        <w:rPr>
          <w:rFonts w:ascii="Times New Roman" w:hAnsi="Times New Roman" w:cs="Times New Roman"/>
          <w:sz w:val="28"/>
          <w:szCs w:val="28"/>
        </w:rPr>
        <w:t>Разработка и применение эффективных схем, методов и средств организации дорожного движения;</w:t>
      </w:r>
    </w:p>
    <w:p w:rsidR="00C24DE2" w:rsidRPr="00DE4A92" w:rsidRDefault="00C24DE2" w:rsidP="00DE4A92">
      <w:pPr>
        <w:spacing w:line="240" w:lineRule="auto"/>
        <w:ind w:firstLine="709"/>
        <w:jc w:val="both"/>
        <w:outlineLvl w:val="0"/>
        <w:rPr>
          <w:rFonts w:ascii="Times New Roman" w:hAnsi="Times New Roman" w:cs="Times New Roman"/>
          <w:sz w:val="28"/>
          <w:szCs w:val="28"/>
        </w:rPr>
      </w:pPr>
      <w:r w:rsidRPr="00DE4A92">
        <w:rPr>
          <w:rFonts w:ascii="Times New Roman" w:hAnsi="Times New Roman" w:cs="Times New Roman"/>
          <w:sz w:val="28"/>
          <w:szCs w:val="28"/>
        </w:rPr>
        <w:t>Ликвидация и профилактика возникновения опасных участков на муниципальных дорогах.</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Реализация Программы в целом включает в себя:</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ежегодный анализ и реализацию мероприятий Программы, с уточнением объектов, сроков и объемов финансирования;</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осуществление контроля за качеством выполняемых работ.</w:t>
      </w:r>
    </w:p>
    <w:p w:rsidR="00C24DE2" w:rsidRPr="00DE4A92" w:rsidRDefault="00C24DE2" w:rsidP="00DE4A92">
      <w:pPr>
        <w:spacing w:line="240" w:lineRule="auto"/>
        <w:ind w:firstLine="708"/>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 xml:space="preserve">Реализация Программы и достижение поставленных в Программе целей в целом позволит повысить уровень безопасности населения и создать условия, способствующие устойчивому социально-экономическому развитию </w:t>
      </w:r>
      <w:r w:rsidRPr="00DE4A92">
        <w:rPr>
          <w:rFonts w:ascii="Times New Roman" w:hAnsi="Times New Roman" w:cs="Times New Roman"/>
          <w:spacing w:val="2"/>
          <w:sz w:val="28"/>
          <w:szCs w:val="28"/>
        </w:rPr>
        <w:t>муниципального  образования «Родниковское городское поселение Родниковского муниципального района Ивановской области»</w:t>
      </w:r>
      <w:r w:rsidRPr="00DE4A92">
        <w:rPr>
          <w:rFonts w:ascii="Times New Roman" w:hAnsi="Times New Roman" w:cs="Times New Roman"/>
          <w:sz w:val="28"/>
          <w:szCs w:val="28"/>
          <w:lang w:eastAsia="ar-SA"/>
        </w:rPr>
        <w:t xml:space="preserve">. Реализация программы позволит городу повысить степень удовлетворенности жителей, что позволит со временем сократить миграцию и сохранить человеческий капитал в городе. Также реализация программы будет способствовать привлечению в город специалистов из других регионов, что положительным образом скажется на достижении ряда целей поставленных в программе комплексного социально-экономического развития </w:t>
      </w:r>
      <w:r w:rsidRPr="00DE4A92">
        <w:rPr>
          <w:rFonts w:ascii="Times New Roman" w:hAnsi="Times New Roman" w:cs="Times New Roman"/>
          <w:spacing w:val="2"/>
          <w:sz w:val="28"/>
          <w:szCs w:val="28"/>
        </w:rPr>
        <w:t xml:space="preserve">муниципального  образования «Родниковское городское </w:t>
      </w:r>
      <w:r w:rsidRPr="00DE4A92">
        <w:rPr>
          <w:rFonts w:ascii="Times New Roman" w:hAnsi="Times New Roman" w:cs="Times New Roman"/>
          <w:spacing w:val="2"/>
          <w:sz w:val="28"/>
          <w:szCs w:val="28"/>
        </w:rPr>
        <w:lastRenderedPageBreak/>
        <w:t>поселение Родниковского муниципального района Ивановской области»</w:t>
      </w:r>
      <w:r w:rsidRPr="00DE4A92">
        <w:rPr>
          <w:rFonts w:ascii="Times New Roman" w:hAnsi="Times New Roman" w:cs="Times New Roman"/>
          <w:sz w:val="28"/>
          <w:szCs w:val="28"/>
          <w:lang w:eastAsia="ar-SA"/>
        </w:rPr>
        <w:t>, в частности:</w:t>
      </w:r>
    </w:p>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w:t>
      </w:r>
      <w:r w:rsidRPr="00DE4A92">
        <w:rPr>
          <w:rFonts w:ascii="Times New Roman" w:hAnsi="Times New Roman" w:cs="Times New Roman"/>
          <w:sz w:val="28"/>
          <w:szCs w:val="28"/>
          <w:lang w:eastAsia="ar-SA"/>
        </w:rPr>
        <w:tab/>
        <w:t xml:space="preserve">Развитие человеческого капитала; </w:t>
      </w:r>
    </w:p>
    <w:p w:rsidR="00C24DE2" w:rsidRPr="00DE4A92" w:rsidRDefault="00C24DE2" w:rsidP="00DE4A92">
      <w:pPr>
        <w:spacing w:line="240" w:lineRule="auto"/>
        <w:jc w:val="both"/>
        <w:rPr>
          <w:rFonts w:ascii="Times New Roman" w:hAnsi="Times New Roman" w:cs="Times New Roman"/>
          <w:sz w:val="28"/>
          <w:szCs w:val="28"/>
          <w:lang w:eastAsia="ar-SA"/>
        </w:rPr>
      </w:pPr>
      <w:r w:rsidRPr="00DE4A92">
        <w:rPr>
          <w:rFonts w:ascii="Times New Roman" w:hAnsi="Times New Roman" w:cs="Times New Roman"/>
          <w:sz w:val="28"/>
          <w:szCs w:val="28"/>
          <w:lang w:eastAsia="ar-SA"/>
        </w:rPr>
        <w:t>•</w:t>
      </w:r>
      <w:r w:rsidRPr="00DE4A92">
        <w:rPr>
          <w:rFonts w:ascii="Times New Roman" w:hAnsi="Times New Roman" w:cs="Times New Roman"/>
          <w:sz w:val="28"/>
          <w:szCs w:val="28"/>
          <w:lang w:eastAsia="ar-SA"/>
        </w:rPr>
        <w:tab/>
        <w:t>Развитие городской среды, генерирующей положительное эмоциональное  восприятие города и привлекающей в город представителей «креативного» класса.</w:t>
      </w:r>
    </w:p>
    <w:p w:rsidR="00C24DE2" w:rsidRPr="00DE4A92" w:rsidRDefault="00C24DE2" w:rsidP="00DE4A92">
      <w:pPr>
        <w:spacing w:line="240" w:lineRule="auto"/>
        <w:jc w:val="both"/>
        <w:rPr>
          <w:rFonts w:ascii="Times New Roman" w:hAnsi="Times New Roman" w:cs="Times New Roman"/>
          <w:sz w:val="28"/>
          <w:szCs w:val="28"/>
          <w:lang w:eastAsia="ar-SA"/>
        </w:rPr>
      </w:pPr>
    </w:p>
    <w:tbl>
      <w:tblPr>
        <w:tblStyle w:val="ac"/>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8"/>
        <w:gridCol w:w="7740"/>
      </w:tblGrid>
      <w:tr w:rsidR="00C24DE2" w:rsidRPr="00DE4A92" w:rsidTr="00C24DE2">
        <w:tc>
          <w:tcPr>
            <w:tcW w:w="2808" w:type="dxa"/>
          </w:tcPr>
          <w:p w:rsidR="00C24DE2" w:rsidRPr="00DE4A92" w:rsidRDefault="00C24DE2" w:rsidP="00DE4A92">
            <w:pPr>
              <w:pStyle w:val="ConsPlusNormal"/>
              <w:widowControl/>
              <w:ind w:firstLine="0"/>
              <w:outlineLvl w:val="0"/>
              <w:rPr>
                <w:rFonts w:ascii="Times New Roman" w:hAnsi="Times New Roman" w:cs="Times New Roman"/>
                <w:color w:val="000000"/>
                <w:sz w:val="28"/>
                <w:szCs w:val="28"/>
              </w:rPr>
            </w:pPr>
          </w:p>
        </w:tc>
        <w:tc>
          <w:tcPr>
            <w:tcW w:w="7740" w:type="dxa"/>
          </w:tcPr>
          <w:p w:rsidR="00C24DE2" w:rsidRPr="00DE4A92" w:rsidRDefault="00C24DE2" w:rsidP="00DE4A92">
            <w:pPr>
              <w:pStyle w:val="ConsPlusNormal"/>
              <w:widowControl/>
              <w:ind w:left="5387" w:firstLine="0"/>
              <w:outlineLvl w:val="0"/>
              <w:rPr>
                <w:rFonts w:ascii="Times New Roman" w:hAnsi="Times New Roman" w:cs="Times New Roman"/>
                <w:color w:val="000000"/>
                <w:sz w:val="28"/>
                <w:szCs w:val="28"/>
              </w:rPr>
            </w:pPr>
          </w:p>
          <w:p w:rsidR="00C24DE2" w:rsidRDefault="00C24DE2"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EF496D" w:rsidRDefault="00EF496D" w:rsidP="00DE4A92">
            <w:pPr>
              <w:pStyle w:val="ConsPlusNormal"/>
              <w:widowControl/>
              <w:ind w:left="5387" w:firstLine="0"/>
              <w:outlineLvl w:val="0"/>
              <w:rPr>
                <w:rFonts w:ascii="Times New Roman" w:hAnsi="Times New Roman" w:cs="Times New Roman"/>
                <w:color w:val="000000"/>
                <w:sz w:val="28"/>
                <w:szCs w:val="28"/>
              </w:rPr>
            </w:pPr>
          </w:p>
          <w:p w:rsidR="00C24DE2" w:rsidRPr="00DE4A92" w:rsidRDefault="00C24DE2" w:rsidP="00DE4A92">
            <w:pPr>
              <w:pStyle w:val="ConsPlusNormal"/>
              <w:widowControl/>
              <w:ind w:firstLine="0"/>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                                                                               Приложение №1</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к муниципальной  программе </w:t>
            </w:r>
          </w:p>
          <w:p w:rsidR="00C24DE2" w:rsidRPr="00DE4A92" w:rsidRDefault="00C24DE2" w:rsidP="00DE4A92">
            <w:pPr>
              <w:tabs>
                <w:tab w:val="left" w:pos="8820"/>
                <w:tab w:val="left" w:pos="9180"/>
                <w:tab w:val="left" w:pos="9360"/>
              </w:tabs>
              <w:jc w:val="right"/>
              <w:rPr>
                <w:sz w:val="28"/>
                <w:szCs w:val="28"/>
              </w:rPr>
            </w:pPr>
            <w:r w:rsidRPr="00DE4A92">
              <w:rPr>
                <w:color w:val="000000"/>
                <w:sz w:val="28"/>
                <w:szCs w:val="28"/>
              </w:rPr>
              <w:t>муниципального образования «Родниковское городское поселение Родниковского муниципального района Ивановской области» «</w:t>
            </w:r>
            <w:r w:rsidRPr="00DE4A92">
              <w:rPr>
                <w:sz w:val="28"/>
                <w:szCs w:val="28"/>
              </w:rPr>
              <w:t>Профилактика правонарушений и обеспечение безопасности граждан на территории Родниковское городское поселение Родниковского  муниципального района Ивановской области»</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p>
        </w:tc>
      </w:tr>
    </w:tbl>
    <w:p w:rsidR="00C24DE2" w:rsidRPr="00DE4A92" w:rsidRDefault="00C24DE2" w:rsidP="00DE4A92">
      <w:pPr>
        <w:pStyle w:val="ConsPlusNormal"/>
        <w:widowControl/>
        <w:ind w:left="5387" w:firstLine="0"/>
        <w:jc w:val="right"/>
        <w:rPr>
          <w:rFonts w:ascii="Times New Roman" w:hAnsi="Times New Roman" w:cs="Times New Roman"/>
          <w:color w:val="000000"/>
          <w:sz w:val="28"/>
          <w:szCs w:val="28"/>
        </w:rPr>
      </w:pP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autoSpaceDE w:val="0"/>
        <w:autoSpaceDN w:val="0"/>
        <w:adjustRightInd w:val="0"/>
        <w:spacing w:line="240" w:lineRule="auto"/>
        <w:jc w:val="center"/>
        <w:rPr>
          <w:rFonts w:ascii="Times New Roman" w:hAnsi="Times New Roman" w:cs="Times New Roman"/>
          <w:b/>
          <w:bCs/>
          <w:sz w:val="28"/>
          <w:szCs w:val="28"/>
        </w:rPr>
      </w:pPr>
      <w:r w:rsidRPr="00DE4A92">
        <w:rPr>
          <w:rFonts w:ascii="Times New Roman" w:hAnsi="Times New Roman" w:cs="Times New Roman"/>
          <w:b/>
          <w:bCs/>
          <w:sz w:val="28"/>
          <w:szCs w:val="28"/>
        </w:rPr>
        <w:t>Подпрограмма</w:t>
      </w:r>
    </w:p>
    <w:p w:rsidR="00C24DE2" w:rsidRPr="00DE4A92" w:rsidRDefault="00C24DE2" w:rsidP="00DE4A92">
      <w:pPr>
        <w:spacing w:line="240" w:lineRule="auto"/>
        <w:jc w:val="center"/>
        <w:rPr>
          <w:rFonts w:ascii="Times New Roman" w:hAnsi="Times New Roman" w:cs="Times New Roman"/>
          <w:b/>
          <w:bCs/>
          <w:sz w:val="28"/>
          <w:szCs w:val="28"/>
        </w:rPr>
      </w:pPr>
      <w:r w:rsidRPr="00DE4A92">
        <w:rPr>
          <w:rFonts w:ascii="Times New Roman" w:hAnsi="Times New Roman" w:cs="Times New Roman"/>
          <w:b/>
          <w:bCs/>
          <w:sz w:val="28"/>
          <w:szCs w:val="28"/>
        </w:rPr>
        <w:t>«</w:t>
      </w:r>
      <w:r w:rsidRPr="00DE4A92">
        <w:rPr>
          <w:rFonts w:ascii="Times New Roman" w:hAnsi="Times New Roman" w:cs="Times New Roman"/>
          <w:b/>
          <w:sz w:val="28"/>
          <w:szCs w:val="28"/>
        </w:rPr>
        <w:t>Профилактика правонарушений на территории муниципального образования «Родниковское городское поселение Родниковского муниципального района Ивановской области</w:t>
      </w:r>
      <w:r w:rsidRPr="00DE4A92">
        <w:rPr>
          <w:rFonts w:ascii="Times New Roman" w:hAnsi="Times New Roman" w:cs="Times New Roman"/>
          <w:b/>
          <w:sz w:val="28"/>
          <w:szCs w:val="28"/>
          <w:lang w:eastAsia="ar-SA"/>
        </w:rPr>
        <w:t>»</w:t>
      </w:r>
      <w:r w:rsidRPr="00DE4A92">
        <w:rPr>
          <w:rFonts w:ascii="Times New Roman" w:hAnsi="Times New Roman" w:cs="Times New Roman"/>
          <w:b/>
          <w:bCs/>
          <w:sz w:val="28"/>
          <w:szCs w:val="28"/>
        </w:rPr>
        <w:t xml:space="preserve"> </w:t>
      </w:r>
    </w:p>
    <w:p w:rsidR="00C24DE2" w:rsidRPr="00DE4A92" w:rsidRDefault="00C24DE2" w:rsidP="00DE4A92">
      <w:pPr>
        <w:autoSpaceDE w:val="0"/>
        <w:autoSpaceDN w:val="0"/>
        <w:adjustRightInd w:val="0"/>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pStyle w:val="a5"/>
        <w:ind w:left="2160"/>
        <w:rPr>
          <w:rFonts w:ascii="Times New Roman" w:hAnsi="Times New Roman"/>
          <w:b/>
          <w:sz w:val="28"/>
          <w:szCs w:val="28"/>
        </w:rPr>
      </w:pPr>
      <w:r w:rsidRPr="00DE4A92">
        <w:rPr>
          <w:rFonts w:ascii="Times New Roman" w:hAnsi="Times New Roman"/>
          <w:b/>
          <w:sz w:val="28"/>
          <w:szCs w:val="28"/>
        </w:rPr>
        <w:t>1.1.Паспорт подпрограммы</w:t>
      </w:r>
    </w:p>
    <w:p w:rsidR="00C24DE2" w:rsidRPr="00DE4A92" w:rsidRDefault="00C24DE2" w:rsidP="00DE4A92">
      <w:pPr>
        <w:spacing w:line="240" w:lineRule="auto"/>
        <w:rPr>
          <w:rFonts w:ascii="Times New Roman" w:hAnsi="Times New Roman" w:cs="Times New Roman"/>
          <w:sz w:val="28"/>
          <w:szCs w:val="28"/>
        </w:rPr>
      </w:pPr>
    </w:p>
    <w:tbl>
      <w:tblPr>
        <w:tblStyle w:val="ac"/>
        <w:tblW w:w="10188" w:type="dxa"/>
        <w:tblLook w:val="01E0"/>
      </w:tblPr>
      <w:tblGrid>
        <w:gridCol w:w="2268"/>
        <w:gridCol w:w="7920"/>
      </w:tblGrid>
      <w:tr w:rsidR="00C24DE2" w:rsidRPr="00DE4A92" w:rsidTr="00C24DE2">
        <w:tc>
          <w:tcPr>
            <w:tcW w:w="2268" w:type="dxa"/>
          </w:tcPr>
          <w:p w:rsidR="00C24DE2" w:rsidRPr="00DE4A92" w:rsidRDefault="00C24DE2" w:rsidP="00DE4A92">
            <w:pPr>
              <w:rPr>
                <w:sz w:val="28"/>
                <w:szCs w:val="28"/>
              </w:rPr>
            </w:pPr>
            <w:r w:rsidRPr="00DE4A92">
              <w:rPr>
                <w:sz w:val="28"/>
                <w:szCs w:val="28"/>
              </w:rPr>
              <w:t>Наименование подпрограммы</w:t>
            </w:r>
          </w:p>
        </w:tc>
        <w:tc>
          <w:tcPr>
            <w:tcW w:w="7920" w:type="dxa"/>
          </w:tcPr>
          <w:p w:rsidR="00C24DE2" w:rsidRPr="00DE4A92" w:rsidRDefault="00C24DE2" w:rsidP="00DE4A92">
            <w:pPr>
              <w:jc w:val="both"/>
              <w:rPr>
                <w:sz w:val="28"/>
                <w:szCs w:val="28"/>
              </w:rPr>
            </w:pPr>
            <w:r w:rsidRPr="00DE4A92">
              <w:rPr>
                <w:sz w:val="28"/>
                <w:szCs w:val="28"/>
              </w:rPr>
              <w:t>Профилактика правонарушений на территории муниципального образования «Родниковское городское поселение Родниковского муниципального района Ивановской области</w:t>
            </w:r>
            <w:r w:rsidRPr="00DE4A92">
              <w:rPr>
                <w:sz w:val="28"/>
                <w:szCs w:val="28"/>
                <w:lang w:eastAsia="ar-SA"/>
              </w:rPr>
              <w:t>»</w:t>
            </w:r>
          </w:p>
        </w:tc>
      </w:tr>
      <w:tr w:rsidR="00C24DE2" w:rsidRPr="00DE4A92" w:rsidTr="00C24DE2">
        <w:tc>
          <w:tcPr>
            <w:tcW w:w="2268" w:type="dxa"/>
          </w:tcPr>
          <w:p w:rsidR="00C24DE2" w:rsidRPr="00DE4A92" w:rsidRDefault="00C24DE2" w:rsidP="00DE4A92">
            <w:pPr>
              <w:rPr>
                <w:sz w:val="28"/>
                <w:szCs w:val="28"/>
              </w:rPr>
            </w:pPr>
            <w:r w:rsidRPr="00DE4A92">
              <w:rPr>
                <w:sz w:val="28"/>
                <w:szCs w:val="28"/>
              </w:rPr>
              <w:t xml:space="preserve">Срок реализации подпрограммы </w:t>
            </w:r>
          </w:p>
        </w:tc>
        <w:tc>
          <w:tcPr>
            <w:tcW w:w="7920" w:type="dxa"/>
          </w:tcPr>
          <w:p w:rsidR="00C24DE2" w:rsidRPr="00DE4A92" w:rsidRDefault="00C24DE2" w:rsidP="00DE4A92">
            <w:pPr>
              <w:rPr>
                <w:sz w:val="28"/>
                <w:szCs w:val="28"/>
              </w:rPr>
            </w:pPr>
            <w:r w:rsidRPr="00DE4A92">
              <w:rPr>
                <w:sz w:val="28"/>
                <w:szCs w:val="28"/>
              </w:rPr>
              <w:t xml:space="preserve">2014 – 2021 годы </w:t>
            </w:r>
          </w:p>
        </w:tc>
      </w:tr>
      <w:tr w:rsidR="00C24DE2" w:rsidRPr="00DE4A92" w:rsidTr="00C24DE2">
        <w:tc>
          <w:tcPr>
            <w:tcW w:w="2268" w:type="dxa"/>
          </w:tcPr>
          <w:p w:rsidR="00C24DE2" w:rsidRPr="00DE4A92" w:rsidRDefault="00C24DE2" w:rsidP="00DE4A92">
            <w:pPr>
              <w:rPr>
                <w:sz w:val="28"/>
                <w:szCs w:val="28"/>
              </w:rPr>
            </w:pPr>
            <w:r w:rsidRPr="00DE4A92">
              <w:rPr>
                <w:sz w:val="28"/>
                <w:szCs w:val="28"/>
              </w:rPr>
              <w:t>Исполнители подпрограммы</w:t>
            </w:r>
          </w:p>
        </w:tc>
        <w:tc>
          <w:tcPr>
            <w:tcW w:w="7920" w:type="dxa"/>
          </w:tcPr>
          <w:p w:rsidR="00C24DE2" w:rsidRPr="00DE4A92" w:rsidRDefault="00C24DE2" w:rsidP="00DE4A92">
            <w:pPr>
              <w:rPr>
                <w:sz w:val="28"/>
                <w:szCs w:val="28"/>
              </w:rPr>
            </w:pPr>
            <w:r w:rsidRPr="00DE4A92">
              <w:rPr>
                <w:sz w:val="28"/>
                <w:szCs w:val="28"/>
              </w:rPr>
              <w:t xml:space="preserve">Управление муниципального хозяйства </w:t>
            </w:r>
          </w:p>
          <w:p w:rsidR="00C24DE2" w:rsidRPr="00DE4A92" w:rsidRDefault="00C24DE2" w:rsidP="00DE4A92">
            <w:pPr>
              <w:rPr>
                <w:sz w:val="28"/>
                <w:szCs w:val="28"/>
              </w:rPr>
            </w:pPr>
            <w:r w:rsidRPr="00DE4A92">
              <w:rPr>
                <w:sz w:val="28"/>
                <w:szCs w:val="28"/>
              </w:rPr>
              <w:t xml:space="preserve">Отдел по делам ГО И ЧС, мобилизации и общественной безопасности  </w:t>
            </w:r>
          </w:p>
        </w:tc>
      </w:tr>
      <w:tr w:rsidR="00C24DE2" w:rsidRPr="00DE4A92" w:rsidTr="00C24DE2">
        <w:trPr>
          <w:trHeight w:val="3880"/>
        </w:trPr>
        <w:tc>
          <w:tcPr>
            <w:tcW w:w="2268" w:type="dxa"/>
          </w:tcPr>
          <w:p w:rsidR="00C24DE2" w:rsidRPr="00DE4A92" w:rsidRDefault="00C24DE2" w:rsidP="00DE4A92">
            <w:pPr>
              <w:rPr>
                <w:sz w:val="28"/>
                <w:szCs w:val="28"/>
              </w:rPr>
            </w:pPr>
            <w:r w:rsidRPr="00DE4A92">
              <w:rPr>
                <w:sz w:val="28"/>
                <w:szCs w:val="28"/>
              </w:rPr>
              <w:lastRenderedPageBreak/>
              <w:t>Цель (цели) подпрограммы</w:t>
            </w:r>
          </w:p>
        </w:tc>
        <w:tc>
          <w:tcPr>
            <w:tcW w:w="7920" w:type="dxa"/>
          </w:tcPr>
          <w:p w:rsidR="00C24DE2" w:rsidRPr="00DE4A92" w:rsidRDefault="00C24DE2" w:rsidP="00DE4A92">
            <w:pPr>
              <w:jc w:val="both"/>
              <w:rPr>
                <w:sz w:val="28"/>
                <w:szCs w:val="28"/>
              </w:rPr>
            </w:pPr>
            <w:r w:rsidRPr="00DE4A92">
              <w:rPr>
                <w:sz w:val="28"/>
                <w:szCs w:val="28"/>
              </w:rPr>
              <w:t>- защита жизни и здоровья граждан, их прав и свобод</w:t>
            </w:r>
          </w:p>
          <w:p w:rsidR="00C24DE2" w:rsidRPr="00DE4A92" w:rsidRDefault="00C24DE2" w:rsidP="00DE4A92">
            <w:pPr>
              <w:jc w:val="both"/>
              <w:rPr>
                <w:sz w:val="28"/>
                <w:szCs w:val="28"/>
              </w:rPr>
            </w:pPr>
            <w:r w:rsidRPr="00DE4A92">
              <w:rPr>
                <w:sz w:val="28"/>
                <w:szCs w:val="28"/>
              </w:rPr>
              <w:t>- повышение эффективности охраны общественного порядка и обеспечения общественной безопасности</w:t>
            </w:r>
          </w:p>
          <w:p w:rsidR="00C24DE2" w:rsidRPr="00DE4A92" w:rsidRDefault="00C24DE2" w:rsidP="00DE4A92">
            <w:pPr>
              <w:jc w:val="both"/>
              <w:rPr>
                <w:sz w:val="28"/>
                <w:szCs w:val="28"/>
              </w:rPr>
            </w:pPr>
            <w:r w:rsidRPr="00DE4A92">
              <w:rPr>
                <w:sz w:val="28"/>
                <w:szCs w:val="28"/>
              </w:rPr>
              <w:t>- выявление и ликвидация причин и условий, способствующих распространению наркомании, незаконному обороту наркотических и сильнодействующих веществ</w:t>
            </w:r>
          </w:p>
          <w:p w:rsidR="00C24DE2" w:rsidRPr="00DE4A92" w:rsidRDefault="00C24DE2" w:rsidP="00DE4A92">
            <w:pPr>
              <w:jc w:val="both"/>
              <w:rPr>
                <w:sz w:val="28"/>
                <w:szCs w:val="28"/>
              </w:rPr>
            </w:pPr>
            <w:r w:rsidRPr="00DE4A92">
              <w:rPr>
                <w:sz w:val="28"/>
                <w:szCs w:val="28"/>
              </w:rPr>
              <w:t>- повышение уровня антитеррористической защиты населения</w:t>
            </w:r>
          </w:p>
          <w:p w:rsidR="00C24DE2" w:rsidRPr="00DE4A92" w:rsidRDefault="00C24DE2" w:rsidP="00DE4A92">
            <w:pPr>
              <w:jc w:val="both"/>
              <w:rPr>
                <w:sz w:val="28"/>
                <w:szCs w:val="28"/>
              </w:rPr>
            </w:pPr>
            <w:r w:rsidRPr="00DE4A92">
              <w:rPr>
                <w:sz w:val="28"/>
                <w:szCs w:val="28"/>
              </w:rPr>
              <w:t>- подготовка к военной службе и службе в силовых структурах</w:t>
            </w:r>
          </w:p>
          <w:p w:rsidR="00C24DE2" w:rsidRPr="00DE4A92" w:rsidRDefault="00C24DE2" w:rsidP="00DE4A92">
            <w:pPr>
              <w:jc w:val="both"/>
              <w:rPr>
                <w:sz w:val="28"/>
                <w:szCs w:val="28"/>
              </w:rPr>
            </w:pPr>
            <w:r w:rsidRPr="00DE4A92">
              <w:rPr>
                <w:sz w:val="28"/>
                <w:szCs w:val="28"/>
              </w:rPr>
              <w:t>- выявление и пресечение коррупционных проявлений, причин и условий возникновения коррупции</w:t>
            </w:r>
          </w:p>
          <w:p w:rsidR="00C24DE2" w:rsidRPr="00DE4A92" w:rsidRDefault="00C24DE2" w:rsidP="00DE4A92">
            <w:pPr>
              <w:jc w:val="both"/>
              <w:rPr>
                <w:sz w:val="28"/>
                <w:szCs w:val="28"/>
              </w:rPr>
            </w:pPr>
            <w:r w:rsidRPr="00DE4A92">
              <w:rPr>
                <w:sz w:val="28"/>
                <w:szCs w:val="28"/>
              </w:rPr>
              <w:t>- объединение усилий территориальных федеральных органов исполнительной власти, исполнительных органов государственной власти Ивановской области, органов местного самоуправления, правоохранительных и контролирующих органов в борьбе с преступностью и профилактике правонарушений</w:t>
            </w:r>
          </w:p>
          <w:p w:rsidR="00C24DE2" w:rsidRPr="00DE4A92" w:rsidRDefault="00C24DE2" w:rsidP="00DE4A92">
            <w:pPr>
              <w:jc w:val="both"/>
              <w:rPr>
                <w:sz w:val="28"/>
                <w:szCs w:val="28"/>
              </w:rPr>
            </w:pPr>
            <w:r w:rsidRPr="00DE4A92">
              <w:rPr>
                <w:sz w:val="28"/>
                <w:szCs w:val="28"/>
              </w:rPr>
              <w:t>- привлечение  негосударственных организаций, общественных объединений и граждан к укреплению правопорядка, правовое     просвещение и развитие мировой юстиции</w:t>
            </w:r>
          </w:p>
        </w:tc>
      </w:tr>
      <w:tr w:rsidR="00C24DE2" w:rsidRPr="00DE4A92" w:rsidTr="00C24DE2">
        <w:tc>
          <w:tcPr>
            <w:tcW w:w="2268" w:type="dxa"/>
          </w:tcPr>
          <w:p w:rsidR="00C24DE2" w:rsidRPr="00DE4A92" w:rsidRDefault="00C24DE2" w:rsidP="00DE4A92">
            <w:pPr>
              <w:rPr>
                <w:sz w:val="28"/>
                <w:szCs w:val="28"/>
              </w:rPr>
            </w:pPr>
            <w:r w:rsidRPr="00DE4A92">
              <w:rPr>
                <w:sz w:val="28"/>
                <w:szCs w:val="28"/>
              </w:rPr>
              <w:t>Объемы ресурсного обеспечения подпрограммы</w:t>
            </w:r>
          </w:p>
        </w:tc>
        <w:tc>
          <w:tcPr>
            <w:tcW w:w="7920" w:type="dxa"/>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 xml:space="preserve">Общий объем бюджетных ассигнований: </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185,0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455,0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385,0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385,0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510,0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350,0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550,0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- 550,0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в том числе:</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бюджета МО «Родниковское городское поселение»:</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185,0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455,0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385,0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385,0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510,0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350,0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550,0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2021 год - 550,0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федерального бюджета:</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lastRenderedPageBreak/>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областного бюджета:</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внебюджетные источники:</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color w:val="000000"/>
                <w:sz w:val="28"/>
                <w:szCs w:val="28"/>
              </w:rPr>
              <w:t>2021 год - 0,0 тыс.руб.</w:t>
            </w:r>
          </w:p>
        </w:tc>
      </w:tr>
    </w:tbl>
    <w:p w:rsidR="006C6529" w:rsidRDefault="006C6529"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 xml:space="preserve">1.2. Целевые индикаторы (показатели) и ожидаемые </w:t>
      </w: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результаты реализации Подпрограммы</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Реализация мероприятий подпрограммы будет способствовать:</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повышению уровня эффективности системы профилактики правонарушений, а также экстремизма и терроризма, привлечение к организации деятельности по профилактике правонарушений, а также терроризма и экстремизма предприятий, учреждений, организаций всех форм собственности и жителей Родниковского городского поселения;</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обеспечение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сохранение стабильной межэтнической ситуации в городском поселении;</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развитие информационного пространства в городском поселении для пропаганды и распространения идей толерантности, гражданской солидарности,</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уважения к другим культурам, в том числе через средства массовой информации;</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повышение уровня антитеррористической защищенности городского поселения;</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сокращение удельного веса преступлений, совершенных в общественных местах;</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lastRenderedPageBreak/>
        <w:t xml:space="preserve">- повышение уровня общественной безопасности, результативности раскрытия преступлений; </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оздоровление обстановки на улицах и в других общественных местах;</w:t>
      </w:r>
    </w:p>
    <w:p w:rsidR="00C24DE2" w:rsidRPr="00DE4A92" w:rsidRDefault="00C24DE2" w:rsidP="00EF496D">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снижение количества дорожно-транспортных происш</w:t>
      </w:r>
      <w:r w:rsidR="00EF496D">
        <w:rPr>
          <w:rFonts w:ascii="Times New Roman" w:hAnsi="Times New Roman" w:cs="Times New Roman"/>
          <w:sz w:val="28"/>
          <w:szCs w:val="28"/>
        </w:rPr>
        <w:t>ествий и тяжесть их последствий</w:t>
      </w: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sectPr w:rsidR="00C24DE2" w:rsidRPr="00DE4A92" w:rsidSect="00C24DE2">
          <w:headerReference w:type="default" r:id="rId19"/>
          <w:footerReference w:type="even" r:id="rId20"/>
          <w:footerReference w:type="default" r:id="rId21"/>
          <w:pgSz w:w="11906" w:h="16838" w:code="9"/>
          <w:pgMar w:top="851" w:right="748" w:bottom="1134" w:left="1134" w:header="0" w:footer="0" w:gutter="0"/>
          <w:cols w:space="708"/>
          <w:docGrid w:linePitch="360"/>
        </w:sect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r w:rsidRPr="00DE4A92">
        <w:rPr>
          <w:rFonts w:ascii="Times New Roman" w:hAnsi="Times New Roman" w:cs="Times New Roman"/>
          <w:sz w:val="28"/>
          <w:szCs w:val="28"/>
        </w:rPr>
        <w:t>Таблица 1</w:t>
      </w:r>
    </w:p>
    <w:p w:rsidR="00C24DE2" w:rsidRPr="00DE4A92" w:rsidRDefault="00C24DE2" w:rsidP="00DE4A92">
      <w:pPr>
        <w:widowControl w:val="0"/>
        <w:autoSpaceDE w:val="0"/>
        <w:autoSpaceDN w:val="0"/>
        <w:adjustRightInd w:val="0"/>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Сведения о целевых индикаторах  (показателях) реализации программы</w:t>
      </w:r>
    </w:p>
    <w:p w:rsidR="00C24DE2" w:rsidRPr="00DE4A92" w:rsidRDefault="00C24DE2" w:rsidP="00DE4A92">
      <w:pPr>
        <w:widowControl w:val="0"/>
        <w:autoSpaceDE w:val="0"/>
        <w:autoSpaceDN w:val="0"/>
        <w:adjustRightInd w:val="0"/>
        <w:spacing w:line="240" w:lineRule="auto"/>
        <w:ind w:firstLine="540"/>
        <w:jc w:val="both"/>
        <w:rPr>
          <w:rFonts w:ascii="Times New Roman" w:hAnsi="Times New Roman" w:cs="Times New Roman"/>
          <w:sz w:val="28"/>
          <w:szCs w:val="28"/>
        </w:rPr>
      </w:pPr>
    </w:p>
    <w:tbl>
      <w:tblPr>
        <w:tblW w:w="15735" w:type="dxa"/>
        <w:tblCellSpacing w:w="5" w:type="nil"/>
        <w:tblInd w:w="-209" w:type="dxa"/>
        <w:tblLayout w:type="fixed"/>
        <w:tblCellMar>
          <w:left w:w="75" w:type="dxa"/>
          <w:right w:w="75" w:type="dxa"/>
        </w:tblCellMar>
        <w:tblLook w:val="0000"/>
      </w:tblPr>
      <w:tblGrid>
        <w:gridCol w:w="709"/>
        <w:gridCol w:w="4500"/>
        <w:gridCol w:w="960"/>
        <w:gridCol w:w="1344"/>
        <w:gridCol w:w="1134"/>
        <w:gridCol w:w="1122"/>
        <w:gridCol w:w="1200"/>
        <w:gridCol w:w="1200"/>
        <w:gridCol w:w="1200"/>
        <w:gridCol w:w="1561"/>
        <w:gridCol w:w="805"/>
      </w:tblGrid>
      <w:tr w:rsidR="00C24DE2" w:rsidRPr="00DE4A92" w:rsidTr="00C24DE2">
        <w:trPr>
          <w:trHeight w:val="400"/>
          <w:tblCellSpacing w:w="5" w:type="nil"/>
        </w:trPr>
        <w:tc>
          <w:tcPr>
            <w:tcW w:w="709" w:type="dxa"/>
            <w:vMerge w:val="restart"/>
            <w:tcBorders>
              <w:top w:val="single" w:sz="4" w:space="0" w:color="auto"/>
              <w:left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 п/п</w:t>
            </w:r>
          </w:p>
        </w:tc>
        <w:tc>
          <w:tcPr>
            <w:tcW w:w="4500" w:type="dxa"/>
            <w:vMerge w:val="restart"/>
            <w:tcBorders>
              <w:top w:val="single" w:sz="4" w:space="0" w:color="auto"/>
              <w:left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Наименование целевого индикатора (показателя)</w:t>
            </w:r>
          </w:p>
        </w:tc>
        <w:tc>
          <w:tcPr>
            <w:tcW w:w="960" w:type="dxa"/>
            <w:vMerge w:val="restart"/>
            <w:tcBorders>
              <w:top w:val="single" w:sz="4" w:space="0" w:color="auto"/>
              <w:left w:val="single" w:sz="4" w:space="0" w:color="auto"/>
              <w:right w:val="single" w:sz="4" w:space="0" w:color="auto"/>
            </w:tcBorders>
          </w:tcPr>
          <w:p w:rsidR="00C24DE2" w:rsidRPr="00DE4A92" w:rsidRDefault="00C24DE2" w:rsidP="00DE4A92">
            <w:pPr>
              <w:pStyle w:val="ConsPlusCell"/>
              <w:ind w:right="-195"/>
              <w:jc w:val="center"/>
              <w:rPr>
                <w:rFonts w:ascii="Times New Roman" w:hAnsi="Times New Roman" w:cs="Times New Roman"/>
                <w:b/>
                <w:sz w:val="28"/>
                <w:szCs w:val="28"/>
              </w:rPr>
            </w:pPr>
            <w:r w:rsidRPr="00DE4A92">
              <w:rPr>
                <w:rFonts w:ascii="Times New Roman" w:hAnsi="Times New Roman" w:cs="Times New Roman"/>
                <w:b/>
                <w:sz w:val="28"/>
                <w:szCs w:val="28"/>
              </w:rPr>
              <w:t>Ед.</w:t>
            </w:r>
          </w:p>
          <w:p w:rsidR="00C24DE2" w:rsidRPr="00DE4A92" w:rsidRDefault="00C24DE2" w:rsidP="00DE4A92">
            <w:pPr>
              <w:pStyle w:val="ConsPlusCell"/>
              <w:ind w:right="-195"/>
              <w:jc w:val="center"/>
              <w:rPr>
                <w:rFonts w:ascii="Times New Roman" w:hAnsi="Times New Roman" w:cs="Times New Roman"/>
                <w:b/>
                <w:sz w:val="28"/>
                <w:szCs w:val="28"/>
              </w:rPr>
            </w:pPr>
            <w:r w:rsidRPr="00DE4A92">
              <w:rPr>
                <w:rFonts w:ascii="Times New Roman" w:hAnsi="Times New Roman" w:cs="Times New Roman"/>
                <w:b/>
                <w:sz w:val="28"/>
                <w:szCs w:val="28"/>
              </w:rPr>
              <w:t>изм.</w:t>
            </w:r>
          </w:p>
        </w:tc>
        <w:tc>
          <w:tcPr>
            <w:tcW w:w="9566" w:type="dxa"/>
            <w:gridSpan w:val="8"/>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Значение целевых индикаторов (показателей)</w:t>
            </w:r>
          </w:p>
        </w:tc>
      </w:tr>
      <w:tr w:rsidR="00C24DE2" w:rsidRPr="00DE4A92" w:rsidTr="00C24DE2">
        <w:trPr>
          <w:trHeight w:val="400"/>
          <w:tblCellSpacing w:w="5" w:type="nil"/>
        </w:trPr>
        <w:tc>
          <w:tcPr>
            <w:tcW w:w="709" w:type="dxa"/>
            <w:vMerge/>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p>
        </w:tc>
        <w:tc>
          <w:tcPr>
            <w:tcW w:w="4500" w:type="dxa"/>
            <w:vMerge/>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p>
        </w:tc>
        <w:tc>
          <w:tcPr>
            <w:tcW w:w="960" w:type="dxa"/>
            <w:vMerge/>
            <w:tcBorders>
              <w:left w:val="single" w:sz="4" w:space="0" w:color="auto"/>
              <w:bottom w:val="single" w:sz="4" w:space="0" w:color="auto"/>
              <w:right w:val="single" w:sz="4" w:space="0" w:color="auto"/>
            </w:tcBorders>
          </w:tcPr>
          <w:p w:rsidR="00C24DE2" w:rsidRPr="00DE4A92" w:rsidRDefault="00C24DE2" w:rsidP="00DE4A92">
            <w:pPr>
              <w:pStyle w:val="ConsPlusCell"/>
              <w:ind w:right="-195"/>
              <w:jc w:val="center"/>
              <w:rPr>
                <w:rFonts w:ascii="Times New Roman" w:hAnsi="Times New Roman" w:cs="Times New Roman"/>
                <w:b/>
                <w:sz w:val="28"/>
                <w:szCs w:val="28"/>
              </w:rPr>
            </w:pPr>
          </w:p>
        </w:tc>
        <w:tc>
          <w:tcPr>
            <w:tcW w:w="134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2014</w:t>
            </w:r>
          </w:p>
        </w:tc>
        <w:tc>
          <w:tcPr>
            <w:tcW w:w="113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2015</w:t>
            </w:r>
          </w:p>
        </w:tc>
        <w:tc>
          <w:tcPr>
            <w:tcW w:w="1122"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2016</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2017</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2018</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2019</w:t>
            </w:r>
          </w:p>
        </w:tc>
        <w:tc>
          <w:tcPr>
            <w:tcW w:w="1561"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2020</w:t>
            </w:r>
          </w:p>
        </w:tc>
        <w:tc>
          <w:tcPr>
            <w:tcW w:w="805"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2021</w:t>
            </w:r>
          </w:p>
        </w:tc>
      </w:tr>
      <w:tr w:rsidR="00C24DE2" w:rsidRPr="00DE4A92" w:rsidTr="00C24DE2">
        <w:trPr>
          <w:trHeight w:val="1651"/>
          <w:tblCellSpacing w:w="5" w:type="nil"/>
        </w:trPr>
        <w:tc>
          <w:tcPr>
            <w:tcW w:w="709" w:type="dxa"/>
            <w:tcBorders>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1.</w:t>
            </w:r>
          </w:p>
        </w:tc>
        <w:tc>
          <w:tcPr>
            <w:tcW w:w="4500" w:type="dxa"/>
            <w:tcBorders>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Приобретение и установка видеокамер системы видеонаблюдения на территории Родниковского  городского поселения </w:t>
            </w:r>
          </w:p>
        </w:tc>
        <w:tc>
          <w:tcPr>
            <w:tcW w:w="96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шт.</w:t>
            </w:r>
          </w:p>
        </w:tc>
        <w:tc>
          <w:tcPr>
            <w:tcW w:w="1344"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w:t>
            </w:r>
          </w:p>
        </w:tc>
        <w:tc>
          <w:tcPr>
            <w:tcW w:w="1134"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w:t>
            </w:r>
          </w:p>
        </w:tc>
        <w:tc>
          <w:tcPr>
            <w:tcW w:w="1122"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w:t>
            </w:r>
          </w:p>
        </w:tc>
        <w:tc>
          <w:tcPr>
            <w:tcW w:w="1561"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w:t>
            </w:r>
          </w:p>
        </w:tc>
        <w:tc>
          <w:tcPr>
            <w:tcW w:w="805"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w:t>
            </w:r>
          </w:p>
        </w:tc>
      </w:tr>
      <w:tr w:rsidR="00C24DE2" w:rsidRPr="00DE4A92" w:rsidTr="00C24DE2">
        <w:trPr>
          <w:trHeight w:val="1400"/>
          <w:tblCellSpacing w:w="5" w:type="nil"/>
        </w:trPr>
        <w:tc>
          <w:tcPr>
            <w:tcW w:w="709"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2.</w:t>
            </w:r>
          </w:p>
        </w:tc>
        <w:tc>
          <w:tcPr>
            <w:tcW w:w="45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Сокращение удельного веса преступлений  совершенных на улицах и в общественных местах:</w:t>
            </w: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мелкое хулиганство;</w:t>
            </w: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распитие спиртных напитков в общественных  местах;</w:t>
            </w: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появление в состоянии алкогольного опьянения;</w:t>
            </w:r>
          </w:p>
          <w:p w:rsidR="00C24DE2" w:rsidRPr="00DE4A92" w:rsidRDefault="00C24DE2" w:rsidP="00DE4A92">
            <w:pPr>
              <w:pStyle w:val="ConsPlusCell"/>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w:t>
            </w:r>
          </w:p>
        </w:tc>
        <w:tc>
          <w:tcPr>
            <w:tcW w:w="134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23</w:t>
            </w:r>
          </w:p>
        </w:tc>
        <w:tc>
          <w:tcPr>
            <w:tcW w:w="113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25</w:t>
            </w:r>
          </w:p>
        </w:tc>
        <w:tc>
          <w:tcPr>
            <w:tcW w:w="1122"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35</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42</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43</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44</w:t>
            </w:r>
          </w:p>
        </w:tc>
        <w:tc>
          <w:tcPr>
            <w:tcW w:w="1561"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45</w:t>
            </w:r>
          </w:p>
        </w:tc>
        <w:tc>
          <w:tcPr>
            <w:tcW w:w="805"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45</w:t>
            </w:r>
          </w:p>
        </w:tc>
      </w:tr>
    </w:tbl>
    <w:p w:rsidR="00C24DE2" w:rsidRPr="00DE4A92" w:rsidRDefault="00C24DE2" w:rsidP="00DE4A92">
      <w:pPr>
        <w:widowControl w:val="0"/>
        <w:autoSpaceDE w:val="0"/>
        <w:autoSpaceDN w:val="0"/>
        <w:adjustRightInd w:val="0"/>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b/>
          <w:sz w:val="28"/>
          <w:szCs w:val="28"/>
        </w:rPr>
        <w:sectPr w:rsidR="00C24DE2" w:rsidRPr="00DE4A92" w:rsidSect="00C24DE2">
          <w:pgSz w:w="16838" w:h="11906" w:orient="landscape" w:code="9"/>
          <w:pgMar w:top="748" w:right="1134" w:bottom="1134" w:left="851" w:header="0" w:footer="0" w:gutter="0"/>
          <w:cols w:space="708"/>
          <w:docGrid w:linePitch="360"/>
        </w:sect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lastRenderedPageBreak/>
        <w:t xml:space="preserve">1.3. Основные мероприятия и ресурсное </w:t>
      </w: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обеспечение подпрограммы</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ab/>
        <w:t>Реализация подпрограммы предполагает выполнение следующих мероприятий:</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ab/>
        <w:t>- приобретение, установка и обслуживание камер видеонаблюдения;</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ab/>
        <w:t>- создание муниципальной межведомственной комиссии по профилактике правонарушений;</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ab/>
        <w:t>- активизация внештатных сотрудников полиции;</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ab/>
        <w:t>- организация информирования граждан о действиях при угрозе возникновения террористических актов в местах массового пребывания;</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ab/>
        <w:t>- изготовление и размещение листовок среди населения о порядке действий при совершении в отношении них правонарушений;</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публикация в СМИ, а также на предприятиях, в организациях и  учреждениях по пропаганде патриотизма, здорового образа жизни, правового поведения граждан и  их ориентацию на духовные ценности;</w:t>
      </w: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ab/>
        <w:t>- выплата денежных средств гражданам сдавшим незаконно хранящееся оружие, боеприпасы, взрывчатые вещества и взрывные устройства.</w:t>
      </w: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sectPr w:rsidR="00C24DE2" w:rsidRPr="00DE4A92" w:rsidSect="00C24DE2">
          <w:pgSz w:w="11906" w:h="16838" w:code="9"/>
          <w:pgMar w:top="851" w:right="748" w:bottom="1134" w:left="1134" w:header="0" w:footer="0" w:gutter="0"/>
          <w:cols w:space="708"/>
          <w:docGrid w:linePitch="360"/>
        </w:sect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b/>
          <w:sz w:val="28"/>
          <w:szCs w:val="28"/>
        </w:rPr>
      </w:pPr>
      <w:r w:rsidRPr="00DE4A92">
        <w:rPr>
          <w:rFonts w:ascii="Times New Roman" w:hAnsi="Times New Roman"/>
          <w:b/>
          <w:sz w:val="28"/>
          <w:szCs w:val="28"/>
        </w:rPr>
        <w:t>Ресурсное обеспечение мероприятий Программы</w:t>
      </w: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r w:rsidRPr="00DE4A92">
        <w:rPr>
          <w:rFonts w:ascii="Times New Roman" w:hAnsi="Times New Roman"/>
          <w:sz w:val="28"/>
          <w:szCs w:val="28"/>
        </w:rPr>
        <w:t>Таблица 2</w:t>
      </w: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tbl>
      <w:tblPr>
        <w:tblW w:w="14835" w:type="dxa"/>
        <w:tblLayout w:type="fixed"/>
        <w:tblCellMar>
          <w:left w:w="30" w:type="dxa"/>
          <w:right w:w="30" w:type="dxa"/>
        </w:tblCellMar>
        <w:tblLook w:val="0000"/>
      </w:tblPr>
      <w:tblGrid>
        <w:gridCol w:w="401"/>
        <w:gridCol w:w="2890"/>
        <w:gridCol w:w="3279"/>
        <w:gridCol w:w="1351"/>
        <w:gridCol w:w="881"/>
        <w:gridCol w:w="801"/>
        <w:gridCol w:w="941"/>
        <w:gridCol w:w="941"/>
        <w:gridCol w:w="838"/>
        <w:gridCol w:w="837"/>
        <w:gridCol w:w="838"/>
        <w:gridCol w:w="837"/>
      </w:tblGrid>
      <w:tr w:rsidR="00C24DE2" w:rsidRPr="00DE4A92" w:rsidTr="00C24DE2">
        <w:trPr>
          <w:trHeight w:val="365"/>
        </w:trPr>
        <w:tc>
          <w:tcPr>
            <w:tcW w:w="3291"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 п/п</w:t>
            </w:r>
          </w:p>
        </w:tc>
        <w:tc>
          <w:tcPr>
            <w:tcW w:w="3279"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Наименование мероприятия/ Источник ресурсного обеспечения</w:t>
            </w:r>
          </w:p>
        </w:tc>
        <w:tc>
          <w:tcPr>
            <w:tcW w:w="135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Исполнитель</w:t>
            </w: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2014</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2015</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2016</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2017</w:t>
            </w:r>
          </w:p>
        </w:tc>
        <w:tc>
          <w:tcPr>
            <w:tcW w:w="838"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2018</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2019</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2020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2021</w:t>
            </w:r>
          </w:p>
        </w:tc>
      </w:tr>
      <w:tr w:rsidR="00C24DE2" w:rsidRPr="00DE4A92" w:rsidTr="00C24DE2">
        <w:trPr>
          <w:trHeight w:val="254"/>
        </w:trPr>
        <w:tc>
          <w:tcPr>
            <w:tcW w:w="6570" w:type="dxa"/>
            <w:gridSpan w:val="3"/>
            <w:tcBorders>
              <w:top w:val="single" w:sz="12" w:space="0" w:color="auto"/>
              <w:left w:val="single" w:sz="12" w:space="0" w:color="auto"/>
              <w:bottom w:val="single" w:sz="12" w:space="0" w:color="auto"/>
              <w:right w:val="nil"/>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Программа, всего (тыс.руб.)</w:t>
            </w:r>
          </w:p>
        </w:tc>
        <w:tc>
          <w:tcPr>
            <w:tcW w:w="1351" w:type="dxa"/>
            <w:tcBorders>
              <w:top w:val="single" w:sz="12" w:space="0" w:color="auto"/>
              <w:left w:val="nil"/>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185,40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455,00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385,00</w:t>
            </w:r>
          </w:p>
        </w:tc>
        <w:tc>
          <w:tcPr>
            <w:tcW w:w="941"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385,00</w:t>
            </w:r>
          </w:p>
        </w:tc>
        <w:tc>
          <w:tcPr>
            <w:tcW w:w="838" w:type="dxa"/>
            <w:tcBorders>
              <w:top w:val="single" w:sz="12"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510,00</w:t>
            </w:r>
          </w:p>
        </w:tc>
        <w:tc>
          <w:tcPr>
            <w:tcW w:w="837" w:type="dxa"/>
            <w:tcBorders>
              <w:top w:val="single" w:sz="12"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350,00</w:t>
            </w:r>
          </w:p>
        </w:tc>
        <w:tc>
          <w:tcPr>
            <w:tcW w:w="838" w:type="dxa"/>
            <w:tcBorders>
              <w:top w:val="single" w:sz="12"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b/>
                <w:color w:val="000000"/>
                <w:sz w:val="28"/>
                <w:szCs w:val="28"/>
              </w:rPr>
            </w:pPr>
            <w:r w:rsidRPr="00DE4A92">
              <w:rPr>
                <w:rFonts w:ascii="Times New Roman" w:hAnsi="Times New Roman" w:cs="Times New Roman"/>
                <w:b/>
                <w:color w:val="000000"/>
                <w:sz w:val="28"/>
                <w:szCs w:val="28"/>
              </w:rPr>
              <w:t>550,00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b/>
                <w:color w:val="000000"/>
                <w:sz w:val="28"/>
                <w:szCs w:val="28"/>
              </w:rPr>
            </w:pPr>
            <w:r w:rsidRPr="00DE4A92">
              <w:rPr>
                <w:rFonts w:ascii="Times New Roman" w:hAnsi="Times New Roman" w:cs="Times New Roman"/>
                <w:b/>
                <w:color w:val="000000"/>
                <w:sz w:val="28"/>
                <w:szCs w:val="28"/>
              </w:rPr>
              <w:t>550,00</w:t>
            </w:r>
          </w:p>
        </w:tc>
      </w:tr>
      <w:tr w:rsidR="00C24DE2" w:rsidRPr="00DE4A92" w:rsidTr="00C24DE2">
        <w:trPr>
          <w:trHeight w:val="288"/>
        </w:trPr>
        <w:tc>
          <w:tcPr>
            <w:tcW w:w="401" w:type="dxa"/>
            <w:tcBorders>
              <w:top w:val="single" w:sz="12" w:space="0" w:color="auto"/>
              <w:left w:val="single" w:sz="12" w:space="0" w:color="auto"/>
              <w:bottom w:val="single" w:sz="12" w:space="0" w:color="auto"/>
              <w:right w:val="nil"/>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2890" w:type="dxa"/>
            <w:tcBorders>
              <w:top w:val="single" w:sz="12" w:space="0" w:color="auto"/>
              <w:left w:val="nil"/>
              <w:bottom w:val="single" w:sz="12" w:space="0" w:color="auto"/>
              <w:right w:val="nil"/>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3279" w:type="dxa"/>
            <w:tcBorders>
              <w:top w:val="single" w:sz="12" w:space="0" w:color="auto"/>
              <w:left w:val="nil"/>
              <w:bottom w:val="single" w:sz="12" w:space="0" w:color="auto"/>
              <w:right w:val="nil"/>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1351" w:type="dxa"/>
            <w:tcBorders>
              <w:top w:val="single" w:sz="12" w:space="0" w:color="auto"/>
              <w:left w:val="nil"/>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185,4</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455,00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385,00</w:t>
            </w:r>
          </w:p>
        </w:tc>
        <w:tc>
          <w:tcPr>
            <w:tcW w:w="941"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385,00</w:t>
            </w:r>
          </w:p>
        </w:tc>
        <w:tc>
          <w:tcPr>
            <w:tcW w:w="838"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510,00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350,00</w:t>
            </w:r>
          </w:p>
        </w:tc>
        <w:tc>
          <w:tcPr>
            <w:tcW w:w="838"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b/>
                <w:color w:val="000000"/>
                <w:sz w:val="28"/>
                <w:szCs w:val="28"/>
              </w:rPr>
            </w:pPr>
            <w:r w:rsidRPr="00DE4A92">
              <w:rPr>
                <w:rFonts w:ascii="Times New Roman" w:hAnsi="Times New Roman" w:cs="Times New Roman"/>
                <w:b/>
                <w:color w:val="000000"/>
                <w:sz w:val="28"/>
                <w:szCs w:val="28"/>
              </w:rPr>
              <w:t>550,00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b/>
                <w:color w:val="000000"/>
                <w:sz w:val="28"/>
                <w:szCs w:val="28"/>
              </w:rPr>
            </w:pPr>
            <w:r w:rsidRPr="00DE4A92">
              <w:rPr>
                <w:rFonts w:ascii="Times New Roman" w:hAnsi="Times New Roman" w:cs="Times New Roman"/>
                <w:b/>
                <w:color w:val="000000"/>
                <w:sz w:val="28"/>
                <w:szCs w:val="28"/>
              </w:rPr>
              <w:t>550,00</w:t>
            </w:r>
          </w:p>
        </w:tc>
      </w:tr>
      <w:tr w:rsidR="00C24DE2" w:rsidRPr="00DE4A92" w:rsidTr="00C24DE2">
        <w:trPr>
          <w:trHeight w:val="638"/>
        </w:trPr>
        <w:tc>
          <w:tcPr>
            <w:tcW w:w="6570" w:type="dxa"/>
            <w:gridSpan w:val="3"/>
            <w:tcBorders>
              <w:top w:val="single" w:sz="12" w:space="0" w:color="auto"/>
              <w:left w:val="single" w:sz="12" w:space="0" w:color="auto"/>
              <w:bottom w:val="single" w:sz="12" w:space="0" w:color="auto"/>
              <w:right w:val="nil"/>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1351" w:type="dxa"/>
            <w:tcBorders>
              <w:top w:val="single" w:sz="12" w:space="0" w:color="auto"/>
              <w:left w:val="nil"/>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6"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6"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638"/>
        </w:trPr>
        <w:tc>
          <w:tcPr>
            <w:tcW w:w="6570" w:type="dxa"/>
            <w:gridSpan w:val="3"/>
            <w:tcBorders>
              <w:top w:val="single" w:sz="12" w:space="0" w:color="auto"/>
              <w:left w:val="single" w:sz="12" w:space="0" w:color="auto"/>
              <w:bottom w:val="single" w:sz="12" w:space="0" w:color="auto"/>
              <w:right w:val="nil"/>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1351" w:type="dxa"/>
            <w:tcBorders>
              <w:top w:val="single" w:sz="12" w:space="0" w:color="auto"/>
              <w:left w:val="nil"/>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254"/>
        </w:trPr>
        <w:tc>
          <w:tcPr>
            <w:tcW w:w="6570" w:type="dxa"/>
            <w:gridSpan w:val="3"/>
            <w:tcBorders>
              <w:top w:val="single" w:sz="12" w:space="0" w:color="auto"/>
              <w:left w:val="single" w:sz="12" w:space="0" w:color="auto"/>
              <w:bottom w:val="single" w:sz="12" w:space="0" w:color="auto"/>
              <w:right w:val="nil"/>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1351" w:type="dxa"/>
            <w:tcBorders>
              <w:top w:val="single" w:sz="12" w:space="0" w:color="auto"/>
              <w:left w:val="nil"/>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1212"/>
        </w:trPr>
        <w:tc>
          <w:tcPr>
            <w:tcW w:w="401" w:type="dxa"/>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1.</w:t>
            </w: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Установка систем видеонаблюдения в общественных местах, парках, скверах, зонах отдыха</w:t>
            </w:r>
          </w:p>
        </w:tc>
        <w:tc>
          <w:tcPr>
            <w:tcW w:w="1351" w:type="dxa"/>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184,00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181,00</w:t>
            </w:r>
          </w:p>
        </w:tc>
        <w:tc>
          <w:tcPr>
            <w:tcW w:w="941"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181,00</w:t>
            </w:r>
          </w:p>
        </w:tc>
        <w:tc>
          <w:tcPr>
            <w:tcW w:w="838" w:type="dxa"/>
            <w:tcBorders>
              <w:top w:val="single" w:sz="12"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200,00</w:t>
            </w:r>
          </w:p>
        </w:tc>
        <w:tc>
          <w:tcPr>
            <w:tcW w:w="837" w:type="dxa"/>
            <w:tcBorders>
              <w:top w:val="single" w:sz="12"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200,00</w:t>
            </w:r>
          </w:p>
        </w:tc>
      </w:tr>
      <w:tr w:rsidR="00C24DE2" w:rsidRPr="00DE4A92" w:rsidTr="00C24DE2">
        <w:trPr>
          <w:trHeight w:val="1174"/>
        </w:trPr>
        <w:tc>
          <w:tcPr>
            <w:tcW w:w="40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7520" w:type="dxa"/>
            <w:gridSpan w:val="3"/>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184,00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181,00</w:t>
            </w:r>
          </w:p>
        </w:tc>
        <w:tc>
          <w:tcPr>
            <w:tcW w:w="941"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181,00</w:t>
            </w:r>
          </w:p>
        </w:tc>
        <w:tc>
          <w:tcPr>
            <w:tcW w:w="838"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200,00</w:t>
            </w:r>
          </w:p>
        </w:tc>
      </w:tr>
      <w:tr w:rsidR="00C24DE2" w:rsidRPr="00DE4A92" w:rsidTr="00C24DE2">
        <w:trPr>
          <w:trHeight w:val="497"/>
        </w:trPr>
        <w:tc>
          <w:tcPr>
            <w:tcW w:w="40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135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6"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6"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523"/>
        </w:trPr>
        <w:tc>
          <w:tcPr>
            <w:tcW w:w="40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135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470"/>
        </w:trPr>
        <w:tc>
          <w:tcPr>
            <w:tcW w:w="401" w:type="dxa"/>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1351" w:type="dxa"/>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1327"/>
        </w:trPr>
        <w:tc>
          <w:tcPr>
            <w:tcW w:w="401" w:type="dxa"/>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2.</w:t>
            </w: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Обслуживание систем видеонаблюдения в общественных местах, парках, скверах, зонах отдыха</w:t>
            </w:r>
          </w:p>
        </w:tc>
        <w:tc>
          <w:tcPr>
            <w:tcW w:w="1351" w:type="dxa"/>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185,40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216,00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204,00</w:t>
            </w:r>
          </w:p>
        </w:tc>
        <w:tc>
          <w:tcPr>
            <w:tcW w:w="941"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204,00</w:t>
            </w:r>
          </w:p>
        </w:tc>
        <w:tc>
          <w:tcPr>
            <w:tcW w:w="838" w:type="dxa"/>
            <w:tcBorders>
              <w:top w:val="single" w:sz="12"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280,00</w:t>
            </w:r>
          </w:p>
        </w:tc>
        <w:tc>
          <w:tcPr>
            <w:tcW w:w="837" w:type="dxa"/>
            <w:tcBorders>
              <w:top w:val="single" w:sz="12"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320,00</w:t>
            </w:r>
          </w:p>
        </w:tc>
        <w:tc>
          <w:tcPr>
            <w:tcW w:w="838" w:type="dxa"/>
            <w:tcBorders>
              <w:top w:val="single" w:sz="12"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320,00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320,00</w:t>
            </w:r>
          </w:p>
        </w:tc>
      </w:tr>
      <w:tr w:rsidR="00C24DE2" w:rsidRPr="00DE4A92" w:rsidTr="00C24DE2">
        <w:trPr>
          <w:trHeight w:val="1070"/>
        </w:trPr>
        <w:tc>
          <w:tcPr>
            <w:tcW w:w="40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7520" w:type="dxa"/>
            <w:gridSpan w:val="3"/>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185,4</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216,00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204,00</w:t>
            </w:r>
          </w:p>
        </w:tc>
        <w:tc>
          <w:tcPr>
            <w:tcW w:w="941"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204,00</w:t>
            </w:r>
          </w:p>
        </w:tc>
        <w:tc>
          <w:tcPr>
            <w:tcW w:w="838"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280,00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320,00</w:t>
            </w:r>
          </w:p>
        </w:tc>
        <w:tc>
          <w:tcPr>
            <w:tcW w:w="838"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320,00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320,00</w:t>
            </w:r>
          </w:p>
        </w:tc>
      </w:tr>
      <w:tr w:rsidR="00C24DE2" w:rsidRPr="00DE4A92" w:rsidTr="00C24DE2">
        <w:trPr>
          <w:trHeight w:val="470"/>
        </w:trPr>
        <w:tc>
          <w:tcPr>
            <w:tcW w:w="40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135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6"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6"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408"/>
        </w:trPr>
        <w:tc>
          <w:tcPr>
            <w:tcW w:w="40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135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432"/>
        </w:trPr>
        <w:tc>
          <w:tcPr>
            <w:tcW w:w="401" w:type="dxa"/>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1351" w:type="dxa"/>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1061"/>
        </w:trPr>
        <w:tc>
          <w:tcPr>
            <w:tcW w:w="401" w:type="dxa"/>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3.</w:t>
            </w: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Приобретение телекоммуникационных комплектующих , мероприятия по охране общественного порядка</w:t>
            </w:r>
          </w:p>
        </w:tc>
        <w:tc>
          <w:tcPr>
            <w:tcW w:w="1351" w:type="dxa"/>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35,00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30,00</w:t>
            </w:r>
          </w:p>
        </w:tc>
        <w:tc>
          <w:tcPr>
            <w:tcW w:w="837" w:type="dxa"/>
            <w:tcBorders>
              <w:top w:val="single" w:sz="12"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30,00</w:t>
            </w:r>
          </w:p>
        </w:tc>
        <w:tc>
          <w:tcPr>
            <w:tcW w:w="838" w:type="dxa"/>
            <w:tcBorders>
              <w:top w:val="single" w:sz="12"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30,00</w:t>
            </w:r>
          </w:p>
        </w:tc>
      </w:tr>
      <w:tr w:rsidR="00C24DE2" w:rsidRPr="00DE4A92" w:rsidTr="00C24DE2">
        <w:trPr>
          <w:trHeight w:val="905"/>
        </w:trPr>
        <w:tc>
          <w:tcPr>
            <w:tcW w:w="40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7520" w:type="dxa"/>
            <w:gridSpan w:val="3"/>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35,00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30,00</w:t>
            </w:r>
          </w:p>
        </w:tc>
        <w:tc>
          <w:tcPr>
            <w:tcW w:w="838"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30,00</w:t>
            </w:r>
          </w:p>
        </w:tc>
      </w:tr>
      <w:tr w:rsidR="00C24DE2" w:rsidRPr="00DE4A92" w:rsidTr="00C24DE2">
        <w:trPr>
          <w:trHeight w:val="523"/>
        </w:trPr>
        <w:tc>
          <w:tcPr>
            <w:tcW w:w="40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135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6"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6"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535"/>
        </w:trPr>
        <w:tc>
          <w:tcPr>
            <w:tcW w:w="40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135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458"/>
        </w:trPr>
        <w:tc>
          <w:tcPr>
            <w:tcW w:w="401" w:type="dxa"/>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1351" w:type="dxa"/>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1123"/>
        </w:trPr>
        <w:tc>
          <w:tcPr>
            <w:tcW w:w="401" w:type="dxa"/>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4.</w:t>
            </w: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Услуги связи (подключение оптоволоконного кабеля по адресу: г.Родники, ул.Советская, д.8)</w:t>
            </w:r>
          </w:p>
        </w:tc>
        <w:tc>
          <w:tcPr>
            <w:tcW w:w="1351" w:type="dxa"/>
            <w:tcBorders>
              <w:top w:val="single" w:sz="12" w:space="0" w:color="auto"/>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893"/>
        </w:trPr>
        <w:tc>
          <w:tcPr>
            <w:tcW w:w="40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7520" w:type="dxa"/>
            <w:gridSpan w:val="3"/>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482"/>
        </w:trPr>
        <w:tc>
          <w:tcPr>
            <w:tcW w:w="40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135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535"/>
        </w:trPr>
        <w:tc>
          <w:tcPr>
            <w:tcW w:w="40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1351" w:type="dxa"/>
            <w:tcBorders>
              <w:top w:val="nil"/>
              <w:left w:val="single" w:sz="12" w:space="0" w:color="auto"/>
              <w:bottom w:val="nil"/>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C24DE2">
        <w:trPr>
          <w:trHeight w:val="562"/>
        </w:trPr>
        <w:tc>
          <w:tcPr>
            <w:tcW w:w="401" w:type="dxa"/>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p>
        </w:tc>
        <w:tc>
          <w:tcPr>
            <w:tcW w:w="6169" w:type="dxa"/>
            <w:gridSpan w:val="2"/>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1351" w:type="dxa"/>
            <w:tcBorders>
              <w:top w:val="nil"/>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p>
        </w:tc>
        <w:tc>
          <w:tcPr>
            <w:tcW w:w="88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0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41" w:type="dxa"/>
            <w:tcBorders>
              <w:top w:val="single" w:sz="12" w:space="0" w:color="auto"/>
              <w:left w:val="single" w:sz="12" w:space="0" w:color="auto"/>
              <w:bottom w:val="single" w:sz="12" w:space="0" w:color="auto"/>
              <w:right w:val="single" w:sz="2" w:space="0" w:color="000000"/>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2" w:space="0" w:color="000000"/>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12" w:space="0" w:color="auto"/>
              <w:left w:val="single" w:sz="12" w:space="0" w:color="auto"/>
              <w:bottom w:val="single" w:sz="12" w:space="0" w:color="auto"/>
              <w:right w:val="single" w:sz="12"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8" w:type="dxa"/>
            <w:tcBorders>
              <w:top w:val="single" w:sz="12" w:space="0" w:color="auto"/>
              <w:left w:val="single" w:sz="12" w:space="0" w:color="auto"/>
              <w:bottom w:val="single" w:sz="12"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837"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autoSpaceDE w:val="0"/>
              <w:autoSpaceDN w:val="0"/>
              <w:adjustRightInd w:val="0"/>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bl>
    <w:p w:rsidR="00C24DE2" w:rsidRPr="00DE4A92" w:rsidRDefault="00C24DE2" w:rsidP="00DE4A92">
      <w:pPr>
        <w:pStyle w:val="ConsNormal"/>
        <w:widowControl/>
        <w:tabs>
          <w:tab w:val="left" w:pos="809"/>
          <w:tab w:val="left" w:pos="1632"/>
        </w:tabs>
        <w:ind w:firstLine="0"/>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EF496D">
      <w:pPr>
        <w:spacing w:line="240" w:lineRule="auto"/>
        <w:rPr>
          <w:rFonts w:ascii="Times New Roman" w:hAnsi="Times New Roman" w:cs="Times New Roman"/>
          <w:b/>
          <w:sz w:val="28"/>
          <w:szCs w:val="28"/>
        </w:rPr>
      </w:pP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sectPr w:rsidR="00C24DE2" w:rsidRPr="00DE4A92" w:rsidSect="00C24DE2">
          <w:pgSz w:w="16838" w:h="11906" w:orient="landscape" w:code="9"/>
          <w:pgMar w:top="748" w:right="1134" w:bottom="1134" w:left="851" w:header="0" w:footer="0" w:gutter="0"/>
          <w:cols w:space="708"/>
          <w:docGrid w:linePitch="360"/>
        </w:sectPr>
      </w:pP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lastRenderedPageBreak/>
        <w:t>Приложение №2</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к муниципальной  программе </w:t>
      </w:r>
    </w:p>
    <w:p w:rsidR="00C24DE2" w:rsidRPr="00DE4A92" w:rsidRDefault="00C24DE2" w:rsidP="00DE4A92">
      <w:pPr>
        <w:pStyle w:val="ConsPlusNormal"/>
        <w:widowControl/>
        <w:ind w:left="5387" w:firstLine="0"/>
        <w:jc w:val="right"/>
        <w:rPr>
          <w:rFonts w:ascii="Times New Roman" w:hAnsi="Times New Roman" w:cs="Times New Roman"/>
          <w:sz w:val="28"/>
          <w:szCs w:val="28"/>
          <w:lang w:eastAsia="ar-SA"/>
        </w:rPr>
      </w:pPr>
      <w:r w:rsidRPr="00DE4A92">
        <w:rPr>
          <w:rFonts w:ascii="Times New Roman" w:hAnsi="Times New Roman" w:cs="Times New Roman"/>
          <w:color w:val="000000"/>
          <w:sz w:val="28"/>
          <w:szCs w:val="28"/>
        </w:rPr>
        <w:t>муниципального образования «Родниковское городское поселение Родниковского муниципального района Ивановской области» «</w:t>
      </w:r>
      <w:r w:rsidRPr="00DE4A92">
        <w:rPr>
          <w:rFonts w:ascii="Times New Roman" w:hAnsi="Times New Roman" w:cs="Times New Roman"/>
          <w:sz w:val="28"/>
          <w:szCs w:val="28"/>
        </w:rPr>
        <w:t>Профилактика правонарушений и обеспечение безопасности граждан на территории Родниковское городское поселение Родниковского  муниципального района Ивановской области»</w:t>
      </w: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Default="00C24DE2" w:rsidP="00DE4A92">
      <w:pPr>
        <w:spacing w:line="240" w:lineRule="auto"/>
        <w:jc w:val="both"/>
        <w:rPr>
          <w:rFonts w:ascii="Times New Roman" w:hAnsi="Times New Roman" w:cs="Times New Roman"/>
          <w:sz w:val="28"/>
          <w:szCs w:val="28"/>
          <w:lang w:eastAsia="ar-SA"/>
        </w:rPr>
      </w:pPr>
    </w:p>
    <w:p w:rsidR="00EF496D" w:rsidRDefault="00EF496D" w:rsidP="00DE4A92">
      <w:pPr>
        <w:spacing w:line="240" w:lineRule="auto"/>
        <w:jc w:val="both"/>
        <w:rPr>
          <w:rFonts w:ascii="Times New Roman" w:hAnsi="Times New Roman" w:cs="Times New Roman"/>
          <w:sz w:val="28"/>
          <w:szCs w:val="28"/>
          <w:lang w:eastAsia="ar-SA"/>
        </w:rPr>
      </w:pPr>
    </w:p>
    <w:p w:rsidR="00EF496D" w:rsidRPr="00DE4A92" w:rsidRDefault="00EF496D" w:rsidP="00DE4A92">
      <w:pPr>
        <w:spacing w:line="240" w:lineRule="auto"/>
        <w:jc w:val="both"/>
        <w:rPr>
          <w:rFonts w:ascii="Times New Roman" w:hAnsi="Times New Roman" w:cs="Times New Roman"/>
          <w:sz w:val="28"/>
          <w:szCs w:val="28"/>
          <w:lang w:eastAsia="ar-SA"/>
        </w:rPr>
      </w:pP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autoSpaceDE w:val="0"/>
        <w:autoSpaceDN w:val="0"/>
        <w:adjustRightInd w:val="0"/>
        <w:spacing w:line="240" w:lineRule="auto"/>
        <w:jc w:val="center"/>
        <w:rPr>
          <w:rFonts w:ascii="Times New Roman" w:hAnsi="Times New Roman" w:cs="Times New Roman"/>
          <w:b/>
          <w:bCs/>
          <w:sz w:val="28"/>
          <w:szCs w:val="28"/>
        </w:rPr>
      </w:pPr>
      <w:r w:rsidRPr="00DE4A92">
        <w:rPr>
          <w:rFonts w:ascii="Times New Roman" w:hAnsi="Times New Roman" w:cs="Times New Roman"/>
          <w:b/>
          <w:bCs/>
          <w:sz w:val="28"/>
          <w:szCs w:val="28"/>
        </w:rPr>
        <w:t>Подпрограмма</w:t>
      </w:r>
    </w:p>
    <w:p w:rsidR="00C24DE2" w:rsidRPr="00DE4A92" w:rsidRDefault="00C24DE2" w:rsidP="00DE4A92">
      <w:pPr>
        <w:spacing w:line="240" w:lineRule="auto"/>
        <w:jc w:val="center"/>
        <w:rPr>
          <w:rFonts w:ascii="Times New Roman" w:hAnsi="Times New Roman" w:cs="Times New Roman"/>
          <w:b/>
          <w:sz w:val="28"/>
          <w:szCs w:val="28"/>
          <w:lang w:eastAsia="ar-SA"/>
        </w:rPr>
      </w:pPr>
      <w:r w:rsidRPr="00DE4A92">
        <w:rPr>
          <w:rFonts w:ascii="Times New Roman" w:hAnsi="Times New Roman" w:cs="Times New Roman"/>
          <w:b/>
          <w:bCs/>
          <w:sz w:val="28"/>
          <w:szCs w:val="28"/>
        </w:rPr>
        <w:t>«</w:t>
      </w:r>
      <w:r w:rsidRPr="00DE4A92">
        <w:rPr>
          <w:rFonts w:ascii="Times New Roman" w:hAnsi="Times New Roman" w:cs="Times New Roman"/>
          <w:b/>
          <w:sz w:val="28"/>
          <w:szCs w:val="28"/>
          <w:lang w:eastAsia="ar-SA"/>
        </w:rPr>
        <w:t xml:space="preserve">Обеспечение мер пожарной безопасности в границах населенного </w:t>
      </w:r>
    </w:p>
    <w:p w:rsidR="00C24DE2" w:rsidRPr="00DE4A92" w:rsidRDefault="00C24DE2" w:rsidP="00DE4A92">
      <w:pPr>
        <w:spacing w:line="240" w:lineRule="auto"/>
        <w:jc w:val="center"/>
        <w:rPr>
          <w:rFonts w:ascii="Times New Roman" w:hAnsi="Times New Roman" w:cs="Times New Roman"/>
          <w:b/>
          <w:bCs/>
          <w:sz w:val="28"/>
          <w:szCs w:val="28"/>
        </w:rPr>
      </w:pPr>
      <w:r w:rsidRPr="00DE4A92">
        <w:rPr>
          <w:rFonts w:ascii="Times New Roman" w:hAnsi="Times New Roman" w:cs="Times New Roman"/>
          <w:b/>
          <w:sz w:val="28"/>
          <w:szCs w:val="28"/>
          <w:lang w:eastAsia="ar-SA"/>
        </w:rPr>
        <w:t>пункта поселения</w:t>
      </w:r>
      <w:r w:rsidRPr="00DE4A92">
        <w:rPr>
          <w:rFonts w:ascii="Times New Roman" w:hAnsi="Times New Roman" w:cs="Times New Roman"/>
          <w:b/>
          <w:sz w:val="28"/>
          <w:szCs w:val="28"/>
        </w:rPr>
        <w:t>»</w:t>
      </w:r>
      <w:r w:rsidRPr="00DE4A92">
        <w:rPr>
          <w:rFonts w:ascii="Times New Roman" w:hAnsi="Times New Roman" w:cs="Times New Roman"/>
          <w:b/>
          <w:bCs/>
          <w:sz w:val="28"/>
          <w:szCs w:val="28"/>
        </w:rPr>
        <w:t xml:space="preserve"> </w:t>
      </w: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pStyle w:val="a5"/>
        <w:ind w:left="2160"/>
        <w:rPr>
          <w:rFonts w:ascii="Times New Roman" w:hAnsi="Times New Roman"/>
          <w:b/>
          <w:sz w:val="28"/>
          <w:szCs w:val="28"/>
        </w:rPr>
      </w:pPr>
      <w:r w:rsidRPr="00DE4A92">
        <w:rPr>
          <w:rFonts w:ascii="Times New Roman" w:hAnsi="Times New Roman"/>
          <w:b/>
          <w:sz w:val="28"/>
          <w:szCs w:val="28"/>
        </w:rPr>
        <w:t>1.1.Паспорт подпрограммы</w:t>
      </w:r>
    </w:p>
    <w:p w:rsidR="00C24DE2" w:rsidRPr="00DE4A92" w:rsidRDefault="00C24DE2" w:rsidP="00DE4A92">
      <w:pPr>
        <w:spacing w:line="240" w:lineRule="auto"/>
        <w:rPr>
          <w:rFonts w:ascii="Times New Roman" w:hAnsi="Times New Roman" w:cs="Times New Roman"/>
          <w:sz w:val="28"/>
          <w:szCs w:val="28"/>
        </w:rPr>
      </w:pPr>
    </w:p>
    <w:tbl>
      <w:tblPr>
        <w:tblStyle w:val="ac"/>
        <w:tblW w:w="10188" w:type="dxa"/>
        <w:tblLook w:val="01E0"/>
      </w:tblPr>
      <w:tblGrid>
        <w:gridCol w:w="2268"/>
        <w:gridCol w:w="7920"/>
      </w:tblGrid>
      <w:tr w:rsidR="00C24DE2" w:rsidRPr="00DE4A92" w:rsidTr="00C24DE2">
        <w:tc>
          <w:tcPr>
            <w:tcW w:w="2268" w:type="dxa"/>
          </w:tcPr>
          <w:p w:rsidR="00C24DE2" w:rsidRPr="00DE4A92" w:rsidRDefault="00C24DE2" w:rsidP="00DE4A92">
            <w:pPr>
              <w:rPr>
                <w:sz w:val="28"/>
                <w:szCs w:val="28"/>
              </w:rPr>
            </w:pPr>
            <w:r w:rsidRPr="00DE4A92">
              <w:rPr>
                <w:sz w:val="28"/>
                <w:szCs w:val="28"/>
              </w:rPr>
              <w:t>Наименование подпрограммы</w:t>
            </w:r>
          </w:p>
        </w:tc>
        <w:tc>
          <w:tcPr>
            <w:tcW w:w="7920" w:type="dxa"/>
          </w:tcPr>
          <w:p w:rsidR="00C24DE2" w:rsidRPr="00DE4A92" w:rsidRDefault="00C24DE2" w:rsidP="00DE4A92">
            <w:pPr>
              <w:jc w:val="both"/>
              <w:rPr>
                <w:sz w:val="28"/>
                <w:szCs w:val="28"/>
              </w:rPr>
            </w:pPr>
            <w:r w:rsidRPr="00DE4A92">
              <w:rPr>
                <w:sz w:val="28"/>
                <w:szCs w:val="28"/>
              </w:rPr>
              <w:t xml:space="preserve">Обеспечение мер пожарной безопасности в границах населенного пункта поселения </w:t>
            </w:r>
          </w:p>
        </w:tc>
      </w:tr>
      <w:tr w:rsidR="00C24DE2" w:rsidRPr="00DE4A92" w:rsidTr="00C24DE2">
        <w:tc>
          <w:tcPr>
            <w:tcW w:w="2268" w:type="dxa"/>
          </w:tcPr>
          <w:p w:rsidR="00C24DE2" w:rsidRPr="00DE4A92" w:rsidRDefault="00C24DE2" w:rsidP="00DE4A92">
            <w:pPr>
              <w:rPr>
                <w:sz w:val="28"/>
                <w:szCs w:val="28"/>
              </w:rPr>
            </w:pPr>
            <w:r w:rsidRPr="00DE4A92">
              <w:rPr>
                <w:sz w:val="28"/>
                <w:szCs w:val="28"/>
              </w:rPr>
              <w:t xml:space="preserve">Срок реализации подпрограммы </w:t>
            </w:r>
          </w:p>
        </w:tc>
        <w:tc>
          <w:tcPr>
            <w:tcW w:w="7920" w:type="dxa"/>
          </w:tcPr>
          <w:p w:rsidR="00C24DE2" w:rsidRPr="00DE4A92" w:rsidRDefault="00C24DE2" w:rsidP="00DE4A92">
            <w:pPr>
              <w:rPr>
                <w:sz w:val="28"/>
                <w:szCs w:val="28"/>
              </w:rPr>
            </w:pPr>
            <w:r w:rsidRPr="00DE4A92">
              <w:rPr>
                <w:sz w:val="28"/>
                <w:szCs w:val="28"/>
              </w:rPr>
              <w:t xml:space="preserve">2014 – 2021годы </w:t>
            </w:r>
          </w:p>
        </w:tc>
      </w:tr>
      <w:tr w:rsidR="00C24DE2" w:rsidRPr="00DE4A92" w:rsidTr="00C24DE2">
        <w:tc>
          <w:tcPr>
            <w:tcW w:w="2268" w:type="dxa"/>
          </w:tcPr>
          <w:p w:rsidR="00C24DE2" w:rsidRPr="00DE4A92" w:rsidRDefault="00C24DE2" w:rsidP="00DE4A92">
            <w:pPr>
              <w:rPr>
                <w:sz w:val="28"/>
                <w:szCs w:val="28"/>
              </w:rPr>
            </w:pPr>
            <w:r w:rsidRPr="00DE4A92">
              <w:rPr>
                <w:sz w:val="28"/>
                <w:szCs w:val="28"/>
              </w:rPr>
              <w:t>Исполнители подпрограммы</w:t>
            </w:r>
          </w:p>
        </w:tc>
        <w:tc>
          <w:tcPr>
            <w:tcW w:w="7920" w:type="dxa"/>
          </w:tcPr>
          <w:p w:rsidR="00C24DE2" w:rsidRPr="00DE4A92" w:rsidRDefault="00C24DE2" w:rsidP="00DE4A92">
            <w:pPr>
              <w:rPr>
                <w:sz w:val="28"/>
                <w:szCs w:val="28"/>
              </w:rPr>
            </w:pPr>
            <w:r w:rsidRPr="00DE4A92">
              <w:rPr>
                <w:sz w:val="28"/>
                <w:szCs w:val="28"/>
              </w:rPr>
              <w:t xml:space="preserve">Администрация МО «Родниковский муниципальный район» </w:t>
            </w:r>
          </w:p>
          <w:p w:rsidR="00C24DE2" w:rsidRPr="00DE4A92" w:rsidRDefault="00C24DE2" w:rsidP="00DE4A92">
            <w:pPr>
              <w:rPr>
                <w:sz w:val="28"/>
                <w:szCs w:val="28"/>
              </w:rPr>
            </w:pPr>
            <w:r w:rsidRPr="00DE4A92">
              <w:rPr>
                <w:sz w:val="28"/>
                <w:szCs w:val="28"/>
              </w:rPr>
              <w:t xml:space="preserve">Управление муниципального хозяйства </w:t>
            </w:r>
          </w:p>
        </w:tc>
      </w:tr>
      <w:tr w:rsidR="00C24DE2" w:rsidRPr="00DE4A92" w:rsidTr="00C24DE2">
        <w:trPr>
          <w:trHeight w:val="837"/>
        </w:trPr>
        <w:tc>
          <w:tcPr>
            <w:tcW w:w="2268" w:type="dxa"/>
          </w:tcPr>
          <w:p w:rsidR="00C24DE2" w:rsidRPr="00DE4A92" w:rsidRDefault="00C24DE2" w:rsidP="00DE4A92">
            <w:pPr>
              <w:rPr>
                <w:sz w:val="28"/>
                <w:szCs w:val="28"/>
              </w:rPr>
            </w:pPr>
            <w:r w:rsidRPr="00DE4A92">
              <w:rPr>
                <w:sz w:val="28"/>
                <w:szCs w:val="28"/>
              </w:rPr>
              <w:t>Цель (цели) подпрограммы</w:t>
            </w:r>
          </w:p>
        </w:tc>
        <w:tc>
          <w:tcPr>
            <w:tcW w:w="7920" w:type="dxa"/>
          </w:tcPr>
          <w:p w:rsidR="00C24DE2" w:rsidRPr="00DE4A92" w:rsidRDefault="00C24DE2" w:rsidP="00DE4A92">
            <w:pPr>
              <w:rPr>
                <w:sz w:val="28"/>
                <w:szCs w:val="28"/>
              </w:rPr>
            </w:pPr>
            <w:r w:rsidRPr="00DE4A92">
              <w:rPr>
                <w:sz w:val="28"/>
                <w:szCs w:val="28"/>
              </w:rPr>
              <w:t>Обеспечение первичных мер пожарной безопасности в границах населенного пункта поселения</w:t>
            </w:r>
          </w:p>
        </w:tc>
      </w:tr>
      <w:tr w:rsidR="00C24DE2" w:rsidRPr="00DE4A92" w:rsidTr="00C24DE2">
        <w:tc>
          <w:tcPr>
            <w:tcW w:w="2268" w:type="dxa"/>
          </w:tcPr>
          <w:p w:rsidR="00C24DE2" w:rsidRPr="00DE4A92" w:rsidRDefault="00C24DE2" w:rsidP="00DE4A92">
            <w:pPr>
              <w:rPr>
                <w:sz w:val="28"/>
                <w:szCs w:val="28"/>
              </w:rPr>
            </w:pPr>
            <w:r w:rsidRPr="00DE4A92">
              <w:rPr>
                <w:sz w:val="28"/>
                <w:szCs w:val="28"/>
              </w:rPr>
              <w:t>Объемы ресурсного обеспечения подпрограммы</w:t>
            </w:r>
          </w:p>
        </w:tc>
        <w:tc>
          <w:tcPr>
            <w:tcW w:w="7920" w:type="dxa"/>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 xml:space="preserve">Общий объем бюджетных ассигнований: </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415,0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300,0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225,3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300,0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500,0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550,0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500,0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500,0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в том числе:</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бюджета МО «Родниковское городское поселение»:</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415,0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300,0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225,3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300,0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500,0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550,0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500,0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500,0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федерального бюджета:</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областного бюджета:</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lastRenderedPageBreak/>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внебюджетные источники:</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ConsPlusCell"/>
              <w:rPr>
                <w:rFonts w:ascii="Times New Roman" w:hAnsi="Times New Roman" w:cs="Times New Roman"/>
                <w:sz w:val="28"/>
                <w:szCs w:val="28"/>
              </w:rPr>
            </w:pPr>
          </w:p>
        </w:tc>
      </w:tr>
    </w:tbl>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 xml:space="preserve">1.2. Целевые индикаторы (показатели) и ожидаемые </w:t>
      </w: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результаты реализации Подпрограммы</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Реализация данной подпрограммы обеспечивает необходимые условия для повышения уровня пожарной безопасности на территории городского поселения.</w:t>
      </w:r>
    </w:p>
    <w:p w:rsidR="00C24DE2" w:rsidRPr="00DE4A92" w:rsidRDefault="00C24DE2" w:rsidP="00DE4A92">
      <w:pPr>
        <w:spacing w:line="240" w:lineRule="auto"/>
        <w:ind w:firstLine="708"/>
        <w:rPr>
          <w:rFonts w:ascii="Times New Roman" w:hAnsi="Times New Roman" w:cs="Times New Roman"/>
          <w:sz w:val="28"/>
          <w:szCs w:val="28"/>
        </w:rPr>
      </w:pPr>
      <w:r w:rsidRPr="00DE4A92">
        <w:rPr>
          <w:rFonts w:ascii="Times New Roman" w:hAnsi="Times New Roman" w:cs="Times New Roman"/>
          <w:sz w:val="28"/>
          <w:szCs w:val="28"/>
        </w:rPr>
        <w:t>Реализация мероприятий подпрограммы позволит добиться следующих результатов:</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уменьшение количества пожаров и смягчение возможных их последствий, а также повышение безопасности населения и защищенности объектов инфраструктуры от пожаров;</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xml:space="preserve">- предотвращение гибели, травматизма людей, а также различных материальных потерь во время пожаров; </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 сокращение численности несчастных случаев во время пожаров.</w:t>
      </w:r>
    </w:p>
    <w:p w:rsidR="00C24DE2" w:rsidRPr="00DE4A92" w:rsidRDefault="00C24DE2" w:rsidP="00DE4A92">
      <w:pPr>
        <w:spacing w:line="240" w:lineRule="auto"/>
        <w:ind w:firstLine="708"/>
        <w:jc w:val="both"/>
        <w:rPr>
          <w:rFonts w:ascii="Times New Roman" w:hAnsi="Times New Roman" w:cs="Times New Roman"/>
          <w:sz w:val="28"/>
          <w:szCs w:val="28"/>
        </w:rPr>
      </w:pPr>
    </w:p>
    <w:p w:rsidR="00C24DE2" w:rsidRPr="00DE4A92" w:rsidRDefault="00C24DE2" w:rsidP="00DE4A92">
      <w:pPr>
        <w:spacing w:line="240" w:lineRule="auto"/>
        <w:ind w:firstLine="708"/>
        <w:jc w:val="both"/>
        <w:rPr>
          <w:rFonts w:ascii="Times New Roman" w:hAnsi="Times New Roman" w:cs="Times New Roman"/>
          <w:sz w:val="28"/>
          <w:szCs w:val="28"/>
        </w:rPr>
        <w:sectPr w:rsidR="00C24DE2" w:rsidRPr="00DE4A92" w:rsidSect="00C24DE2">
          <w:pgSz w:w="11906" w:h="16838" w:code="9"/>
          <w:pgMar w:top="851" w:right="748" w:bottom="1134" w:left="1134" w:header="0" w:footer="0" w:gutter="0"/>
          <w:cols w:space="708"/>
          <w:docGrid w:linePitch="360"/>
        </w:sectPr>
      </w:pPr>
    </w:p>
    <w:p w:rsidR="00C24DE2" w:rsidRPr="00DE4A92" w:rsidRDefault="00C24DE2" w:rsidP="00DE4A92">
      <w:pPr>
        <w:spacing w:line="240" w:lineRule="auto"/>
        <w:ind w:firstLine="708"/>
        <w:jc w:val="both"/>
        <w:rPr>
          <w:rFonts w:ascii="Times New Roman" w:hAnsi="Times New Roman" w:cs="Times New Roman"/>
          <w:sz w:val="28"/>
          <w:szCs w:val="28"/>
        </w:r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r w:rsidRPr="00DE4A92">
        <w:rPr>
          <w:rFonts w:ascii="Times New Roman" w:hAnsi="Times New Roman" w:cs="Times New Roman"/>
          <w:sz w:val="28"/>
          <w:szCs w:val="28"/>
        </w:rPr>
        <w:t>Таблица 1</w:t>
      </w:r>
    </w:p>
    <w:p w:rsidR="00C24DE2" w:rsidRPr="00DE4A92" w:rsidRDefault="00C24DE2" w:rsidP="00DE4A92">
      <w:pPr>
        <w:widowControl w:val="0"/>
        <w:autoSpaceDE w:val="0"/>
        <w:autoSpaceDN w:val="0"/>
        <w:adjustRightInd w:val="0"/>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Сведения о целевых индикаторах  (показателях) реализации программы</w:t>
      </w:r>
    </w:p>
    <w:p w:rsidR="00C24DE2" w:rsidRPr="00DE4A92" w:rsidRDefault="00C24DE2" w:rsidP="00DE4A92">
      <w:pPr>
        <w:widowControl w:val="0"/>
        <w:autoSpaceDE w:val="0"/>
        <w:autoSpaceDN w:val="0"/>
        <w:adjustRightInd w:val="0"/>
        <w:spacing w:line="240" w:lineRule="auto"/>
        <w:ind w:firstLine="540"/>
        <w:jc w:val="both"/>
        <w:rPr>
          <w:rFonts w:ascii="Times New Roman" w:hAnsi="Times New Roman" w:cs="Times New Roman"/>
          <w:sz w:val="28"/>
          <w:szCs w:val="28"/>
        </w:rPr>
      </w:pPr>
    </w:p>
    <w:tbl>
      <w:tblPr>
        <w:tblW w:w="15452" w:type="dxa"/>
        <w:tblCellSpacing w:w="5" w:type="nil"/>
        <w:tblInd w:w="-209" w:type="dxa"/>
        <w:tblLayout w:type="fixed"/>
        <w:tblCellMar>
          <w:left w:w="75" w:type="dxa"/>
          <w:right w:w="75" w:type="dxa"/>
        </w:tblCellMar>
        <w:tblLook w:val="0000"/>
      </w:tblPr>
      <w:tblGrid>
        <w:gridCol w:w="709"/>
        <w:gridCol w:w="4500"/>
        <w:gridCol w:w="960"/>
        <w:gridCol w:w="1344"/>
        <w:gridCol w:w="1134"/>
        <w:gridCol w:w="1122"/>
        <w:gridCol w:w="1200"/>
        <w:gridCol w:w="1200"/>
        <w:gridCol w:w="1200"/>
        <w:gridCol w:w="1232"/>
        <w:gridCol w:w="851"/>
      </w:tblGrid>
      <w:tr w:rsidR="00C24DE2" w:rsidRPr="00DE4A92" w:rsidTr="00C24DE2">
        <w:trPr>
          <w:trHeight w:val="400"/>
          <w:tblCellSpacing w:w="5" w:type="nil"/>
        </w:trPr>
        <w:tc>
          <w:tcPr>
            <w:tcW w:w="709" w:type="dxa"/>
            <w:vMerge w:val="restart"/>
            <w:tcBorders>
              <w:top w:val="single" w:sz="4" w:space="0" w:color="auto"/>
              <w:left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 п/п</w:t>
            </w:r>
          </w:p>
        </w:tc>
        <w:tc>
          <w:tcPr>
            <w:tcW w:w="4500" w:type="dxa"/>
            <w:vMerge w:val="restart"/>
            <w:tcBorders>
              <w:top w:val="single" w:sz="4" w:space="0" w:color="auto"/>
              <w:left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Наименование целевого индикатора (показателя)</w:t>
            </w:r>
          </w:p>
        </w:tc>
        <w:tc>
          <w:tcPr>
            <w:tcW w:w="960" w:type="dxa"/>
            <w:vMerge w:val="restart"/>
            <w:tcBorders>
              <w:top w:val="single" w:sz="4" w:space="0" w:color="auto"/>
              <w:left w:val="single" w:sz="4" w:space="0" w:color="auto"/>
              <w:right w:val="single" w:sz="4" w:space="0" w:color="auto"/>
            </w:tcBorders>
          </w:tcPr>
          <w:p w:rsidR="00C24DE2" w:rsidRPr="00DE4A92" w:rsidRDefault="00C24DE2" w:rsidP="00DE4A92">
            <w:pPr>
              <w:pStyle w:val="ConsPlusCell"/>
              <w:ind w:right="-195"/>
              <w:jc w:val="center"/>
              <w:rPr>
                <w:rFonts w:ascii="Times New Roman" w:hAnsi="Times New Roman" w:cs="Times New Roman"/>
                <w:b/>
                <w:sz w:val="28"/>
                <w:szCs w:val="28"/>
              </w:rPr>
            </w:pPr>
            <w:r w:rsidRPr="00DE4A92">
              <w:rPr>
                <w:rFonts w:ascii="Times New Roman" w:hAnsi="Times New Roman" w:cs="Times New Roman"/>
                <w:b/>
                <w:sz w:val="28"/>
                <w:szCs w:val="28"/>
              </w:rPr>
              <w:t>Ед.</w:t>
            </w:r>
          </w:p>
          <w:p w:rsidR="00C24DE2" w:rsidRPr="00DE4A92" w:rsidRDefault="00C24DE2" w:rsidP="00DE4A92">
            <w:pPr>
              <w:pStyle w:val="ConsPlusCell"/>
              <w:ind w:right="-195"/>
              <w:jc w:val="center"/>
              <w:rPr>
                <w:rFonts w:ascii="Times New Roman" w:hAnsi="Times New Roman" w:cs="Times New Roman"/>
                <w:b/>
                <w:sz w:val="28"/>
                <w:szCs w:val="28"/>
              </w:rPr>
            </w:pPr>
            <w:r w:rsidRPr="00DE4A92">
              <w:rPr>
                <w:rFonts w:ascii="Times New Roman" w:hAnsi="Times New Roman" w:cs="Times New Roman"/>
                <w:b/>
                <w:sz w:val="28"/>
                <w:szCs w:val="28"/>
              </w:rPr>
              <w:t>изм.</w:t>
            </w:r>
          </w:p>
        </w:tc>
        <w:tc>
          <w:tcPr>
            <w:tcW w:w="9283" w:type="dxa"/>
            <w:gridSpan w:val="8"/>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Значение целевых индикаторов (показателей)</w:t>
            </w:r>
          </w:p>
        </w:tc>
      </w:tr>
      <w:tr w:rsidR="00C24DE2" w:rsidRPr="00DE4A92" w:rsidTr="00C24DE2">
        <w:trPr>
          <w:trHeight w:val="400"/>
          <w:tblCellSpacing w:w="5" w:type="nil"/>
        </w:trPr>
        <w:tc>
          <w:tcPr>
            <w:tcW w:w="709" w:type="dxa"/>
            <w:vMerge/>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p>
        </w:tc>
        <w:tc>
          <w:tcPr>
            <w:tcW w:w="4500" w:type="dxa"/>
            <w:vMerge/>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p>
        </w:tc>
        <w:tc>
          <w:tcPr>
            <w:tcW w:w="960" w:type="dxa"/>
            <w:vMerge/>
            <w:tcBorders>
              <w:left w:val="single" w:sz="4" w:space="0" w:color="auto"/>
              <w:bottom w:val="single" w:sz="4" w:space="0" w:color="auto"/>
              <w:right w:val="single" w:sz="4" w:space="0" w:color="auto"/>
            </w:tcBorders>
          </w:tcPr>
          <w:p w:rsidR="00C24DE2" w:rsidRPr="00DE4A92" w:rsidRDefault="00C24DE2" w:rsidP="00DE4A92">
            <w:pPr>
              <w:pStyle w:val="ConsPlusCell"/>
              <w:ind w:right="-195"/>
              <w:jc w:val="center"/>
              <w:rPr>
                <w:rFonts w:ascii="Times New Roman" w:hAnsi="Times New Roman" w:cs="Times New Roman"/>
                <w:b/>
                <w:sz w:val="28"/>
                <w:szCs w:val="28"/>
              </w:rPr>
            </w:pPr>
          </w:p>
        </w:tc>
        <w:tc>
          <w:tcPr>
            <w:tcW w:w="134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2014</w:t>
            </w:r>
          </w:p>
        </w:tc>
        <w:tc>
          <w:tcPr>
            <w:tcW w:w="113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2015</w:t>
            </w:r>
          </w:p>
        </w:tc>
        <w:tc>
          <w:tcPr>
            <w:tcW w:w="1122"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2016</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2017</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2018</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2019</w:t>
            </w:r>
          </w:p>
        </w:tc>
        <w:tc>
          <w:tcPr>
            <w:tcW w:w="1232"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2020</w:t>
            </w:r>
          </w:p>
        </w:tc>
        <w:tc>
          <w:tcPr>
            <w:tcW w:w="851"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2021</w:t>
            </w:r>
          </w:p>
        </w:tc>
      </w:tr>
      <w:tr w:rsidR="00C24DE2" w:rsidRPr="00DE4A92" w:rsidTr="00C24DE2">
        <w:trPr>
          <w:trHeight w:val="644"/>
          <w:tblCellSpacing w:w="5" w:type="nil"/>
        </w:trPr>
        <w:tc>
          <w:tcPr>
            <w:tcW w:w="709" w:type="dxa"/>
            <w:tcBorders>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1.</w:t>
            </w:r>
          </w:p>
        </w:tc>
        <w:tc>
          <w:tcPr>
            <w:tcW w:w="4500" w:type="dxa"/>
            <w:tcBorders>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Гравийная подсыпка подъездов к противопожарным водоемам </w:t>
            </w:r>
          </w:p>
        </w:tc>
        <w:tc>
          <w:tcPr>
            <w:tcW w:w="96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шт.</w:t>
            </w:r>
          </w:p>
        </w:tc>
        <w:tc>
          <w:tcPr>
            <w:tcW w:w="1344"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13</w:t>
            </w:r>
          </w:p>
        </w:tc>
        <w:tc>
          <w:tcPr>
            <w:tcW w:w="1134"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12</w:t>
            </w:r>
          </w:p>
        </w:tc>
        <w:tc>
          <w:tcPr>
            <w:tcW w:w="1122"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11</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12</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12</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12</w:t>
            </w:r>
          </w:p>
        </w:tc>
        <w:tc>
          <w:tcPr>
            <w:tcW w:w="1232"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12</w:t>
            </w:r>
          </w:p>
        </w:tc>
        <w:tc>
          <w:tcPr>
            <w:tcW w:w="851"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12</w:t>
            </w:r>
          </w:p>
        </w:tc>
      </w:tr>
      <w:tr w:rsidR="00C24DE2" w:rsidRPr="00DE4A92" w:rsidTr="00C24DE2">
        <w:trPr>
          <w:trHeight w:val="828"/>
          <w:tblCellSpacing w:w="5" w:type="nil"/>
        </w:trPr>
        <w:tc>
          <w:tcPr>
            <w:tcW w:w="709" w:type="dxa"/>
            <w:tcBorders>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2.</w:t>
            </w:r>
          </w:p>
        </w:tc>
        <w:tc>
          <w:tcPr>
            <w:tcW w:w="4500" w:type="dxa"/>
            <w:tcBorders>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Сокращение удельного веса на территории поселения </w:t>
            </w:r>
          </w:p>
        </w:tc>
        <w:tc>
          <w:tcPr>
            <w:tcW w:w="96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w:t>
            </w:r>
          </w:p>
        </w:tc>
        <w:tc>
          <w:tcPr>
            <w:tcW w:w="1344"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22,4</w:t>
            </w:r>
          </w:p>
        </w:tc>
        <w:tc>
          <w:tcPr>
            <w:tcW w:w="1134"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22,1</w:t>
            </w:r>
          </w:p>
        </w:tc>
        <w:tc>
          <w:tcPr>
            <w:tcW w:w="1122"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19,4</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18,5</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18,0</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17,5</w:t>
            </w:r>
          </w:p>
        </w:tc>
        <w:tc>
          <w:tcPr>
            <w:tcW w:w="1232"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17,5</w:t>
            </w:r>
          </w:p>
        </w:tc>
        <w:tc>
          <w:tcPr>
            <w:tcW w:w="851"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17,5</w:t>
            </w:r>
          </w:p>
        </w:tc>
      </w:tr>
    </w:tbl>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widowControl w:val="0"/>
        <w:autoSpaceDE w:val="0"/>
        <w:autoSpaceDN w:val="0"/>
        <w:adjustRightInd w:val="0"/>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tabs>
          <w:tab w:val="left" w:pos="5506"/>
        </w:tabs>
        <w:spacing w:line="240" w:lineRule="auto"/>
        <w:rPr>
          <w:rFonts w:ascii="Times New Roman" w:hAnsi="Times New Roman" w:cs="Times New Roman"/>
          <w:b/>
          <w:sz w:val="28"/>
          <w:szCs w:val="28"/>
        </w:rPr>
        <w:sectPr w:rsidR="00C24DE2" w:rsidRPr="00DE4A92" w:rsidSect="00C24DE2">
          <w:pgSz w:w="16838" w:h="11906" w:orient="landscape" w:code="9"/>
          <w:pgMar w:top="748" w:right="1134" w:bottom="1134" w:left="851" w:header="0" w:footer="0" w:gutter="0"/>
          <w:cols w:space="708"/>
          <w:docGrid w:linePitch="360"/>
        </w:sectPr>
      </w:pPr>
    </w:p>
    <w:p w:rsidR="00C24DE2" w:rsidRPr="00DE4A92" w:rsidRDefault="00C24DE2" w:rsidP="00DE4A92">
      <w:pPr>
        <w:tabs>
          <w:tab w:val="left" w:pos="5506"/>
        </w:tabs>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lastRenderedPageBreak/>
        <w:t>1.3. Основные мероприятия и ресурсное</w:t>
      </w: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обеспечение подпрограммы</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6C6529">
      <w:pPr>
        <w:spacing w:line="240" w:lineRule="auto"/>
        <w:ind w:firstLine="142"/>
        <w:jc w:val="both"/>
        <w:rPr>
          <w:rFonts w:ascii="Times New Roman" w:hAnsi="Times New Roman" w:cs="Times New Roman"/>
          <w:sz w:val="28"/>
          <w:szCs w:val="28"/>
        </w:rPr>
      </w:pPr>
      <w:r w:rsidRPr="00DE4A92">
        <w:rPr>
          <w:rFonts w:ascii="Times New Roman" w:hAnsi="Times New Roman" w:cs="Times New Roman"/>
          <w:sz w:val="28"/>
          <w:szCs w:val="28"/>
        </w:rPr>
        <w:t>Реализация подпрограммы предполагает выполнение следующих мероприятий:</w:t>
      </w:r>
    </w:p>
    <w:p w:rsidR="00C24DE2" w:rsidRPr="00DE4A92" w:rsidRDefault="00C24DE2" w:rsidP="006C6529">
      <w:pPr>
        <w:spacing w:line="240" w:lineRule="auto"/>
        <w:ind w:firstLine="142"/>
        <w:jc w:val="both"/>
        <w:rPr>
          <w:rFonts w:ascii="Times New Roman" w:hAnsi="Times New Roman" w:cs="Times New Roman"/>
          <w:sz w:val="28"/>
          <w:szCs w:val="28"/>
        </w:rPr>
      </w:pPr>
      <w:r w:rsidRPr="00DE4A92">
        <w:rPr>
          <w:rFonts w:ascii="Times New Roman" w:hAnsi="Times New Roman" w:cs="Times New Roman"/>
          <w:sz w:val="28"/>
          <w:szCs w:val="28"/>
        </w:rPr>
        <w:t>- содержание и ремонт подъездных путей с площадками (пирсами) с твердым покрытием для отбора воды пожарной техникой, очистка водоисточников;</w:t>
      </w:r>
    </w:p>
    <w:p w:rsidR="00C24DE2" w:rsidRPr="00DE4A92" w:rsidRDefault="00C24DE2" w:rsidP="006C6529">
      <w:pPr>
        <w:spacing w:line="240" w:lineRule="auto"/>
        <w:ind w:firstLine="142"/>
        <w:jc w:val="both"/>
        <w:rPr>
          <w:rFonts w:ascii="Times New Roman" w:hAnsi="Times New Roman" w:cs="Times New Roman"/>
          <w:sz w:val="28"/>
          <w:szCs w:val="28"/>
        </w:rPr>
      </w:pPr>
      <w:r w:rsidRPr="00DE4A92">
        <w:rPr>
          <w:rFonts w:ascii="Times New Roman" w:hAnsi="Times New Roman" w:cs="Times New Roman"/>
          <w:sz w:val="28"/>
          <w:szCs w:val="28"/>
        </w:rPr>
        <w:t>-  обустройство противопожарных водоемов;</w:t>
      </w:r>
    </w:p>
    <w:p w:rsidR="00C24DE2" w:rsidRPr="00DE4A92" w:rsidRDefault="00C24DE2" w:rsidP="006C6529">
      <w:pPr>
        <w:spacing w:line="240" w:lineRule="auto"/>
        <w:ind w:firstLine="142"/>
        <w:jc w:val="both"/>
        <w:rPr>
          <w:rFonts w:ascii="Times New Roman" w:hAnsi="Times New Roman" w:cs="Times New Roman"/>
          <w:sz w:val="28"/>
          <w:szCs w:val="28"/>
        </w:rPr>
      </w:pPr>
      <w:r w:rsidRPr="00DE4A92">
        <w:rPr>
          <w:rFonts w:ascii="Times New Roman" w:hAnsi="Times New Roman" w:cs="Times New Roman"/>
          <w:sz w:val="28"/>
          <w:szCs w:val="28"/>
        </w:rPr>
        <w:t>- содержание водоисточников (прорубей) в зимний период;</w:t>
      </w:r>
    </w:p>
    <w:p w:rsidR="00C24DE2" w:rsidRPr="00DE4A92" w:rsidRDefault="00C24DE2" w:rsidP="006C6529">
      <w:pPr>
        <w:spacing w:line="240" w:lineRule="auto"/>
        <w:ind w:firstLine="142"/>
        <w:jc w:val="both"/>
        <w:rPr>
          <w:rFonts w:ascii="Times New Roman" w:hAnsi="Times New Roman" w:cs="Times New Roman"/>
          <w:sz w:val="28"/>
          <w:szCs w:val="28"/>
        </w:rPr>
      </w:pPr>
      <w:r w:rsidRPr="00DE4A92">
        <w:rPr>
          <w:rFonts w:ascii="Times New Roman" w:hAnsi="Times New Roman" w:cs="Times New Roman"/>
          <w:sz w:val="28"/>
          <w:szCs w:val="28"/>
        </w:rPr>
        <w:t>- проведение опашки населенных пунктов;</w:t>
      </w:r>
    </w:p>
    <w:p w:rsidR="00C24DE2" w:rsidRPr="00DE4A92" w:rsidRDefault="00C24DE2" w:rsidP="006C6529">
      <w:pPr>
        <w:spacing w:line="240" w:lineRule="auto"/>
        <w:ind w:firstLine="142"/>
        <w:jc w:val="both"/>
        <w:rPr>
          <w:rFonts w:ascii="Times New Roman" w:hAnsi="Times New Roman" w:cs="Times New Roman"/>
          <w:sz w:val="28"/>
          <w:szCs w:val="28"/>
        </w:rPr>
      </w:pPr>
      <w:r w:rsidRPr="00DE4A92">
        <w:rPr>
          <w:rFonts w:ascii="Times New Roman" w:hAnsi="Times New Roman" w:cs="Times New Roman"/>
          <w:sz w:val="28"/>
          <w:szCs w:val="28"/>
        </w:rPr>
        <w:t>- проверка технического состояния и ремонт пожарных гидрантов;</w:t>
      </w:r>
    </w:p>
    <w:p w:rsidR="00C24DE2" w:rsidRPr="00DE4A92" w:rsidRDefault="00C24DE2" w:rsidP="006C6529">
      <w:pPr>
        <w:spacing w:line="240" w:lineRule="auto"/>
        <w:ind w:firstLine="142"/>
        <w:jc w:val="both"/>
        <w:rPr>
          <w:rFonts w:ascii="Times New Roman" w:hAnsi="Times New Roman" w:cs="Times New Roman"/>
          <w:sz w:val="28"/>
          <w:szCs w:val="28"/>
        </w:rPr>
      </w:pPr>
      <w:r w:rsidRPr="00DE4A92">
        <w:rPr>
          <w:rFonts w:ascii="Times New Roman" w:hAnsi="Times New Roman" w:cs="Times New Roman"/>
          <w:sz w:val="28"/>
          <w:szCs w:val="28"/>
        </w:rPr>
        <w:t xml:space="preserve">- мероприятия по предупреждению и ликвидации последствий пожаров. </w:t>
      </w:r>
    </w:p>
    <w:p w:rsidR="00C24DE2" w:rsidRPr="00DE4A92" w:rsidRDefault="00C24DE2" w:rsidP="006C6529">
      <w:pPr>
        <w:pStyle w:val="ConsNormal"/>
        <w:widowControl/>
        <w:tabs>
          <w:tab w:val="left" w:pos="809"/>
          <w:tab w:val="left" w:pos="1632"/>
        </w:tabs>
        <w:ind w:firstLine="142"/>
        <w:jc w:val="center"/>
        <w:rPr>
          <w:rFonts w:ascii="Times New Roman" w:hAnsi="Times New Roman"/>
          <w:b/>
          <w:sz w:val="28"/>
          <w:szCs w:val="28"/>
        </w:rPr>
      </w:pPr>
    </w:p>
    <w:p w:rsidR="00C24DE2" w:rsidRPr="00DE4A92" w:rsidRDefault="00C24DE2" w:rsidP="006C6529">
      <w:pPr>
        <w:pStyle w:val="ConsNormal"/>
        <w:widowControl/>
        <w:tabs>
          <w:tab w:val="left" w:pos="809"/>
          <w:tab w:val="left" w:pos="1632"/>
        </w:tabs>
        <w:ind w:firstLine="142"/>
        <w:jc w:val="center"/>
        <w:rPr>
          <w:rFonts w:ascii="Times New Roman" w:hAnsi="Times New Roman"/>
          <w:b/>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b/>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b/>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b/>
          <w:sz w:val="28"/>
          <w:szCs w:val="28"/>
        </w:rPr>
        <w:sectPr w:rsidR="00C24DE2" w:rsidRPr="00DE4A92" w:rsidSect="00C24DE2">
          <w:pgSz w:w="11906" w:h="16838" w:code="9"/>
          <w:pgMar w:top="851" w:right="748" w:bottom="1134" w:left="1134" w:header="0" w:footer="0" w:gutter="0"/>
          <w:cols w:space="708"/>
          <w:docGrid w:linePitch="360"/>
        </w:sectPr>
      </w:pPr>
    </w:p>
    <w:p w:rsidR="00C24DE2" w:rsidRPr="00DE4A92" w:rsidRDefault="00C24DE2" w:rsidP="00DE4A92">
      <w:pPr>
        <w:pStyle w:val="ConsNormal"/>
        <w:widowControl/>
        <w:tabs>
          <w:tab w:val="left" w:pos="809"/>
          <w:tab w:val="left" w:pos="1632"/>
        </w:tabs>
        <w:ind w:firstLine="0"/>
        <w:jc w:val="center"/>
        <w:rPr>
          <w:rFonts w:ascii="Times New Roman" w:hAnsi="Times New Roman"/>
          <w:b/>
          <w:sz w:val="28"/>
          <w:szCs w:val="28"/>
        </w:rPr>
      </w:pPr>
      <w:r w:rsidRPr="00DE4A92">
        <w:rPr>
          <w:rFonts w:ascii="Times New Roman" w:hAnsi="Times New Roman"/>
          <w:b/>
          <w:sz w:val="28"/>
          <w:szCs w:val="28"/>
        </w:rPr>
        <w:lastRenderedPageBreak/>
        <w:t>Ресурсное обеспечение мероприятий Программы</w:t>
      </w: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r w:rsidRPr="00DE4A92">
        <w:rPr>
          <w:rFonts w:ascii="Times New Roman" w:hAnsi="Times New Roman"/>
          <w:sz w:val="28"/>
          <w:szCs w:val="28"/>
        </w:rPr>
        <w:t>Таблица 2</w:t>
      </w: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188"/>
          <w:tab w:val="left" w:pos="809"/>
          <w:tab w:val="left" w:pos="1632"/>
        </w:tabs>
        <w:ind w:firstLine="0"/>
        <w:rPr>
          <w:rFonts w:ascii="Times New Roman" w:hAnsi="Times New Roman"/>
          <w:sz w:val="28"/>
          <w:szCs w:val="28"/>
        </w:rPr>
      </w:pPr>
      <w:r w:rsidRPr="00DE4A92">
        <w:rPr>
          <w:rFonts w:ascii="Times New Roman" w:hAnsi="Times New Roman"/>
          <w:sz w:val="28"/>
          <w:szCs w:val="28"/>
        </w:rPr>
        <w:tab/>
      </w:r>
    </w:p>
    <w:tbl>
      <w:tblPr>
        <w:tblW w:w="14897" w:type="dxa"/>
        <w:tblInd w:w="95" w:type="dxa"/>
        <w:tblLook w:val="04A0"/>
      </w:tblPr>
      <w:tblGrid>
        <w:gridCol w:w="709"/>
        <w:gridCol w:w="436"/>
        <w:gridCol w:w="2456"/>
        <w:gridCol w:w="2221"/>
        <w:gridCol w:w="987"/>
        <w:gridCol w:w="987"/>
        <w:gridCol w:w="987"/>
        <w:gridCol w:w="987"/>
        <w:gridCol w:w="1040"/>
        <w:gridCol w:w="1394"/>
        <w:gridCol w:w="1559"/>
        <w:gridCol w:w="1134"/>
      </w:tblGrid>
      <w:tr w:rsidR="00C24DE2" w:rsidRPr="00DE4A92" w:rsidTr="006C6529">
        <w:trPr>
          <w:trHeight w:val="433"/>
        </w:trPr>
        <w:tc>
          <w:tcPr>
            <w:tcW w:w="1145" w:type="dxa"/>
            <w:gridSpan w:val="2"/>
            <w:tcBorders>
              <w:top w:val="single" w:sz="8" w:space="0" w:color="auto"/>
              <w:left w:val="single" w:sz="8" w:space="0" w:color="auto"/>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 п/п</w:t>
            </w:r>
          </w:p>
        </w:tc>
        <w:tc>
          <w:tcPr>
            <w:tcW w:w="2456" w:type="dxa"/>
            <w:tcBorders>
              <w:top w:val="single" w:sz="8" w:space="0" w:color="auto"/>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Наименование мероприятия/ Источник ресурсного обеспечения</w:t>
            </w:r>
          </w:p>
        </w:tc>
        <w:tc>
          <w:tcPr>
            <w:tcW w:w="2221" w:type="dxa"/>
            <w:tcBorders>
              <w:top w:val="single" w:sz="8" w:space="0" w:color="auto"/>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Исполнитель</w:t>
            </w:r>
          </w:p>
        </w:tc>
        <w:tc>
          <w:tcPr>
            <w:tcW w:w="987" w:type="dxa"/>
            <w:tcBorders>
              <w:top w:val="single" w:sz="8" w:space="0" w:color="auto"/>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2014</w:t>
            </w:r>
          </w:p>
        </w:tc>
        <w:tc>
          <w:tcPr>
            <w:tcW w:w="987" w:type="dxa"/>
            <w:tcBorders>
              <w:top w:val="single" w:sz="8" w:space="0" w:color="auto"/>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2015</w:t>
            </w:r>
          </w:p>
        </w:tc>
        <w:tc>
          <w:tcPr>
            <w:tcW w:w="987" w:type="dxa"/>
            <w:tcBorders>
              <w:top w:val="single" w:sz="8" w:space="0" w:color="auto"/>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2016</w:t>
            </w:r>
          </w:p>
        </w:tc>
        <w:tc>
          <w:tcPr>
            <w:tcW w:w="987" w:type="dxa"/>
            <w:tcBorders>
              <w:top w:val="single" w:sz="8" w:space="0" w:color="auto"/>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2017</w:t>
            </w:r>
          </w:p>
        </w:tc>
        <w:tc>
          <w:tcPr>
            <w:tcW w:w="1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2018</w:t>
            </w:r>
          </w:p>
        </w:tc>
        <w:tc>
          <w:tcPr>
            <w:tcW w:w="1394" w:type="dxa"/>
            <w:tcBorders>
              <w:top w:val="single" w:sz="8" w:space="0" w:color="auto"/>
              <w:left w:val="nil"/>
              <w:bottom w:val="single" w:sz="8" w:space="0" w:color="auto"/>
              <w:right w:val="nil"/>
            </w:tcBorders>
            <w:shd w:val="clear" w:color="auto" w:fill="auto"/>
            <w:vAlign w:val="center"/>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2019</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DE2" w:rsidRPr="00DE4A92" w:rsidRDefault="00C24DE2" w:rsidP="00DE4A92">
            <w:pPr>
              <w:spacing w:line="240" w:lineRule="auto"/>
              <w:jc w:val="right"/>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2021</w:t>
            </w:r>
          </w:p>
        </w:tc>
      </w:tr>
      <w:tr w:rsidR="00C24DE2" w:rsidRPr="00DE4A92" w:rsidTr="006C6529">
        <w:trPr>
          <w:trHeight w:val="302"/>
        </w:trPr>
        <w:tc>
          <w:tcPr>
            <w:tcW w:w="5822" w:type="dxa"/>
            <w:gridSpan w:val="4"/>
            <w:tcBorders>
              <w:top w:val="single" w:sz="8" w:space="0" w:color="auto"/>
              <w:left w:val="single" w:sz="8" w:space="0" w:color="auto"/>
              <w:bottom w:val="single" w:sz="8" w:space="0" w:color="auto"/>
              <w:right w:val="single" w:sz="8" w:space="0" w:color="000000"/>
            </w:tcBorders>
            <w:shd w:val="clear" w:color="auto" w:fill="auto"/>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Программа, всего (тыс.руб.)</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415,00</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300,00</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225,30</w:t>
            </w:r>
          </w:p>
        </w:tc>
        <w:tc>
          <w:tcPr>
            <w:tcW w:w="987" w:type="dxa"/>
            <w:tcBorders>
              <w:top w:val="nil"/>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300,00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b/>
                <w:color w:val="000000"/>
                <w:sz w:val="28"/>
                <w:szCs w:val="28"/>
              </w:rPr>
            </w:pPr>
            <w:r w:rsidRPr="00DE4A92">
              <w:rPr>
                <w:rFonts w:ascii="Times New Roman" w:hAnsi="Times New Roman" w:cs="Times New Roman"/>
                <w:b/>
                <w:color w:val="000000"/>
                <w:sz w:val="28"/>
                <w:szCs w:val="28"/>
              </w:rPr>
              <w:t>500,00</w:t>
            </w:r>
          </w:p>
        </w:tc>
        <w:tc>
          <w:tcPr>
            <w:tcW w:w="1394" w:type="dxa"/>
            <w:tcBorders>
              <w:top w:val="single" w:sz="4" w:space="0" w:color="auto"/>
              <w:left w:val="nil"/>
              <w:bottom w:val="single" w:sz="4"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b/>
                <w:color w:val="000000"/>
                <w:sz w:val="28"/>
                <w:szCs w:val="28"/>
              </w:rPr>
            </w:pPr>
            <w:r w:rsidRPr="00DE4A92">
              <w:rPr>
                <w:rFonts w:ascii="Times New Roman" w:hAnsi="Times New Roman" w:cs="Times New Roman"/>
                <w:b/>
                <w:color w:val="000000"/>
                <w:sz w:val="28"/>
                <w:szCs w:val="28"/>
              </w:rPr>
              <w:t>550,00</w:t>
            </w:r>
          </w:p>
        </w:tc>
        <w:tc>
          <w:tcPr>
            <w:tcW w:w="1559" w:type="dxa"/>
            <w:tcBorders>
              <w:top w:val="single" w:sz="4" w:space="0" w:color="auto"/>
              <w:left w:val="single" w:sz="4" w:space="0" w:color="auto"/>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b/>
                <w:color w:val="000000"/>
                <w:sz w:val="28"/>
                <w:szCs w:val="28"/>
              </w:rPr>
            </w:pPr>
            <w:r w:rsidRPr="00DE4A92">
              <w:rPr>
                <w:rFonts w:ascii="Times New Roman" w:hAnsi="Times New Roman" w:cs="Times New Roman"/>
                <w:b/>
                <w:color w:val="000000"/>
                <w:sz w:val="28"/>
                <w:szCs w:val="28"/>
              </w:rPr>
              <w:t>500,00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b/>
                <w:color w:val="000000"/>
                <w:sz w:val="28"/>
                <w:szCs w:val="28"/>
              </w:rPr>
            </w:pPr>
            <w:r w:rsidRPr="00DE4A92">
              <w:rPr>
                <w:rFonts w:ascii="Times New Roman" w:hAnsi="Times New Roman" w:cs="Times New Roman"/>
                <w:b/>
                <w:color w:val="000000"/>
                <w:sz w:val="28"/>
                <w:szCs w:val="28"/>
              </w:rPr>
              <w:t>500,00</w:t>
            </w:r>
          </w:p>
        </w:tc>
      </w:tr>
      <w:tr w:rsidR="00C24DE2" w:rsidRPr="00DE4A92" w:rsidTr="006C6529">
        <w:trPr>
          <w:trHeight w:val="951"/>
        </w:trPr>
        <w:tc>
          <w:tcPr>
            <w:tcW w:w="5822"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415,0</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300,00</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225,30</w:t>
            </w:r>
          </w:p>
        </w:tc>
        <w:tc>
          <w:tcPr>
            <w:tcW w:w="987" w:type="dxa"/>
            <w:tcBorders>
              <w:top w:val="nil"/>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300,00</w:t>
            </w:r>
          </w:p>
        </w:tc>
        <w:tc>
          <w:tcPr>
            <w:tcW w:w="1040" w:type="dxa"/>
            <w:tcBorders>
              <w:top w:val="nil"/>
              <w:left w:val="single" w:sz="4" w:space="0" w:color="auto"/>
              <w:bottom w:val="single" w:sz="4" w:space="0" w:color="auto"/>
              <w:right w:val="single" w:sz="4"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500,00</w:t>
            </w:r>
          </w:p>
        </w:tc>
        <w:tc>
          <w:tcPr>
            <w:tcW w:w="1394" w:type="dxa"/>
            <w:tcBorders>
              <w:top w:val="nil"/>
              <w:left w:val="nil"/>
              <w:bottom w:val="single" w:sz="4"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550,00</w:t>
            </w:r>
          </w:p>
        </w:tc>
        <w:tc>
          <w:tcPr>
            <w:tcW w:w="1559" w:type="dxa"/>
            <w:tcBorders>
              <w:top w:val="nil"/>
              <w:left w:val="single" w:sz="4" w:space="0" w:color="auto"/>
              <w:bottom w:val="single" w:sz="4" w:space="0" w:color="auto"/>
              <w:right w:val="nil"/>
            </w:tcBorders>
            <w:shd w:val="clear" w:color="auto" w:fill="auto"/>
            <w:noWrap/>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500,00</w:t>
            </w:r>
          </w:p>
        </w:tc>
        <w:tc>
          <w:tcPr>
            <w:tcW w:w="1134" w:type="dxa"/>
            <w:tcBorders>
              <w:top w:val="nil"/>
              <w:left w:val="single" w:sz="4" w:space="0" w:color="auto"/>
              <w:bottom w:val="single" w:sz="4" w:space="0" w:color="auto"/>
              <w:right w:val="single" w:sz="4" w:space="0" w:color="auto"/>
            </w:tcBorders>
            <w:shd w:val="clear" w:color="auto" w:fill="auto"/>
            <w:noWrap/>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500,00</w:t>
            </w:r>
          </w:p>
        </w:tc>
      </w:tr>
      <w:tr w:rsidR="00C24DE2" w:rsidRPr="00DE4A92" w:rsidTr="006C6529">
        <w:trPr>
          <w:trHeight w:val="755"/>
        </w:trPr>
        <w:tc>
          <w:tcPr>
            <w:tcW w:w="5822"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755"/>
        </w:trPr>
        <w:tc>
          <w:tcPr>
            <w:tcW w:w="5822"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302"/>
        </w:trPr>
        <w:tc>
          <w:tcPr>
            <w:tcW w:w="5822"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1132"/>
        </w:trPr>
        <w:tc>
          <w:tcPr>
            <w:tcW w:w="709" w:type="dxa"/>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both"/>
              <w:rPr>
                <w:rFonts w:ascii="Times New Roman" w:hAnsi="Times New Roman" w:cs="Times New Roman"/>
                <w:color w:val="000000"/>
                <w:sz w:val="28"/>
                <w:szCs w:val="28"/>
              </w:rPr>
            </w:pPr>
            <w:r w:rsidRPr="00DE4A92">
              <w:rPr>
                <w:rFonts w:ascii="Times New Roman" w:hAnsi="Times New Roman" w:cs="Times New Roman"/>
                <w:color w:val="000000"/>
                <w:sz w:val="28"/>
                <w:szCs w:val="28"/>
              </w:rPr>
              <w:t>1.</w:t>
            </w: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Подсыпка противопожарных водоемов</w:t>
            </w:r>
          </w:p>
        </w:tc>
        <w:tc>
          <w:tcPr>
            <w:tcW w:w="2221" w:type="dxa"/>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225,30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300,00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500,00</w:t>
            </w:r>
          </w:p>
        </w:tc>
        <w:tc>
          <w:tcPr>
            <w:tcW w:w="1394" w:type="dxa"/>
            <w:tcBorders>
              <w:top w:val="single" w:sz="4" w:space="0" w:color="auto"/>
              <w:left w:val="nil"/>
              <w:bottom w:val="single" w:sz="4"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550,00</w:t>
            </w:r>
          </w:p>
        </w:tc>
        <w:tc>
          <w:tcPr>
            <w:tcW w:w="1559" w:type="dxa"/>
            <w:tcBorders>
              <w:top w:val="single" w:sz="4" w:space="0" w:color="auto"/>
              <w:left w:val="single" w:sz="4" w:space="0" w:color="auto"/>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500,00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500,00</w:t>
            </w:r>
          </w:p>
        </w:tc>
      </w:tr>
      <w:tr w:rsidR="00C24DE2" w:rsidRPr="00DE4A92" w:rsidTr="006C6529">
        <w:trPr>
          <w:trHeight w:val="1328"/>
        </w:trPr>
        <w:tc>
          <w:tcPr>
            <w:tcW w:w="709"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2221"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225,30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300,00</w:t>
            </w:r>
          </w:p>
        </w:tc>
        <w:tc>
          <w:tcPr>
            <w:tcW w:w="1040" w:type="dxa"/>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500,00</w:t>
            </w:r>
          </w:p>
        </w:tc>
        <w:tc>
          <w:tcPr>
            <w:tcW w:w="1394" w:type="dxa"/>
            <w:tcBorders>
              <w:top w:val="nil"/>
              <w:left w:val="nil"/>
              <w:bottom w:val="single" w:sz="4" w:space="0" w:color="auto"/>
              <w:right w:val="nil"/>
            </w:tcBorders>
            <w:shd w:val="clear" w:color="auto" w:fill="auto"/>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550,00</w:t>
            </w:r>
          </w:p>
        </w:tc>
        <w:tc>
          <w:tcPr>
            <w:tcW w:w="1559" w:type="dxa"/>
            <w:tcBorders>
              <w:top w:val="nil"/>
              <w:left w:val="single" w:sz="4" w:space="0" w:color="auto"/>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500,00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500,00</w:t>
            </w:r>
          </w:p>
        </w:tc>
      </w:tr>
      <w:tr w:rsidR="00C24DE2" w:rsidRPr="00DE4A92" w:rsidTr="006C6529">
        <w:trPr>
          <w:trHeight w:val="830"/>
        </w:trPr>
        <w:tc>
          <w:tcPr>
            <w:tcW w:w="709"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2221"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30"/>
        </w:trPr>
        <w:tc>
          <w:tcPr>
            <w:tcW w:w="709"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2221"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694"/>
        </w:trPr>
        <w:tc>
          <w:tcPr>
            <w:tcW w:w="709"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2221"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574"/>
        </w:trPr>
        <w:tc>
          <w:tcPr>
            <w:tcW w:w="709" w:type="dxa"/>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both"/>
              <w:rPr>
                <w:rFonts w:ascii="Times New Roman" w:hAnsi="Times New Roman" w:cs="Times New Roman"/>
                <w:color w:val="000000"/>
                <w:sz w:val="28"/>
                <w:szCs w:val="28"/>
              </w:rPr>
            </w:pPr>
            <w:r w:rsidRPr="00DE4A92">
              <w:rPr>
                <w:rFonts w:ascii="Times New Roman" w:hAnsi="Times New Roman" w:cs="Times New Roman"/>
                <w:color w:val="000000"/>
                <w:sz w:val="28"/>
                <w:szCs w:val="28"/>
              </w:rPr>
              <w:t>2.</w:t>
            </w:r>
          </w:p>
        </w:tc>
        <w:tc>
          <w:tcPr>
            <w:tcW w:w="289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Приобретение огнетушителей</w:t>
            </w:r>
          </w:p>
        </w:tc>
        <w:tc>
          <w:tcPr>
            <w:tcW w:w="2221" w:type="dxa"/>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987" w:type="dxa"/>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95,40</w:t>
            </w:r>
          </w:p>
        </w:tc>
        <w:tc>
          <w:tcPr>
            <w:tcW w:w="987" w:type="dxa"/>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vMerge w:val="restart"/>
            <w:tcBorders>
              <w:top w:val="nil"/>
              <w:left w:val="single" w:sz="8" w:space="0" w:color="auto"/>
              <w:bottom w:val="single" w:sz="8" w:space="0" w:color="000000"/>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vMerge w:val="restart"/>
            <w:tcBorders>
              <w:top w:val="nil"/>
              <w:left w:val="single" w:sz="8" w:space="0" w:color="auto"/>
              <w:bottom w:val="single" w:sz="8" w:space="0" w:color="000000"/>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574"/>
        </w:trPr>
        <w:tc>
          <w:tcPr>
            <w:tcW w:w="709"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892" w:type="dxa"/>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221"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vMerge/>
            <w:tcBorders>
              <w:top w:val="nil"/>
              <w:left w:val="single" w:sz="8" w:space="0" w:color="auto"/>
              <w:bottom w:val="single" w:sz="8" w:space="0" w:color="000000"/>
              <w:right w:val="nil"/>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1040"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1394"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1559" w:type="dxa"/>
            <w:vMerge/>
            <w:tcBorders>
              <w:top w:val="nil"/>
              <w:left w:val="single" w:sz="8" w:space="0" w:color="auto"/>
              <w:bottom w:val="single" w:sz="8" w:space="0" w:color="000000"/>
              <w:right w:val="nil"/>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1134" w:type="dxa"/>
            <w:vMerge/>
            <w:tcBorders>
              <w:top w:val="nil"/>
              <w:left w:val="single" w:sz="4" w:space="0" w:color="auto"/>
              <w:bottom w:val="single" w:sz="4" w:space="0" w:color="auto"/>
              <w:right w:val="single" w:sz="4"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r>
      <w:tr w:rsidR="00C24DE2" w:rsidRPr="00DE4A92" w:rsidTr="006C6529">
        <w:trPr>
          <w:trHeight w:val="1328"/>
        </w:trPr>
        <w:tc>
          <w:tcPr>
            <w:tcW w:w="709"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2221"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95,4</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770"/>
        </w:trPr>
        <w:tc>
          <w:tcPr>
            <w:tcW w:w="709"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2221"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785"/>
        </w:trPr>
        <w:tc>
          <w:tcPr>
            <w:tcW w:w="709"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2221"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498"/>
        </w:trPr>
        <w:tc>
          <w:tcPr>
            <w:tcW w:w="709"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2221"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1192"/>
        </w:trPr>
        <w:tc>
          <w:tcPr>
            <w:tcW w:w="709" w:type="dxa"/>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both"/>
              <w:rPr>
                <w:rFonts w:ascii="Times New Roman" w:hAnsi="Times New Roman" w:cs="Times New Roman"/>
                <w:color w:val="000000"/>
                <w:sz w:val="28"/>
                <w:szCs w:val="28"/>
              </w:rPr>
            </w:pPr>
            <w:r w:rsidRPr="00DE4A92">
              <w:rPr>
                <w:rFonts w:ascii="Times New Roman" w:hAnsi="Times New Roman" w:cs="Times New Roman"/>
                <w:color w:val="000000"/>
                <w:sz w:val="28"/>
                <w:szCs w:val="28"/>
              </w:rPr>
              <w:lastRenderedPageBreak/>
              <w:t>3.</w:t>
            </w: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Приобретение противопожарных материалов </w:t>
            </w:r>
          </w:p>
        </w:tc>
        <w:tc>
          <w:tcPr>
            <w:tcW w:w="2221" w:type="dxa"/>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19,60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1102"/>
        </w:trPr>
        <w:tc>
          <w:tcPr>
            <w:tcW w:w="709"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2221"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19,6</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15"/>
        </w:trPr>
        <w:tc>
          <w:tcPr>
            <w:tcW w:w="709"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2221"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936"/>
        </w:trPr>
        <w:tc>
          <w:tcPr>
            <w:tcW w:w="709"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2221"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528"/>
        </w:trPr>
        <w:tc>
          <w:tcPr>
            <w:tcW w:w="709"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2892" w:type="dxa"/>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2221" w:type="dxa"/>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987"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040"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394" w:type="dxa"/>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559" w:type="dxa"/>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bl>
    <w:p w:rsidR="00C24DE2" w:rsidRPr="00DE4A92" w:rsidRDefault="00C24DE2" w:rsidP="00DE4A92">
      <w:pPr>
        <w:pStyle w:val="ConsNormal"/>
        <w:widowControl/>
        <w:tabs>
          <w:tab w:val="left" w:pos="188"/>
          <w:tab w:val="left" w:pos="809"/>
          <w:tab w:val="left" w:pos="1632"/>
        </w:tabs>
        <w:ind w:firstLine="0"/>
        <w:rPr>
          <w:rFonts w:ascii="Times New Roman" w:hAnsi="Times New Roman"/>
          <w:sz w:val="28"/>
          <w:szCs w:val="28"/>
        </w:rPr>
      </w:pPr>
      <w:r w:rsidRPr="00DE4A92">
        <w:rPr>
          <w:rFonts w:ascii="Times New Roman" w:hAnsi="Times New Roman"/>
          <w:sz w:val="28"/>
          <w:szCs w:val="28"/>
        </w:rPr>
        <w:tab/>
      </w:r>
      <w:r w:rsidRPr="00DE4A92">
        <w:rPr>
          <w:rFonts w:ascii="Times New Roman" w:hAnsi="Times New Roman"/>
          <w:sz w:val="28"/>
          <w:szCs w:val="28"/>
        </w:rPr>
        <w:tab/>
      </w: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widowControl w:val="0"/>
        <w:autoSpaceDE w:val="0"/>
        <w:autoSpaceDN w:val="0"/>
        <w:adjustRightInd w:val="0"/>
        <w:spacing w:line="240" w:lineRule="auto"/>
        <w:jc w:val="right"/>
        <w:outlineLvl w:val="2"/>
        <w:rPr>
          <w:rFonts w:ascii="Times New Roman" w:hAnsi="Times New Roman" w:cs="Times New Roman"/>
          <w:b/>
          <w:sz w:val="28"/>
          <w:szCs w:val="28"/>
        </w:rPr>
      </w:pPr>
    </w:p>
    <w:p w:rsidR="00C24DE2" w:rsidRPr="00DE4A92" w:rsidRDefault="00C24DE2" w:rsidP="00DE4A92">
      <w:pPr>
        <w:widowControl w:val="0"/>
        <w:autoSpaceDE w:val="0"/>
        <w:autoSpaceDN w:val="0"/>
        <w:adjustRightInd w:val="0"/>
        <w:spacing w:line="240" w:lineRule="auto"/>
        <w:jc w:val="right"/>
        <w:outlineLvl w:val="2"/>
        <w:rPr>
          <w:rFonts w:ascii="Times New Roman" w:hAnsi="Times New Roman" w:cs="Times New Roman"/>
          <w:b/>
          <w:sz w:val="28"/>
          <w:szCs w:val="28"/>
        </w:rPr>
      </w:pP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 </w:t>
      </w: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sectPr w:rsidR="00C24DE2" w:rsidRPr="00DE4A92" w:rsidSect="00C24DE2">
          <w:pgSz w:w="16838" w:h="11906" w:orient="landscape" w:code="9"/>
          <w:pgMar w:top="748" w:right="1134" w:bottom="1134" w:left="851" w:header="0" w:footer="0" w:gutter="0"/>
          <w:cols w:space="708"/>
          <w:docGrid w:linePitch="360"/>
        </w:sectPr>
      </w:pP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lastRenderedPageBreak/>
        <w:t>Приложение №3</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к муниципальной  программе </w:t>
      </w:r>
    </w:p>
    <w:p w:rsidR="00C24DE2" w:rsidRPr="00DE4A92" w:rsidRDefault="00C24DE2" w:rsidP="00DE4A92">
      <w:pPr>
        <w:pStyle w:val="ConsPlusNormal"/>
        <w:widowControl/>
        <w:ind w:left="5387" w:firstLine="0"/>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муниципального образования «Родниковское городское поселение Родниковского муниципального района Ивановской области» «</w:t>
      </w:r>
      <w:r w:rsidRPr="00DE4A92">
        <w:rPr>
          <w:rFonts w:ascii="Times New Roman" w:hAnsi="Times New Roman" w:cs="Times New Roman"/>
          <w:sz w:val="28"/>
          <w:szCs w:val="28"/>
        </w:rPr>
        <w:t>Профилактика правонарушений и обеспечение безопасности граждан на территории Родниковское городское поселение Родниковского  муниципального района Ивановской области»</w:t>
      </w:r>
    </w:p>
    <w:p w:rsidR="00C24DE2" w:rsidRPr="00DE4A92" w:rsidRDefault="00C24DE2" w:rsidP="00DE4A92">
      <w:pPr>
        <w:spacing w:line="240" w:lineRule="auto"/>
        <w:jc w:val="right"/>
        <w:rPr>
          <w:rFonts w:ascii="Times New Roman" w:hAnsi="Times New Roman" w:cs="Times New Roman"/>
          <w:sz w:val="28"/>
          <w:szCs w:val="28"/>
          <w:lang w:eastAsia="ar-SA"/>
        </w:rPr>
      </w:pP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autoSpaceDE w:val="0"/>
        <w:autoSpaceDN w:val="0"/>
        <w:adjustRightInd w:val="0"/>
        <w:spacing w:line="240" w:lineRule="auto"/>
        <w:jc w:val="center"/>
        <w:rPr>
          <w:rFonts w:ascii="Times New Roman" w:hAnsi="Times New Roman" w:cs="Times New Roman"/>
          <w:b/>
          <w:bCs/>
          <w:sz w:val="28"/>
          <w:szCs w:val="28"/>
        </w:rPr>
      </w:pPr>
      <w:r w:rsidRPr="00DE4A92">
        <w:rPr>
          <w:rFonts w:ascii="Times New Roman" w:hAnsi="Times New Roman" w:cs="Times New Roman"/>
          <w:b/>
          <w:bCs/>
          <w:sz w:val="28"/>
          <w:szCs w:val="28"/>
        </w:rPr>
        <w:t>Подпрограмма</w:t>
      </w:r>
    </w:p>
    <w:p w:rsidR="00C24DE2" w:rsidRPr="00DE4A92" w:rsidRDefault="00C24DE2" w:rsidP="00DE4A92">
      <w:pPr>
        <w:spacing w:line="240" w:lineRule="auto"/>
        <w:jc w:val="center"/>
        <w:rPr>
          <w:rFonts w:ascii="Times New Roman" w:hAnsi="Times New Roman" w:cs="Times New Roman"/>
          <w:b/>
          <w:bCs/>
          <w:sz w:val="28"/>
          <w:szCs w:val="28"/>
        </w:rPr>
      </w:pPr>
      <w:r w:rsidRPr="00DE4A92">
        <w:rPr>
          <w:rFonts w:ascii="Times New Roman" w:hAnsi="Times New Roman" w:cs="Times New Roman"/>
          <w:b/>
          <w:bCs/>
          <w:sz w:val="28"/>
          <w:szCs w:val="28"/>
        </w:rPr>
        <w:t>«</w:t>
      </w:r>
      <w:r w:rsidRPr="00DE4A92">
        <w:rPr>
          <w:rFonts w:ascii="Times New Roman" w:hAnsi="Times New Roman" w:cs="Times New Roman"/>
          <w:b/>
          <w:sz w:val="28"/>
          <w:szCs w:val="28"/>
        </w:rPr>
        <w:t>Развитие уличного освещения на территории муниципального образования «Родниковское городское поселение</w:t>
      </w:r>
      <w:r w:rsidRPr="00DE4A92">
        <w:rPr>
          <w:rFonts w:ascii="Times New Roman" w:hAnsi="Times New Roman" w:cs="Times New Roman"/>
          <w:sz w:val="28"/>
          <w:szCs w:val="28"/>
        </w:rPr>
        <w:t xml:space="preserve"> </w:t>
      </w:r>
      <w:r w:rsidRPr="00DE4A92">
        <w:rPr>
          <w:rFonts w:ascii="Times New Roman" w:hAnsi="Times New Roman" w:cs="Times New Roman"/>
          <w:b/>
          <w:sz w:val="28"/>
          <w:szCs w:val="28"/>
        </w:rPr>
        <w:t>Родниковского муниципального района Ивановской области</w:t>
      </w:r>
      <w:r w:rsidRPr="00DE4A92">
        <w:rPr>
          <w:rFonts w:ascii="Times New Roman" w:hAnsi="Times New Roman" w:cs="Times New Roman"/>
          <w:b/>
          <w:sz w:val="28"/>
          <w:szCs w:val="28"/>
          <w:lang w:eastAsia="ar-SA"/>
        </w:rPr>
        <w:t>»</w:t>
      </w:r>
      <w:r w:rsidRPr="00DE4A92">
        <w:rPr>
          <w:rFonts w:ascii="Times New Roman" w:hAnsi="Times New Roman" w:cs="Times New Roman"/>
          <w:b/>
          <w:bCs/>
          <w:sz w:val="28"/>
          <w:szCs w:val="28"/>
        </w:rPr>
        <w:t xml:space="preserve"> </w:t>
      </w: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Default="00C24DE2" w:rsidP="00DE4A92">
      <w:pPr>
        <w:spacing w:line="240" w:lineRule="auto"/>
        <w:jc w:val="center"/>
        <w:rPr>
          <w:rFonts w:ascii="Times New Roman" w:hAnsi="Times New Roman" w:cs="Times New Roman"/>
          <w:b/>
          <w:bCs/>
          <w:sz w:val="28"/>
          <w:szCs w:val="28"/>
        </w:rPr>
      </w:pPr>
    </w:p>
    <w:p w:rsidR="006C6529" w:rsidRPr="00DE4A92" w:rsidRDefault="006C6529"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pStyle w:val="a5"/>
        <w:ind w:left="2160"/>
        <w:rPr>
          <w:rFonts w:ascii="Times New Roman" w:hAnsi="Times New Roman"/>
          <w:b/>
          <w:sz w:val="28"/>
          <w:szCs w:val="28"/>
        </w:rPr>
      </w:pPr>
      <w:r w:rsidRPr="00DE4A92">
        <w:rPr>
          <w:rFonts w:ascii="Times New Roman" w:hAnsi="Times New Roman"/>
          <w:b/>
          <w:sz w:val="28"/>
          <w:szCs w:val="28"/>
        </w:rPr>
        <w:lastRenderedPageBreak/>
        <w:t>1.1.Паспорт подпрограммы</w:t>
      </w:r>
    </w:p>
    <w:p w:rsidR="00C24DE2" w:rsidRPr="00DE4A92" w:rsidRDefault="00C24DE2" w:rsidP="00DE4A92">
      <w:pPr>
        <w:spacing w:line="240" w:lineRule="auto"/>
        <w:rPr>
          <w:rFonts w:ascii="Times New Roman" w:hAnsi="Times New Roman" w:cs="Times New Roman"/>
          <w:sz w:val="28"/>
          <w:szCs w:val="28"/>
        </w:rPr>
      </w:pPr>
    </w:p>
    <w:tbl>
      <w:tblPr>
        <w:tblStyle w:val="ac"/>
        <w:tblW w:w="10188" w:type="dxa"/>
        <w:tblLook w:val="01E0"/>
      </w:tblPr>
      <w:tblGrid>
        <w:gridCol w:w="2268"/>
        <w:gridCol w:w="7920"/>
      </w:tblGrid>
      <w:tr w:rsidR="00C24DE2" w:rsidRPr="00DE4A92" w:rsidTr="00C24DE2">
        <w:tc>
          <w:tcPr>
            <w:tcW w:w="2268" w:type="dxa"/>
          </w:tcPr>
          <w:p w:rsidR="00C24DE2" w:rsidRPr="00DE4A92" w:rsidRDefault="00C24DE2" w:rsidP="00DE4A92">
            <w:pPr>
              <w:rPr>
                <w:sz w:val="28"/>
                <w:szCs w:val="28"/>
              </w:rPr>
            </w:pPr>
            <w:r w:rsidRPr="00DE4A92">
              <w:rPr>
                <w:sz w:val="28"/>
                <w:szCs w:val="28"/>
              </w:rPr>
              <w:t>Наименование подпрограммы</w:t>
            </w:r>
          </w:p>
        </w:tc>
        <w:tc>
          <w:tcPr>
            <w:tcW w:w="7920" w:type="dxa"/>
          </w:tcPr>
          <w:p w:rsidR="00C24DE2" w:rsidRPr="00DE4A92" w:rsidRDefault="00C24DE2" w:rsidP="00DE4A92">
            <w:pPr>
              <w:jc w:val="both"/>
              <w:rPr>
                <w:sz w:val="28"/>
                <w:szCs w:val="28"/>
              </w:rPr>
            </w:pPr>
            <w:r w:rsidRPr="00DE4A92">
              <w:rPr>
                <w:sz w:val="28"/>
                <w:szCs w:val="28"/>
              </w:rPr>
              <w:t>Развитие уличного освещения на территории на территории муниципального образования «Родниковское городское поселение Родниковского муниципального района Ивановской области</w:t>
            </w:r>
            <w:r w:rsidRPr="00DE4A92">
              <w:rPr>
                <w:sz w:val="28"/>
                <w:szCs w:val="28"/>
                <w:lang w:eastAsia="ar-SA"/>
              </w:rPr>
              <w:t>»</w:t>
            </w:r>
          </w:p>
        </w:tc>
      </w:tr>
      <w:tr w:rsidR="00C24DE2" w:rsidRPr="00DE4A92" w:rsidTr="00C24DE2">
        <w:tc>
          <w:tcPr>
            <w:tcW w:w="2268" w:type="dxa"/>
          </w:tcPr>
          <w:p w:rsidR="00C24DE2" w:rsidRPr="00DE4A92" w:rsidRDefault="00C24DE2" w:rsidP="00DE4A92">
            <w:pPr>
              <w:rPr>
                <w:sz w:val="28"/>
                <w:szCs w:val="28"/>
              </w:rPr>
            </w:pPr>
            <w:r w:rsidRPr="00DE4A92">
              <w:rPr>
                <w:sz w:val="28"/>
                <w:szCs w:val="28"/>
              </w:rPr>
              <w:t xml:space="preserve">Срок реализации подпрограммы </w:t>
            </w:r>
          </w:p>
        </w:tc>
        <w:tc>
          <w:tcPr>
            <w:tcW w:w="7920" w:type="dxa"/>
          </w:tcPr>
          <w:p w:rsidR="00C24DE2" w:rsidRPr="00DE4A92" w:rsidRDefault="00C24DE2" w:rsidP="00DE4A92">
            <w:pPr>
              <w:rPr>
                <w:sz w:val="28"/>
                <w:szCs w:val="28"/>
              </w:rPr>
            </w:pPr>
            <w:r w:rsidRPr="00DE4A92">
              <w:rPr>
                <w:sz w:val="28"/>
                <w:szCs w:val="28"/>
              </w:rPr>
              <w:t xml:space="preserve">2014 – 2021 годы </w:t>
            </w:r>
          </w:p>
        </w:tc>
      </w:tr>
      <w:tr w:rsidR="00C24DE2" w:rsidRPr="00DE4A92" w:rsidTr="00C24DE2">
        <w:tc>
          <w:tcPr>
            <w:tcW w:w="2268" w:type="dxa"/>
          </w:tcPr>
          <w:p w:rsidR="00C24DE2" w:rsidRPr="00DE4A92" w:rsidRDefault="00C24DE2" w:rsidP="00DE4A92">
            <w:pPr>
              <w:rPr>
                <w:sz w:val="28"/>
                <w:szCs w:val="28"/>
              </w:rPr>
            </w:pPr>
            <w:r w:rsidRPr="00DE4A92">
              <w:rPr>
                <w:sz w:val="28"/>
                <w:szCs w:val="28"/>
              </w:rPr>
              <w:t>Исполнители подпрограммы</w:t>
            </w:r>
          </w:p>
        </w:tc>
        <w:tc>
          <w:tcPr>
            <w:tcW w:w="7920" w:type="dxa"/>
          </w:tcPr>
          <w:p w:rsidR="00C24DE2" w:rsidRPr="00DE4A92" w:rsidRDefault="00C24DE2" w:rsidP="00DE4A92">
            <w:pPr>
              <w:rPr>
                <w:sz w:val="28"/>
                <w:szCs w:val="28"/>
              </w:rPr>
            </w:pPr>
            <w:r w:rsidRPr="00DE4A92">
              <w:rPr>
                <w:sz w:val="28"/>
                <w:szCs w:val="28"/>
              </w:rPr>
              <w:t xml:space="preserve">Администрация МО «Родниковский муниципальный район» </w:t>
            </w:r>
          </w:p>
          <w:p w:rsidR="00C24DE2" w:rsidRPr="00DE4A92" w:rsidRDefault="00C24DE2" w:rsidP="00DE4A92">
            <w:pPr>
              <w:rPr>
                <w:sz w:val="28"/>
                <w:szCs w:val="28"/>
              </w:rPr>
            </w:pPr>
            <w:r w:rsidRPr="00DE4A92">
              <w:rPr>
                <w:sz w:val="28"/>
                <w:szCs w:val="28"/>
              </w:rPr>
              <w:t xml:space="preserve">Управление муниципального хозяйства </w:t>
            </w:r>
          </w:p>
        </w:tc>
      </w:tr>
      <w:tr w:rsidR="00C24DE2" w:rsidRPr="00DE4A92" w:rsidTr="00C24DE2">
        <w:trPr>
          <w:trHeight w:val="1455"/>
        </w:trPr>
        <w:tc>
          <w:tcPr>
            <w:tcW w:w="2268" w:type="dxa"/>
          </w:tcPr>
          <w:p w:rsidR="00C24DE2" w:rsidRPr="00DE4A92" w:rsidRDefault="00C24DE2" w:rsidP="00DE4A92">
            <w:pPr>
              <w:rPr>
                <w:sz w:val="28"/>
                <w:szCs w:val="28"/>
              </w:rPr>
            </w:pPr>
            <w:r w:rsidRPr="00DE4A92">
              <w:rPr>
                <w:sz w:val="28"/>
                <w:szCs w:val="28"/>
              </w:rPr>
              <w:t>Цель (цели) подпрограммы</w:t>
            </w:r>
          </w:p>
        </w:tc>
        <w:tc>
          <w:tcPr>
            <w:tcW w:w="7920" w:type="dxa"/>
          </w:tcPr>
          <w:p w:rsidR="00C24DE2" w:rsidRPr="00DE4A92" w:rsidRDefault="00C24DE2" w:rsidP="00DE4A92">
            <w:pPr>
              <w:jc w:val="both"/>
              <w:rPr>
                <w:sz w:val="28"/>
                <w:szCs w:val="28"/>
              </w:rPr>
            </w:pPr>
            <w:r w:rsidRPr="00DE4A92">
              <w:rPr>
                <w:sz w:val="28"/>
                <w:szCs w:val="28"/>
              </w:rPr>
              <w:t>Качественное и высокоэффективное освещение города на основе высокоэкономичных и надежных источников света, повышение надежности и электробезопасности работы сетей наружного освещения.</w:t>
            </w:r>
          </w:p>
          <w:p w:rsidR="00C24DE2" w:rsidRPr="00DE4A92" w:rsidRDefault="00C24DE2" w:rsidP="00DE4A92">
            <w:pPr>
              <w:rPr>
                <w:sz w:val="28"/>
                <w:szCs w:val="28"/>
              </w:rPr>
            </w:pPr>
          </w:p>
        </w:tc>
      </w:tr>
      <w:tr w:rsidR="00C24DE2" w:rsidRPr="00DE4A92" w:rsidTr="00C24DE2">
        <w:tc>
          <w:tcPr>
            <w:tcW w:w="2268" w:type="dxa"/>
          </w:tcPr>
          <w:p w:rsidR="00C24DE2" w:rsidRPr="00DE4A92" w:rsidRDefault="00C24DE2" w:rsidP="00DE4A92">
            <w:pPr>
              <w:rPr>
                <w:sz w:val="28"/>
                <w:szCs w:val="28"/>
              </w:rPr>
            </w:pPr>
            <w:r w:rsidRPr="00DE4A92">
              <w:rPr>
                <w:sz w:val="28"/>
                <w:szCs w:val="28"/>
              </w:rPr>
              <w:t>Объемы ресурсного обеспечения подпрограммы</w:t>
            </w:r>
          </w:p>
        </w:tc>
        <w:tc>
          <w:tcPr>
            <w:tcW w:w="7920" w:type="dxa"/>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 xml:space="preserve">Общий объем бюджетных ассигнований: </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11677,0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8968,4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11160,7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11160,7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- 11569,0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- 13230,0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- 13000,0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–13000,0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в том числе: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бюджета МО «Родниковское городское поселение»:</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11677,0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8968,4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11160,7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11160,7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- 11569,0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- 13230,0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- 13000,0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2021 год –13000,0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федерального бюджета:</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областного бюджета:</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lastRenderedPageBreak/>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внебюджетные источники:</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ConsPlusCell"/>
              <w:rPr>
                <w:rFonts w:ascii="Times New Roman" w:hAnsi="Times New Roman" w:cs="Times New Roman"/>
                <w:sz w:val="28"/>
                <w:szCs w:val="28"/>
              </w:rPr>
            </w:pPr>
          </w:p>
        </w:tc>
      </w:tr>
    </w:tbl>
    <w:p w:rsidR="00C24DE2" w:rsidRPr="00DE4A92" w:rsidRDefault="00C24DE2"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bCs/>
          <w:sz w:val="28"/>
          <w:szCs w:val="28"/>
        </w:rPr>
        <w:t>1.2.</w:t>
      </w:r>
      <w:r w:rsidRPr="00DE4A92">
        <w:rPr>
          <w:rFonts w:ascii="Times New Roman" w:hAnsi="Times New Roman" w:cs="Times New Roman"/>
          <w:b/>
          <w:sz w:val="28"/>
          <w:szCs w:val="28"/>
        </w:rPr>
        <w:t xml:space="preserve"> Целевые индикаторы (показатели) и ожидаемые </w:t>
      </w: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результаты реализации Подпрограммы</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pStyle w:val="ConsPlusNormal"/>
        <w:widowControl/>
        <w:ind w:firstLine="855"/>
        <w:rPr>
          <w:rFonts w:ascii="Times New Roman" w:hAnsi="Times New Roman" w:cs="Times New Roman"/>
          <w:sz w:val="28"/>
          <w:szCs w:val="28"/>
        </w:rPr>
      </w:pPr>
      <w:r w:rsidRPr="00DE4A92">
        <w:rPr>
          <w:rFonts w:ascii="Times New Roman" w:hAnsi="Times New Roman" w:cs="Times New Roman"/>
          <w:sz w:val="28"/>
          <w:szCs w:val="28"/>
        </w:rPr>
        <w:t>Реализация Подпрограммы позволит обеспечить устойчивую работу и дальнейшее развитие наружного освещения Родников, художественной подсветки фасадов зданий, деловых зон, достопримечательностей города, памятников архитектуры и иных значимых объектов.</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Подпрограмма предусматривает замену существующего физически и морально устаревшего оборудования наружного освещения на современное, ее реализация обеспечивает:</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 качественное и высокоэффективное освещение, в том числе наиболее важных его трасс и объектов, формирующих облик города;</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 выполнение нормативных требований, предъявляемых к уровню освещенности трасс и объектов;</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 повышение надежности и долговечности работы сетей наружного освещения;</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 повышение уровня безопасности населения и дорожного движения;</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 существенное снижение предпосылок для создания криминогенной обстановки.</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Подпрограммой предусматривается реконструкция, создание и развитие основных составляющих светового образа, таких как:</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 освещение улиц и дорог;</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 освещение дворовых территорий, в том числе территорий, прилегающих к объектам социальной сферы;</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lastRenderedPageBreak/>
        <w:t>- архитектурное освещение зданий и сооружений;</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Освещение дворовых территорий, в том числе территорий, прилегающих к объектам социальной сферы, предполагает такие аспекты, как безопасность граждан, комфорт, предупреждение случаев вандализма, и другие.</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Архитектурное освещение зданий и сооружений включает в себя архитектурно-художественную подсветку архитектурных памятников и фасадов зданий, деловых зон.</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Реализация Подпрограммы позволит не только добиться экономического эффекта, но и получить высокие результаты социальной значимости.</w:t>
      </w:r>
    </w:p>
    <w:p w:rsidR="00C24DE2" w:rsidRPr="00DE4A92" w:rsidRDefault="00C24DE2" w:rsidP="00DE4A92">
      <w:pPr>
        <w:pStyle w:val="ConsPlusNormal"/>
        <w:widowControl/>
        <w:ind w:firstLine="855"/>
        <w:rPr>
          <w:rFonts w:ascii="Times New Roman" w:hAnsi="Times New Roman" w:cs="Times New Roman"/>
          <w:color w:val="003366"/>
          <w:spacing w:val="2"/>
          <w:sz w:val="28"/>
          <w:szCs w:val="28"/>
        </w:rPr>
      </w:pPr>
      <w:r w:rsidRPr="00DE4A92">
        <w:rPr>
          <w:rFonts w:ascii="Times New Roman" w:hAnsi="Times New Roman" w:cs="Times New Roman"/>
          <w:spacing w:val="2"/>
          <w:sz w:val="28"/>
          <w:szCs w:val="28"/>
        </w:rPr>
        <w:t>Создание неповторимого вечернего светового облика способствует развитию туристического бизнеса, повышению роли и престижа города Родники, как в России, так и за её пределами.</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Модернизация осветительного оборудования и сетей наружного освещения позволит достичь нормативных показателей освещенности на магистралях и улицах города, будет способствовать повышению безопасности движения автотранспорта и пешеходов.</w:t>
      </w:r>
    </w:p>
    <w:p w:rsidR="00C24DE2" w:rsidRPr="00DE4A92" w:rsidRDefault="00C24DE2" w:rsidP="00DE4A92">
      <w:pPr>
        <w:pStyle w:val="ConsPlusNormal"/>
        <w:widowControl/>
        <w:ind w:firstLine="855"/>
        <w:rPr>
          <w:rFonts w:ascii="Times New Roman" w:hAnsi="Times New Roman" w:cs="Times New Roman"/>
          <w:spacing w:val="2"/>
          <w:sz w:val="28"/>
          <w:szCs w:val="28"/>
        </w:rPr>
      </w:pPr>
      <w:r w:rsidRPr="00DE4A92">
        <w:rPr>
          <w:rFonts w:ascii="Times New Roman" w:hAnsi="Times New Roman" w:cs="Times New Roman"/>
          <w:spacing w:val="2"/>
          <w:sz w:val="28"/>
          <w:szCs w:val="28"/>
        </w:rPr>
        <w:t>В результате внедрения современного светотехнического оборудования будут достигнуты значительная экономия потребления электроэнергии и снижение эксплуатационных затрат на техническое обслуживание установок наружного освещения, повысится надежность работы сетей наружного освещения, улучшатся условия работы эксплуатационного персонала предприятий, повысится электробезопасность в условиях многонаселенного города.</w:t>
      </w:r>
    </w:p>
    <w:p w:rsidR="00C24DE2" w:rsidRPr="00DE4A92" w:rsidRDefault="00C24DE2" w:rsidP="00DE4A92">
      <w:pPr>
        <w:pStyle w:val="ConsPlusNormal"/>
        <w:widowControl/>
        <w:ind w:firstLine="855"/>
        <w:rPr>
          <w:rFonts w:ascii="Times New Roman" w:hAnsi="Times New Roman" w:cs="Times New Roman"/>
          <w:spacing w:val="2"/>
          <w:sz w:val="28"/>
          <w:szCs w:val="28"/>
        </w:rPr>
        <w:sectPr w:rsidR="00C24DE2" w:rsidRPr="00DE4A92" w:rsidSect="00C24DE2">
          <w:pgSz w:w="11906" w:h="16838" w:code="9"/>
          <w:pgMar w:top="851" w:right="748" w:bottom="1134" w:left="1134" w:header="0" w:footer="0" w:gutter="0"/>
          <w:cols w:space="708"/>
          <w:docGrid w:linePitch="360"/>
        </w:sectPr>
      </w:pPr>
    </w:p>
    <w:p w:rsidR="00C24DE2" w:rsidRPr="00DE4A92" w:rsidRDefault="00C24DE2" w:rsidP="00DE4A92">
      <w:pPr>
        <w:pStyle w:val="ConsPlusNormal"/>
        <w:widowControl/>
        <w:ind w:firstLine="855"/>
        <w:rPr>
          <w:rFonts w:ascii="Times New Roman" w:hAnsi="Times New Roman" w:cs="Times New Roman"/>
          <w:spacing w:val="2"/>
          <w:sz w:val="28"/>
          <w:szCs w:val="28"/>
        </w:r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r w:rsidRPr="00DE4A92">
        <w:rPr>
          <w:rFonts w:ascii="Times New Roman" w:hAnsi="Times New Roman" w:cs="Times New Roman"/>
          <w:sz w:val="28"/>
          <w:szCs w:val="28"/>
        </w:rPr>
        <w:t>Таблица 1</w:t>
      </w:r>
    </w:p>
    <w:p w:rsidR="00C24DE2" w:rsidRPr="00DE4A92" w:rsidRDefault="00C24DE2" w:rsidP="00DE4A92">
      <w:pPr>
        <w:widowControl w:val="0"/>
        <w:autoSpaceDE w:val="0"/>
        <w:autoSpaceDN w:val="0"/>
        <w:adjustRightInd w:val="0"/>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Сведения о целевых индикаторах  (показателях) реализации программы</w:t>
      </w:r>
    </w:p>
    <w:p w:rsidR="00C24DE2" w:rsidRPr="00DE4A92" w:rsidRDefault="00C24DE2" w:rsidP="00DE4A92">
      <w:pPr>
        <w:widowControl w:val="0"/>
        <w:autoSpaceDE w:val="0"/>
        <w:autoSpaceDN w:val="0"/>
        <w:adjustRightInd w:val="0"/>
        <w:spacing w:line="240" w:lineRule="auto"/>
        <w:ind w:firstLine="540"/>
        <w:jc w:val="both"/>
        <w:rPr>
          <w:rFonts w:ascii="Times New Roman" w:hAnsi="Times New Roman" w:cs="Times New Roman"/>
          <w:sz w:val="28"/>
          <w:szCs w:val="28"/>
        </w:rPr>
      </w:pPr>
    </w:p>
    <w:tbl>
      <w:tblPr>
        <w:tblW w:w="15452" w:type="dxa"/>
        <w:tblCellSpacing w:w="5" w:type="nil"/>
        <w:tblInd w:w="-209" w:type="dxa"/>
        <w:tblLayout w:type="fixed"/>
        <w:tblCellMar>
          <w:left w:w="75" w:type="dxa"/>
          <w:right w:w="75" w:type="dxa"/>
        </w:tblCellMar>
        <w:tblLook w:val="0000"/>
      </w:tblPr>
      <w:tblGrid>
        <w:gridCol w:w="709"/>
        <w:gridCol w:w="4500"/>
        <w:gridCol w:w="960"/>
        <w:gridCol w:w="1344"/>
        <w:gridCol w:w="1134"/>
        <w:gridCol w:w="1122"/>
        <w:gridCol w:w="1200"/>
        <w:gridCol w:w="1200"/>
        <w:gridCol w:w="1200"/>
        <w:gridCol w:w="1090"/>
        <w:gridCol w:w="993"/>
      </w:tblGrid>
      <w:tr w:rsidR="00C24DE2" w:rsidRPr="00DE4A92" w:rsidTr="00C24DE2">
        <w:trPr>
          <w:trHeight w:val="400"/>
          <w:tblCellSpacing w:w="5" w:type="nil"/>
        </w:trPr>
        <w:tc>
          <w:tcPr>
            <w:tcW w:w="709" w:type="dxa"/>
            <w:vMerge w:val="restart"/>
            <w:tcBorders>
              <w:top w:val="single" w:sz="4" w:space="0" w:color="auto"/>
              <w:left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 п/п</w:t>
            </w:r>
          </w:p>
        </w:tc>
        <w:tc>
          <w:tcPr>
            <w:tcW w:w="4500" w:type="dxa"/>
            <w:vMerge w:val="restart"/>
            <w:tcBorders>
              <w:top w:val="single" w:sz="4" w:space="0" w:color="auto"/>
              <w:left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Наименование целевого индикатора (показателя)</w:t>
            </w:r>
          </w:p>
        </w:tc>
        <w:tc>
          <w:tcPr>
            <w:tcW w:w="960" w:type="dxa"/>
            <w:vMerge w:val="restart"/>
            <w:tcBorders>
              <w:top w:val="single" w:sz="4" w:space="0" w:color="auto"/>
              <w:left w:val="single" w:sz="4" w:space="0" w:color="auto"/>
              <w:right w:val="single" w:sz="4" w:space="0" w:color="auto"/>
            </w:tcBorders>
          </w:tcPr>
          <w:p w:rsidR="00C24DE2" w:rsidRPr="00DE4A92" w:rsidRDefault="00C24DE2" w:rsidP="00DE4A92">
            <w:pPr>
              <w:pStyle w:val="ConsPlusCell"/>
              <w:ind w:right="-195"/>
              <w:jc w:val="center"/>
              <w:rPr>
                <w:rFonts w:ascii="Times New Roman" w:hAnsi="Times New Roman" w:cs="Times New Roman"/>
                <w:b/>
                <w:sz w:val="28"/>
                <w:szCs w:val="28"/>
              </w:rPr>
            </w:pPr>
            <w:r w:rsidRPr="00DE4A92">
              <w:rPr>
                <w:rFonts w:ascii="Times New Roman" w:hAnsi="Times New Roman" w:cs="Times New Roman"/>
                <w:b/>
                <w:sz w:val="28"/>
                <w:szCs w:val="28"/>
              </w:rPr>
              <w:t>Ед.</w:t>
            </w:r>
          </w:p>
          <w:p w:rsidR="00C24DE2" w:rsidRPr="00DE4A92" w:rsidRDefault="00C24DE2" w:rsidP="00DE4A92">
            <w:pPr>
              <w:pStyle w:val="ConsPlusCell"/>
              <w:ind w:right="-195"/>
              <w:jc w:val="center"/>
              <w:rPr>
                <w:rFonts w:ascii="Times New Roman" w:hAnsi="Times New Roman" w:cs="Times New Roman"/>
                <w:b/>
                <w:sz w:val="28"/>
                <w:szCs w:val="28"/>
              </w:rPr>
            </w:pPr>
            <w:r w:rsidRPr="00DE4A92">
              <w:rPr>
                <w:rFonts w:ascii="Times New Roman" w:hAnsi="Times New Roman" w:cs="Times New Roman"/>
                <w:b/>
                <w:sz w:val="28"/>
                <w:szCs w:val="28"/>
              </w:rPr>
              <w:t>изм.</w:t>
            </w:r>
          </w:p>
        </w:tc>
        <w:tc>
          <w:tcPr>
            <w:tcW w:w="9283" w:type="dxa"/>
            <w:gridSpan w:val="8"/>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Значение целевых индикаторов (показателей)</w:t>
            </w:r>
          </w:p>
        </w:tc>
      </w:tr>
      <w:tr w:rsidR="00C24DE2" w:rsidRPr="00DE4A92" w:rsidTr="00C24DE2">
        <w:trPr>
          <w:trHeight w:val="400"/>
          <w:tblCellSpacing w:w="5" w:type="nil"/>
        </w:trPr>
        <w:tc>
          <w:tcPr>
            <w:tcW w:w="709" w:type="dxa"/>
            <w:vMerge/>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p>
        </w:tc>
        <w:tc>
          <w:tcPr>
            <w:tcW w:w="4500" w:type="dxa"/>
            <w:vMerge/>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p>
        </w:tc>
        <w:tc>
          <w:tcPr>
            <w:tcW w:w="960" w:type="dxa"/>
            <w:vMerge/>
            <w:tcBorders>
              <w:left w:val="single" w:sz="4" w:space="0" w:color="auto"/>
              <w:bottom w:val="single" w:sz="4" w:space="0" w:color="auto"/>
              <w:right w:val="single" w:sz="4" w:space="0" w:color="auto"/>
            </w:tcBorders>
          </w:tcPr>
          <w:p w:rsidR="00C24DE2" w:rsidRPr="00DE4A92" w:rsidRDefault="00C24DE2" w:rsidP="00DE4A92">
            <w:pPr>
              <w:pStyle w:val="ConsPlusCell"/>
              <w:ind w:right="-195"/>
              <w:jc w:val="center"/>
              <w:rPr>
                <w:rFonts w:ascii="Times New Roman" w:hAnsi="Times New Roman" w:cs="Times New Roman"/>
                <w:b/>
                <w:sz w:val="28"/>
                <w:szCs w:val="28"/>
              </w:rPr>
            </w:pPr>
          </w:p>
        </w:tc>
        <w:tc>
          <w:tcPr>
            <w:tcW w:w="134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2014</w:t>
            </w:r>
          </w:p>
        </w:tc>
        <w:tc>
          <w:tcPr>
            <w:tcW w:w="113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2015</w:t>
            </w:r>
          </w:p>
        </w:tc>
        <w:tc>
          <w:tcPr>
            <w:tcW w:w="1122"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2016</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2017</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2018</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2019</w:t>
            </w:r>
          </w:p>
        </w:tc>
        <w:tc>
          <w:tcPr>
            <w:tcW w:w="109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2020</w:t>
            </w:r>
          </w:p>
        </w:tc>
        <w:tc>
          <w:tcPr>
            <w:tcW w:w="993"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2021</w:t>
            </w:r>
          </w:p>
        </w:tc>
      </w:tr>
      <w:tr w:rsidR="00C24DE2" w:rsidRPr="00DE4A92" w:rsidTr="00C24DE2">
        <w:trPr>
          <w:trHeight w:val="644"/>
          <w:tblCellSpacing w:w="5" w:type="nil"/>
        </w:trPr>
        <w:tc>
          <w:tcPr>
            <w:tcW w:w="709"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w:t>
            </w:r>
          </w:p>
        </w:tc>
        <w:tc>
          <w:tcPr>
            <w:tcW w:w="4500" w:type="dxa"/>
            <w:tcBorders>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Количество отремонтированных станций  управления уличного освещения  </w:t>
            </w:r>
          </w:p>
        </w:tc>
        <w:tc>
          <w:tcPr>
            <w:tcW w:w="96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w:t>
            </w:r>
          </w:p>
        </w:tc>
        <w:tc>
          <w:tcPr>
            <w:tcW w:w="1344"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45</w:t>
            </w:r>
          </w:p>
        </w:tc>
        <w:tc>
          <w:tcPr>
            <w:tcW w:w="1134"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50</w:t>
            </w:r>
          </w:p>
        </w:tc>
        <w:tc>
          <w:tcPr>
            <w:tcW w:w="1122"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55</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60</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65</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70</w:t>
            </w:r>
          </w:p>
        </w:tc>
        <w:tc>
          <w:tcPr>
            <w:tcW w:w="109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75</w:t>
            </w:r>
          </w:p>
        </w:tc>
        <w:tc>
          <w:tcPr>
            <w:tcW w:w="993"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75</w:t>
            </w:r>
          </w:p>
        </w:tc>
      </w:tr>
      <w:tr w:rsidR="00C24DE2" w:rsidRPr="00DE4A92" w:rsidTr="00C24DE2">
        <w:trPr>
          <w:trHeight w:val="828"/>
          <w:tblCellSpacing w:w="5" w:type="nil"/>
        </w:trPr>
        <w:tc>
          <w:tcPr>
            <w:tcW w:w="709"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w:t>
            </w:r>
          </w:p>
        </w:tc>
        <w:tc>
          <w:tcPr>
            <w:tcW w:w="4500" w:type="dxa"/>
            <w:tcBorders>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Количество замененных светильников уличного освещения на светодиодные </w:t>
            </w:r>
          </w:p>
        </w:tc>
        <w:tc>
          <w:tcPr>
            <w:tcW w:w="96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ед.</w:t>
            </w:r>
          </w:p>
        </w:tc>
        <w:tc>
          <w:tcPr>
            <w:tcW w:w="1344"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30</w:t>
            </w:r>
          </w:p>
        </w:tc>
        <w:tc>
          <w:tcPr>
            <w:tcW w:w="1134"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35</w:t>
            </w:r>
          </w:p>
        </w:tc>
        <w:tc>
          <w:tcPr>
            <w:tcW w:w="1122"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44</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45</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45</w:t>
            </w:r>
          </w:p>
        </w:tc>
        <w:tc>
          <w:tcPr>
            <w:tcW w:w="120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45</w:t>
            </w:r>
          </w:p>
        </w:tc>
        <w:tc>
          <w:tcPr>
            <w:tcW w:w="1090"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45</w:t>
            </w:r>
          </w:p>
        </w:tc>
        <w:tc>
          <w:tcPr>
            <w:tcW w:w="993" w:type="dxa"/>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45</w:t>
            </w:r>
          </w:p>
        </w:tc>
      </w:tr>
      <w:tr w:rsidR="00C24DE2" w:rsidRPr="00DE4A92" w:rsidTr="00C24DE2">
        <w:trPr>
          <w:trHeight w:val="828"/>
          <w:tblCellSpacing w:w="5" w:type="nil"/>
        </w:trPr>
        <w:tc>
          <w:tcPr>
            <w:tcW w:w="709"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3.</w:t>
            </w:r>
          </w:p>
        </w:tc>
        <w:tc>
          <w:tcPr>
            <w:tcW w:w="45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Количество замененных аварийных опор уличного освещения </w:t>
            </w:r>
          </w:p>
        </w:tc>
        <w:tc>
          <w:tcPr>
            <w:tcW w:w="96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 xml:space="preserve">   ед.</w:t>
            </w:r>
          </w:p>
        </w:tc>
        <w:tc>
          <w:tcPr>
            <w:tcW w:w="134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12</w:t>
            </w:r>
          </w:p>
        </w:tc>
        <w:tc>
          <w:tcPr>
            <w:tcW w:w="1122"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13</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15</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15</w:t>
            </w:r>
          </w:p>
        </w:tc>
        <w:tc>
          <w:tcPr>
            <w:tcW w:w="120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15</w:t>
            </w:r>
          </w:p>
        </w:tc>
        <w:tc>
          <w:tcPr>
            <w:tcW w:w="1090"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15</w:t>
            </w:r>
          </w:p>
        </w:tc>
        <w:tc>
          <w:tcPr>
            <w:tcW w:w="993" w:type="dxa"/>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15</w:t>
            </w:r>
          </w:p>
        </w:tc>
      </w:tr>
    </w:tbl>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pStyle w:val="ConsPlusNormal"/>
        <w:widowControl/>
        <w:ind w:firstLine="855"/>
        <w:rPr>
          <w:rFonts w:ascii="Times New Roman" w:hAnsi="Times New Roman" w:cs="Times New Roman"/>
          <w:spacing w:val="2"/>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sectPr w:rsidR="00C24DE2" w:rsidRPr="00DE4A92" w:rsidSect="00C24DE2">
          <w:pgSz w:w="16838" w:h="11906" w:orient="landscape" w:code="9"/>
          <w:pgMar w:top="748" w:right="1134" w:bottom="1134" w:left="851" w:header="0" w:footer="0" w:gutter="0"/>
          <w:cols w:space="708"/>
          <w:docGrid w:linePitch="360"/>
        </w:sect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lastRenderedPageBreak/>
        <w:t xml:space="preserve">1.3. Основные мероприятия и ресурсное </w:t>
      </w: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обеспечение подпрограммы</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ind w:firstLine="855"/>
        <w:jc w:val="both"/>
        <w:rPr>
          <w:rFonts w:ascii="Times New Roman" w:hAnsi="Times New Roman" w:cs="Times New Roman"/>
          <w:sz w:val="28"/>
          <w:szCs w:val="28"/>
        </w:rPr>
      </w:pPr>
      <w:r w:rsidRPr="00DE4A92">
        <w:rPr>
          <w:rFonts w:ascii="Times New Roman" w:hAnsi="Times New Roman" w:cs="Times New Roman"/>
          <w:sz w:val="28"/>
          <w:szCs w:val="28"/>
        </w:rPr>
        <w:t xml:space="preserve">Реализация Подпрограммы предполагает выполнение следующих мероприятий: </w:t>
      </w:r>
    </w:p>
    <w:p w:rsidR="00C24DE2" w:rsidRPr="00DE4A92" w:rsidRDefault="00C24DE2" w:rsidP="00DE4A92">
      <w:pPr>
        <w:widowControl w:val="0"/>
        <w:spacing w:line="240" w:lineRule="auto"/>
        <w:ind w:firstLine="855"/>
        <w:jc w:val="both"/>
        <w:rPr>
          <w:rFonts w:ascii="Times New Roman" w:hAnsi="Times New Roman" w:cs="Times New Roman"/>
          <w:sz w:val="28"/>
          <w:szCs w:val="28"/>
        </w:rPr>
      </w:pPr>
      <w:r w:rsidRPr="00DE4A92">
        <w:rPr>
          <w:rFonts w:ascii="Times New Roman" w:hAnsi="Times New Roman" w:cs="Times New Roman"/>
          <w:sz w:val="28"/>
          <w:szCs w:val="28"/>
        </w:rPr>
        <w:t>1. Внедрение энергоэффективного и энергоэкономичного оборудования учета и современной автоматизированной системы управления наружным освещением.</w:t>
      </w:r>
    </w:p>
    <w:p w:rsidR="00C24DE2" w:rsidRPr="00DE4A92" w:rsidRDefault="00C24DE2" w:rsidP="00DE4A92">
      <w:pPr>
        <w:widowControl w:val="0"/>
        <w:spacing w:line="240" w:lineRule="auto"/>
        <w:ind w:firstLine="855"/>
        <w:jc w:val="both"/>
        <w:rPr>
          <w:rFonts w:ascii="Times New Roman" w:hAnsi="Times New Roman" w:cs="Times New Roman"/>
          <w:sz w:val="28"/>
          <w:szCs w:val="28"/>
        </w:rPr>
      </w:pPr>
      <w:r w:rsidRPr="00DE4A92">
        <w:rPr>
          <w:rFonts w:ascii="Times New Roman" w:hAnsi="Times New Roman" w:cs="Times New Roman"/>
          <w:sz w:val="28"/>
          <w:szCs w:val="28"/>
        </w:rPr>
        <w:t>2. Проектирование, строительство нового и реконструкция существующего наружного освещения улиц и дорог города.</w:t>
      </w:r>
    </w:p>
    <w:p w:rsidR="00C24DE2" w:rsidRPr="00DE4A92" w:rsidRDefault="00C24DE2" w:rsidP="00DE4A92">
      <w:pPr>
        <w:widowControl w:val="0"/>
        <w:spacing w:line="240" w:lineRule="auto"/>
        <w:ind w:firstLine="855"/>
        <w:jc w:val="both"/>
        <w:rPr>
          <w:rFonts w:ascii="Times New Roman" w:hAnsi="Times New Roman" w:cs="Times New Roman"/>
          <w:sz w:val="28"/>
          <w:szCs w:val="28"/>
        </w:rPr>
      </w:pPr>
      <w:r w:rsidRPr="00DE4A92">
        <w:rPr>
          <w:rFonts w:ascii="Times New Roman" w:hAnsi="Times New Roman" w:cs="Times New Roman"/>
          <w:sz w:val="28"/>
          <w:szCs w:val="28"/>
        </w:rPr>
        <w:t>3. Проектирование, строительство нового и реконструкция существующего наружного освещения дворовых территорий, в том числе территорий, прилегающих к  объектам социальной сферы.</w:t>
      </w:r>
    </w:p>
    <w:p w:rsidR="00C24DE2" w:rsidRPr="00DE4A92" w:rsidRDefault="00C24DE2" w:rsidP="00DE4A92">
      <w:pPr>
        <w:widowControl w:val="0"/>
        <w:spacing w:line="240" w:lineRule="auto"/>
        <w:ind w:firstLine="855"/>
        <w:jc w:val="both"/>
        <w:rPr>
          <w:rFonts w:ascii="Times New Roman" w:hAnsi="Times New Roman" w:cs="Times New Roman"/>
          <w:sz w:val="28"/>
          <w:szCs w:val="28"/>
        </w:rPr>
      </w:pPr>
      <w:r w:rsidRPr="00DE4A92">
        <w:rPr>
          <w:rFonts w:ascii="Times New Roman" w:hAnsi="Times New Roman" w:cs="Times New Roman"/>
          <w:sz w:val="28"/>
          <w:szCs w:val="28"/>
        </w:rPr>
        <w:t>4. Проектирование, строительство нового и реконструкция существующего наружного освещения территорий в секторе застройки частными домовладениями.</w:t>
      </w:r>
    </w:p>
    <w:p w:rsidR="00C24DE2" w:rsidRPr="00DE4A92" w:rsidRDefault="00C24DE2" w:rsidP="00DE4A92">
      <w:pPr>
        <w:pStyle w:val="ConsPlusNormal"/>
        <w:widowControl/>
        <w:ind w:firstLine="855"/>
        <w:rPr>
          <w:rFonts w:ascii="Times New Roman" w:hAnsi="Times New Roman" w:cs="Times New Roman"/>
          <w:sz w:val="28"/>
          <w:szCs w:val="28"/>
        </w:rPr>
      </w:pPr>
      <w:r w:rsidRPr="00DE4A92">
        <w:rPr>
          <w:rFonts w:ascii="Times New Roman" w:hAnsi="Times New Roman" w:cs="Times New Roman"/>
          <w:sz w:val="28"/>
          <w:szCs w:val="28"/>
        </w:rPr>
        <w:t>5. Проектирование и установка наружного архитектурного освещения наиболее значимых зданий и сооружений.</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sectPr w:rsidR="00C24DE2" w:rsidRPr="00DE4A92" w:rsidSect="00C24DE2">
          <w:pgSz w:w="11906" w:h="16838" w:code="9"/>
          <w:pgMar w:top="851" w:right="748" w:bottom="1134" w:left="1134" w:header="0" w:footer="0" w:gutter="0"/>
          <w:cols w:space="708"/>
          <w:docGrid w:linePitch="360"/>
        </w:sectPr>
      </w:pPr>
    </w:p>
    <w:p w:rsidR="00C24DE2" w:rsidRPr="00DE4A92" w:rsidRDefault="00C24DE2" w:rsidP="00DE4A92">
      <w:pPr>
        <w:pStyle w:val="ConsNormal"/>
        <w:widowControl/>
        <w:tabs>
          <w:tab w:val="left" w:pos="809"/>
          <w:tab w:val="left" w:pos="1632"/>
        </w:tabs>
        <w:ind w:firstLine="0"/>
        <w:jc w:val="center"/>
        <w:rPr>
          <w:rFonts w:ascii="Times New Roman" w:hAnsi="Times New Roman"/>
          <w:b/>
          <w:sz w:val="28"/>
          <w:szCs w:val="28"/>
        </w:rPr>
      </w:pPr>
      <w:r w:rsidRPr="00DE4A92">
        <w:rPr>
          <w:rFonts w:ascii="Times New Roman" w:hAnsi="Times New Roman"/>
          <w:b/>
          <w:sz w:val="28"/>
          <w:szCs w:val="28"/>
        </w:rPr>
        <w:lastRenderedPageBreak/>
        <w:t>Ресурсное обеспечение мероприятий Программы</w:t>
      </w: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r w:rsidRPr="00DE4A92">
        <w:rPr>
          <w:rFonts w:ascii="Times New Roman" w:hAnsi="Times New Roman"/>
          <w:sz w:val="28"/>
          <w:szCs w:val="28"/>
        </w:rPr>
        <w:t>Таблица 2</w:t>
      </w: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215"/>
          <w:tab w:val="left" w:pos="809"/>
          <w:tab w:val="left" w:pos="1632"/>
        </w:tabs>
        <w:ind w:firstLine="0"/>
        <w:rPr>
          <w:rFonts w:ascii="Times New Roman" w:hAnsi="Times New Roman"/>
          <w:sz w:val="28"/>
          <w:szCs w:val="28"/>
        </w:rPr>
      </w:pPr>
      <w:r w:rsidRPr="00DE4A92">
        <w:rPr>
          <w:rFonts w:ascii="Times New Roman" w:hAnsi="Times New Roman"/>
          <w:sz w:val="28"/>
          <w:szCs w:val="28"/>
        </w:rPr>
        <w:tab/>
      </w:r>
    </w:p>
    <w:tbl>
      <w:tblPr>
        <w:tblW w:w="5000" w:type="pct"/>
        <w:tblLook w:val="04A0"/>
      </w:tblPr>
      <w:tblGrid>
        <w:gridCol w:w="423"/>
        <w:gridCol w:w="151"/>
        <w:gridCol w:w="1267"/>
        <w:gridCol w:w="325"/>
        <w:gridCol w:w="1257"/>
        <w:gridCol w:w="863"/>
        <w:gridCol w:w="776"/>
        <w:gridCol w:w="863"/>
        <w:gridCol w:w="863"/>
        <w:gridCol w:w="863"/>
        <w:gridCol w:w="863"/>
        <w:gridCol w:w="863"/>
        <w:gridCol w:w="863"/>
      </w:tblGrid>
      <w:tr w:rsidR="00C24DE2" w:rsidRPr="00DE4A92" w:rsidTr="006C6529">
        <w:trPr>
          <w:trHeight w:val="2250"/>
        </w:trPr>
        <w:tc>
          <w:tcPr>
            <w:tcW w:w="346" w:type="pct"/>
            <w:gridSpan w:val="2"/>
            <w:tcBorders>
              <w:top w:val="single" w:sz="8" w:space="0" w:color="auto"/>
              <w:left w:val="single" w:sz="8" w:space="0" w:color="auto"/>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 п/п</w:t>
            </w:r>
          </w:p>
        </w:tc>
        <w:tc>
          <w:tcPr>
            <w:tcW w:w="774"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Наименование мероприятия/ Источник ресурсного обеспечения</w:t>
            </w:r>
          </w:p>
        </w:tc>
        <w:tc>
          <w:tcPr>
            <w:tcW w:w="622" w:type="pct"/>
            <w:tcBorders>
              <w:top w:val="single" w:sz="8" w:space="0" w:color="auto"/>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Исполнитель</w:t>
            </w:r>
          </w:p>
        </w:tc>
        <w:tc>
          <w:tcPr>
            <w:tcW w:w="413" w:type="pct"/>
            <w:tcBorders>
              <w:top w:val="single" w:sz="8" w:space="0" w:color="auto"/>
              <w:left w:val="nil"/>
              <w:bottom w:val="single" w:sz="8" w:space="0" w:color="auto"/>
              <w:right w:val="single" w:sz="8" w:space="0" w:color="auto"/>
            </w:tcBorders>
            <w:shd w:val="clear" w:color="auto" w:fill="auto"/>
            <w:vAlign w:val="center"/>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2014</w:t>
            </w:r>
          </w:p>
        </w:tc>
        <w:tc>
          <w:tcPr>
            <w:tcW w:w="367" w:type="pct"/>
            <w:tcBorders>
              <w:top w:val="single" w:sz="8" w:space="0" w:color="auto"/>
              <w:left w:val="nil"/>
              <w:bottom w:val="single" w:sz="8" w:space="0" w:color="auto"/>
              <w:right w:val="nil"/>
            </w:tcBorders>
            <w:shd w:val="clear" w:color="auto" w:fill="auto"/>
            <w:vAlign w:val="center"/>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2015</w:t>
            </w:r>
          </w:p>
        </w:tc>
        <w:tc>
          <w:tcPr>
            <w:tcW w:w="41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2016</w:t>
            </w:r>
          </w:p>
        </w:tc>
        <w:tc>
          <w:tcPr>
            <w:tcW w:w="413" w:type="pct"/>
            <w:tcBorders>
              <w:top w:val="single" w:sz="8" w:space="0" w:color="auto"/>
              <w:left w:val="nil"/>
              <w:bottom w:val="single" w:sz="8" w:space="0" w:color="auto"/>
              <w:right w:val="nil"/>
            </w:tcBorders>
            <w:shd w:val="clear" w:color="auto" w:fill="auto"/>
            <w:vAlign w:val="center"/>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2017</w:t>
            </w:r>
          </w:p>
        </w:tc>
        <w:tc>
          <w:tcPr>
            <w:tcW w:w="413" w:type="pct"/>
            <w:tcBorders>
              <w:top w:val="single" w:sz="8" w:space="0" w:color="auto"/>
              <w:left w:val="single" w:sz="8" w:space="0" w:color="auto"/>
              <w:bottom w:val="nil"/>
              <w:right w:val="single" w:sz="8" w:space="0" w:color="auto"/>
            </w:tcBorders>
            <w:shd w:val="clear" w:color="auto" w:fill="auto"/>
            <w:vAlign w:val="center"/>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2018</w:t>
            </w:r>
          </w:p>
        </w:tc>
        <w:tc>
          <w:tcPr>
            <w:tcW w:w="413" w:type="pct"/>
            <w:tcBorders>
              <w:top w:val="single" w:sz="8" w:space="0" w:color="auto"/>
              <w:left w:val="nil"/>
              <w:bottom w:val="nil"/>
              <w:right w:val="single" w:sz="8" w:space="0" w:color="auto"/>
            </w:tcBorders>
            <w:shd w:val="clear" w:color="auto" w:fill="auto"/>
            <w:vAlign w:val="center"/>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2019</w:t>
            </w:r>
          </w:p>
        </w:tc>
        <w:tc>
          <w:tcPr>
            <w:tcW w:w="413" w:type="pct"/>
            <w:tcBorders>
              <w:top w:val="single" w:sz="8" w:space="0" w:color="auto"/>
              <w:left w:val="nil"/>
              <w:bottom w:val="nil"/>
              <w:right w:val="nil"/>
            </w:tcBorders>
            <w:shd w:val="clear" w:color="auto" w:fill="auto"/>
            <w:vAlign w:val="center"/>
            <w:hideMark/>
          </w:tcPr>
          <w:p w:rsidR="00C24DE2" w:rsidRPr="00DE4A92" w:rsidRDefault="00C24DE2" w:rsidP="00DE4A92">
            <w:pPr>
              <w:spacing w:line="240" w:lineRule="auto"/>
              <w:jc w:val="center"/>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2020</w:t>
            </w:r>
          </w:p>
        </w:tc>
        <w:tc>
          <w:tcPr>
            <w:tcW w:w="413" w:type="pct"/>
            <w:tcBorders>
              <w:top w:val="single" w:sz="8" w:space="0" w:color="auto"/>
              <w:left w:val="single" w:sz="8" w:space="0" w:color="auto"/>
              <w:bottom w:val="nil"/>
              <w:right w:val="single" w:sz="8" w:space="0" w:color="auto"/>
            </w:tcBorders>
            <w:shd w:val="clear" w:color="auto" w:fill="auto"/>
            <w:noWrap/>
            <w:vAlign w:val="center"/>
            <w:hideMark/>
          </w:tcPr>
          <w:p w:rsidR="00C24DE2" w:rsidRPr="00DE4A92" w:rsidRDefault="00C24DE2" w:rsidP="00DE4A92">
            <w:pPr>
              <w:spacing w:line="240" w:lineRule="auto"/>
              <w:jc w:val="right"/>
              <w:rPr>
                <w:rFonts w:ascii="Times New Roman" w:hAnsi="Times New Roman" w:cs="Times New Roman"/>
                <w:b/>
                <w:bCs/>
                <w:color w:val="000000"/>
                <w:sz w:val="28"/>
                <w:szCs w:val="28"/>
              </w:rPr>
            </w:pPr>
            <w:r w:rsidRPr="00DE4A92">
              <w:rPr>
                <w:rFonts w:ascii="Times New Roman" w:hAnsi="Times New Roman" w:cs="Times New Roman"/>
                <w:b/>
                <w:bCs/>
                <w:color w:val="000000"/>
                <w:sz w:val="28"/>
                <w:szCs w:val="28"/>
              </w:rPr>
              <w:t>2021</w:t>
            </w:r>
          </w:p>
        </w:tc>
      </w:tr>
      <w:tr w:rsidR="00C24DE2" w:rsidRPr="00DE4A92" w:rsidTr="006C6529">
        <w:trPr>
          <w:trHeight w:val="300"/>
        </w:trPr>
        <w:tc>
          <w:tcPr>
            <w:tcW w:w="1742" w:type="pct"/>
            <w:gridSpan w:val="5"/>
            <w:tcBorders>
              <w:top w:val="single" w:sz="8" w:space="0" w:color="auto"/>
              <w:left w:val="single" w:sz="8" w:space="0" w:color="auto"/>
              <w:bottom w:val="single" w:sz="8" w:space="0" w:color="auto"/>
              <w:right w:val="single" w:sz="8" w:space="0" w:color="000000"/>
            </w:tcBorders>
            <w:shd w:val="clear" w:color="auto" w:fill="auto"/>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Программа, всего (тыс.руб.)</w:t>
            </w:r>
          </w:p>
        </w:tc>
        <w:tc>
          <w:tcPr>
            <w:tcW w:w="413"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11677,00</w:t>
            </w:r>
          </w:p>
        </w:tc>
        <w:tc>
          <w:tcPr>
            <w:tcW w:w="367"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8968,40</w:t>
            </w:r>
          </w:p>
        </w:tc>
        <w:tc>
          <w:tcPr>
            <w:tcW w:w="413"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11160,70</w:t>
            </w:r>
          </w:p>
        </w:tc>
        <w:tc>
          <w:tcPr>
            <w:tcW w:w="413" w:type="pct"/>
            <w:tcBorders>
              <w:top w:val="nil"/>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11160,70</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11569,00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13230,00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13000,00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13000,00</w:t>
            </w:r>
          </w:p>
        </w:tc>
      </w:tr>
      <w:tr w:rsidR="00C24DE2" w:rsidRPr="00DE4A92" w:rsidTr="006C6529">
        <w:trPr>
          <w:trHeight w:val="300"/>
        </w:trPr>
        <w:tc>
          <w:tcPr>
            <w:tcW w:w="1742" w:type="pct"/>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413"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11677,0</w:t>
            </w:r>
          </w:p>
        </w:tc>
        <w:tc>
          <w:tcPr>
            <w:tcW w:w="367"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8968,40</w:t>
            </w:r>
          </w:p>
        </w:tc>
        <w:tc>
          <w:tcPr>
            <w:tcW w:w="413"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11160,70</w:t>
            </w:r>
          </w:p>
        </w:tc>
        <w:tc>
          <w:tcPr>
            <w:tcW w:w="413" w:type="pct"/>
            <w:tcBorders>
              <w:top w:val="nil"/>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11160,70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11569,00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13230,00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13000,00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13000,00</w:t>
            </w:r>
          </w:p>
        </w:tc>
      </w:tr>
      <w:tr w:rsidR="00C24DE2" w:rsidRPr="00DE4A92" w:rsidTr="006C6529">
        <w:trPr>
          <w:trHeight w:val="300"/>
        </w:trPr>
        <w:tc>
          <w:tcPr>
            <w:tcW w:w="1742" w:type="pct"/>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413"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300"/>
        </w:trPr>
        <w:tc>
          <w:tcPr>
            <w:tcW w:w="1742" w:type="pct"/>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413"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300"/>
        </w:trPr>
        <w:tc>
          <w:tcPr>
            <w:tcW w:w="1742" w:type="pct"/>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413"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900"/>
        </w:trPr>
        <w:tc>
          <w:tcPr>
            <w:tcW w:w="310" w:type="pct"/>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both"/>
              <w:rPr>
                <w:rFonts w:ascii="Times New Roman" w:hAnsi="Times New Roman" w:cs="Times New Roman"/>
                <w:color w:val="000000"/>
                <w:sz w:val="28"/>
                <w:szCs w:val="28"/>
              </w:rPr>
            </w:pPr>
            <w:r w:rsidRPr="00DE4A92">
              <w:rPr>
                <w:rFonts w:ascii="Times New Roman" w:hAnsi="Times New Roman" w:cs="Times New Roman"/>
                <w:color w:val="000000"/>
                <w:sz w:val="28"/>
                <w:szCs w:val="28"/>
              </w:rPr>
              <w:t>1.</w:t>
            </w: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Замена аварийных опор уличного освещения</w:t>
            </w:r>
          </w:p>
        </w:tc>
        <w:tc>
          <w:tcPr>
            <w:tcW w:w="768" w:type="pct"/>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333,00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280,00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600,00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600,00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600,00</w:t>
            </w:r>
          </w:p>
        </w:tc>
      </w:tr>
      <w:tr w:rsidR="00C24DE2" w:rsidRPr="00DE4A92" w:rsidTr="006C6529">
        <w:trPr>
          <w:trHeight w:val="120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333,0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280,00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600,00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600,00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600,00</w:t>
            </w:r>
          </w:p>
        </w:tc>
      </w:tr>
      <w:tr w:rsidR="00C24DE2" w:rsidRPr="00DE4A92" w:rsidTr="006C6529">
        <w:trPr>
          <w:trHeight w:val="855"/>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78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72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1095"/>
        </w:trPr>
        <w:tc>
          <w:tcPr>
            <w:tcW w:w="310" w:type="pct"/>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both"/>
              <w:rPr>
                <w:rFonts w:ascii="Times New Roman" w:hAnsi="Times New Roman" w:cs="Times New Roman"/>
                <w:color w:val="000000"/>
                <w:sz w:val="28"/>
                <w:szCs w:val="28"/>
              </w:rPr>
            </w:pPr>
            <w:r w:rsidRPr="00DE4A92">
              <w:rPr>
                <w:rFonts w:ascii="Times New Roman" w:hAnsi="Times New Roman" w:cs="Times New Roman"/>
                <w:color w:val="000000"/>
                <w:sz w:val="28"/>
                <w:szCs w:val="28"/>
              </w:rPr>
              <w:t>2.</w:t>
            </w: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Техническое присоединение линий уличного освещения </w:t>
            </w:r>
          </w:p>
        </w:tc>
        <w:tc>
          <w:tcPr>
            <w:tcW w:w="768" w:type="pct"/>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225,20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120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225,2</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7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78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25"/>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w:t>
            </w:r>
            <w:r w:rsidRPr="00DE4A92">
              <w:rPr>
                <w:rFonts w:ascii="Times New Roman" w:hAnsi="Times New Roman" w:cs="Times New Roman"/>
                <w:color w:val="000000"/>
                <w:sz w:val="28"/>
                <w:szCs w:val="28"/>
              </w:rPr>
              <w:lastRenderedPageBreak/>
              <w:t>и</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1200"/>
        </w:trPr>
        <w:tc>
          <w:tcPr>
            <w:tcW w:w="310" w:type="pct"/>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both"/>
              <w:rPr>
                <w:rFonts w:ascii="Times New Roman" w:hAnsi="Times New Roman" w:cs="Times New Roman"/>
                <w:color w:val="000000"/>
                <w:sz w:val="28"/>
                <w:szCs w:val="28"/>
              </w:rPr>
            </w:pPr>
            <w:r w:rsidRPr="00DE4A92">
              <w:rPr>
                <w:rFonts w:ascii="Times New Roman" w:hAnsi="Times New Roman" w:cs="Times New Roman"/>
                <w:color w:val="000000"/>
                <w:sz w:val="28"/>
                <w:szCs w:val="28"/>
              </w:rPr>
              <w:lastRenderedPageBreak/>
              <w:t>3.</w:t>
            </w: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Техническое обслуживание сетей уличного освещения</w:t>
            </w:r>
          </w:p>
        </w:tc>
        <w:tc>
          <w:tcPr>
            <w:tcW w:w="768" w:type="pct"/>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1885,60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2007,70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2610,10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2610,10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2500,00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3500,00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3500,00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3500,00</w:t>
            </w:r>
          </w:p>
        </w:tc>
      </w:tr>
      <w:tr w:rsidR="00C24DE2" w:rsidRPr="00DE4A92" w:rsidTr="006C6529">
        <w:trPr>
          <w:trHeight w:val="1335"/>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1885,6</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2007,70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2610,10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2610,10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2500,00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3500,00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3500,00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3500,00</w:t>
            </w:r>
          </w:p>
        </w:tc>
      </w:tr>
      <w:tr w:rsidR="00C24DE2" w:rsidRPr="00DE4A92" w:rsidTr="006C6529">
        <w:trPr>
          <w:trHeight w:val="735"/>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4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1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1650"/>
        </w:trPr>
        <w:tc>
          <w:tcPr>
            <w:tcW w:w="310" w:type="pct"/>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both"/>
              <w:rPr>
                <w:rFonts w:ascii="Times New Roman" w:hAnsi="Times New Roman" w:cs="Times New Roman"/>
                <w:color w:val="000000"/>
                <w:sz w:val="28"/>
                <w:szCs w:val="28"/>
              </w:rPr>
            </w:pPr>
            <w:r w:rsidRPr="00DE4A92">
              <w:rPr>
                <w:rFonts w:ascii="Times New Roman" w:hAnsi="Times New Roman" w:cs="Times New Roman"/>
                <w:color w:val="000000"/>
                <w:sz w:val="28"/>
                <w:szCs w:val="28"/>
              </w:rPr>
              <w:t>4.</w:t>
            </w: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Выполнение кадастровых работ с подготовкой технических планов </w:t>
            </w:r>
            <w:r w:rsidRPr="00DE4A92">
              <w:rPr>
                <w:rFonts w:ascii="Times New Roman" w:hAnsi="Times New Roman" w:cs="Times New Roman"/>
                <w:color w:val="000000"/>
                <w:sz w:val="28"/>
                <w:szCs w:val="28"/>
              </w:rPr>
              <w:lastRenderedPageBreak/>
              <w:t>сооружений</w:t>
            </w:r>
          </w:p>
        </w:tc>
        <w:tc>
          <w:tcPr>
            <w:tcW w:w="768" w:type="pct"/>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lastRenderedPageBreak/>
              <w:t xml:space="preserve">Управление муниципального хозяйства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15,00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1215"/>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15,0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765"/>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1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735"/>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1275"/>
        </w:trPr>
        <w:tc>
          <w:tcPr>
            <w:tcW w:w="310" w:type="pct"/>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both"/>
              <w:rPr>
                <w:rFonts w:ascii="Times New Roman" w:hAnsi="Times New Roman" w:cs="Times New Roman"/>
                <w:color w:val="000000"/>
                <w:sz w:val="28"/>
                <w:szCs w:val="28"/>
              </w:rPr>
            </w:pPr>
            <w:r w:rsidRPr="00DE4A92">
              <w:rPr>
                <w:rFonts w:ascii="Times New Roman" w:hAnsi="Times New Roman" w:cs="Times New Roman"/>
                <w:color w:val="000000"/>
                <w:sz w:val="28"/>
                <w:szCs w:val="28"/>
              </w:rPr>
              <w:t>5.</w:t>
            </w: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Разработка ПСД по управлению уличного освещения</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108,80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850,00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850,00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130,00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120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108,8</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850,00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850,00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130,00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7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78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75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85"/>
        </w:trPr>
        <w:tc>
          <w:tcPr>
            <w:tcW w:w="310" w:type="pct"/>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both"/>
              <w:rPr>
                <w:rFonts w:ascii="Times New Roman" w:hAnsi="Times New Roman" w:cs="Times New Roman"/>
                <w:color w:val="000000"/>
                <w:sz w:val="28"/>
                <w:szCs w:val="28"/>
              </w:rPr>
            </w:pPr>
            <w:r w:rsidRPr="00DE4A92">
              <w:rPr>
                <w:rFonts w:ascii="Times New Roman" w:hAnsi="Times New Roman" w:cs="Times New Roman"/>
                <w:color w:val="000000"/>
                <w:sz w:val="28"/>
                <w:szCs w:val="28"/>
              </w:rPr>
              <w:t>6.</w:t>
            </w: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Реконструкция линий уличного освещения</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1918,36</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860,70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860,70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860,70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527,40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126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1918,36</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860,70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860,70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860,70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527,40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78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7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25"/>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1185"/>
        </w:trPr>
        <w:tc>
          <w:tcPr>
            <w:tcW w:w="310" w:type="pct"/>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both"/>
              <w:rPr>
                <w:rFonts w:ascii="Times New Roman" w:hAnsi="Times New Roman" w:cs="Times New Roman"/>
                <w:color w:val="000000"/>
                <w:sz w:val="28"/>
                <w:szCs w:val="28"/>
              </w:rPr>
            </w:pPr>
            <w:r w:rsidRPr="00DE4A92">
              <w:rPr>
                <w:rFonts w:ascii="Times New Roman" w:hAnsi="Times New Roman" w:cs="Times New Roman"/>
                <w:color w:val="000000"/>
                <w:sz w:val="28"/>
                <w:szCs w:val="28"/>
              </w:rPr>
              <w:lastRenderedPageBreak/>
              <w:t>7.</w:t>
            </w:r>
          </w:p>
        </w:tc>
        <w:tc>
          <w:tcPr>
            <w:tcW w:w="66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Установка светильников уличного освещения </w:t>
            </w:r>
          </w:p>
        </w:tc>
        <w:tc>
          <w:tcPr>
            <w:tcW w:w="768" w:type="pct"/>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413" w:type="pct"/>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22,40</w:t>
            </w:r>
          </w:p>
        </w:tc>
        <w:tc>
          <w:tcPr>
            <w:tcW w:w="367" w:type="pct"/>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vMerge w:val="restart"/>
            <w:tcBorders>
              <w:top w:val="nil"/>
              <w:left w:val="single" w:sz="8" w:space="0" w:color="auto"/>
              <w:bottom w:val="single" w:sz="8" w:space="0" w:color="000000"/>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330,00</w:t>
            </w:r>
          </w:p>
        </w:tc>
        <w:tc>
          <w:tcPr>
            <w:tcW w:w="413" w:type="pct"/>
            <w:vMerge w:val="restart"/>
            <w:tcBorders>
              <w:top w:val="nil"/>
              <w:left w:val="single" w:sz="4" w:space="0" w:color="auto"/>
              <w:bottom w:val="single" w:sz="4" w:space="0" w:color="000000"/>
              <w:right w:val="nil"/>
            </w:tcBorders>
            <w:shd w:val="clear" w:color="auto" w:fill="auto"/>
            <w:noWrap/>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100,00</w:t>
            </w:r>
          </w:p>
        </w:tc>
        <w:tc>
          <w:tcPr>
            <w:tcW w:w="41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100,00</w:t>
            </w:r>
          </w:p>
        </w:tc>
      </w:tr>
      <w:tr w:rsidR="00C24DE2" w:rsidRPr="00DE4A92" w:rsidTr="006C6529">
        <w:trPr>
          <w:trHeight w:val="57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768"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367"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8" w:space="0" w:color="auto"/>
              <w:bottom w:val="single" w:sz="8" w:space="0" w:color="000000"/>
              <w:right w:val="single" w:sz="4"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4" w:space="0" w:color="auto"/>
              <w:bottom w:val="single" w:sz="4" w:space="0" w:color="000000"/>
              <w:right w:val="single" w:sz="4"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4" w:space="0" w:color="auto"/>
              <w:bottom w:val="single" w:sz="4" w:space="0" w:color="000000"/>
              <w:right w:val="single" w:sz="4"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4" w:space="0" w:color="auto"/>
              <w:bottom w:val="single" w:sz="4" w:space="0" w:color="000000"/>
              <w:right w:val="nil"/>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4" w:space="0" w:color="auto"/>
              <w:bottom w:val="single" w:sz="4" w:space="0" w:color="auto"/>
              <w:right w:val="single" w:sz="4"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r>
      <w:tr w:rsidR="00C24DE2" w:rsidRPr="00DE4A92" w:rsidTr="006C6529">
        <w:trPr>
          <w:trHeight w:val="1095"/>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22,4</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330,00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100,00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100,00</w:t>
            </w:r>
          </w:p>
        </w:tc>
      </w:tr>
      <w:tr w:rsidR="00C24DE2" w:rsidRPr="00DE4A92" w:rsidTr="006C6529">
        <w:trPr>
          <w:trHeight w:val="900"/>
        </w:trPr>
        <w:tc>
          <w:tcPr>
            <w:tcW w:w="310" w:type="pct"/>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both"/>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1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795"/>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720"/>
        </w:trPr>
        <w:tc>
          <w:tcPr>
            <w:tcW w:w="310" w:type="pct"/>
            <w:vMerge w:val="restart"/>
            <w:tcBorders>
              <w:top w:val="nil"/>
              <w:left w:val="single" w:sz="8" w:space="0" w:color="auto"/>
              <w:bottom w:val="single" w:sz="8" w:space="0" w:color="000000"/>
              <w:right w:val="single" w:sz="8" w:space="0" w:color="auto"/>
            </w:tcBorders>
            <w:shd w:val="clear" w:color="auto" w:fill="auto"/>
            <w:hideMark/>
          </w:tcPr>
          <w:p w:rsidR="00C24DE2" w:rsidRPr="00DE4A92" w:rsidRDefault="00C24DE2" w:rsidP="00DE4A92">
            <w:pPr>
              <w:spacing w:line="240" w:lineRule="auto"/>
              <w:jc w:val="both"/>
              <w:rPr>
                <w:rFonts w:ascii="Times New Roman" w:hAnsi="Times New Roman" w:cs="Times New Roman"/>
                <w:color w:val="000000"/>
                <w:sz w:val="28"/>
                <w:szCs w:val="28"/>
              </w:rPr>
            </w:pPr>
            <w:r w:rsidRPr="00DE4A92">
              <w:rPr>
                <w:rFonts w:ascii="Times New Roman" w:hAnsi="Times New Roman" w:cs="Times New Roman"/>
                <w:color w:val="000000"/>
                <w:sz w:val="28"/>
                <w:szCs w:val="28"/>
              </w:rPr>
              <w:t>8.</w:t>
            </w: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Уличное освещение </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6000,00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6000,00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6650,00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6650,00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8100,00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8500,00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8500,00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8500,00</w:t>
            </w:r>
          </w:p>
        </w:tc>
      </w:tr>
      <w:tr w:rsidR="00C24DE2" w:rsidRPr="00DE4A92" w:rsidTr="006C6529">
        <w:trPr>
          <w:trHeight w:val="1290"/>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6000,0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6000,00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6650,00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6650,00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8100,00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8500,00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8500,00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8500,00</w:t>
            </w:r>
          </w:p>
        </w:tc>
      </w:tr>
      <w:tr w:rsidR="00C24DE2" w:rsidRPr="00DE4A92" w:rsidTr="006C6529">
        <w:trPr>
          <w:trHeight w:val="945"/>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55"/>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855"/>
        </w:trPr>
        <w:tc>
          <w:tcPr>
            <w:tcW w:w="310"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1200"/>
        </w:trPr>
        <w:tc>
          <w:tcPr>
            <w:tcW w:w="310" w:type="pct"/>
            <w:tcBorders>
              <w:top w:val="nil"/>
              <w:left w:val="nil"/>
              <w:bottom w:val="nil"/>
              <w:right w:val="nil"/>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Запасные части для ремонта станций уличного освещения</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31,6</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100,00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100,00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100,00</w:t>
            </w:r>
          </w:p>
        </w:tc>
      </w:tr>
      <w:tr w:rsidR="00C24DE2" w:rsidRPr="00DE4A92" w:rsidTr="006C6529">
        <w:trPr>
          <w:trHeight w:val="360"/>
        </w:trPr>
        <w:tc>
          <w:tcPr>
            <w:tcW w:w="310" w:type="pct"/>
            <w:tcBorders>
              <w:top w:val="nil"/>
              <w:left w:val="nil"/>
              <w:bottom w:val="nil"/>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b/>
                <w:bCs/>
                <w:color w:val="000000"/>
                <w:sz w:val="28"/>
                <w:szCs w:val="28"/>
              </w:rPr>
            </w:pPr>
          </w:p>
        </w:tc>
        <w:tc>
          <w:tcPr>
            <w:tcW w:w="664"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31,6</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100,00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100,00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100,00</w:t>
            </w:r>
          </w:p>
        </w:tc>
      </w:tr>
      <w:tr w:rsidR="00C24DE2" w:rsidRPr="00DE4A92" w:rsidTr="006C6529">
        <w:trPr>
          <w:trHeight w:val="370"/>
        </w:trPr>
        <w:tc>
          <w:tcPr>
            <w:tcW w:w="310" w:type="pct"/>
            <w:tcBorders>
              <w:top w:val="nil"/>
              <w:left w:val="nil"/>
              <w:bottom w:val="nil"/>
              <w:right w:val="nil"/>
            </w:tcBorders>
            <w:shd w:val="clear" w:color="auto" w:fill="auto"/>
            <w:noWrap/>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 </w:t>
            </w:r>
          </w:p>
        </w:tc>
        <w:tc>
          <w:tcPr>
            <w:tcW w:w="664"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370"/>
        </w:trPr>
        <w:tc>
          <w:tcPr>
            <w:tcW w:w="310" w:type="pct"/>
            <w:tcBorders>
              <w:top w:val="nil"/>
              <w:left w:val="nil"/>
              <w:bottom w:val="nil"/>
              <w:right w:val="nil"/>
            </w:tcBorders>
            <w:shd w:val="clear" w:color="auto" w:fill="auto"/>
            <w:noWrap/>
            <w:vAlign w:val="bottom"/>
            <w:hideMark/>
          </w:tcPr>
          <w:p w:rsidR="00C24DE2" w:rsidRPr="00DE4A92" w:rsidRDefault="00C24DE2" w:rsidP="00DE4A92">
            <w:pPr>
              <w:spacing w:line="240" w:lineRule="auto"/>
              <w:jc w:val="both"/>
              <w:rPr>
                <w:rFonts w:ascii="Times New Roman" w:hAnsi="Times New Roman" w:cs="Times New Roman"/>
                <w:color w:val="000000"/>
                <w:sz w:val="28"/>
                <w:szCs w:val="28"/>
              </w:rPr>
            </w:pPr>
          </w:p>
        </w:tc>
        <w:tc>
          <w:tcPr>
            <w:tcW w:w="664"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370"/>
        </w:trPr>
        <w:tc>
          <w:tcPr>
            <w:tcW w:w="310" w:type="pct"/>
            <w:tcBorders>
              <w:top w:val="nil"/>
              <w:left w:val="nil"/>
              <w:bottom w:val="nil"/>
              <w:right w:val="nil"/>
            </w:tcBorders>
            <w:shd w:val="clear" w:color="auto" w:fill="auto"/>
            <w:noWrap/>
            <w:vAlign w:val="bottom"/>
            <w:hideMark/>
          </w:tcPr>
          <w:p w:rsidR="00C24DE2" w:rsidRPr="00DE4A92" w:rsidRDefault="00C24DE2" w:rsidP="00DE4A92">
            <w:pPr>
              <w:spacing w:line="240" w:lineRule="auto"/>
              <w:jc w:val="center"/>
              <w:rPr>
                <w:rFonts w:ascii="Times New Roman" w:hAnsi="Times New Roman" w:cs="Times New Roman"/>
                <w:b/>
                <w:bCs/>
                <w:color w:val="000000"/>
                <w:sz w:val="28"/>
                <w:szCs w:val="28"/>
              </w:rPr>
            </w:pPr>
          </w:p>
        </w:tc>
        <w:tc>
          <w:tcPr>
            <w:tcW w:w="664"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w:t>
            </w:r>
            <w:r w:rsidRPr="00DE4A92">
              <w:rPr>
                <w:rFonts w:ascii="Times New Roman" w:hAnsi="Times New Roman" w:cs="Times New Roman"/>
                <w:color w:val="000000"/>
                <w:sz w:val="28"/>
                <w:szCs w:val="28"/>
              </w:rPr>
              <w:lastRenderedPageBreak/>
              <w:t>и</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lastRenderedPageBreak/>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370"/>
        </w:trPr>
        <w:tc>
          <w:tcPr>
            <w:tcW w:w="310" w:type="pct"/>
            <w:tcBorders>
              <w:top w:val="nil"/>
              <w:left w:val="nil"/>
              <w:bottom w:val="nil"/>
              <w:right w:val="nil"/>
            </w:tcBorders>
            <w:shd w:val="clear" w:color="auto" w:fill="auto"/>
            <w:noWrap/>
            <w:vAlign w:val="bottom"/>
            <w:hideMark/>
          </w:tcPr>
          <w:p w:rsidR="00C24DE2" w:rsidRPr="00DE4A92" w:rsidRDefault="00C24DE2" w:rsidP="00DE4A92">
            <w:pPr>
              <w:spacing w:line="240" w:lineRule="auto"/>
              <w:jc w:val="center"/>
              <w:rPr>
                <w:rFonts w:ascii="Times New Roman" w:hAnsi="Times New Roman" w:cs="Times New Roman"/>
                <w:b/>
                <w:bCs/>
                <w:color w:val="000000"/>
                <w:sz w:val="28"/>
                <w:szCs w:val="28"/>
              </w:rPr>
            </w:pPr>
          </w:p>
        </w:tc>
        <w:tc>
          <w:tcPr>
            <w:tcW w:w="66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Замена светильников уличного освещения </w:t>
            </w:r>
          </w:p>
        </w:tc>
        <w:tc>
          <w:tcPr>
            <w:tcW w:w="768" w:type="pct"/>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Управление муниципального хозяйства </w:t>
            </w:r>
          </w:p>
        </w:tc>
        <w:tc>
          <w:tcPr>
            <w:tcW w:w="413" w:type="pct"/>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22,40</w:t>
            </w:r>
          </w:p>
        </w:tc>
        <w:tc>
          <w:tcPr>
            <w:tcW w:w="367" w:type="pct"/>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vMerge w:val="restart"/>
            <w:tcBorders>
              <w:top w:val="nil"/>
              <w:left w:val="single" w:sz="8" w:space="0" w:color="auto"/>
              <w:bottom w:val="single" w:sz="8" w:space="0" w:color="000000"/>
              <w:right w:val="single" w:sz="4"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200,00</w:t>
            </w:r>
          </w:p>
        </w:tc>
        <w:tc>
          <w:tcPr>
            <w:tcW w:w="413" w:type="pct"/>
            <w:vMerge w:val="restart"/>
            <w:tcBorders>
              <w:top w:val="nil"/>
              <w:left w:val="single" w:sz="4" w:space="0" w:color="auto"/>
              <w:bottom w:val="single" w:sz="4" w:space="0" w:color="000000"/>
              <w:right w:val="nil"/>
            </w:tcBorders>
            <w:shd w:val="clear" w:color="auto" w:fill="auto"/>
            <w:noWrap/>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200,00</w:t>
            </w:r>
          </w:p>
        </w:tc>
        <w:tc>
          <w:tcPr>
            <w:tcW w:w="41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200,00</w:t>
            </w:r>
          </w:p>
        </w:tc>
      </w:tr>
      <w:tr w:rsidR="00C24DE2" w:rsidRPr="00DE4A92" w:rsidTr="006C6529">
        <w:trPr>
          <w:trHeight w:val="300"/>
        </w:trPr>
        <w:tc>
          <w:tcPr>
            <w:tcW w:w="310" w:type="pct"/>
            <w:tcBorders>
              <w:top w:val="nil"/>
              <w:left w:val="nil"/>
              <w:bottom w:val="nil"/>
              <w:right w:val="nil"/>
            </w:tcBorders>
            <w:shd w:val="clear" w:color="auto" w:fill="auto"/>
            <w:noWrap/>
            <w:vAlign w:val="bottom"/>
            <w:hideMark/>
          </w:tcPr>
          <w:p w:rsidR="00C24DE2" w:rsidRPr="00DE4A92" w:rsidRDefault="00C24DE2" w:rsidP="00DE4A92">
            <w:pPr>
              <w:spacing w:line="240" w:lineRule="auto"/>
              <w:jc w:val="both"/>
              <w:rPr>
                <w:rFonts w:ascii="Times New Roman" w:hAnsi="Times New Roman" w:cs="Times New Roman"/>
                <w:b/>
                <w:bCs/>
                <w:color w:val="000000"/>
                <w:sz w:val="28"/>
                <w:szCs w:val="28"/>
              </w:rPr>
            </w:pPr>
          </w:p>
        </w:tc>
        <w:tc>
          <w:tcPr>
            <w:tcW w:w="664" w:type="pct"/>
            <w:gridSpan w:val="2"/>
            <w:vMerge/>
            <w:tcBorders>
              <w:top w:val="nil"/>
              <w:left w:val="nil"/>
              <w:bottom w:val="nil"/>
              <w:right w:val="nil"/>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768" w:type="pct"/>
            <w:gridSpan w:val="2"/>
            <w:vMerge/>
            <w:tcBorders>
              <w:top w:val="nil"/>
              <w:left w:val="nil"/>
              <w:bottom w:val="nil"/>
              <w:right w:val="nil"/>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367"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8" w:space="0" w:color="auto"/>
              <w:bottom w:val="single" w:sz="8" w:space="0" w:color="000000"/>
              <w:right w:val="single" w:sz="8"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8" w:space="0" w:color="auto"/>
              <w:bottom w:val="single" w:sz="8" w:space="0" w:color="000000"/>
              <w:right w:val="single" w:sz="4"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4" w:space="0" w:color="auto"/>
              <w:bottom w:val="single" w:sz="4" w:space="0" w:color="000000"/>
              <w:right w:val="single" w:sz="4"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4" w:space="0" w:color="auto"/>
              <w:bottom w:val="single" w:sz="4" w:space="0" w:color="000000"/>
              <w:right w:val="single" w:sz="4"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4" w:space="0" w:color="auto"/>
              <w:bottom w:val="single" w:sz="4" w:space="0" w:color="000000"/>
              <w:right w:val="nil"/>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c>
          <w:tcPr>
            <w:tcW w:w="413" w:type="pct"/>
            <w:vMerge/>
            <w:tcBorders>
              <w:top w:val="nil"/>
              <w:left w:val="single" w:sz="4" w:space="0" w:color="auto"/>
              <w:bottom w:val="single" w:sz="4" w:space="0" w:color="auto"/>
              <w:right w:val="single" w:sz="4" w:space="0" w:color="auto"/>
            </w:tcBorders>
            <w:vAlign w:val="center"/>
            <w:hideMark/>
          </w:tcPr>
          <w:p w:rsidR="00C24DE2" w:rsidRPr="00DE4A92" w:rsidRDefault="00C24DE2" w:rsidP="00DE4A92">
            <w:pPr>
              <w:spacing w:line="240" w:lineRule="auto"/>
              <w:rPr>
                <w:rFonts w:ascii="Times New Roman" w:hAnsi="Times New Roman" w:cs="Times New Roman"/>
                <w:color w:val="000000"/>
                <w:sz w:val="28"/>
                <w:szCs w:val="28"/>
              </w:rPr>
            </w:pPr>
          </w:p>
        </w:tc>
      </w:tr>
      <w:tr w:rsidR="00C24DE2" w:rsidRPr="00DE4A92" w:rsidTr="006C6529">
        <w:trPr>
          <w:trHeight w:val="300"/>
        </w:trPr>
        <w:tc>
          <w:tcPr>
            <w:tcW w:w="310" w:type="pct"/>
            <w:tcBorders>
              <w:top w:val="nil"/>
              <w:left w:val="nil"/>
              <w:bottom w:val="nil"/>
              <w:right w:val="nil"/>
            </w:tcBorders>
            <w:shd w:val="clear" w:color="auto" w:fill="auto"/>
            <w:noWrap/>
            <w:vAlign w:val="bottom"/>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бюджета МО «Родниковское городское поселение»</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22,4</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200,00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200,00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200,00</w:t>
            </w:r>
          </w:p>
        </w:tc>
      </w:tr>
      <w:tr w:rsidR="00C24DE2" w:rsidRPr="00DE4A92" w:rsidTr="006C6529">
        <w:trPr>
          <w:trHeight w:val="300"/>
        </w:trPr>
        <w:tc>
          <w:tcPr>
            <w:tcW w:w="310" w:type="pct"/>
            <w:tcBorders>
              <w:top w:val="nil"/>
              <w:left w:val="nil"/>
              <w:bottom w:val="nil"/>
              <w:right w:val="nil"/>
            </w:tcBorders>
            <w:shd w:val="clear" w:color="auto" w:fill="auto"/>
            <w:noWrap/>
            <w:vAlign w:val="bottom"/>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областного бюджета</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300"/>
        </w:trPr>
        <w:tc>
          <w:tcPr>
            <w:tcW w:w="310" w:type="pct"/>
            <w:tcBorders>
              <w:top w:val="nil"/>
              <w:left w:val="nil"/>
              <w:bottom w:val="nil"/>
              <w:right w:val="nil"/>
            </w:tcBorders>
            <w:shd w:val="clear" w:color="auto" w:fill="auto"/>
            <w:noWrap/>
            <w:vAlign w:val="bottom"/>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средства федерального бюджета</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r w:rsidR="00C24DE2" w:rsidRPr="00DE4A92" w:rsidTr="006C6529">
        <w:trPr>
          <w:trHeight w:val="300"/>
        </w:trPr>
        <w:tc>
          <w:tcPr>
            <w:tcW w:w="310" w:type="pct"/>
            <w:tcBorders>
              <w:top w:val="nil"/>
              <w:left w:val="nil"/>
              <w:bottom w:val="nil"/>
              <w:right w:val="nil"/>
            </w:tcBorders>
            <w:shd w:val="clear" w:color="auto" w:fill="auto"/>
            <w:noWrap/>
            <w:vAlign w:val="bottom"/>
            <w:hideMark/>
          </w:tcPr>
          <w:p w:rsidR="00C24DE2" w:rsidRPr="00DE4A92" w:rsidRDefault="00C24DE2" w:rsidP="00DE4A92">
            <w:pPr>
              <w:spacing w:line="240" w:lineRule="auto"/>
              <w:rPr>
                <w:rFonts w:ascii="Times New Roman" w:hAnsi="Times New Roman" w:cs="Times New Roman"/>
                <w:color w:val="000000"/>
                <w:sz w:val="28"/>
                <w:szCs w:val="28"/>
              </w:rPr>
            </w:pPr>
          </w:p>
        </w:tc>
        <w:tc>
          <w:tcPr>
            <w:tcW w:w="664"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DE4A92" w:rsidRDefault="00C24DE2" w:rsidP="00DE4A92">
            <w:pPr>
              <w:spacing w:line="240" w:lineRule="auto"/>
              <w:rPr>
                <w:rFonts w:ascii="Times New Roman" w:hAnsi="Times New Roman" w:cs="Times New Roman"/>
                <w:color w:val="000000"/>
                <w:sz w:val="28"/>
                <w:szCs w:val="28"/>
              </w:rPr>
            </w:pPr>
            <w:r w:rsidRPr="00DE4A92">
              <w:rPr>
                <w:rFonts w:ascii="Times New Roman" w:hAnsi="Times New Roman" w:cs="Times New Roman"/>
                <w:color w:val="000000"/>
                <w:sz w:val="28"/>
                <w:szCs w:val="28"/>
              </w:rPr>
              <w:t>- внебюджетные источники</w:t>
            </w:r>
          </w:p>
        </w:tc>
        <w:tc>
          <w:tcPr>
            <w:tcW w:w="768" w:type="pct"/>
            <w:gridSpan w:val="2"/>
            <w:tcBorders>
              <w:top w:val="single" w:sz="8" w:space="0" w:color="auto"/>
              <w:left w:val="nil"/>
              <w:bottom w:val="single" w:sz="8" w:space="0" w:color="auto"/>
              <w:right w:val="single" w:sz="8" w:space="0" w:color="000000"/>
            </w:tcBorders>
            <w:shd w:val="clear" w:color="auto" w:fill="auto"/>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 </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367"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single" w:sz="8" w:space="0" w:color="auto"/>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8" w:space="0" w:color="auto"/>
              <w:right w:val="nil"/>
            </w:tcBorders>
            <w:shd w:val="clear" w:color="auto" w:fill="auto"/>
            <w:vAlign w:val="bottom"/>
            <w:hideMark/>
          </w:tcPr>
          <w:p w:rsidR="00C24DE2" w:rsidRPr="00DE4A92" w:rsidRDefault="00C24DE2" w:rsidP="00DE4A92">
            <w:pPr>
              <w:spacing w:line="240" w:lineRule="auto"/>
              <w:jc w:val="center"/>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nil"/>
              <w:bottom w:val="single" w:sz="4" w:space="0" w:color="auto"/>
              <w:right w:val="nil"/>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C24DE2" w:rsidRPr="00DE4A92" w:rsidRDefault="00C24DE2" w:rsidP="00DE4A92">
            <w:pPr>
              <w:spacing w:line="240" w:lineRule="auto"/>
              <w:jc w:val="right"/>
              <w:rPr>
                <w:rFonts w:ascii="Times New Roman" w:hAnsi="Times New Roman" w:cs="Times New Roman"/>
                <w:color w:val="000000"/>
                <w:sz w:val="28"/>
                <w:szCs w:val="28"/>
              </w:rPr>
            </w:pPr>
            <w:r w:rsidRPr="00DE4A92">
              <w:rPr>
                <w:rFonts w:ascii="Times New Roman" w:hAnsi="Times New Roman" w:cs="Times New Roman"/>
                <w:color w:val="000000"/>
                <w:sz w:val="28"/>
                <w:szCs w:val="28"/>
              </w:rPr>
              <w:t>0,00</w:t>
            </w:r>
          </w:p>
        </w:tc>
      </w:tr>
    </w:tbl>
    <w:p w:rsidR="00C24DE2" w:rsidRPr="00DE4A92" w:rsidRDefault="00C24DE2" w:rsidP="00DE4A92">
      <w:pPr>
        <w:pStyle w:val="ConsNormal"/>
        <w:widowControl/>
        <w:tabs>
          <w:tab w:val="left" w:pos="215"/>
          <w:tab w:val="left" w:pos="809"/>
          <w:tab w:val="left" w:pos="1632"/>
        </w:tabs>
        <w:ind w:firstLine="0"/>
        <w:rPr>
          <w:rFonts w:ascii="Times New Roman" w:hAnsi="Times New Roman"/>
          <w:sz w:val="28"/>
          <w:szCs w:val="28"/>
        </w:rPr>
      </w:pPr>
      <w:r w:rsidRPr="00DE4A92">
        <w:rPr>
          <w:rFonts w:ascii="Times New Roman" w:hAnsi="Times New Roman"/>
          <w:sz w:val="28"/>
          <w:szCs w:val="28"/>
        </w:rPr>
        <w:tab/>
      </w:r>
      <w:r w:rsidRPr="00DE4A92">
        <w:rPr>
          <w:rFonts w:ascii="Times New Roman" w:hAnsi="Times New Roman"/>
          <w:sz w:val="28"/>
          <w:szCs w:val="28"/>
        </w:rPr>
        <w:tab/>
      </w: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lastRenderedPageBreak/>
        <w:t>Приложение №4</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к муниципальной  программе </w:t>
      </w:r>
    </w:p>
    <w:p w:rsidR="00C24DE2" w:rsidRPr="00DE4A92" w:rsidRDefault="00C24DE2" w:rsidP="00DE4A92">
      <w:pPr>
        <w:pStyle w:val="ConsPlusNormal"/>
        <w:widowControl/>
        <w:ind w:left="5387" w:firstLine="0"/>
        <w:jc w:val="right"/>
        <w:rPr>
          <w:rFonts w:ascii="Times New Roman" w:hAnsi="Times New Roman" w:cs="Times New Roman"/>
          <w:sz w:val="28"/>
          <w:szCs w:val="28"/>
          <w:lang w:eastAsia="ar-SA"/>
        </w:rPr>
      </w:pPr>
      <w:r w:rsidRPr="00DE4A92">
        <w:rPr>
          <w:rFonts w:ascii="Times New Roman" w:hAnsi="Times New Roman" w:cs="Times New Roman"/>
          <w:color w:val="000000"/>
          <w:sz w:val="28"/>
          <w:szCs w:val="28"/>
        </w:rPr>
        <w:t>муниципального образования «Родниковское городское поселение Родниковского муниципального района Ивановской области» «</w:t>
      </w:r>
      <w:r w:rsidRPr="00DE4A92">
        <w:rPr>
          <w:rFonts w:ascii="Times New Roman" w:hAnsi="Times New Roman" w:cs="Times New Roman"/>
          <w:sz w:val="28"/>
          <w:szCs w:val="28"/>
        </w:rPr>
        <w:t>Профилактика правонарушений и обеспечение безопасности граждан на территории Родниковское городское поселение Родниковского  муниципального района Ивановской области»</w:t>
      </w: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spacing w:line="240" w:lineRule="auto"/>
        <w:jc w:val="both"/>
        <w:rPr>
          <w:rFonts w:ascii="Times New Roman" w:hAnsi="Times New Roman" w:cs="Times New Roman"/>
          <w:sz w:val="28"/>
          <w:szCs w:val="28"/>
          <w:lang w:eastAsia="ar-SA"/>
        </w:rPr>
      </w:pPr>
    </w:p>
    <w:p w:rsidR="00C24DE2" w:rsidRPr="00DE4A92" w:rsidRDefault="00C24DE2" w:rsidP="00DE4A92">
      <w:pPr>
        <w:autoSpaceDE w:val="0"/>
        <w:autoSpaceDN w:val="0"/>
        <w:adjustRightInd w:val="0"/>
        <w:spacing w:line="240" w:lineRule="auto"/>
        <w:jc w:val="center"/>
        <w:rPr>
          <w:rFonts w:ascii="Times New Roman" w:hAnsi="Times New Roman" w:cs="Times New Roman"/>
          <w:b/>
          <w:bCs/>
          <w:sz w:val="28"/>
          <w:szCs w:val="28"/>
        </w:rPr>
      </w:pPr>
      <w:r w:rsidRPr="00DE4A92">
        <w:rPr>
          <w:rFonts w:ascii="Times New Roman" w:hAnsi="Times New Roman" w:cs="Times New Roman"/>
          <w:b/>
          <w:bCs/>
          <w:sz w:val="28"/>
          <w:szCs w:val="28"/>
        </w:rPr>
        <w:t>Подпрограмма</w:t>
      </w:r>
    </w:p>
    <w:p w:rsidR="00C24DE2" w:rsidRPr="00DE4A92" w:rsidRDefault="00C24DE2" w:rsidP="00DE4A92">
      <w:pPr>
        <w:spacing w:line="240" w:lineRule="auto"/>
        <w:jc w:val="center"/>
        <w:rPr>
          <w:rFonts w:ascii="Times New Roman" w:hAnsi="Times New Roman" w:cs="Times New Roman"/>
          <w:b/>
          <w:bCs/>
          <w:sz w:val="28"/>
          <w:szCs w:val="28"/>
        </w:rPr>
      </w:pPr>
      <w:r w:rsidRPr="00DE4A92">
        <w:rPr>
          <w:rFonts w:ascii="Times New Roman" w:hAnsi="Times New Roman" w:cs="Times New Roman"/>
          <w:b/>
          <w:bCs/>
          <w:sz w:val="28"/>
          <w:szCs w:val="28"/>
        </w:rPr>
        <w:t>«</w:t>
      </w:r>
      <w:r w:rsidRPr="00DE4A92">
        <w:rPr>
          <w:rFonts w:ascii="Times New Roman" w:hAnsi="Times New Roman" w:cs="Times New Roman"/>
          <w:b/>
          <w:sz w:val="28"/>
          <w:szCs w:val="28"/>
        </w:rPr>
        <w:t>Повышение безопасности дорожного движения на территории муниципального образования «Родниковское городское поселение Родниковского муниципального района Ивановской области</w:t>
      </w:r>
      <w:r w:rsidRPr="00DE4A92">
        <w:rPr>
          <w:rFonts w:ascii="Times New Roman" w:hAnsi="Times New Roman" w:cs="Times New Roman"/>
          <w:b/>
          <w:sz w:val="28"/>
          <w:szCs w:val="28"/>
          <w:lang w:eastAsia="ar-SA"/>
        </w:rPr>
        <w:t>»</w:t>
      </w:r>
      <w:r w:rsidRPr="00DE4A92">
        <w:rPr>
          <w:rFonts w:ascii="Times New Roman" w:hAnsi="Times New Roman" w:cs="Times New Roman"/>
          <w:b/>
          <w:bCs/>
          <w:sz w:val="28"/>
          <w:szCs w:val="28"/>
        </w:rPr>
        <w:t xml:space="preserve"> </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pStyle w:val="a5"/>
        <w:ind w:left="2160"/>
        <w:rPr>
          <w:rFonts w:ascii="Times New Roman" w:hAnsi="Times New Roman"/>
          <w:b/>
          <w:sz w:val="28"/>
          <w:szCs w:val="28"/>
        </w:rPr>
      </w:pPr>
      <w:r w:rsidRPr="00DE4A92">
        <w:rPr>
          <w:rFonts w:ascii="Times New Roman" w:hAnsi="Times New Roman"/>
          <w:b/>
          <w:sz w:val="28"/>
          <w:szCs w:val="28"/>
        </w:rPr>
        <w:t>1.1.Паспорт подпрограммы</w:t>
      </w:r>
    </w:p>
    <w:p w:rsidR="00C24DE2" w:rsidRPr="00DE4A92" w:rsidRDefault="00C24DE2" w:rsidP="00DE4A92">
      <w:pPr>
        <w:spacing w:line="240" w:lineRule="auto"/>
        <w:rPr>
          <w:rFonts w:ascii="Times New Roman" w:hAnsi="Times New Roman" w:cs="Times New Roman"/>
          <w:sz w:val="28"/>
          <w:szCs w:val="28"/>
        </w:rPr>
      </w:pPr>
    </w:p>
    <w:tbl>
      <w:tblPr>
        <w:tblStyle w:val="ac"/>
        <w:tblW w:w="10188" w:type="dxa"/>
        <w:tblLook w:val="01E0"/>
      </w:tblPr>
      <w:tblGrid>
        <w:gridCol w:w="2268"/>
        <w:gridCol w:w="7920"/>
      </w:tblGrid>
      <w:tr w:rsidR="00C24DE2" w:rsidRPr="00DE4A92" w:rsidTr="00C24DE2">
        <w:tc>
          <w:tcPr>
            <w:tcW w:w="2268" w:type="dxa"/>
          </w:tcPr>
          <w:p w:rsidR="00C24DE2" w:rsidRPr="00DE4A92" w:rsidRDefault="00C24DE2" w:rsidP="00DE4A92">
            <w:pPr>
              <w:rPr>
                <w:sz w:val="28"/>
                <w:szCs w:val="28"/>
              </w:rPr>
            </w:pPr>
            <w:r w:rsidRPr="00DE4A92">
              <w:rPr>
                <w:sz w:val="28"/>
                <w:szCs w:val="28"/>
              </w:rPr>
              <w:t>Наименование подпрограммы</w:t>
            </w:r>
          </w:p>
        </w:tc>
        <w:tc>
          <w:tcPr>
            <w:tcW w:w="7920" w:type="dxa"/>
          </w:tcPr>
          <w:p w:rsidR="00C24DE2" w:rsidRPr="00DE4A92" w:rsidRDefault="00C24DE2" w:rsidP="00DE4A92">
            <w:pPr>
              <w:jc w:val="both"/>
              <w:rPr>
                <w:sz w:val="28"/>
                <w:szCs w:val="28"/>
              </w:rPr>
            </w:pPr>
            <w:r w:rsidRPr="00DE4A92">
              <w:rPr>
                <w:sz w:val="28"/>
                <w:szCs w:val="28"/>
              </w:rPr>
              <w:t>Повышение безопасности дорожного движения на территории муниципального образования «Родниковское городское поселение Родниковского муниципального района Ивановской области</w:t>
            </w:r>
            <w:r w:rsidRPr="00DE4A92">
              <w:rPr>
                <w:sz w:val="28"/>
                <w:szCs w:val="28"/>
                <w:lang w:eastAsia="ar-SA"/>
              </w:rPr>
              <w:t xml:space="preserve">» </w:t>
            </w:r>
          </w:p>
        </w:tc>
      </w:tr>
      <w:tr w:rsidR="00C24DE2" w:rsidRPr="00DE4A92" w:rsidTr="00C24DE2">
        <w:tc>
          <w:tcPr>
            <w:tcW w:w="2268" w:type="dxa"/>
          </w:tcPr>
          <w:p w:rsidR="00C24DE2" w:rsidRPr="00DE4A92" w:rsidRDefault="00C24DE2" w:rsidP="00DE4A92">
            <w:pPr>
              <w:rPr>
                <w:sz w:val="28"/>
                <w:szCs w:val="28"/>
              </w:rPr>
            </w:pPr>
            <w:r w:rsidRPr="00DE4A92">
              <w:rPr>
                <w:sz w:val="28"/>
                <w:szCs w:val="28"/>
              </w:rPr>
              <w:t xml:space="preserve">Срок реализации подпрограммы </w:t>
            </w:r>
          </w:p>
        </w:tc>
        <w:tc>
          <w:tcPr>
            <w:tcW w:w="7920" w:type="dxa"/>
          </w:tcPr>
          <w:p w:rsidR="00C24DE2" w:rsidRPr="00DE4A92" w:rsidRDefault="00C24DE2" w:rsidP="00DE4A92">
            <w:pPr>
              <w:rPr>
                <w:sz w:val="28"/>
                <w:szCs w:val="28"/>
              </w:rPr>
            </w:pPr>
            <w:r w:rsidRPr="00DE4A92">
              <w:rPr>
                <w:sz w:val="28"/>
                <w:szCs w:val="28"/>
              </w:rPr>
              <w:t xml:space="preserve">2014 – 2021 годы </w:t>
            </w:r>
          </w:p>
        </w:tc>
      </w:tr>
      <w:tr w:rsidR="00C24DE2" w:rsidRPr="00DE4A92" w:rsidTr="00C24DE2">
        <w:tc>
          <w:tcPr>
            <w:tcW w:w="2268" w:type="dxa"/>
          </w:tcPr>
          <w:p w:rsidR="00C24DE2" w:rsidRPr="00DE4A92" w:rsidRDefault="00C24DE2" w:rsidP="00DE4A92">
            <w:pPr>
              <w:rPr>
                <w:sz w:val="28"/>
                <w:szCs w:val="28"/>
              </w:rPr>
            </w:pPr>
            <w:r w:rsidRPr="00DE4A92">
              <w:rPr>
                <w:sz w:val="28"/>
                <w:szCs w:val="28"/>
              </w:rPr>
              <w:t>Исполнители подпрограммы</w:t>
            </w:r>
          </w:p>
        </w:tc>
        <w:tc>
          <w:tcPr>
            <w:tcW w:w="7920" w:type="dxa"/>
          </w:tcPr>
          <w:p w:rsidR="00C24DE2" w:rsidRPr="00DE4A92" w:rsidRDefault="00C24DE2" w:rsidP="00DE4A92">
            <w:pPr>
              <w:rPr>
                <w:sz w:val="28"/>
                <w:szCs w:val="28"/>
              </w:rPr>
            </w:pPr>
            <w:r w:rsidRPr="00DE4A92">
              <w:rPr>
                <w:sz w:val="28"/>
                <w:szCs w:val="28"/>
              </w:rPr>
              <w:t xml:space="preserve">Администрация МО «Родниковский муниципальный район» </w:t>
            </w:r>
          </w:p>
          <w:p w:rsidR="00C24DE2" w:rsidRPr="00DE4A92" w:rsidRDefault="00C24DE2" w:rsidP="00DE4A92">
            <w:pPr>
              <w:rPr>
                <w:sz w:val="28"/>
                <w:szCs w:val="28"/>
              </w:rPr>
            </w:pPr>
            <w:r w:rsidRPr="00DE4A92">
              <w:rPr>
                <w:sz w:val="28"/>
                <w:szCs w:val="28"/>
              </w:rPr>
              <w:t xml:space="preserve">Управление муниципального хозяйства </w:t>
            </w:r>
          </w:p>
        </w:tc>
      </w:tr>
      <w:tr w:rsidR="00C24DE2" w:rsidRPr="00DE4A92" w:rsidTr="00C24DE2">
        <w:trPr>
          <w:trHeight w:val="1455"/>
        </w:trPr>
        <w:tc>
          <w:tcPr>
            <w:tcW w:w="2268" w:type="dxa"/>
          </w:tcPr>
          <w:p w:rsidR="00C24DE2" w:rsidRPr="00DE4A92" w:rsidRDefault="00C24DE2" w:rsidP="00DE4A92">
            <w:pPr>
              <w:rPr>
                <w:sz w:val="28"/>
                <w:szCs w:val="28"/>
              </w:rPr>
            </w:pPr>
            <w:r w:rsidRPr="00DE4A92">
              <w:rPr>
                <w:sz w:val="28"/>
                <w:szCs w:val="28"/>
              </w:rPr>
              <w:t>Цель (цели) подпрограммы</w:t>
            </w:r>
          </w:p>
        </w:tc>
        <w:tc>
          <w:tcPr>
            <w:tcW w:w="7920" w:type="dxa"/>
          </w:tcPr>
          <w:p w:rsidR="00C24DE2" w:rsidRPr="00DE4A92" w:rsidRDefault="00C24DE2" w:rsidP="00DE4A92">
            <w:pPr>
              <w:pStyle w:val="HTML"/>
              <w:rPr>
                <w:rFonts w:ascii="Times New Roman" w:hAnsi="Times New Roman" w:cs="Times New Roman"/>
                <w:sz w:val="28"/>
                <w:szCs w:val="28"/>
              </w:rPr>
            </w:pPr>
            <w:r w:rsidRPr="00DE4A92">
              <w:rPr>
                <w:rFonts w:ascii="Times New Roman" w:hAnsi="Times New Roman" w:cs="Times New Roman"/>
                <w:sz w:val="28"/>
                <w:szCs w:val="28"/>
              </w:rPr>
              <w:t xml:space="preserve">Обеспечение безопасности жизни, здоровья граждан и их имущества, повышение гарантий их законных прав на безопасные условия  движения на автомобильных дорогах. </w:t>
            </w:r>
          </w:p>
          <w:p w:rsidR="00C24DE2" w:rsidRPr="00DE4A92" w:rsidRDefault="00C24DE2" w:rsidP="00DE4A92">
            <w:pPr>
              <w:pStyle w:val="HTML"/>
              <w:rPr>
                <w:rFonts w:ascii="Times New Roman" w:hAnsi="Times New Roman" w:cs="Times New Roman"/>
                <w:sz w:val="28"/>
                <w:szCs w:val="28"/>
              </w:rPr>
            </w:pPr>
            <w:r w:rsidRPr="00DE4A92">
              <w:rPr>
                <w:rFonts w:ascii="Times New Roman" w:hAnsi="Times New Roman" w:cs="Times New Roman"/>
                <w:sz w:val="28"/>
                <w:szCs w:val="28"/>
              </w:rPr>
              <w:t>Защита интересов общества и государства путем сокращения   количества   лиц,      погибших в результате дорожно-транспортных происшествий и сокращения   количества дорожно-транспортных происшествий с пострадавшими.</w:t>
            </w:r>
          </w:p>
          <w:p w:rsidR="00C24DE2" w:rsidRPr="00DE4A92" w:rsidRDefault="00C24DE2" w:rsidP="00DE4A92">
            <w:pPr>
              <w:jc w:val="both"/>
              <w:rPr>
                <w:sz w:val="28"/>
                <w:szCs w:val="28"/>
              </w:rPr>
            </w:pPr>
            <w:r w:rsidRPr="00DE4A92">
              <w:rPr>
                <w:sz w:val="28"/>
                <w:szCs w:val="28"/>
              </w:rPr>
              <w:t>Предупреждение опасного поведения участников дорожного движения и повышение профессиональной надежности водителей транспортных средств.</w:t>
            </w:r>
          </w:p>
          <w:p w:rsidR="00C24DE2" w:rsidRPr="00DE4A92" w:rsidRDefault="00C24DE2" w:rsidP="00DE4A92">
            <w:pPr>
              <w:jc w:val="both"/>
              <w:rPr>
                <w:sz w:val="28"/>
                <w:szCs w:val="28"/>
              </w:rPr>
            </w:pPr>
            <w:r w:rsidRPr="00DE4A92">
              <w:rPr>
                <w:sz w:val="28"/>
                <w:szCs w:val="28"/>
              </w:rPr>
              <w:lastRenderedPageBreak/>
              <w:t>Разработка и применение эффективных схем, методов и средств организации дорожного движения.</w:t>
            </w:r>
          </w:p>
          <w:p w:rsidR="00C24DE2" w:rsidRPr="00DE4A92" w:rsidRDefault="00C24DE2" w:rsidP="00DE4A92">
            <w:pPr>
              <w:jc w:val="both"/>
              <w:rPr>
                <w:sz w:val="28"/>
                <w:szCs w:val="28"/>
              </w:rPr>
            </w:pPr>
            <w:r w:rsidRPr="00DE4A92">
              <w:rPr>
                <w:sz w:val="28"/>
                <w:szCs w:val="28"/>
              </w:rPr>
              <w:t>Ликвидация и профилактика возникновения опасных участков на муниципальных дорогах.</w:t>
            </w:r>
          </w:p>
        </w:tc>
      </w:tr>
      <w:tr w:rsidR="00C24DE2" w:rsidRPr="00DE4A92" w:rsidTr="00C24DE2">
        <w:tc>
          <w:tcPr>
            <w:tcW w:w="2268" w:type="dxa"/>
          </w:tcPr>
          <w:p w:rsidR="00C24DE2" w:rsidRPr="00DE4A92" w:rsidRDefault="00C24DE2" w:rsidP="00DE4A92">
            <w:pPr>
              <w:rPr>
                <w:sz w:val="28"/>
                <w:szCs w:val="28"/>
              </w:rPr>
            </w:pPr>
            <w:r w:rsidRPr="00DE4A92">
              <w:rPr>
                <w:sz w:val="28"/>
                <w:szCs w:val="28"/>
              </w:rPr>
              <w:lastRenderedPageBreak/>
              <w:t>Объемы ресурсного обеспечения подпрограммы</w:t>
            </w:r>
          </w:p>
        </w:tc>
        <w:tc>
          <w:tcPr>
            <w:tcW w:w="7920" w:type="dxa"/>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 xml:space="preserve">Общий объем бюджетных ассигнований: </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34454,45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35990,237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38042,53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38148,1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35863,50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30474,51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27986,10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27986,10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в том числе:</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бюджета МО «Родниковское городское поселение»:</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34454,45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35990,237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38042,53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38148,1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35863,50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30474,51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27986,10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2021 год -  27986,10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федерального бюджета:</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областного бюджета:</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внебюджетные источники:</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2014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2015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lastRenderedPageBreak/>
              <w:t xml:space="preserve">2016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ConsPlusCell"/>
              <w:rPr>
                <w:rFonts w:ascii="Times New Roman" w:hAnsi="Times New Roman" w:cs="Times New Roman"/>
                <w:sz w:val="28"/>
                <w:szCs w:val="28"/>
              </w:rPr>
            </w:pPr>
          </w:p>
        </w:tc>
      </w:tr>
    </w:tbl>
    <w:p w:rsidR="00C24DE2" w:rsidRDefault="00C24DE2" w:rsidP="00DE4A92">
      <w:pPr>
        <w:spacing w:line="240" w:lineRule="auto"/>
        <w:jc w:val="center"/>
        <w:rPr>
          <w:rFonts w:ascii="Times New Roman" w:hAnsi="Times New Roman" w:cs="Times New Roman"/>
          <w:b/>
          <w:bCs/>
          <w:sz w:val="28"/>
          <w:szCs w:val="28"/>
        </w:rPr>
      </w:pPr>
    </w:p>
    <w:p w:rsidR="00E73400" w:rsidRDefault="00E73400" w:rsidP="00DE4A92">
      <w:pPr>
        <w:spacing w:line="240" w:lineRule="auto"/>
        <w:jc w:val="center"/>
        <w:rPr>
          <w:rFonts w:ascii="Times New Roman" w:hAnsi="Times New Roman" w:cs="Times New Roman"/>
          <w:b/>
          <w:bCs/>
          <w:sz w:val="28"/>
          <w:szCs w:val="28"/>
        </w:rPr>
      </w:pPr>
    </w:p>
    <w:p w:rsidR="00E73400" w:rsidRPr="00DE4A92" w:rsidRDefault="00E73400" w:rsidP="00DE4A92">
      <w:pPr>
        <w:spacing w:line="240" w:lineRule="auto"/>
        <w:jc w:val="center"/>
        <w:rPr>
          <w:rFonts w:ascii="Times New Roman" w:hAnsi="Times New Roman" w:cs="Times New Roman"/>
          <w:b/>
          <w:bCs/>
          <w:sz w:val="28"/>
          <w:szCs w:val="28"/>
        </w:rPr>
      </w:pP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bCs/>
          <w:sz w:val="28"/>
          <w:szCs w:val="28"/>
        </w:rPr>
        <w:t>1.2.</w:t>
      </w:r>
      <w:r w:rsidRPr="00DE4A92">
        <w:rPr>
          <w:rFonts w:ascii="Times New Roman" w:hAnsi="Times New Roman" w:cs="Times New Roman"/>
          <w:b/>
          <w:sz w:val="28"/>
          <w:szCs w:val="28"/>
        </w:rPr>
        <w:t xml:space="preserve"> Целевые индикаторы (показатели) и ожидаемые </w:t>
      </w: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результаты реализации Подпрограммы</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tabs>
          <w:tab w:val="left" w:pos="1429"/>
        </w:tabs>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     Оценка эффективности реализации муниципальной программы будет осуществляться на основе следующих индикаторов:</w:t>
      </w:r>
      <w:r w:rsidRPr="00DE4A92">
        <w:rPr>
          <w:rFonts w:ascii="Times New Roman" w:hAnsi="Times New Roman" w:cs="Times New Roman"/>
          <w:sz w:val="28"/>
          <w:szCs w:val="28"/>
        </w:rPr>
        <w:br/>
        <w:t xml:space="preserve">        - сокращения количества дорожно-транспортных происшествий;</w:t>
      </w:r>
      <w:r w:rsidRPr="00DE4A92">
        <w:rPr>
          <w:rFonts w:ascii="Times New Roman" w:hAnsi="Times New Roman" w:cs="Times New Roman"/>
          <w:sz w:val="28"/>
          <w:szCs w:val="28"/>
        </w:rPr>
        <w:br/>
        <w:t xml:space="preserve">        - уменьшения количества погибших и травмированных в дорожно транспортных происшествиях;</w:t>
      </w:r>
      <w:r w:rsidRPr="00DE4A92">
        <w:rPr>
          <w:rFonts w:ascii="Times New Roman" w:hAnsi="Times New Roman" w:cs="Times New Roman"/>
          <w:sz w:val="28"/>
          <w:szCs w:val="28"/>
        </w:rPr>
        <w:br/>
        <w:t xml:space="preserve">        - уменьшения детского дорожно-транспортного травматизма за счет проведенного комплекса профилактических мероприятий.</w:t>
      </w:r>
      <w:r w:rsidRPr="00DE4A92">
        <w:rPr>
          <w:rFonts w:ascii="Times New Roman" w:hAnsi="Times New Roman" w:cs="Times New Roman"/>
          <w:sz w:val="28"/>
          <w:szCs w:val="28"/>
        </w:rPr>
        <w:br/>
        <w:t xml:space="preserve">          Успешное выполнение мероприятий программы позволит:</w:t>
      </w:r>
      <w:r w:rsidRPr="00DE4A92">
        <w:rPr>
          <w:rFonts w:ascii="Times New Roman" w:hAnsi="Times New Roman" w:cs="Times New Roman"/>
          <w:sz w:val="28"/>
          <w:szCs w:val="28"/>
        </w:rPr>
        <w:br/>
        <w:t xml:space="preserve">        - снизить аварийность на дорогах;</w:t>
      </w:r>
      <w:r w:rsidRPr="00DE4A92">
        <w:rPr>
          <w:rFonts w:ascii="Times New Roman" w:hAnsi="Times New Roman" w:cs="Times New Roman"/>
          <w:sz w:val="28"/>
          <w:szCs w:val="28"/>
        </w:rPr>
        <w:br/>
        <w:t xml:space="preserve">        - сократить число пострадавших и погибших в дорожно-транспортных происшествиях.</w:t>
      </w:r>
    </w:p>
    <w:p w:rsidR="00C24DE2" w:rsidRPr="00DE4A92" w:rsidRDefault="00C24DE2" w:rsidP="00DE4A92">
      <w:pPr>
        <w:pStyle w:val="ConsPlusNormal"/>
        <w:widowControl/>
        <w:ind w:firstLine="855"/>
        <w:rPr>
          <w:rFonts w:ascii="Times New Roman" w:hAnsi="Times New Roman" w:cs="Times New Roman"/>
          <w:spacing w:val="2"/>
          <w:sz w:val="28"/>
          <w:szCs w:val="28"/>
        </w:rPr>
        <w:sectPr w:rsidR="00C24DE2" w:rsidRPr="00DE4A92" w:rsidSect="00C24DE2">
          <w:pgSz w:w="11906" w:h="16838" w:code="9"/>
          <w:pgMar w:top="851" w:right="748" w:bottom="1134" w:left="1134" w:header="0" w:footer="0" w:gutter="0"/>
          <w:cols w:space="708"/>
          <w:docGrid w:linePitch="360"/>
        </w:sectPr>
      </w:pPr>
    </w:p>
    <w:p w:rsidR="00C24DE2" w:rsidRPr="00DE4A92" w:rsidRDefault="00C24DE2" w:rsidP="00DE4A92">
      <w:pPr>
        <w:pStyle w:val="ConsPlusNormal"/>
        <w:widowControl/>
        <w:ind w:firstLine="855"/>
        <w:rPr>
          <w:rFonts w:ascii="Times New Roman" w:hAnsi="Times New Roman" w:cs="Times New Roman"/>
          <w:spacing w:val="2"/>
          <w:sz w:val="28"/>
          <w:szCs w:val="28"/>
        </w:r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r w:rsidRPr="00DE4A92">
        <w:rPr>
          <w:rFonts w:ascii="Times New Roman" w:hAnsi="Times New Roman" w:cs="Times New Roman"/>
          <w:sz w:val="28"/>
          <w:szCs w:val="28"/>
        </w:rPr>
        <w:t>Таблица 1</w:t>
      </w:r>
    </w:p>
    <w:p w:rsidR="00C24DE2" w:rsidRPr="00DE4A92" w:rsidRDefault="00C24DE2" w:rsidP="00DE4A92">
      <w:pPr>
        <w:widowControl w:val="0"/>
        <w:autoSpaceDE w:val="0"/>
        <w:autoSpaceDN w:val="0"/>
        <w:adjustRightInd w:val="0"/>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Сведения о целевых индикаторах  (показателях) реализации программы</w:t>
      </w:r>
    </w:p>
    <w:p w:rsidR="00C24DE2" w:rsidRPr="00DE4A92" w:rsidRDefault="00C24DE2" w:rsidP="00DE4A92">
      <w:pPr>
        <w:widowControl w:val="0"/>
        <w:autoSpaceDE w:val="0"/>
        <w:autoSpaceDN w:val="0"/>
        <w:adjustRightInd w:val="0"/>
        <w:spacing w:line="240" w:lineRule="auto"/>
        <w:ind w:firstLine="540"/>
        <w:jc w:val="both"/>
        <w:rPr>
          <w:rFonts w:ascii="Times New Roman" w:hAnsi="Times New Roman" w:cs="Times New Roman"/>
          <w:sz w:val="28"/>
          <w:szCs w:val="28"/>
        </w:rPr>
      </w:pPr>
    </w:p>
    <w:tbl>
      <w:tblPr>
        <w:tblW w:w="5000" w:type="pct"/>
        <w:tblCellSpacing w:w="5" w:type="nil"/>
        <w:tblCellMar>
          <w:left w:w="75" w:type="dxa"/>
          <w:right w:w="75" w:type="dxa"/>
        </w:tblCellMar>
        <w:tblLook w:val="0000"/>
      </w:tblPr>
      <w:tblGrid>
        <w:gridCol w:w="551"/>
        <w:gridCol w:w="2908"/>
        <w:gridCol w:w="625"/>
        <w:gridCol w:w="823"/>
        <w:gridCol w:w="713"/>
        <w:gridCol w:w="710"/>
        <w:gridCol w:w="752"/>
        <w:gridCol w:w="756"/>
        <w:gridCol w:w="756"/>
        <w:gridCol w:w="870"/>
        <w:gridCol w:w="710"/>
      </w:tblGrid>
      <w:tr w:rsidR="00C24DE2" w:rsidRPr="00DE4A92" w:rsidTr="00E73400">
        <w:trPr>
          <w:trHeight w:val="400"/>
          <w:tblCellSpacing w:w="5" w:type="nil"/>
        </w:trPr>
        <w:tc>
          <w:tcPr>
            <w:tcW w:w="227" w:type="pct"/>
            <w:vMerge w:val="restart"/>
            <w:tcBorders>
              <w:top w:val="single" w:sz="4" w:space="0" w:color="auto"/>
              <w:left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 п/п</w:t>
            </w:r>
          </w:p>
        </w:tc>
        <w:tc>
          <w:tcPr>
            <w:tcW w:w="1443" w:type="pct"/>
            <w:vMerge w:val="restart"/>
            <w:tcBorders>
              <w:top w:val="single" w:sz="4" w:space="0" w:color="auto"/>
              <w:left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Наименование целевого индикатора (показателя)</w:t>
            </w:r>
          </w:p>
        </w:tc>
        <w:tc>
          <w:tcPr>
            <w:tcW w:w="308" w:type="pct"/>
            <w:vMerge w:val="restart"/>
            <w:tcBorders>
              <w:top w:val="single" w:sz="4" w:space="0" w:color="auto"/>
              <w:left w:val="single" w:sz="4" w:space="0" w:color="auto"/>
              <w:right w:val="single" w:sz="4" w:space="0" w:color="auto"/>
            </w:tcBorders>
          </w:tcPr>
          <w:p w:rsidR="00C24DE2" w:rsidRPr="00DE4A92" w:rsidRDefault="00C24DE2" w:rsidP="00DE4A92">
            <w:pPr>
              <w:pStyle w:val="ConsPlusCell"/>
              <w:ind w:right="-195"/>
              <w:jc w:val="center"/>
              <w:rPr>
                <w:rFonts w:ascii="Times New Roman" w:hAnsi="Times New Roman" w:cs="Times New Roman"/>
                <w:b/>
                <w:sz w:val="28"/>
                <w:szCs w:val="28"/>
              </w:rPr>
            </w:pPr>
            <w:r w:rsidRPr="00DE4A92">
              <w:rPr>
                <w:rFonts w:ascii="Times New Roman" w:hAnsi="Times New Roman" w:cs="Times New Roman"/>
                <w:b/>
                <w:sz w:val="28"/>
                <w:szCs w:val="28"/>
              </w:rPr>
              <w:t>Ед.</w:t>
            </w:r>
          </w:p>
          <w:p w:rsidR="00C24DE2" w:rsidRPr="00DE4A92" w:rsidRDefault="00C24DE2" w:rsidP="00DE4A92">
            <w:pPr>
              <w:pStyle w:val="ConsPlusCell"/>
              <w:ind w:right="-195"/>
              <w:jc w:val="center"/>
              <w:rPr>
                <w:rFonts w:ascii="Times New Roman" w:hAnsi="Times New Roman" w:cs="Times New Roman"/>
                <w:b/>
                <w:sz w:val="28"/>
                <w:szCs w:val="28"/>
              </w:rPr>
            </w:pPr>
            <w:r w:rsidRPr="00DE4A92">
              <w:rPr>
                <w:rFonts w:ascii="Times New Roman" w:hAnsi="Times New Roman" w:cs="Times New Roman"/>
                <w:b/>
                <w:sz w:val="28"/>
                <w:szCs w:val="28"/>
              </w:rPr>
              <w:t>изм.</w:t>
            </w:r>
          </w:p>
        </w:tc>
        <w:tc>
          <w:tcPr>
            <w:tcW w:w="3022" w:type="pct"/>
            <w:gridSpan w:val="8"/>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Значение целевых индикаторов (показателей)</w:t>
            </w:r>
          </w:p>
        </w:tc>
      </w:tr>
      <w:tr w:rsidR="00C24DE2" w:rsidRPr="00DE4A92" w:rsidTr="00E73400">
        <w:trPr>
          <w:trHeight w:val="400"/>
          <w:tblCellSpacing w:w="5" w:type="nil"/>
        </w:trPr>
        <w:tc>
          <w:tcPr>
            <w:tcW w:w="227" w:type="pct"/>
            <w:vMerge/>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p>
        </w:tc>
        <w:tc>
          <w:tcPr>
            <w:tcW w:w="1443" w:type="pct"/>
            <w:vMerge/>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p>
        </w:tc>
        <w:tc>
          <w:tcPr>
            <w:tcW w:w="308" w:type="pct"/>
            <w:vMerge/>
            <w:tcBorders>
              <w:left w:val="single" w:sz="4" w:space="0" w:color="auto"/>
              <w:bottom w:val="single" w:sz="4" w:space="0" w:color="auto"/>
              <w:right w:val="single" w:sz="4" w:space="0" w:color="auto"/>
            </w:tcBorders>
          </w:tcPr>
          <w:p w:rsidR="00C24DE2" w:rsidRPr="00DE4A92" w:rsidRDefault="00C24DE2" w:rsidP="00DE4A92">
            <w:pPr>
              <w:pStyle w:val="ConsPlusCell"/>
              <w:ind w:right="-195"/>
              <w:jc w:val="center"/>
              <w:rPr>
                <w:rFonts w:ascii="Times New Roman" w:hAnsi="Times New Roman" w:cs="Times New Roman"/>
                <w:b/>
                <w:sz w:val="28"/>
                <w:szCs w:val="28"/>
              </w:rPr>
            </w:pPr>
          </w:p>
        </w:tc>
        <w:tc>
          <w:tcPr>
            <w:tcW w:w="43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2014</w:t>
            </w:r>
          </w:p>
        </w:tc>
        <w:tc>
          <w:tcPr>
            <w:tcW w:w="364"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2015</w:t>
            </w:r>
          </w:p>
        </w:tc>
        <w:tc>
          <w:tcPr>
            <w:tcW w:w="360"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2016</w:t>
            </w:r>
          </w:p>
        </w:tc>
        <w:tc>
          <w:tcPr>
            <w:tcW w:w="385"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2017</w:t>
            </w:r>
          </w:p>
        </w:tc>
        <w:tc>
          <w:tcPr>
            <w:tcW w:w="385"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2018</w:t>
            </w:r>
          </w:p>
        </w:tc>
        <w:tc>
          <w:tcPr>
            <w:tcW w:w="385"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2019</w:t>
            </w:r>
          </w:p>
        </w:tc>
        <w:tc>
          <w:tcPr>
            <w:tcW w:w="44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2020</w:t>
            </w:r>
          </w:p>
        </w:tc>
        <w:tc>
          <w:tcPr>
            <w:tcW w:w="273"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2021</w:t>
            </w:r>
          </w:p>
        </w:tc>
      </w:tr>
      <w:tr w:rsidR="00C24DE2" w:rsidRPr="00DE4A92" w:rsidTr="00E73400">
        <w:trPr>
          <w:trHeight w:val="644"/>
          <w:tblCellSpacing w:w="5" w:type="nil"/>
        </w:trPr>
        <w:tc>
          <w:tcPr>
            <w:tcW w:w="227"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w:t>
            </w:r>
          </w:p>
        </w:tc>
        <w:tc>
          <w:tcPr>
            <w:tcW w:w="1443" w:type="pct"/>
            <w:tcBorders>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Сокращение количества учетных  дорожно – транспортных происшествий </w:t>
            </w:r>
          </w:p>
        </w:tc>
        <w:tc>
          <w:tcPr>
            <w:tcW w:w="308"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ед.</w:t>
            </w:r>
          </w:p>
        </w:tc>
        <w:tc>
          <w:tcPr>
            <w:tcW w:w="43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52</w:t>
            </w:r>
          </w:p>
        </w:tc>
        <w:tc>
          <w:tcPr>
            <w:tcW w:w="364"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51</w:t>
            </w:r>
          </w:p>
        </w:tc>
        <w:tc>
          <w:tcPr>
            <w:tcW w:w="360"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28</w:t>
            </w:r>
          </w:p>
        </w:tc>
        <w:tc>
          <w:tcPr>
            <w:tcW w:w="385"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26</w:t>
            </w:r>
          </w:p>
        </w:tc>
        <w:tc>
          <w:tcPr>
            <w:tcW w:w="385"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25</w:t>
            </w:r>
          </w:p>
        </w:tc>
        <w:tc>
          <w:tcPr>
            <w:tcW w:w="385"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25</w:t>
            </w:r>
          </w:p>
        </w:tc>
        <w:tc>
          <w:tcPr>
            <w:tcW w:w="44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25</w:t>
            </w:r>
          </w:p>
        </w:tc>
        <w:tc>
          <w:tcPr>
            <w:tcW w:w="273"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25</w:t>
            </w:r>
          </w:p>
        </w:tc>
      </w:tr>
      <w:tr w:rsidR="00C24DE2" w:rsidRPr="00DE4A92" w:rsidTr="00E73400">
        <w:trPr>
          <w:trHeight w:val="644"/>
          <w:tblCellSpacing w:w="5" w:type="nil"/>
        </w:trPr>
        <w:tc>
          <w:tcPr>
            <w:tcW w:w="227"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2.</w:t>
            </w:r>
          </w:p>
        </w:tc>
        <w:tc>
          <w:tcPr>
            <w:tcW w:w="1443" w:type="pct"/>
            <w:tcBorders>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Сокращение количества лиц, погибших в результате дорожно – транспортных происшествий </w:t>
            </w:r>
          </w:p>
        </w:tc>
        <w:tc>
          <w:tcPr>
            <w:tcW w:w="308"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чел.</w:t>
            </w:r>
          </w:p>
        </w:tc>
        <w:tc>
          <w:tcPr>
            <w:tcW w:w="43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w:t>
            </w:r>
          </w:p>
        </w:tc>
        <w:tc>
          <w:tcPr>
            <w:tcW w:w="364"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10</w:t>
            </w:r>
          </w:p>
        </w:tc>
        <w:tc>
          <w:tcPr>
            <w:tcW w:w="360"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7</w:t>
            </w:r>
          </w:p>
        </w:tc>
        <w:tc>
          <w:tcPr>
            <w:tcW w:w="385"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w:t>
            </w:r>
          </w:p>
        </w:tc>
        <w:tc>
          <w:tcPr>
            <w:tcW w:w="385"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w:t>
            </w:r>
          </w:p>
        </w:tc>
        <w:tc>
          <w:tcPr>
            <w:tcW w:w="385"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w:t>
            </w:r>
          </w:p>
        </w:tc>
        <w:tc>
          <w:tcPr>
            <w:tcW w:w="44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w:t>
            </w:r>
          </w:p>
        </w:tc>
        <w:tc>
          <w:tcPr>
            <w:tcW w:w="273"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w:t>
            </w:r>
          </w:p>
        </w:tc>
      </w:tr>
      <w:tr w:rsidR="00C24DE2" w:rsidRPr="00DE4A92" w:rsidTr="00E73400">
        <w:trPr>
          <w:trHeight w:val="828"/>
          <w:tblCellSpacing w:w="5" w:type="nil"/>
        </w:trPr>
        <w:tc>
          <w:tcPr>
            <w:tcW w:w="227"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3.</w:t>
            </w:r>
          </w:p>
        </w:tc>
        <w:tc>
          <w:tcPr>
            <w:tcW w:w="1443" w:type="pct"/>
            <w:tcBorders>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Сокращение количества детей, пострадавших в результате дорожно – транспортных происшествий </w:t>
            </w:r>
          </w:p>
        </w:tc>
        <w:tc>
          <w:tcPr>
            <w:tcW w:w="308"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чел.</w:t>
            </w:r>
          </w:p>
        </w:tc>
        <w:tc>
          <w:tcPr>
            <w:tcW w:w="43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6</w:t>
            </w:r>
          </w:p>
        </w:tc>
        <w:tc>
          <w:tcPr>
            <w:tcW w:w="364"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6</w:t>
            </w:r>
          </w:p>
        </w:tc>
        <w:tc>
          <w:tcPr>
            <w:tcW w:w="360"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7</w:t>
            </w:r>
          </w:p>
        </w:tc>
        <w:tc>
          <w:tcPr>
            <w:tcW w:w="385"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6</w:t>
            </w:r>
          </w:p>
        </w:tc>
        <w:tc>
          <w:tcPr>
            <w:tcW w:w="385"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w:t>
            </w:r>
          </w:p>
        </w:tc>
        <w:tc>
          <w:tcPr>
            <w:tcW w:w="385"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w:t>
            </w:r>
          </w:p>
        </w:tc>
        <w:tc>
          <w:tcPr>
            <w:tcW w:w="44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w:t>
            </w:r>
          </w:p>
        </w:tc>
        <w:tc>
          <w:tcPr>
            <w:tcW w:w="273"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w:t>
            </w:r>
          </w:p>
        </w:tc>
      </w:tr>
      <w:tr w:rsidR="00C24DE2" w:rsidRPr="00DE4A92" w:rsidTr="00E73400">
        <w:trPr>
          <w:trHeight w:val="828"/>
          <w:tblCellSpacing w:w="5" w:type="nil"/>
        </w:trPr>
        <w:tc>
          <w:tcPr>
            <w:tcW w:w="227"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w:t>
            </w:r>
          </w:p>
        </w:tc>
        <w:tc>
          <w:tcPr>
            <w:tcW w:w="1443"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Сокращение количества лиц, пострадавших в результате дорожно – транспортных происшествий </w:t>
            </w:r>
          </w:p>
        </w:tc>
        <w:tc>
          <w:tcPr>
            <w:tcW w:w="308"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чел.</w:t>
            </w:r>
          </w:p>
        </w:tc>
        <w:tc>
          <w:tcPr>
            <w:tcW w:w="43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74</w:t>
            </w:r>
          </w:p>
        </w:tc>
        <w:tc>
          <w:tcPr>
            <w:tcW w:w="364"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76</w:t>
            </w:r>
          </w:p>
        </w:tc>
        <w:tc>
          <w:tcPr>
            <w:tcW w:w="360"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46</w:t>
            </w:r>
          </w:p>
        </w:tc>
        <w:tc>
          <w:tcPr>
            <w:tcW w:w="385"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44</w:t>
            </w:r>
          </w:p>
        </w:tc>
        <w:tc>
          <w:tcPr>
            <w:tcW w:w="385"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44</w:t>
            </w:r>
          </w:p>
        </w:tc>
        <w:tc>
          <w:tcPr>
            <w:tcW w:w="385"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44</w:t>
            </w:r>
          </w:p>
        </w:tc>
        <w:tc>
          <w:tcPr>
            <w:tcW w:w="44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44</w:t>
            </w:r>
          </w:p>
        </w:tc>
        <w:tc>
          <w:tcPr>
            <w:tcW w:w="273"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44</w:t>
            </w:r>
          </w:p>
        </w:tc>
      </w:tr>
    </w:tbl>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pStyle w:val="ConsPlusNormal"/>
        <w:widowControl/>
        <w:ind w:firstLine="855"/>
        <w:rPr>
          <w:rFonts w:ascii="Times New Roman" w:hAnsi="Times New Roman" w:cs="Times New Roman"/>
          <w:spacing w:val="2"/>
          <w:sz w:val="28"/>
          <w:szCs w:val="28"/>
        </w:r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p>
    <w:p w:rsidR="00C24DE2" w:rsidRDefault="00C24DE2" w:rsidP="00DE4A92">
      <w:pPr>
        <w:widowControl w:val="0"/>
        <w:autoSpaceDE w:val="0"/>
        <w:autoSpaceDN w:val="0"/>
        <w:adjustRightInd w:val="0"/>
        <w:spacing w:line="240" w:lineRule="auto"/>
        <w:ind w:firstLine="540"/>
        <w:jc w:val="center"/>
        <w:rPr>
          <w:rFonts w:ascii="Times New Roman" w:hAnsi="Times New Roman" w:cs="Times New Roman"/>
          <w:b/>
          <w:sz w:val="28"/>
          <w:szCs w:val="28"/>
        </w:rPr>
      </w:pPr>
    </w:p>
    <w:p w:rsidR="00E73400" w:rsidRPr="00DE4A92" w:rsidRDefault="00E73400" w:rsidP="00DE4A92">
      <w:pPr>
        <w:widowControl w:val="0"/>
        <w:autoSpaceDE w:val="0"/>
        <w:autoSpaceDN w:val="0"/>
        <w:adjustRightInd w:val="0"/>
        <w:spacing w:line="240" w:lineRule="auto"/>
        <w:ind w:firstLine="540"/>
        <w:jc w:val="center"/>
        <w:rPr>
          <w:rFonts w:ascii="Times New Roman" w:hAnsi="Times New Roman" w:cs="Times New Roman"/>
          <w:b/>
          <w:sz w:val="28"/>
          <w:szCs w:val="28"/>
        </w:rPr>
      </w:pPr>
    </w:p>
    <w:p w:rsidR="00C24DE2" w:rsidRPr="00DE4A92" w:rsidRDefault="00C24DE2" w:rsidP="00DE4A92">
      <w:pPr>
        <w:widowControl w:val="0"/>
        <w:autoSpaceDE w:val="0"/>
        <w:autoSpaceDN w:val="0"/>
        <w:adjustRightInd w:val="0"/>
        <w:spacing w:line="240" w:lineRule="auto"/>
        <w:ind w:firstLine="540"/>
        <w:jc w:val="center"/>
        <w:rPr>
          <w:rFonts w:ascii="Times New Roman" w:hAnsi="Times New Roman" w:cs="Times New Roman"/>
          <w:b/>
          <w:sz w:val="28"/>
          <w:szCs w:val="28"/>
        </w:rPr>
      </w:pPr>
    </w:p>
    <w:p w:rsidR="00C24DE2" w:rsidRPr="00DE4A92" w:rsidRDefault="00C24DE2" w:rsidP="00DE4A92">
      <w:pPr>
        <w:widowControl w:val="0"/>
        <w:autoSpaceDE w:val="0"/>
        <w:autoSpaceDN w:val="0"/>
        <w:adjustRightInd w:val="0"/>
        <w:spacing w:line="240" w:lineRule="auto"/>
        <w:ind w:firstLine="540"/>
        <w:jc w:val="center"/>
        <w:rPr>
          <w:rFonts w:ascii="Times New Roman" w:hAnsi="Times New Roman" w:cs="Times New Roman"/>
          <w:b/>
          <w:sz w:val="28"/>
          <w:szCs w:val="28"/>
        </w:rPr>
      </w:pPr>
    </w:p>
    <w:p w:rsidR="00C24DE2" w:rsidRPr="00DE4A92" w:rsidRDefault="00C24DE2" w:rsidP="00DE4A92">
      <w:pPr>
        <w:widowControl w:val="0"/>
        <w:autoSpaceDE w:val="0"/>
        <w:autoSpaceDN w:val="0"/>
        <w:adjustRightInd w:val="0"/>
        <w:spacing w:line="240" w:lineRule="auto"/>
        <w:ind w:firstLine="540"/>
        <w:jc w:val="center"/>
        <w:rPr>
          <w:rFonts w:ascii="Times New Roman" w:hAnsi="Times New Roman" w:cs="Times New Roman"/>
          <w:b/>
          <w:sz w:val="28"/>
          <w:szCs w:val="28"/>
        </w:rPr>
      </w:pPr>
      <w:r w:rsidRPr="00DE4A92">
        <w:rPr>
          <w:rFonts w:ascii="Times New Roman" w:hAnsi="Times New Roman" w:cs="Times New Roman"/>
          <w:b/>
          <w:sz w:val="28"/>
          <w:szCs w:val="28"/>
        </w:rPr>
        <w:lastRenderedPageBreak/>
        <w:t xml:space="preserve">1.3. Основные мероприятия и ресурсное </w:t>
      </w:r>
    </w:p>
    <w:p w:rsidR="00C24DE2" w:rsidRPr="00DE4A92" w:rsidRDefault="00C24DE2" w:rsidP="00DE4A92">
      <w:pPr>
        <w:widowControl w:val="0"/>
        <w:autoSpaceDE w:val="0"/>
        <w:autoSpaceDN w:val="0"/>
        <w:adjustRightInd w:val="0"/>
        <w:spacing w:line="240" w:lineRule="auto"/>
        <w:ind w:firstLine="540"/>
        <w:jc w:val="center"/>
        <w:rPr>
          <w:rFonts w:ascii="Times New Roman" w:hAnsi="Times New Roman" w:cs="Times New Roman"/>
          <w:b/>
          <w:sz w:val="28"/>
          <w:szCs w:val="28"/>
        </w:rPr>
      </w:pPr>
      <w:r w:rsidRPr="00DE4A92">
        <w:rPr>
          <w:rFonts w:ascii="Times New Roman" w:hAnsi="Times New Roman" w:cs="Times New Roman"/>
          <w:b/>
          <w:sz w:val="28"/>
          <w:szCs w:val="28"/>
        </w:rPr>
        <w:t>обеспечение Подпрограммы</w:t>
      </w:r>
    </w:p>
    <w:p w:rsidR="00C24DE2" w:rsidRPr="00DE4A92" w:rsidRDefault="00C24DE2" w:rsidP="00DE4A92">
      <w:pPr>
        <w:widowControl w:val="0"/>
        <w:autoSpaceDE w:val="0"/>
        <w:autoSpaceDN w:val="0"/>
        <w:adjustRightInd w:val="0"/>
        <w:spacing w:line="240" w:lineRule="auto"/>
        <w:ind w:firstLine="540"/>
        <w:jc w:val="center"/>
        <w:rPr>
          <w:rFonts w:ascii="Times New Roman" w:hAnsi="Times New Roman" w:cs="Times New Roman"/>
          <w:b/>
          <w:sz w:val="28"/>
          <w:szCs w:val="28"/>
        </w:rPr>
      </w:pPr>
    </w:p>
    <w:p w:rsidR="00C24DE2" w:rsidRPr="00DE4A92" w:rsidRDefault="00C24DE2" w:rsidP="00DE4A92">
      <w:pPr>
        <w:pStyle w:val="ad"/>
        <w:ind w:firstLine="709"/>
        <w:rPr>
          <w:szCs w:val="28"/>
        </w:rPr>
      </w:pPr>
      <w:r w:rsidRPr="00DE4A92">
        <w:rPr>
          <w:szCs w:val="28"/>
        </w:rPr>
        <w:t>Реализация мероприятий, предусмотренных настоящей Подпрограммой, будет осуществляться по следующим направлениям.</w:t>
      </w:r>
    </w:p>
    <w:p w:rsidR="00C24DE2" w:rsidRPr="00DE4A92" w:rsidRDefault="00C24DE2" w:rsidP="00DE4A92">
      <w:pPr>
        <w:pStyle w:val="ad"/>
        <w:ind w:firstLine="709"/>
        <w:rPr>
          <w:szCs w:val="28"/>
        </w:rPr>
      </w:pPr>
      <w:r w:rsidRPr="00DE4A92">
        <w:rPr>
          <w:szCs w:val="28"/>
        </w:rPr>
        <w:t>1. Повышение правового сознания и предупреждение опасного поведения участников дорожного движения.</w:t>
      </w:r>
    </w:p>
    <w:p w:rsidR="00C24DE2" w:rsidRPr="00DE4A92" w:rsidRDefault="00C24DE2" w:rsidP="00DE4A92">
      <w:pPr>
        <w:pStyle w:val="ad"/>
        <w:ind w:firstLine="709"/>
        <w:rPr>
          <w:szCs w:val="28"/>
        </w:rPr>
      </w:pPr>
      <w:r w:rsidRPr="00DE4A92">
        <w:rPr>
          <w:szCs w:val="28"/>
        </w:rPr>
        <w:t>2. Организационные и инженерные меры, направленные на предупреждение причин возникновения ДТП.</w:t>
      </w:r>
    </w:p>
    <w:p w:rsidR="00C24DE2" w:rsidRPr="00DE4A92" w:rsidRDefault="00C24DE2" w:rsidP="00DE4A92">
      <w:pPr>
        <w:spacing w:line="240" w:lineRule="auto"/>
        <w:ind w:firstLine="709"/>
        <w:jc w:val="both"/>
        <w:rPr>
          <w:rFonts w:ascii="Times New Roman" w:hAnsi="Times New Roman" w:cs="Times New Roman"/>
          <w:sz w:val="28"/>
          <w:szCs w:val="28"/>
        </w:rPr>
      </w:pPr>
      <w:r w:rsidRPr="00DE4A92">
        <w:rPr>
          <w:rFonts w:ascii="Times New Roman" w:hAnsi="Times New Roman" w:cs="Times New Roman"/>
          <w:sz w:val="28"/>
          <w:szCs w:val="28"/>
        </w:rPr>
        <w:t>3. Совершенствование методических и организационных основ системы управления в области обеспечения безопасности дорожного движения.</w:t>
      </w:r>
    </w:p>
    <w:p w:rsidR="00C24DE2" w:rsidRPr="00DE4A92" w:rsidRDefault="00C24DE2" w:rsidP="00DE4A92">
      <w:pPr>
        <w:spacing w:line="240" w:lineRule="auto"/>
        <w:ind w:firstLine="709"/>
        <w:jc w:val="both"/>
        <w:rPr>
          <w:rFonts w:ascii="Times New Roman" w:hAnsi="Times New Roman" w:cs="Times New Roman"/>
          <w:sz w:val="28"/>
          <w:szCs w:val="28"/>
        </w:rPr>
      </w:pPr>
    </w:p>
    <w:p w:rsidR="00C24DE2" w:rsidRPr="00DE4A92" w:rsidRDefault="00C24DE2" w:rsidP="00DE4A92">
      <w:pPr>
        <w:spacing w:line="240" w:lineRule="auto"/>
        <w:ind w:firstLine="709"/>
        <w:jc w:val="both"/>
        <w:rPr>
          <w:rFonts w:ascii="Times New Roman" w:hAnsi="Times New Roman" w:cs="Times New Roman"/>
          <w:sz w:val="28"/>
          <w:szCs w:val="28"/>
        </w:rPr>
      </w:pPr>
    </w:p>
    <w:p w:rsidR="00C24DE2" w:rsidRPr="00DE4A92" w:rsidRDefault="00C24DE2" w:rsidP="00DE4A92">
      <w:pPr>
        <w:spacing w:line="240" w:lineRule="auto"/>
        <w:ind w:firstLine="709"/>
        <w:jc w:val="both"/>
        <w:rPr>
          <w:rFonts w:ascii="Times New Roman" w:hAnsi="Times New Roman" w:cs="Times New Roman"/>
          <w:sz w:val="28"/>
          <w:szCs w:val="28"/>
        </w:rPr>
      </w:pPr>
    </w:p>
    <w:p w:rsidR="00C24DE2" w:rsidRPr="00DE4A92" w:rsidRDefault="00C24DE2" w:rsidP="00DE4A92">
      <w:pPr>
        <w:spacing w:line="240" w:lineRule="auto"/>
        <w:ind w:firstLine="709"/>
        <w:jc w:val="both"/>
        <w:rPr>
          <w:rFonts w:ascii="Times New Roman" w:hAnsi="Times New Roman" w:cs="Times New Roman"/>
          <w:sz w:val="28"/>
          <w:szCs w:val="28"/>
        </w:rPr>
      </w:pPr>
    </w:p>
    <w:p w:rsidR="00C24DE2" w:rsidRPr="00DE4A92" w:rsidRDefault="00C24DE2" w:rsidP="00DE4A92">
      <w:pPr>
        <w:spacing w:line="240" w:lineRule="auto"/>
        <w:ind w:firstLine="709"/>
        <w:jc w:val="both"/>
        <w:rPr>
          <w:rFonts w:ascii="Times New Roman" w:hAnsi="Times New Roman" w:cs="Times New Roman"/>
          <w:sz w:val="28"/>
          <w:szCs w:val="28"/>
        </w:rPr>
      </w:pPr>
    </w:p>
    <w:p w:rsidR="00C24DE2" w:rsidRPr="00DE4A92" w:rsidRDefault="00C24DE2" w:rsidP="00DE4A92">
      <w:pPr>
        <w:spacing w:line="240" w:lineRule="auto"/>
        <w:ind w:firstLine="709"/>
        <w:jc w:val="both"/>
        <w:rPr>
          <w:rFonts w:ascii="Times New Roman" w:hAnsi="Times New Roman" w:cs="Times New Roman"/>
          <w:sz w:val="28"/>
          <w:szCs w:val="28"/>
        </w:rPr>
      </w:pPr>
    </w:p>
    <w:p w:rsidR="00C24DE2" w:rsidRPr="00DE4A92" w:rsidRDefault="00C24DE2" w:rsidP="00DE4A92">
      <w:pPr>
        <w:spacing w:line="240" w:lineRule="auto"/>
        <w:ind w:firstLine="709"/>
        <w:jc w:val="both"/>
        <w:rPr>
          <w:rFonts w:ascii="Times New Roman" w:hAnsi="Times New Roman" w:cs="Times New Roman"/>
          <w:sz w:val="28"/>
          <w:szCs w:val="28"/>
        </w:rPr>
      </w:pPr>
    </w:p>
    <w:p w:rsidR="00C24DE2" w:rsidRPr="00DE4A92" w:rsidRDefault="00C24DE2" w:rsidP="00DE4A92">
      <w:pPr>
        <w:spacing w:line="240" w:lineRule="auto"/>
        <w:ind w:firstLine="709"/>
        <w:jc w:val="both"/>
        <w:rPr>
          <w:rFonts w:ascii="Times New Roman" w:hAnsi="Times New Roman" w:cs="Times New Roman"/>
          <w:sz w:val="28"/>
          <w:szCs w:val="28"/>
        </w:rPr>
        <w:sectPr w:rsidR="00C24DE2" w:rsidRPr="00DE4A92" w:rsidSect="00C24DE2">
          <w:pgSz w:w="11906" w:h="16838" w:code="9"/>
          <w:pgMar w:top="851" w:right="748" w:bottom="1134" w:left="1134" w:header="0" w:footer="0" w:gutter="0"/>
          <w:cols w:space="708"/>
          <w:docGrid w:linePitch="360"/>
        </w:sectPr>
      </w:pPr>
    </w:p>
    <w:p w:rsidR="00C24DE2" w:rsidRPr="00DE4A92" w:rsidRDefault="00C24DE2" w:rsidP="00DE4A92">
      <w:pPr>
        <w:spacing w:line="240" w:lineRule="auto"/>
        <w:ind w:firstLine="709"/>
        <w:jc w:val="both"/>
        <w:rPr>
          <w:rFonts w:ascii="Times New Roman" w:hAnsi="Times New Roman" w:cs="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b/>
          <w:sz w:val="28"/>
          <w:szCs w:val="28"/>
        </w:rPr>
      </w:pPr>
      <w:r w:rsidRPr="00DE4A92">
        <w:rPr>
          <w:rFonts w:ascii="Times New Roman" w:hAnsi="Times New Roman"/>
          <w:b/>
          <w:sz w:val="28"/>
          <w:szCs w:val="28"/>
        </w:rPr>
        <w:t>Ресурсное обеспечение мероприятий Программы</w:t>
      </w: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r w:rsidRPr="00DE4A92">
        <w:rPr>
          <w:rFonts w:ascii="Times New Roman" w:hAnsi="Times New Roman"/>
          <w:sz w:val="28"/>
          <w:szCs w:val="28"/>
        </w:rPr>
        <w:t>Таблица 2</w:t>
      </w: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417"/>
          <w:tab w:val="left" w:pos="809"/>
          <w:tab w:val="left" w:pos="1632"/>
        </w:tabs>
        <w:ind w:firstLine="0"/>
        <w:rPr>
          <w:rFonts w:ascii="Times New Roman" w:hAnsi="Times New Roman"/>
          <w:sz w:val="28"/>
          <w:szCs w:val="28"/>
        </w:rPr>
      </w:pPr>
      <w:r w:rsidRPr="00DE4A92">
        <w:rPr>
          <w:rFonts w:ascii="Times New Roman" w:hAnsi="Times New Roman"/>
          <w:sz w:val="28"/>
          <w:szCs w:val="28"/>
        </w:rPr>
        <w:tab/>
      </w:r>
    </w:p>
    <w:tbl>
      <w:tblPr>
        <w:tblW w:w="5000" w:type="pct"/>
        <w:tblLook w:val="04A0"/>
      </w:tblPr>
      <w:tblGrid>
        <w:gridCol w:w="445"/>
        <w:gridCol w:w="216"/>
        <w:gridCol w:w="1331"/>
        <w:gridCol w:w="255"/>
        <w:gridCol w:w="1216"/>
        <w:gridCol w:w="920"/>
        <w:gridCol w:w="837"/>
        <w:gridCol w:w="837"/>
        <w:gridCol w:w="837"/>
        <w:gridCol w:w="837"/>
        <w:gridCol w:w="837"/>
        <w:gridCol w:w="837"/>
        <w:gridCol w:w="837"/>
      </w:tblGrid>
      <w:tr w:rsidR="00C24DE2" w:rsidRPr="00E73400" w:rsidTr="00E73400">
        <w:trPr>
          <w:trHeight w:val="2250"/>
        </w:trPr>
        <w:tc>
          <w:tcPr>
            <w:tcW w:w="201" w:type="pct"/>
            <w:gridSpan w:val="2"/>
            <w:tcBorders>
              <w:top w:val="single" w:sz="8" w:space="0" w:color="auto"/>
              <w:left w:val="single" w:sz="8" w:space="0" w:color="auto"/>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b/>
                <w:bCs/>
                <w:sz w:val="24"/>
                <w:szCs w:val="24"/>
              </w:rPr>
            </w:pPr>
            <w:r w:rsidRPr="00E73400">
              <w:rPr>
                <w:rFonts w:ascii="Times New Roman" w:hAnsi="Times New Roman" w:cs="Times New Roman"/>
                <w:b/>
                <w:bCs/>
                <w:sz w:val="24"/>
                <w:szCs w:val="24"/>
              </w:rPr>
              <w:t>№ п/п</w:t>
            </w:r>
          </w:p>
        </w:tc>
        <w:tc>
          <w:tcPr>
            <w:tcW w:w="857"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b/>
                <w:bCs/>
                <w:sz w:val="24"/>
                <w:szCs w:val="24"/>
              </w:rPr>
            </w:pPr>
            <w:r w:rsidRPr="00E73400">
              <w:rPr>
                <w:rFonts w:ascii="Times New Roman" w:hAnsi="Times New Roman" w:cs="Times New Roman"/>
                <w:b/>
                <w:bCs/>
                <w:sz w:val="24"/>
                <w:szCs w:val="24"/>
              </w:rPr>
              <w:t>Наименование мероприятия/ Источник ресурсного обеспечения</w:t>
            </w:r>
          </w:p>
        </w:tc>
        <w:tc>
          <w:tcPr>
            <w:tcW w:w="618" w:type="pct"/>
            <w:tcBorders>
              <w:top w:val="single" w:sz="8" w:space="0" w:color="auto"/>
              <w:left w:val="nil"/>
              <w:bottom w:val="single" w:sz="8" w:space="0" w:color="auto"/>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b/>
                <w:bCs/>
                <w:sz w:val="24"/>
                <w:szCs w:val="24"/>
              </w:rPr>
            </w:pPr>
            <w:r w:rsidRPr="00E73400">
              <w:rPr>
                <w:rFonts w:ascii="Times New Roman" w:hAnsi="Times New Roman" w:cs="Times New Roman"/>
                <w:b/>
                <w:bCs/>
                <w:sz w:val="24"/>
                <w:szCs w:val="24"/>
              </w:rPr>
              <w:t>Исполнитель</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C24DE2" w:rsidRPr="00E73400" w:rsidRDefault="00C24DE2" w:rsidP="00DE4A92">
            <w:pPr>
              <w:spacing w:line="240" w:lineRule="auto"/>
              <w:jc w:val="center"/>
              <w:rPr>
                <w:rFonts w:ascii="Times New Roman" w:hAnsi="Times New Roman" w:cs="Times New Roman"/>
                <w:b/>
                <w:bCs/>
                <w:sz w:val="24"/>
                <w:szCs w:val="24"/>
              </w:rPr>
            </w:pPr>
            <w:r w:rsidRPr="00E73400">
              <w:rPr>
                <w:rFonts w:ascii="Times New Roman" w:hAnsi="Times New Roman" w:cs="Times New Roman"/>
                <w:b/>
                <w:bCs/>
                <w:sz w:val="24"/>
                <w:szCs w:val="24"/>
              </w:rPr>
              <w:t>2014</w:t>
            </w:r>
          </w:p>
        </w:tc>
        <w:tc>
          <w:tcPr>
            <w:tcW w:w="410" w:type="pct"/>
            <w:tcBorders>
              <w:top w:val="single" w:sz="8" w:space="0" w:color="auto"/>
              <w:left w:val="nil"/>
              <w:bottom w:val="single" w:sz="8" w:space="0" w:color="auto"/>
              <w:right w:val="single" w:sz="8" w:space="0" w:color="auto"/>
            </w:tcBorders>
            <w:shd w:val="clear" w:color="auto" w:fill="auto"/>
            <w:vAlign w:val="center"/>
            <w:hideMark/>
          </w:tcPr>
          <w:p w:rsidR="00C24DE2" w:rsidRPr="00E73400" w:rsidRDefault="00C24DE2" w:rsidP="00DE4A92">
            <w:pPr>
              <w:spacing w:line="240" w:lineRule="auto"/>
              <w:jc w:val="center"/>
              <w:rPr>
                <w:rFonts w:ascii="Times New Roman" w:hAnsi="Times New Roman" w:cs="Times New Roman"/>
                <w:b/>
                <w:bCs/>
                <w:sz w:val="24"/>
                <w:szCs w:val="24"/>
              </w:rPr>
            </w:pPr>
            <w:r w:rsidRPr="00E73400">
              <w:rPr>
                <w:rFonts w:ascii="Times New Roman" w:hAnsi="Times New Roman" w:cs="Times New Roman"/>
                <w:b/>
                <w:bCs/>
                <w:sz w:val="24"/>
                <w:szCs w:val="24"/>
              </w:rPr>
              <w:t>2015</w:t>
            </w:r>
          </w:p>
        </w:tc>
        <w:tc>
          <w:tcPr>
            <w:tcW w:w="410" w:type="pct"/>
            <w:tcBorders>
              <w:top w:val="single" w:sz="8" w:space="0" w:color="auto"/>
              <w:left w:val="nil"/>
              <w:bottom w:val="single" w:sz="8" w:space="0" w:color="auto"/>
              <w:right w:val="single" w:sz="8" w:space="0" w:color="auto"/>
            </w:tcBorders>
            <w:shd w:val="clear" w:color="auto" w:fill="auto"/>
            <w:vAlign w:val="center"/>
            <w:hideMark/>
          </w:tcPr>
          <w:p w:rsidR="00C24DE2" w:rsidRPr="00E73400" w:rsidRDefault="00C24DE2" w:rsidP="00DE4A92">
            <w:pPr>
              <w:spacing w:line="240" w:lineRule="auto"/>
              <w:jc w:val="center"/>
              <w:rPr>
                <w:rFonts w:ascii="Times New Roman" w:hAnsi="Times New Roman" w:cs="Times New Roman"/>
                <w:b/>
                <w:bCs/>
                <w:sz w:val="24"/>
                <w:szCs w:val="24"/>
              </w:rPr>
            </w:pPr>
            <w:r w:rsidRPr="00E73400">
              <w:rPr>
                <w:rFonts w:ascii="Times New Roman" w:hAnsi="Times New Roman" w:cs="Times New Roman"/>
                <w:b/>
                <w:bCs/>
                <w:sz w:val="24"/>
                <w:szCs w:val="24"/>
              </w:rPr>
              <w:t>2016</w:t>
            </w:r>
          </w:p>
        </w:tc>
        <w:tc>
          <w:tcPr>
            <w:tcW w:w="410" w:type="pct"/>
            <w:tcBorders>
              <w:top w:val="single" w:sz="8" w:space="0" w:color="auto"/>
              <w:left w:val="nil"/>
              <w:bottom w:val="single" w:sz="8" w:space="0" w:color="auto"/>
              <w:right w:val="nil"/>
            </w:tcBorders>
            <w:shd w:val="clear" w:color="auto" w:fill="auto"/>
            <w:vAlign w:val="center"/>
            <w:hideMark/>
          </w:tcPr>
          <w:p w:rsidR="00C24DE2" w:rsidRPr="00E73400" w:rsidRDefault="00C24DE2" w:rsidP="00DE4A92">
            <w:pPr>
              <w:spacing w:line="240" w:lineRule="auto"/>
              <w:jc w:val="center"/>
              <w:rPr>
                <w:rFonts w:ascii="Times New Roman" w:hAnsi="Times New Roman" w:cs="Times New Roman"/>
                <w:b/>
                <w:bCs/>
                <w:sz w:val="24"/>
                <w:szCs w:val="24"/>
              </w:rPr>
            </w:pPr>
            <w:r w:rsidRPr="00E73400">
              <w:rPr>
                <w:rFonts w:ascii="Times New Roman" w:hAnsi="Times New Roman" w:cs="Times New Roman"/>
                <w:b/>
                <w:bCs/>
                <w:sz w:val="24"/>
                <w:szCs w:val="24"/>
              </w:rPr>
              <w:t>2017</w:t>
            </w:r>
          </w:p>
        </w:tc>
        <w:tc>
          <w:tcPr>
            <w:tcW w:w="4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24DE2" w:rsidRPr="00E73400" w:rsidRDefault="00C24DE2" w:rsidP="00DE4A92">
            <w:pPr>
              <w:spacing w:line="240" w:lineRule="auto"/>
              <w:jc w:val="center"/>
              <w:rPr>
                <w:rFonts w:ascii="Times New Roman" w:hAnsi="Times New Roman" w:cs="Times New Roman"/>
                <w:b/>
                <w:bCs/>
                <w:color w:val="000000"/>
                <w:sz w:val="24"/>
                <w:szCs w:val="24"/>
              </w:rPr>
            </w:pPr>
            <w:r w:rsidRPr="00E73400">
              <w:rPr>
                <w:rFonts w:ascii="Times New Roman" w:hAnsi="Times New Roman" w:cs="Times New Roman"/>
                <w:b/>
                <w:bCs/>
                <w:color w:val="000000"/>
                <w:sz w:val="24"/>
                <w:szCs w:val="24"/>
              </w:rPr>
              <w:t>2018</w:t>
            </w:r>
          </w:p>
        </w:tc>
        <w:tc>
          <w:tcPr>
            <w:tcW w:w="410" w:type="pct"/>
            <w:tcBorders>
              <w:top w:val="single" w:sz="8" w:space="0" w:color="auto"/>
              <w:left w:val="nil"/>
              <w:bottom w:val="single" w:sz="8" w:space="0" w:color="auto"/>
              <w:right w:val="single" w:sz="8" w:space="0" w:color="auto"/>
            </w:tcBorders>
            <w:shd w:val="clear" w:color="auto" w:fill="auto"/>
            <w:vAlign w:val="center"/>
            <w:hideMark/>
          </w:tcPr>
          <w:p w:rsidR="00C24DE2" w:rsidRPr="00E73400" w:rsidRDefault="00C24DE2" w:rsidP="00DE4A92">
            <w:pPr>
              <w:spacing w:line="240" w:lineRule="auto"/>
              <w:jc w:val="center"/>
              <w:rPr>
                <w:rFonts w:ascii="Times New Roman" w:hAnsi="Times New Roman" w:cs="Times New Roman"/>
                <w:b/>
                <w:bCs/>
                <w:color w:val="000000"/>
                <w:sz w:val="24"/>
                <w:szCs w:val="24"/>
              </w:rPr>
            </w:pPr>
            <w:r w:rsidRPr="00E73400">
              <w:rPr>
                <w:rFonts w:ascii="Times New Roman" w:hAnsi="Times New Roman" w:cs="Times New Roman"/>
                <w:b/>
                <w:bCs/>
                <w:color w:val="000000"/>
                <w:sz w:val="24"/>
                <w:szCs w:val="24"/>
              </w:rPr>
              <w:t>2019</w:t>
            </w:r>
          </w:p>
        </w:tc>
        <w:tc>
          <w:tcPr>
            <w:tcW w:w="410" w:type="pct"/>
            <w:tcBorders>
              <w:top w:val="single" w:sz="8" w:space="0" w:color="auto"/>
              <w:left w:val="nil"/>
              <w:bottom w:val="nil"/>
              <w:right w:val="nil"/>
            </w:tcBorders>
            <w:shd w:val="clear" w:color="auto" w:fill="auto"/>
            <w:vAlign w:val="center"/>
            <w:hideMark/>
          </w:tcPr>
          <w:p w:rsidR="00C24DE2" w:rsidRPr="00E73400" w:rsidRDefault="00C24DE2" w:rsidP="00DE4A92">
            <w:pPr>
              <w:spacing w:line="240" w:lineRule="auto"/>
              <w:jc w:val="center"/>
              <w:rPr>
                <w:rFonts w:ascii="Times New Roman" w:hAnsi="Times New Roman" w:cs="Times New Roman"/>
                <w:b/>
                <w:bCs/>
                <w:color w:val="000000"/>
                <w:sz w:val="24"/>
                <w:szCs w:val="24"/>
              </w:rPr>
            </w:pPr>
            <w:r w:rsidRPr="00E73400">
              <w:rPr>
                <w:rFonts w:ascii="Times New Roman" w:hAnsi="Times New Roman" w:cs="Times New Roman"/>
                <w:b/>
                <w:bCs/>
                <w:color w:val="000000"/>
                <w:sz w:val="24"/>
                <w:szCs w:val="24"/>
              </w:rPr>
              <w:t>2020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DE2" w:rsidRPr="00E73400" w:rsidRDefault="00C24DE2" w:rsidP="00DE4A92">
            <w:pPr>
              <w:spacing w:line="240" w:lineRule="auto"/>
              <w:jc w:val="center"/>
              <w:rPr>
                <w:rFonts w:ascii="Times New Roman" w:hAnsi="Times New Roman" w:cs="Times New Roman"/>
                <w:b/>
                <w:bCs/>
                <w:color w:val="000000"/>
                <w:sz w:val="24"/>
                <w:szCs w:val="24"/>
              </w:rPr>
            </w:pPr>
            <w:r w:rsidRPr="00E73400">
              <w:rPr>
                <w:rFonts w:ascii="Times New Roman" w:hAnsi="Times New Roman" w:cs="Times New Roman"/>
                <w:b/>
                <w:bCs/>
                <w:color w:val="000000"/>
                <w:sz w:val="24"/>
                <w:szCs w:val="24"/>
              </w:rPr>
              <w:t>2021</w:t>
            </w:r>
          </w:p>
        </w:tc>
      </w:tr>
      <w:tr w:rsidR="00C24DE2" w:rsidRPr="00E73400" w:rsidTr="00E73400">
        <w:trPr>
          <w:trHeight w:val="370"/>
        </w:trPr>
        <w:tc>
          <w:tcPr>
            <w:tcW w:w="1675" w:type="pct"/>
            <w:gridSpan w:val="5"/>
            <w:tcBorders>
              <w:top w:val="single" w:sz="8" w:space="0" w:color="auto"/>
              <w:left w:val="single" w:sz="8" w:space="0" w:color="auto"/>
              <w:bottom w:val="single" w:sz="8" w:space="0" w:color="auto"/>
              <w:right w:val="single" w:sz="8" w:space="0" w:color="000000"/>
            </w:tcBorders>
            <w:shd w:val="clear" w:color="auto" w:fill="auto"/>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Программа, всего (тыс.руб.)</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34454,45</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35990,24</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38042,53</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38148,10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35863,50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30474,51</w:t>
            </w:r>
          </w:p>
        </w:tc>
        <w:tc>
          <w:tcPr>
            <w:tcW w:w="410" w:type="pct"/>
            <w:tcBorders>
              <w:top w:val="single" w:sz="4" w:space="0" w:color="auto"/>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27986,11</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27986,11</w:t>
            </w:r>
          </w:p>
        </w:tc>
      </w:tr>
      <w:tr w:rsidR="00C24DE2" w:rsidRPr="00E73400" w:rsidTr="00E73400">
        <w:trPr>
          <w:trHeight w:val="370"/>
        </w:trPr>
        <w:tc>
          <w:tcPr>
            <w:tcW w:w="1675" w:type="pct"/>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34454,45</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35990,24</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38042,53</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38148,10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35863,50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30474,51</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27986,11</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27986,11</w:t>
            </w:r>
          </w:p>
        </w:tc>
      </w:tr>
      <w:tr w:rsidR="00C24DE2" w:rsidRPr="00E73400" w:rsidTr="00E73400">
        <w:trPr>
          <w:trHeight w:val="370"/>
        </w:trPr>
        <w:tc>
          <w:tcPr>
            <w:tcW w:w="1675" w:type="pct"/>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455" w:type="pct"/>
            <w:tcBorders>
              <w:top w:val="nil"/>
              <w:left w:val="nil"/>
              <w:bottom w:val="single" w:sz="8" w:space="0" w:color="auto"/>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370"/>
        </w:trPr>
        <w:tc>
          <w:tcPr>
            <w:tcW w:w="1675" w:type="pct"/>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455" w:type="pct"/>
            <w:tcBorders>
              <w:top w:val="nil"/>
              <w:left w:val="nil"/>
              <w:bottom w:val="single" w:sz="8" w:space="0" w:color="auto"/>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370"/>
        </w:trPr>
        <w:tc>
          <w:tcPr>
            <w:tcW w:w="1675" w:type="pct"/>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455" w:type="pct"/>
            <w:tcBorders>
              <w:top w:val="nil"/>
              <w:left w:val="nil"/>
              <w:bottom w:val="nil"/>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nil"/>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nil"/>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nil"/>
              <w:right w:val="nil"/>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nil"/>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nil"/>
              <w:right w:val="single" w:sz="8"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nil"/>
              <w:right w:val="nil"/>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1485"/>
        </w:trPr>
        <w:tc>
          <w:tcPr>
            <w:tcW w:w="196" w:type="pct"/>
            <w:vMerge w:val="restart"/>
            <w:tcBorders>
              <w:top w:val="nil"/>
              <w:left w:val="single" w:sz="8" w:space="0" w:color="auto"/>
              <w:bottom w:val="nil"/>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1.</w:t>
            </w:r>
          </w:p>
        </w:tc>
        <w:tc>
          <w:tcPr>
            <w:tcW w:w="761" w:type="pct"/>
            <w:gridSpan w:val="2"/>
            <w:tcBorders>
              <w:top w:val="single" w:sz="8" w:space="0" w:color="auto"/>
              <w:left w:val="nil"/>
              <w:bottom w:val="nil"/>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Субсидия на содержание дорог и тротуаров МКП «Артемида»</w:t>
            </w:r>
          </w:p>
        </w:tc>
        <w:tc>
          <w:tcPr>
            <w:tcW w:w="719" w:type="pct"/>
            <w:gridSpan w:val="2"/>
            <w:vMerge w:val="restart"/>
            <w:tcBorders>
              <w:top w:val="single" w:sz="8" w:space="0" w:color="auto"/>
              <w:left w:val="single" w:sz="8" w:space="0" w:color="auto"/>
              <w:bottom w:val="nil"/>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4681,50</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4070,50</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3334,90</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3334,90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3369,20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3469,01</w:t>
            </w:r>
          </w:p>
        </w:tc>
        <w:tc>
          <w:tcPr>
            <w:tcW w:w="410" w:type="pct"/>
            <w:tcBorders>
              <w:top w:val="single" w:sz="4" w:space="0" w:color="auto"/>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3469,01</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3469,01</w:t>
            </w:r>
          </w:p>
        </w:tc>
      </w:tr>
      <w:tr w:rsidR="00C24DE2" w:rsidRPr="00E73400" w:rsidTr="00E73400">
        <w:trPr>
          <w:trHeight w:val="1095"/>
        </w:trPr>
        <w:tc>
          <w:tcPr>
            <w:tcW w:w="196" w:type="pct"/>
            <w:vMerge/>
            <w:tcBorders>
              <w:top w:val="nil"/>
              <w:left w:val="single" w:sz="8" w:space="0" w:color="auto"/>
              <w:bottom w:val="nil"/>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vMerge/>
            <w:tcBorders>
              <w:top w:val="single" w:sz="8" w:space="0" w:color="auto"/>
              <w:left w:val="single" w:sz="8" w:space="0" w:color="auto"/>
              <w:bottom w:val="nil"/>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4681,5</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4070,50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3334,90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3334,90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3369,20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3469,01</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3469,01</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3469,01</w:t>
            </w:r>
          </w:p>
        </w:tc>
      </w:tr>
      <w:tr w:rsidR="00C24DE2" w:rsidRPr="00E73400" w:rsidTr="00E73400">
        <w:trPr>
          <w:trHeight w:val="735"/>
        </w:trPr>
        <w:tc>
          <w:tcPr>
            <w:tcW w:w="196" w:type="pct"/>
            <w:vMerge/>
            <w:tcBorders>
              <w:top w:val="nil"/>
              <w:left w:val="single" w:sz="8" w:space="0" w:color="auto"/>
              <w:bottom w:val="nil"/>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vMerge/>
            <w:tcBorders>
              <w:top w:val="single" w:sz="8" w:space="0" w:color="auto"/>
              <w:left w:val="single" w:sz="8" w:space="0" w:color="auto"/>
              <w:bottom w:val="nil"/>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855"/>
        </w:trPr>
        <w:tc>
          <w:tcPr>
            <w:tcW w:w="196" w:type="pct"/>
            <w:vMerge/>
            <w:tcBorders>
              <w:top w:val="nil"/>
              <w:left w:val="single" w:sz="8" w:space="0" w:color="auto"/>
              <w:bottom w:val="nil"/>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vMerge/>
            <w:tcBorders>
              <w:top w:val="single" w:sz="8" w:space="0" w:color="auto"/>
              <w:left w:val="single" w:sz="8" w:space="0" w:color="auto"/>
              <w:bottom w:val="nil"/>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780"/>
        </w:trPr>
        <w:tc>
          <w:tcPr>
            <w:tcW w:w="196" w:type="pct"/>
            <w:vMerge/>
            <w:tcBorders>
              <w:top w:val="nil"/>
              <w:left w:val="single" w:sz="8" w:space="0" w:color="auto"/>
              <w:bottom w:val="nil"/>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vMerge/>
            <w:tcBorders>
              <w:top w:val="single" w:sz="8" w:space="0" w:color="auto"/>
              <w:left w:val="single" w:sz="8" w:space="0" w:color="auto"/>
              <w:bottom w:val="nil"/>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1320"/>
        </w:trPr>
        <w:tc>
          <w:tcPr>
            <w:tcW w:w="196" w:type="pct"/>
            <w:vMerge w:val="restart"/>
            <w:tcBorders>
              <w:top w:val="nil"/>
              <w:left w:val="single" w:sz="8" w:space="0" w:color="auto"/>
              <w:bottom w:val="single" w:sz="8" w:space="0" w:color="000000"/>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2.</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Субсидия на содержание дорог и тротуаров МКП «Спецтехстрой»</w:t>
            </w:r>
          </w:p>
        </w:tc>
        <w:tc>
          <w:tcPr>
            <w:tcW w:w="719" w:type="pct"/>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143320,80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15189,80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17433,20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17433,20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17896,10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17896,10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17896,10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17896,10</w:t>
            </w:r>
          </w:p>
        </w:tc>
      </w:tr>
      <w:tr w:rsidR="00C24DE2" w:rsidRPr="00E73400" w:rsidTr="00E73400">
        <w:trPr>
          <w:trHeight w:val="123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143320,8</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15189,80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17433,20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17433,20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17896,10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17896,10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17896,10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17896,10</w:t>
            </w:r>
          </w:p>
        </w:tc>
      </w:tr>
      <w:tr w:rsidR="00C24DE2" w:rsidRPr="00E73400" w:rsidTr="00E73400">
        <w:trPr>
          <w:trHeight w:val="75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1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1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480"/>
        </w:trPr>
        <w:tc>
          <w:tcPr>
            <w:tcW w:w="196" w:type="pct"/>
            <w:vMerge w:val="restart"/>
            <w:tcBorders>
              <w:top w:val="nil"/>
              <w:left w:val="single" w:sz="8" w:space="0" w:color="auto"/>
              <w:bottom w:val="nil"/>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3.</w:t>
            </w:r>
          </w:p>
        </w:tc>
        <w:tc>
          <w:tcPr>
            <w:tcW w:w="761" w:type="pct"/>
            <w:gridSpan w:val="2"/>
            <w:vMerge w:val="restart"/>
            <w:tcBorders>
              <w:top w:val="single" w:sz="8" w:space="0" w:color="auto"/>
              <w:left w:val="single" w:sz="8" w:space="0" w:color="auto"/>
              <w:bottom w:val="nil"/>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Подсыпка территории города </w:t>
            </w:r>
          </w:p>
        </w:tc>
        <w:tc>
          <w:tcPr>
            <w:tcW w:w="719" w:type="pct"/>
            <w:gridSpan w:val="2"/>
            <w:vMerge w:val="restart"/>
            <w:tcBorders>
              <w:top w:val="single" w:sz="8" w:space="0" w:color="auto"/>
              <w:left w:val="single" w:sz="8" w:space="0" w:color="auto"/>
              <w:bottom w:val="nil"/>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nil"/>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10" w:type="pct"/>
            <w:vMerge w:val="restart"/>
            <w:tcBorders>
              <w:top w:val="nil"/>
              <w:left w:val="single" w:sz="8" w:space="0" w:color="auto"/>
              <w:bottom w:val="nil"/>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500,00</w:t>
            </w:r>
          </w:p>
        </w:tc>
        <w:tc>
          <w:tcPr>
            <w:tcW w:w="410" w:type="pct"/>
            <w:vMerge w:val="restart"/>
            <w:tcBorders>
              <w:top w:val="nil"/>
              <w:left w:val="single" w:sz="8" w:space="0" w:color="auto"/>
              <w:bottom w:val="nil"/>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500,00</w:t>
            </w:r>
          </w:p>
        </w:tc>
        <w:tc>
          <w:tcPr>
            <w:tcW w:w="410" w:type="pct"/>
            <w:vMerge w:val="restart"/>
            <w:tcBorders>
              <w:top w:val="nil"/>
              <w:left w:val="single" w:sz="8" w:space="0" w:color="auto"/>
              <w:bottom w:val="nil"/>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500,00</w:t>
            </w:r>
          </w:p>
        </w:tc>
        <w:tc>
          <w:tcPr>
            <w:tcW w:w="410" w:type="pct"/>
            <w:vMerge w:val="restart"/>
            <w:tcBorders>
              <w:top w:val="single" w:sz="4" w:space="0" w:color="auto"/>
              <w:left w:val="single" w:sz="4" w:space="0" w:color="auto"/>
              <w:bottom w:val="nil"/>
              <w:right w:val="single" w:sz="4" w:space="0" w:color="auto"/>
            </w:tcBorders>
            <w:shd w:val="clear" w:color="auto" w:fill="auto"/>
            <w:noWrap/>
            <w:vAlign w:val="bottom"/>
            <w:hideMark/>
          </w:tcPr>
          <w:p w:rsidR="00C24DE2" w:rsidRPr="00E73400" w:rsidRDefault="00C24DE2" w:rsidP="00DE4A92">
            <w:pPr>
              <w:spacing w:line="240" w:lineRule="auto"/>
              <w:jc w:val="center"/>
              <w:rPr>
                <w:rFonts w:ascii="Times New Roman" w:hAnsi="Times New Roman" w:cs="Times New Roman"/>
                <w:color w:val="000000"/>
                <w:sz w:val="24"/>
                <w:szCs w:val="24"/>
              </w:rPr>
            </w:pPr>
            <w:r w:rsidRPr="00E73400">
              <w:rPr>
                <w:rFonts w:ascii="Times New Roman" w:hAnsi="Times New Roman" w:cs="Times New Roman"/>
                <w:color w:val="000000"/>
                <w:sz w:val="24"/>
                <w:szCs w:val="24"/>
              </w:rPr>
              <w:t>950,00</w:t>
            </w:r>
          </w:p>
        </w:tc>
        <w:tc>
          <w:tcPr>
            <w:tcW w:w="410" w:type="pct"/>
            <w:vMerge w:val="restart"/>
            <w:tcBorders>
              <w:top w:val="single" w:sz="4" w:space="0" w:color="auto"/>
              <w:left w:val="single" w:sz="4" w:space="0" w:color="auto"/>
              <w:bottom w:val="nil"/>
              <w:right w:val="single" w:sz="4" w:space="0" w:color="auto"/>
            </w:tcBorders>
            <w:shd w:val="clear" w:color="auto" w:fill="auto"/>
            <w:noWrap/>
            <w:vAlign w:val="bottom"/>
            <w:hideMark/>
          </w:tcPr>
          <w:p w:rsidR="00C24DE2" w:rsidRPr="00E73400" w:rsidRDefault="00C24DE2" w:rsidP="00DE4A92">
            <w:pPr>
              <w:spacing w:line="240" w:lineRule="auto"/>
              <w:jc w:val="center"/>
              <w:rPr>
                <w:rFonts w:ascii="Times New Roman" w:hAnsi="Times New Roman" w:cs="Times New Roman"/>
                <w:color w:val="000000"/>
                <w:sz w:val="24"/>
                <w:szCs w:val="24"/>
              </w:rPr>
            </w:pPr>
            <w:r w:rsidRPr="00E73400">
              <w:rPr>
                <w:rFonts w:ascii="Times New Roman" w:hAnsi="Times New Roman" w:cs="Times New Roman"/>
                <w:color w:val="000000"/>
                <w:sz w:val="24"/>
                <w:szCs w:val="24"/>
              </w:rPr>
              <w:t>980,00</w:t>
            </w:r>
          </w:p>
        </w:tc>
        <w:tc>
          <w:tcPr>
            <w:tcW w:w="410" w:type="pct"/>
            <w:vMerge w:val="restart"/>
            <w:tcBorders>
              <w:top w:val="nil"/>
              <w:left w:val="single" w:sz="4" w:space="0" w:color="auto"/>
              <w:bottom w:val="single" w:sz="4" w:space="0" w:color="000000"/>
              <w:right w:val="nil"/>
            </w:tcBorders>
            <w:shd w:val="clear" w:color="auto" w:fill="auto"/>
            <w:noWrap/>
            <w:vAlign w:val="bottom"/>
            <w:hideMark/>
          </w:tcPr>
          <w:p w:rsidR="00C24DE2" w:rsidRPr="00E73400" w:rsidRDefault="00C24DE2" w:rsidP="00DE4A92">
            <w:pPr>
              <w:spacing w:line="240" w:lineRule="auto"/>
              <w:jc w:val="center"/>
              <w:rPr>
                <w:rFonts w:ascii="Times New Roman" w:hAnsi="Times New Roman" w:cs="Times New Roman"/>
                <w:color w:val="000000"/>
                <w:sz w:val="24"/>
                <w:szCs w:val="24"/>
              </w:rPr>
            </w:pPr>
            <w:r w:rsidRPr="00E73400">
              <w:rPr>
                <w:rFonts w:ascii="Times New Roman" w:hAnsi="Times New Roman" w:cs="Times New Roman"/>
                <w:color w:val="000000"/>
                <w:sz w:val="24"/>
                <w:szCs w:val="24"/>
              </w:rPr>
              <w:t>980,00</w:t>
            </w:r>
          </w:p>
        </w:tc>
        <w:tc>
          <w:tcPr>
            <w:tcW w:w="41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center"/>
              <w:rPr>
                <w:rFonts w:ascii="Times New Roman" w:hAnsi="Times New Roman" w:cs="Times New Roman"/>
                <w:color w:val="000000"/>
                <w:sz w:val="24"/>
                <w:szCs w:val="24"/>
              </w:rPr>
            </w:pPr>
            <w:r w:rsidRPr="00E73400">
              <w:rPr>
                <w:rFonts w:ascii="Times New Roman" w:hAnsi="Times New Roman" w:cs="Times New Roman"/>
                <w:color w:val="000000"/>
                <w:sz w:val="24"/>
                <w:szCs w:val="24"/>
              </w:rPr>
              <w:t>980,00</w:t>
            </w:r>
          </w:p>
        </w:tc>
      </w:tr>
      <w:tr w:rsidR="00C24DE2" w:rsidRPr="00E73400" w:rsidTr="00E73400">
        <w:trPr>
          <w:trHeight w:val="345"/>
        </w:trPr>
        <w:tc>
          <w:tcPr>
            <w:tcW w:w="196" w:type="pct"/>
            <w:vMerge/>
            <w:tcBorders>
              <w:top w:val="nil"/>
              <w:left w:val="single" w:sz="8" w:space="0" w:color="auto"/>
              <w:bottom w:val="nil"/>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vMerge/>
            <w:tcBorders>
              <w:top w:val="single" w:sz="8" w:space="0" w:color="auto"/>
              <w:left w:val="single" w:sz="8" w:space="0" w:color="auto"/>
              <w:bottom w:val="nil"/>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19" w:type="pct"/>
            <w:gridSpan w:val="2"/>
            <w:vMerge/>
            <w:tcBorders>
              <w:top w:val="single" w:sz="8" w:space="0" w:color="auto"/>
              <w:left w:val="single" w:sz="8" w:space="0" w:color="auto"/>
              <w:bottom w:val="nil"/>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nil"/>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500,00</w:t>
            </w:r>
          </w:p>
        </w:tc>
        <w:tc>
          <w:tcPr>
            <w:tcW w:w="410" w:type="pct"/>
            <w:vMerge/>
            <w:tcBorders>
              <w:top w:val="nil"/>
              <w:left w:val="single" w:sz="8" w:space="0" w:color="auto"/>
              <w:bottom w:val="nil"/>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10" w:type="pct"/>
            <w:vMerge/>
            <w:tcBorders>
              <w:top w:val="nil"/>
              <w:left w:val="single" w:sz="8" w:space="0" w:color="auto"/>
              <w:bottom w:val="nil"/>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10" w:type="pct"/>
            <w:vMerge/>
            <w:tcBorders>
              <w:top w:val="nil"/>
              <w:left w:val="single" w:sz="8" w:space="0" w:color="auto"/>
              <w:bottom w:val="nil"/>
              <w:right w:val="nil"/>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10" w:type="pct"/>
            <w:vMerge/>
            <w:tcBorders>
              <w:top w:val="single" w:sz="4" w:space="0" w:color="auto"/>
              <w:left w:val="single" w:sz="4" w:space="0" w:color="auto"/>
              <w:bottom w:val="nil"/>
              <w:right w:val="single" w:sz="4" w:space="0" w:color="auto"/>
            </w:tcBorders>
            <w:vAlign w:val="center"/>
            <w:hideMark/>
          </w:tcPr>
          <w:p w:rsidR="00C24DE2" w:rsidRPr="00E73400" w:rsidRDefault="00C24DE2" w:rsidP="00DE4A92">
            <w:pPr>
              <w:spacing w:line="240" w:lineRule="auto"/>
              <w:rPr>
                <w:rFonts w:ascii="Times New Roman" w:hAnsi="Times New Roman" w:cs="Times New Roman"/>
                <w:color w:val="000000"/>
                <w:sz w:val="24"/>
                <w:szCs w:val="24"/>
              </w:rPr>
            </w:pPr>
          </w:p>
        </w:tc>
        <w:tc>
          <w:tcPr>
            <w:tcW w:w="410" w:type="pct"/>
            <w:vMerge/>
            <w:tcBorders>
              <w:top w:val="single" w:sz="4" w:space="0" w:color="auto"/>
              <w:left w:val="single" w:sz="4" w:space="0" w:color="auto"/>
              <w:bottom w:val="nil"/>
              <w:right w:val="single" w:sz="4" w:space="0" w:color="auto"/>
            </w:tcBorders>
            <w:vAlign w:val="center"/>
            <w:hideMark/>
          </w:tcPr>
          <w:p w:rsidR="00C24DE2" w:rsidRPr="00E73400" w:rsidRDefault="00C24DE2" w:rsidP="00DE4A92">
            <w:pPr>
              <w:spacing w:line="240" w:lineRule="auto"/>
              <w:rPr>
                <w:rFonts w:ascii="Times New Roman" w:hAnsi="Times New Roman" w:cs="Times New Roman"/>
                <w:color w:val="000000"/>
                <w:sz w:val="24"/>
                <w:szCs w:val="24"/>
              </w:rPr>
            </w:pPr>
          </w:p>
        </w:tc>
        <w:tc>
          <w:tcPr>
            <w:tcW w:w="410" w:type="pct"/>
            <w:vMerge/>
            <w:tcBorders>
              <w:top w:val="nil"/>
              <w:left w:val="single" w:sz="4" w:space="0" w:color="auto"/>
              <w:bottom w:val="single" w:sz="4" w:space="0" w:color="000000"/>
              <w:right w:val="nil"/>
            </w:tcBorders>
            <w:vAlign w:val="center"/>
            <w:hideMark/>
          </w:tcPr>
          <w:p w:rsidR="00C24DE2" w:rsidRPr="00E73400" w:rsidRDefault="00C24DE2" w:rsidP="00DE4A92">
            <w:pPr>
              <w:spacing w:line="240" w:lineRule="auto"/>
              <w:rPr>
                <w:rFonts w:ascii="Times New Roman" w:hAnsi="Times New Roman" w:cs="Times New Roman"/>
                <w:color w:val="000000"/>
                <w:sz w:val="24"/>
                <w:szCs w:val="24"/>
              </w:rPr>
            </w:pPr>
          </w:p>
        </w:tc>
        <w:tc>
          <w:tcPr>
            <w:tcW w:w="410" w:type="pct"/>
            <w:vMerge/>
            <w:tcBorders>
              <w:top w:val="nil"/>
              <w:left w:val="single" w:sz="4" w:space="0" w:color="auto"/>
              <w:bottom w:val="single" w:sz="4" w:space="0" w:color="auto"/>
              <w:right w:val="single" w:sz="4" w:space="0" w:color="auto"/>
            </w:tcBorders>
            <w:vAlign w:val="center"/>
            <w:hideMark/>
          </w:tcPr>
          <w:p w:rsidR="00C24DE2" w:rsidRPr="00E73400" w:rsidRDefault="00C24DE2" w:rsidP="00DE4A92">
            <w:pPr>
              <w:spacing w:line="240" w:lineRule="auto"/>
              <w:rPr>
                <w:rFonts w:ascii="Times New Roman" w:hAnsi="Times New Roman" w:cs="Times New Roman"/>
                <w:color w:val="000000"/>
                <w:sz w:val="24"/>
                <w:szCs w:val="24"/>
              </w:rPr>
            </w:pPr>
          </w:p>
        </w:tc>
      </w:tr>
      <w:tr w:rsidR="00C24DE2" w:rsidRPr="00E73400" w:rsidTr="00E73400">
        <w:trPr>
          <w:trHeight w:val="1230"/>
        </w:trPr>
        <w:tc>
          <w:tcPr>
            <w:tcW w:w="196" w:type="pct"/>
            <w:vMerge/>
            <w:tcBorders>
              <w:top w:val="nil"/>
              <w:left w:val="single" w:sz="8" w:space="0" w:color="auto"/>
              <w:bottom w:val="nil"/>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nil"/>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vMerge/>
            <w:tcBorders>
              <w:top w:val="single" w:sz="8" w:space="0" w:color="auto"/>
              <w:left w:val="single" w:sz="8" w:space="0" w:color="auto"/>
              <w:bottom w:val="nil"/>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nil"/>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10" w:type="pct"/>
            <w:tcBorders>
              <w:top w:val="nil"/>
              <w:left w:val="nil"/>
              <w:bottom w:val="nil"/>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500,00</w:t>
            </w:r>
          </w:p>
        </w:tc>
        <w:tc>
          <w:tcPr>
            <w:tcW w:w="410" w:type="pct"/>
            <w:tcBorders>
              <w:top w:val="nil"/>
              <w:left w:val="nil"/>
              <w:bottom w:val="nil"/>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500,00</w:t>
            </w:r>
          </w:p>
        </w:tc>
        <w:tc>
          <w:tcPr>
            <w:tcW w:w="410" w:type="pct"/>
            <w:tcBorders>
              <w:top w:val="nil"/>
              <w:left w:val="nil"/>
              <w:bottom w:val="nil"/>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500,00</w:t>
            </w:r>
          </w:p>
        </w:tc>
        <w:tc>
          <w:tcPr>
            <w:tcW w:w="410" w:type="pct"/>
            <w:tcBorders>
              <w:top w:val="nil"/>
              <w:left w:val="single" w:sz="4" w:space="0" w:color="auto"/>
              <w:bottom w:val="nil"/>
              <w:right w:val="single" w:sz="4" w:space="0" w:color="auto"/>
            </w:tcBorders>
            <w:shd w:val="clear" w:color="auto" w:fill="auto"/>
            <w:noWrap/>
            <w:vAlign w:val="bottom"/>
            <w:hideMark/>
          </w:tcPr>
          <w:p w:rsidR="00C24DE2" w:rsidRPr="00E73400" w:rsidRDefault="00C24DE2" w:rsidP="00DE4A92">
            <w:pPr>
              <w:spacing w:line="240" w:lineRule="auto"/>
              <w:jc w:val="center"/>
              <w:rPr>
                <w:rFonts w:ascii="Times New Roman" w:hAnsi="Times New Roman" w:cs="Times New Roman"/>
                <w:color w:val="000000"/>
                <w:sz w:val="24"/>
                <w:szCs w:val="24"/>
              </w:rPr>
            </w:pPr>
            <w:r w:rsidRPr="00E73400">
              <w:rPr>
                <w:rFonts w:ascii="Times New Roman" w:hAnsi="Times New Roman" w:cs="Times New Roman"/>
                <w:color w:val="000000"/>
                <w:sz w:val="24"/>
                <w:szCs w:val="24"/>
              </w:rPr>
              <w:t>950,00</w:t>
            </w:r>
          </w:p>
        </w:tc>
        <w:tc>
          <w:tcPr>
            <w:tcW w:w="410" w:type="pct"/>
            <w:tcBorders>
              <w:top w:val="nil"/>
              <w:left w:val="nil"/>
              <w:bottom w:val="nil"/>
              <w:right w:val="single" w:sz="4" w:space="0" w:color="auto"/>
            </w:tcBorders>
            <w:shd w:val="clear" w:color="auto" w:fill="auto"/>
            <w:noWrap/>
            <w:vAlign w:val="bottom"/>
            <w:hideMark/>
          </w:tcPr>
          <w:p w:rsidR="00C24DE2" w:rsidRPr="00E73400" w:rsidRDefault="00C24DE2" w:rsidP="00DE4A92">
            <w:pPr>
              <w:spacing w:line="240" w:lineRule="auto"/>
              <w:jc w:val="center"/>
              <w:rPr>
                <w:rFonts w:ascii="Times New Roman" w:hAnsi="Times New Roman" w:cs="Times New Roman"/>
                <w:color w:val="000000"/>
                <w:sz w:val="24"/>
                <w:szCs w:val="24"/>
              </w:rPr>
            </w:pPr>
            <w:r w:rsidRPr="00E73400">
              <w:rPr>
                <w:rFonts w:ascii="Times New Roman" w:hAnsi="Times New Roman" w:cs="Times New Roman"/>
                <w:color w:val="000000"/>
                <w:sz w:val="24"/>
                <w:szCs w:val="24"/>
              </w:rPr>
              <w:t>980,00</w:t>
            </w:r>
          </w:p>
        </w:tc>
        <w:tc>
          <w:tcPr>
            <w:tcW w:w="410" w:type="pct"/>
            <w:tcBorders>
              <w:top w:val="single" w:sz="8" w:space="0" w:color="auto"/>
              <w:left w:val="nil"/>
              <w:bottom w:val="nil"/>
              <w:right w:val="nil"/>
            </w:tcBorders>
            <w:shd w:val="clear" w:color="auto" w:fill="auto"/>
            <w:noWrap/>
            <w:vAlign w:val="bottom"/>
            <w:hideMark/>
          </w:tcPr>
          <w:p w:rsidR="00C24DE2" w:rsidRPr="00E73400" w:rsidRDefault="00C24DE2" w:rsidP="00DE4A92">
            <w:pPr>
              <w:spacing w:line="240" w:lineRule="auto"/>
              <w:jc w:val="center"/>
              <w:rPr>
                <w:rFonts w:ascii="Times New Roman" w:hAnsi="Times New Roman" w:cs="Times New Roman"/>
                <w:color w:val="000000"/>
                <w:sz w:val="24"/>
                <w:szCs w:val="24"/>
              </w:rPr>
            </w:pPr>
            <w:r w:rsidRPr="00E73400">
              <w:rPr>
                <w:rFonts w:ascii="Times New Roman" w:hAnsi="Times New Roman" w:cs="Times New Roman"/>
                <w:color w:val="000000"/>
                <w:sz w:val="24"/>
                <w:szCs w:val="24"/>
              </w:rPr>
              <w:t>980,00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center"/>
              <w:rPr>
                <w:rFonts w:ascii="Times New Roman" w:hAnsi="Times New Roman" w:cs="Times New Roman"/>
                <w:color w:val="000000"/>
                <w:sz w:val="24"/>
                <w:szCs w:val="24"/>
              </w:rPr>
            </w:pPr>
            <w:r w:rsidRPr="00E73400">
              <w:rPr>
                <w:rFonts w:ascii="Times New Roman" w:hAnsi="Times New Roman" w:cs="Times New Roman"/>
                <w:color w:val="000000"/>
                <w:sz w:val="24"/>
                <w:szCs w:val="24"/>
              </w:rPr>
              <w:t>980,00</w:t>
            </w:r>
          </w:p>
        </w:tc>
      </w:tr>
      <w:tr w:rsidR="00C24DE2" w:rsidRPr="00E73400" w:rsidTr="00E73400">
        <w:trPr>
          <w:trHeight w:val="810"/>
        </w:trPr>
        <w:tc>
          <w:tcPr>
            <w:tcW w:w="196" w:type="pct"/>
            <w:vMerge/>
            <w:tcBorders>
              <w:top w:val="nil"/>
              <w:left w:val="single" w:sz="8" w:space="0" w:color="auto"/>
              <w:bottom w:val="nil"/>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vMerge/>
            <w:tcBorders>
              <w:top w:val="single" w:sz="8" w:space="0" w:color="auto"/>
              <w:left w:val="single" w:sz="8" w:space="0" w:color="auto"/>
              <w:bottom w:val="nil"/>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40"/>
        </w:trPr>
        <w:tc>
          <w:tcPr>
            <w:tcW w:w="196" w:type="pct"/>
            <w:vMerge/>
            <w:tcBorders>
              <w:top w:val="nil"/>
              <w:left w:val="single" w:sz="8" w:space="0" w:color="auto"/>
              <w:bottom w:val="nil"/>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vMerge/>
            <w:tcBorders>
              <w:top w:val="single" w:sz="8" w:space="0" w:color="auto"/>
              <w:left w:val="single" w:sz="8" w:space="0" w:color="auto"/>
              <w:bottom w:val="nil"/>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25"/>
        </w:trPr>
        <w:tc>
          <w:tcPr>
            <w:tcW w:w="196" w:type="pct"/>
            <w:vMerge/>
            <w:tcBorders>
              <w:top w:val="nil"/>
              <w:left w:val="single" w:sz="8" w:space="0" w:color="auto"/>
              <w:bottom w:val="nil"/>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 внебюджетные </w:t>
            </w:r>
            <w:r w:rsidRPr="00E73400">
              <w:rPr>
                <w:rFonts w:ascii="Times New Roman" w:hAnsi="Times New Roman" w:cs="Times New Roman"/>
                <w:sz w:val="24"/>
                <w:szCs w:val="24"/>
              </w:rPr>
              <w:lastRenderedPageBreak/>
              <w:t>источники</w:t>
            </w:r>
          </w:p>
        </w:tc>
        <w:tc>
          <w:tcPr>
            <w:tcW w:w="719" w:type="pct"/>
            <w:gridSpan w:val="2"/>
            <w:vMerge/>
            <w:tcBorders>
              <w:top w:val="single" w:sz="8" w:space="0" w:color="auto"/>
              <w:left w:val="single" w:sz="8" w:space="0" w:color="auto"/>
              <w:bottom w:val="nil"/>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915"/>
        </w:trPr>
        <w:tc>
          <w:tcPr>
            <w:tcW w:w="196" w:type="pct"/>
            <w:vMerge w:val="restart"/>
            <w:tcBorders>
              <w:top w:val="nil"/>
              <w:left w:val="single" w:sz="8" w:space="0" w:color="auto"/>
              <w:bottom w:val="single" w:sz="8" w:space="0" w:color="000000"/>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lastRenderedPageBreak/>
              <w:t>4.</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Обслуживание светофорных объектов</w:t>
            </w:r>
          </w:p>
        </w:tc>
        <w:tc>
          <w:tcPr>
            <w:tcW w:w="719" w:type="pct"/>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199,50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90,70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10,20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100,00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80,00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60,00</w:t>
            </w:r>
          </w:p>
        </w:tc>
        <w:tc>
          <w:tcPr>
            <w:tcW w:w="410" w:type="pct"/>
            <w:tcBorders>
              <w:top w:val="single" w:sz="4" w:space="0" w:color="auto"/>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60,00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60,00</w:t>
            </w:r>
          </w:p>
        </w:tc>
      </w:tr>
      <w:tr w:rsidR="00C24DE2" w:rsidRPr="00E73400" w:rsidTr="00E73400">
        <w:trPr>
          <w:trHeight w:val="126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199,5</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90,70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10,20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100,00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80,00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60,00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60,00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60,00</w:t>
            </w:r>
          </w:p>
        </w:tc>
      </w:tr>
      <w:tr w:rsidR="00C24DE2" w:rsidRPr="00E73400" w:rsidTr="00E73400">
        <w:trPr>
          <w:trHeight w:val="825"/>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78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66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915"/>
        </w:trPr>
        <w:tc>
          <w:tcPr>
            <w:tcW w:w="196" w:type="pct"/>
            <w:vMerge w:val="restart"/>
            <w:tcBorders>
              <w:top w:val="nil"/>
              <w:left w:val="single" w:sz="8" w:space="0" w:color="auto"/>
              <w:bottom w:val="single" w:sz="8" w:space="0" w:color="000000"/>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5.</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Установка дорожных знаков </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183,40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150,00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150,00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296,00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260,00</w:t>
            </w:r>
          </w:p>
        </w:tc>
        <w:tc>
          <w:tcPr>
            <w:tcW w:w="410" w:type="pct"/>
            <w:tcBorders>
              <w:top w:val="single" w:sz="4" w:space="0" w:color="auto"/>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260,00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260,00</w:t>
            </w:r>
          </w:p>
        </w:tc>
      </w:tr>
      <w:tr w:rsidR="00C24DE2" w:rsidRPr="00E73400" w:rsidTr="00E73400">
        <w:trPr>
          <w:trHeight w:val="1095"/>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183,4</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150,00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150,00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296,00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260,00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260,00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260,00</w:t>
            </w:r>
          </w:p>
        </w:tc>
      </w:tr>
      <w:tr w:rsidR="00C24DE2" w:rsidRPr="00E73400" w:rsidTr="00E73400">
        <w:trPr>
          <w:trHeight w:val="825"/>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55"/>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705"/>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55"/>
        </w:trPr>
        <w:tc>
          <w:tcPr>
            <w:tcW w:w="196" w:type="pct"/>
            <w:vMerge w:val="restart"/>
            <w:tcBorders>
              <w:top w:val="nil"/>
              <w:left w:val="single" w:sz="8" w:space="0" w:color="auto"/>
              <w:bottom w:val="single" w:sz="8" w:space="0" w:color="000000"/>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lastRenderedPageBreak/>
              <w:t>6.</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Нанесение дорожной разметки </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685,20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853,70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995,70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1100,00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1000,00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1000,00</w:t>
            </w:r>
          </w:p>
        </w:tc>
        <w:tc>
          <w:tcPr>
            <w:tcW w:w="410" w:type="pct"/>
            <w:tcBorders>
              <w:top w:val="single" w:sz="4" w:space="0" w:color="auto"/>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1000,00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1000,00</w:t>
            </w:r>
          </w:p>
        </w:tc>
      </w:tr>
      <w:tr w:rsidR="00C24DE2" w:rsidRPr="00E73400" w:rsidTr="00E73400">
        <w:trPr>
          <w:trHeight w:val="120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685,2</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853,70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995,70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1100,00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1000,00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1000,00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1000,00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1000,00</w:t>
            </w:r>
          </w:p>
        </w:tc>
      </w:tr>
      <w:tr w:rsidR="00C24DE2" w:rsidRPr="00E73400" w:rsidTr="00E73400">
        <w:trPr>
          <w:trHeight w:val="735"/>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705"/>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1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1185"/>
        </w:trPr>
        <w:tc>
          <w:tcPr>
            <w:tcW w:w="196" w:type="pct"/>
            <w:vMerge w:val="restart"/>
            <w:tcBorders>
              <w:top w:val="nil"/>
              <w:left w:val="single" w:sz="8" w:space="0" w:color="auto"/>
              <w:bottom w:val="single" w:sz="8" w:space="0" w:color="000000"/>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7.</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Установка пешеходных ограждений на улично-дорожной сети </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641,00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600,00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257,50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301,00</w:t>
            </w:r>
          </w:p>
        </w:tc>
        <w:tc>
          <w:tcPr>
            <w:tcW w:w="410" w:type="pct"/>
            <w:tcBorders>
              <w:top w:val="single" w:sz="4" w:space="0" w:color="auto"/>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301,00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301,00</w:t>
            </w:r>
          </w:p>
        </w:tc>
      </w:tr>
      <w:tr w:rsidR="00C24DE2" w:rsidRPr="00E73400" w:rsidTr="00E73400">
        <w:trPr>
          <w:trHeight w:val="120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641,00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600,00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257,50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301,00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301,00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301,00</w:t>
            </w:r>
          </w:p>
        </w:tc>
      </w:tr>
      <w:tr w:rsidR="00C24DE2" w:rsidRPr="00E73400" w:rsidTr="00E73400">
        <w:trPr>
          <w:trHeight w:val="855"/>
        </w:trPr>
        <w:tc>
          <w:tcPr>
            <w:tcW w:w="196" w:type="pct"/>
            <w:vMerge w:val="restart"/>
            <w:tcBorders>
              <w:top w:val="nil"/>
              <w:left w:val="single" w:sz="8" w:space="0" w:color="auto"/>
              <w:bottom w:val="single" w:sz="8" w:space="0" w:color="000000"/>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75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25"/>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40"/>
        </w:trPr>
        <w:tc>
          <w:tcPr>
            <w:tcW w:w="196" w:type="pct"/>
            <w:vMerge w:val="restart"/>
            <w:tcBorders>
              <w:top w:val="nil"/>
              <w:left w:val="single" w:sz="8" w:space="0" w:color="auto"/>
              <w:bottom w:val="single" w:sz="8" w:space="0" w:color="000000"/>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8.</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Установка искусственной </w:t>
            </w:r>
            <w:r w:rsidRPr="00E73400">
              <w:rPr>
                <w:rFonts w:ascii="Times New Roman" w:hAnsi="Times New Roman" w:cs="Times New Roman"/>
                <w:sz w:val="24"/>
                <w:szCs w:val="24"/>
              </w:rPr>
              <w:lastRenderedPageBreak/>
              <w:t>дорожной неровности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lastRenderedPageBreak/>
              <w:t xml:space="preserve">Управление муниципального </w:t>
            </w:r>
            <w:r w:rsidRPr="00E73400">
              <w:rPr>
                <w:rFonts w:ascii="Times New Roman" w:hAnsi="Times New Roman" w:cs="Times New Roman"/>
                <w:sz w:val="24"/>
                <w:szCs w:val="24"/>
              </w:rPr>
              <w:lastRenderedPageBreak/>
              <w:t xml:space="preserve">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lastRenderedPageBreak/>
              <w:t>89,70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29,70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50,00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233,40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250,00</w:t>
            </w:r>
          </w:p>
        </w:tc>
        <w:tc>
          <w:tcPr>
            <w:tcW w:w="410" w:type="pct"/>
            <w:tcBorders>
              <w:top w:val="single" w:sz="4" w:space="0" w:color="auto"/>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250,00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250,00</w:t>
            </w:r>
          </w:p>
        </w:tc>
      </w:tr>
      <w:tr w:rsidR="00C24DE2" w:rsidRPr="00E73400" w:rsidTr="00E73400">
        <w:trPr>
          <w:trHeight w:val="1245"/>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89,7</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29,70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233,40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250,00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250,00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250,00</w:t>
            </w:r>
          </w:p>
        </w:tc>
      </w:tr>
      <w:tr w:rsidR="00C24DE2" w:rsidRPr="00E73400" w:rsidTr="00E73400">
        <w:trPr>
          <w:trHeight w:val="855"/>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75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78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111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9.</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Установка остановок общественного транспорта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single" w:sz="4" w:space="0" w:color="auto"/>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103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180,00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82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1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5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1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10.</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Ремонт дорог (устранение ямочности) </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385,20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581,00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580,00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770,00</w:t>
            </w:r>
          </w:p>
        </w:tc>
        <w:tc>
          <w:tcPr>
            <w:tcW w:w="410" w:type="pct"/>
            <w:tcBorders>
              <w:top w:val="single" w:sz="4" w:space="0" w:color="auto"/>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770,00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770,00</w:t>
            </w:r>
          </w:p>
        </w:tc>
      </w:tr>
      <w:tr w:rsidR="00C24DE2" w:rsidRPr="00E73400" w:rsidTr="00E73400">
        <w:trPr>
          <w:trHeight w:val="117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lastRenderedPageBreak/>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385,20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581,00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580,00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770,00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770,00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770,00</w:t>
            </w:r>
          </w:p>
        </w:tc>
      </w:tr>
      <w:tr w:rsidR="00C24DE2" w:rsidRPr="00E73400" w:rsidTr="00E73400">
        <w:trPr>
          <w:trHeight w:val="82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4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5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117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11.</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Асфальтирование дорожного покрытия у здания пожарной части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233,70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114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233,70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70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75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73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195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12.</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Работы по разработке и корректировке проектов организации дорожного движения на </w:t>
            </w:r>
            <w:r w:rsidRPr="00E73400">
              <w:rPr>
                <w:rFonts w:ascii="Times New Roman" w:hAnsi="Times New Roman" w:cs="Times New Roman"/>
                <w:sz w:val="24"/>
                <w:szCs w:val="24"/>
              </w:rPr>
              <w:lastRenderedPageBreak/>
              <w:t>улицах г.Родники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lastRenderedPageBreak/>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20,00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single" w:sz="4" w:space="0" w:color="auto"/>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120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lastRenderedPageBreak/>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20,00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72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78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75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2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13.</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Приобретение асфальтобетона </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39,00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single" w:sz="4" w:space="0" w:color="auto"/>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114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39,00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78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73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63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85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14.</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Приобретение </w:t>
            </w:r>
            <w:r w:rsidRPr="00E73400">
              <w:rPr>
                <w:rFonts w:ascii="Times New Roman" w:hAnsi="Times New Roman" w:cs="Times New Roman"/>
                <w:sz w:val="24"/>
                <w:szCs w:val="24"/>
              </w:rPr>
              <w:lastRenderedPageBreak/>
              <w:t xml:space="preserve">компьютера </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lastRenderedPageBreak/>
              <w:t xml:space="preserve">Управление муниципального </w:t>
            </w:r>
            <w:r w:rsidRPr="00E73400">
              <w:rPr>
                <w:rFonts w:ascii="Times New Roman" w:hAnsi="Times New Roman" w:cs="Times New Roman"/>
                <w:sz w:val="24"/>
                <w:szCs w:val="24"/>
              </w:rPr>
              <w:lastRenderedPageBreak/>
              <w:t xml:space="preserve">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lastRenderedPageBreak/>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22,00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115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lastRenderedPageBreak/>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22,00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79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76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78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115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15.</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Внесение изменений в проект дорожного движения</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150,00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150,00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114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150,00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150,00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76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1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85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r>
      <w:tr w:rsidR="00C24DE2" w:rsidRPr="00E73400" w:rsidTr="00E73400">
        <w:trPr>
          <w:trHeight w:val="277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lastRenderedPageBreak/>
              <w:t>16.</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Организация мероприятий по защите населения и территории от чрезвычайных ситуаций природного и техногенного характера, гражданская оборона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2,00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single" w:sz="4" w:space="0" w:color="auto"/>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w:t>
            </w:r>
          </w:p>
        </w:tc>
      </w:tr>
      <w:tr w:rsidR="00C24DE2" w:rsidRPr="00E73400" w:rsidTr="00E73400">
        <w:trPr>
          <w:trHeight w:val="114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2,0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75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69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78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3825"/>
        </w:trPr>
        <w:tc>
          <w:tcPr>
            <w:tcW w:w="196" w:type="pct"/>
            <w:vMerge w:val="restart"/>
            <w:tcBorders>
              <w:top w:val="nil"/>
              <w:left w:val="single" w:sz="8" w:space="0" w:color="auto"/>
              <w:bottom w:val="single" w:sz="8" w:space="0" w:color="000000"/>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17.</w:t>
            </w:r>
          </w:p>
        </w:tc>
        <w:tc>
          <w:tcPr>
            <w:tcW w:w="761"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w:t>
            </w:r>
            <w:r w:rsidRPr="00E73400">
              <w:rPr>
                <w:rFonts w:ascii="Times New Roman" w:hAnsi="Times New Roman" w:cs="Times New Roman"/>
                <w:sz w:val="24"/>
                <w:szCs w:val="24"/>
              </w:rPr>
              <w:lastRenderedPageBreak/>
              <w:t>соглашениями в части расходов на капитальный ремонт и ремонт автомобильных  дорог общего пользования, расположенных в границах  населенных пунктов поселения</w:t>
            </w:r>
          </w:p>
        </w:tc>
        <w:tc>
          <w:tcPr>
            <w:tcW w:w="719" w:type="pct"/>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lastRenderedPageBreak/>
              <w:t xml:space="preserve">Управление муниципального хозяйства </w:t>
            </w:r>
          </w:p>
        </w:tc>
        <w:tc>
          <w:tcPr>
            <w:tcW w:w="455" w:type="pct"/>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11673,70</w:t>
            </w:r>
          </w:p>
        </w:tc>
        <w:tc>
          <w:tcPr>
            <w:tcW w:w="410" w:type="pct"/>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14258,60</w:t>
            </w:r>
          </w:p>
        </w:tc>
        <w:tc>
          <w:tcPr>
            <w:tcW w:w="410" w:type="pct"/>
            <w:vMerge w:val="restart"/>
            <w:tcBorders>
              <w:top w:val="nil"/>
              <w:left w:val="single" w:sz="8" w:space="0" w:color="auto"/>
              <w:bottom w:val="single" w:sz="8" w:space="0" w:color="000000"/>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14150,83</w:t>
            </w:r>
          </w:p>
        </w:tc>
        <w:tc>
          <w:tcPr>
            <w:tcW w:w="410" w:type="pct"/>
            <w:vMerge w:val="restart"/>
            <w:tcBorders>
              <w:top w:val="nil"/>
              <w:left w:val="single" w:sz="8" w:space="0" w:color="auto"/>
              <w:bottom w:val="single" w:sz="8" w:space="0" w:color="000000"/>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14150,00</w:t>
            </w:r>
          </w:p>
        </w:tc>
        <w:tc>
          <w:tcPr>
            <w:tcW w:w="41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24DE2" w:rsidRPr="00E73400" w:rsidRDefault="00C24DE2" w:rsidP="00DE4A92">
            <w:pPr>
              <w:spacing w:line="240" w:lineRule="auto"/>
              <w:jc w:val="center"/>
              <w:rPr>
                <w:rFonts w:ascii="Times New Roman" w:hAnsi="Times New Roman" w:cs="Times New Roman"/>
                <w:color w:val="000000"/>
                <w:sz w:val="24"/>
                <w:szCs w:val="24"/>
              </w:rPr>
            </w:pPr>
            <w:r w:rsidRPr="00E73400">
              <w:rPr>
                <w:rFonts w:ascii="Times New Roman" w:hAnsi="Times New Roman" w:cs="Times New Roman"/>
                <w:color w:val="000000"/>
                <w:sz w:val="24"/>
                <w:szCs w:val="24"/>
              </w:rPr>
              <w:t>11781,37</w:t>
            </w:r>
          </w:p>
        </w:tc>
        <w:tc>
          <w:tcPr>
            <w:tcW w:w="41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C24DE2" w:rsidRPr="00E73400" w:rsidRDefault="00C24DE2" w:rsidP="00DE4A92">
            <w:pPr>
              <w:spacing w:line="240" w:lineRule="auto"/>
              <w:jc w:val="center"/>
              <w:rPr>
                <w:rFonts w:ascii="Times New Roman" w:hAnsi="Times New Roman" w:cs="Times New Roman"/>
                <w:color w:val="000000"/>
                <w:sz w:val="24"/>
                <w:szCs w:val="24"/>
              </w:rPr>
            </w:pPr>
            <w:r w:rsidRPr="00E73400">
              <w:rPr>
                <w:rFonts w:ascii="Times New Roman" w:hAnsi="Times New Roman" w:cs="Times New Roman"/>
                <w:color w:val="000000"/>
                <w:sz w:val="24"/>
                <w:szCs w:val="24"/>
              </w:rPr>
              <w:t>5488,40</w:t>
            </w:r>
          </w:p>
        </w:tc>
        <w:tc>
          <w:tcPr>
            <w:tcW w:w="410" w:type="pct"/>
            <w:vMerge w:val="restart"/>
            <w:tcBorders>
              <w:top w:val="nil"/>
              <w:left w:val="single" w:sz="4" w:space="0" w:color="auto"/>
              <w:bottom w:val="single" w:sz="4" w:space="0" w:color="000000"/>
              <w:right w:val="nil"/>
            </w:tcBorders>
            <w:shd w:val="clear" w:color="auto" w:fill="auto"/>
            <w:noWrap/>
            <w:vAlign w:val="bottom"/>
            <w:hideMark/>
          </w:tcPr>
          <w:p w:rsidR="00C24DE2" w:rsidRPr="00E73400" w:rsidRDefault="00C24DE2" w:rsidP="00DE4A92">
            <w:pPr>
              <w:spacing w:line="240" w:lineRule="auto"/>
              <w:jc w:val="center"/>
              <w:rPr>
                <w:rFonts w:ascii="Times New Roman" w:hAnsi="Times New Roman" w:cs="Times New Roman"/>
                <w:color w:val="000000"/>
                <w:sz w:val="24"/>
                <w:szCs w:val="24"/>
              </w:rPr>
            </w:pPr>
            <w:r w:rsidRPr="00E73400">
              <w:rPr>
                <w:rFonts w:ascii="Times New Roman" w:hAnsi="Times New Roman" w:cs="Times New Roman"/>
                <w:color w:val="000000"/>
                <w:sz w:val="24"/>
                <w:szCs w:val="24"/>
              </w:rPr>
              <w:t>3000,00</w:t>
            </w:r>
          </w:p>
        </w:tc>
        <w:tc>
          <w:tcPr>
            <w:tcW w:w="41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center"/>
              <w:rPr>
                <w:rFonts w:ascii="Times New Roman" w:hAnsi="Times New Roman" w:cs="Times New Roman"/>
                <w:color w:val="000000"/>
                <w:sz w:val="24"/>
                <w:szCs w:val="24"/>
              </w:rPr>
            </w:pPr>
            <w:r w:rsidRPr="00E73400">
              <w:rPr>
                <w:rFonts w:ascii="Times New Roman" w:hAnsi="Times New Roman" w:cs="Times New Roman"/>
                <w:color w:val="000000"/>
                <w:sz w:val="24"/>
                <w:szCs w:val="24"/>
              </w:rPr>
              <w:t>3000,00</w:t>
            </w:r>
          </w:p>
        </w:tc>
      </w:tr>
      <w:tr w:rsidR="00C24DE2" w:rsidRPr="00E73400" w:rsidTr="00E73400">
        <w:trPr>
          <w:trHeight w:val="570"/>
        </w:trPr>
        <w:tc>
          <w:tcPr>
            <w:tcW w:w="196"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61"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719" w:type="pct"/>
            <w:gridSpan w:val="2"/>
            <w:vMerge/>
            <w:tcBorders>
              <w:top w:val="single" w:sz="8" w:space="0" w:color="auto"/>
              <w:left w:val="single" w:sz="8" w:space="0" w:color="auto"/>
              <w:bottom w:val="single" w:sz="8" w:space="0" w:color="000000"/>
              <w:right w:val="single" w:sz="8" w:space="0" w:color="000000"/>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55"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10"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10" w:type="pct"/>
            <w:vMerge/>
            <w:tcBorders>
              <w:top w:val="nil"/>
              <w:left w:val="single" w:sz="8" w:space="0" w:color="auto"/>
              <w:bottom w:val="single" w:sz="8" w:space="0" w:color="000000"/>
              <w:right w:val="single" w:sz="8" w:space="0" w:color="auto"/>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10" w:type="pct"/>
            <w:vMerge/>
            <w:tcBorders>
              <w:top w:val="nil"/>
              <w:left w:val="single" w:sz="8" w:space="0" w:color="auto"/>
              <w:bottom w:val="single" w:sz="8" w:space="0" w:color="000000"/>
              <w:right w:val="nil"/>
            </w:tcBorders>
            <w:vAlign w:val="center"/>
            <w:hideMark/>
          </w:tcPr>
          <w:p w:rsidR="00C24DE2" w:rsidRPr="00E73400" w:rsidRDefault="00C24DE2" w:rsidP="00DE4A92">
            <w:pPr>
              <w:spacing w:line="240" w:lineRule="auto"/>
              <w:rPr>
                <w:rFonts w:ascii="Times New Roman" w:hAnsi="Times New Roman" w:cs="Times New Roman"/>
                <w:sz w:val="24"/>
                <w:szCs w:val="24"/>
              </w:rPr>
            </w:pPr>
          </w:p>
        </w:tc>
        <w:tc>
          <w:tcPr>
            <w:tcW w:w="410" w:type="pct"/>
            <w:vMerge/>
            <w:tcBorders>
              <w:top w:val="nil"/>
              <w:left w:val="single" w:sz="4" w:space="0" w:color="auto"/>
              <w:bottom w:val="single" w:sz="4" w:space="0" w:color="000000"/>
              <w:right w:val="single" w:sz="4" w:space="0" w:color="auto"/>
            </w:tcBorders>
            <w:vAlign w:val="center"/>
            <w:hideMark/>
          </w:tcPr>
          <w:p w:rsidR="00C24DE2" w:rsidRPr="00E73400" w:rsidRDefault="00C24DE2" w:rsidP="00DE4A92">
            <w:pPr>
              <w:spacing w:line="240" w:lineRule="auto"/>
              <w:rPr>
                <w:rFonts w:ascii="Times New Roman" w:hAnsi="Times New Roman" w:cs="Times New Roman"/>
                <w:color w:val="000000"/>
                <w:sz w:val="24"/>
                <w:szCs w:val="24"/>
              </w:rPr>
            </w:pPr>
          </w:p>
        </w:tc>
        <w:tc>
          <w:tcPr>
            <w:tcW w:w="410" w:type="pct"/>
            <w:vMerge/>
            <w:tcBorders>
              <w:top w:val="nil"/>
              <w:left w:val="single" w:sz="4" w:space="0" w:color="auto"/>
              <w:bottom w:val="single" w:sz="4" w:space="0" w:color="000000"/>
              <w:right w:val="single" w:sz="4" w:space="0" w:color="auto"/>
            </w:tcBorders>
            <w:vAlign w:val="center"/>
            <w:hideMark/>
          </w:tcPr>
          <w:p w:rsidR="00C24DE2" w:rsidRPr="00E73400" w:rsidRDefault="00C24DE2" w:rsidP="00DE4A92">
            <w:pPr>
              <w:spacing w:line="240" w:lineRule="auto"/>
              <w:rPr>
                <w:rFonts w:ascii="Times New Roman" w:hAnsi="Times New Roman" w:cs="Times New Roman"/>
                <w:color w:val="000000"/>
                <w:sz w:val="24"/>
                <w:szCs w:val="24"/>
              </w:rPr>
            </w:pPr>
          </w:p>
        </w:tc>
        <w:tc>
          <w:tcPr>
            <w:tcW w:w="410" w:type="pct"/>
            <w:vMerge/>
            <w:tcBorders>
              <w:top w:val="nil"/>
              <w:left w:val="single" w:sz="4" w:space="0" w:color="auto"/>
              <w:bottom w:val="single" w:sz="4" w:space="0" w:color="000000"/>
              <w:right w:val="nil"/>
            </w:tcBorders>
            <w:vAlign w:val="center"/>
            <w:hideMark/>
          </w:tcPr>
          <w:p w:rsidR="00C24DE2" w:rsidRPr="00E73400" w:rsidRDefault="00C24DE2" w:rsidP="00DE4A92">
            <w:pPr>
              <w:spacing w:line="240" w:lineRule="auto"/>
              <w:rPr>
                <w:rFonts w:ascii="Times New Roman" w:hAnsi="Times New Roman" w:cs="Times New Roman"/>
                <w:color w:val="000000"/>
                <w:sz w:val="24"/>
                <w:szCs w:val="24"/>
              </w:rPr>
            </w:pPr>
          </w:p>
        </w:tc>
        <w:tc>
          <w:tcPr>
            <w:tcW w:w="410" w:type="pct"/>
            <w:vMerge/>
            <w:tcBorders>
              <w:top w:val="nil"/>
              <w:left w:val="single" w:sz="4" w:space="0" w:color="auto"/>
              <w:bottom w:val="single" w:sz="4" w:space="0" w:color="auto"/>
              <w:right w:val="single" w:sz="4" w:space="0" w:color="auto"/>
            </w:tcBorders>
            <w:vAlign w:val="center"/>
            <w:hideMark/>
          </w:tcPr>
          <w:p w:rsidR="00C24DE2" w:rsidRPr="00E73400" w:rsidRDefault="00C24DE2" w:rsidP="00DE4A92">
            <w:pPr>
              <w:spacing w:line="240" w:lineRule="auto"/>
              <w:rPr>
                <w:rFonts w:ascii="Times New Roman" w:hAnsi="Times New Roman" w:cs="Times New Roman"/>
                <w:color w:val="000000"/>
                <w:sz w:val="24"/>
                <w:szCs w:val="24"/>
              </w:rPr>
            </w:pPr>
          </w:p>
        </w:tc>
      </w:tr>
      <w:tr w:rsidR="00C24DE2" w:rsidRPr="00E73400" w:rsidTr="00E73400">
        <w:trPr>
          <w:trHeight w:val="87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lastRenderedPageBreak/>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11673,7</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14258,60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14150,83</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14150,00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11781,37</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5488,40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3000,00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3000,00</w:t>
            </w:r>
          </w:p>
        </w:tc>
      </w:tr>
      <w:tr w:rsidR="00C24DE2" w:rsidRPr="00E73400" w:rsidTr="00E73400">
        <w:trPr>
          <w:trHeight w:val="57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55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49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3420"/>
        </w:trPr>
        <w:tc>
          <w:tcPr>
            <w:tcW w:w="196" w:type="pct"/>
            <w:tcBorders>
              <w:top w:val="nil"/>
              <w:left w:val="single" w:sz="8" w:space="0" w:color="auto"/>
              <w:bottom w:val="nil"/>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18.</w:t>
            </w:r>
          </w:p>
        </w:tc>
        <w:tc>
          <w:tcPr>
            <w:tcW w:w="761" w:type="pct"/>
            <w:gridSpan w:val="2"/>
            <w:tcBorders>
              <w:top w:val="single" w:sz="8" w:space="0" w:color="auto"/>
              <w:left w:val="nil"/>
              <w:bottom w:val="nil"/>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Иные межбюджетные трансферты бюджету муниципального района на осуществление части полномочий по решению вопросов местного значения в соответстви</w:t>
            </w:r>
            <w:r w:rsidRPr="00E73400">
              <w:rPr>
                <w:rFonts w:ascii="Times New Roman" w:hAnsi="Times New Roman" w:cs="Times New Roman"/>
                <w:sz w:val="24"/>
                <w:szCs w:val="24"/>
              </w:rPr>
              <w:lastRenderedPageBreak/>
              <w:t xml:space="preserve">и с заключенными соглашениями в части финансового обеспечения осуществления технических функций в сфере земельно-имущественных отношений </w:t>
            </w:r>
          </w:p>
        </w:tc>
        <w:tc>
          <w:tcPr>
            <w:tcW w:w="719" w:type="pct"/>
            <w:gridSpan w:val="2"/>
            <w:tcBorders>
              <w:top w:val="single" w:sz="8" w:space="0" w:color="auto"/>
              <w:left w:val="nil"/>
              <w:bottom w:val="nil"/>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lastRenderedPageBreak/>
              <w:t xml:space="preserve">Управление муниципального хозяйства </w:t>
            </w:r>
          </w:p>
        </w:tc>
        <w:tc>
          <w:tcPr>
            <w:tcW w:w="455" w:type="pct"/>
            <w:tcBorders>
              <w:top w:val="nil"/>
              <w:left w:val="nil"/>
              <w:bottom w:val="nil"/>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nil"/>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129,04</w:t>
            </w:r>
          </w:p>
        </w:tc>
        <w:tc>
          <w:tcPr>
            <w:tcW w:w="410" w:type="pct"/>
            <w:tcBorders>
              <w:top w:val="nil"/>
              <w:left w:val="nil"/>
              <w:bottom w:val="nil"/>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nil"/>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96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lastRenderedPageBreak/>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129,04</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63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51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63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255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19.</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w:t>
            </w:r>
            <w:r w:rsidRPr="00E73400">
              <w:rPr>
                <w:rFonts w:ascii="Times New Roman" w:hAnsi="Times New Roman" w:cs="Times New Roman"/>
                <w:sz w:val="24"/>
                <w:szCs w:val="24"/>
              </w:rPr>
              <w:lastRenderedPageBreak/>
              <w:t xml:space="preserve">муниципальных дорожных фондов </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lastRenderedPageBreak/>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1000,00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106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lastRenderedPageBreak/>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1000,0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79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64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57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129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20.</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Благоустройство по наказам избирателей депутатам Ивановской областной Думы </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1000,00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106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1000,0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67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60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52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xml:space="preserve">- </w:t>
            </w:r>
            <w:r w:rsidRPr="00E73400">
              <w:rPr>
                <w:rFonts w:ascii="Times New Roman" w:hAnsi="Times New Roman" w:cs="Times New Roman"/>
                <w:sz w:val="24"/>
                <w:szCs w:val="24"/>
              </w:rPr>
              <w:lastRenderedPageBreak/>
              <w:t>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lastRenderedPageBreak/>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243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lastRenderedPageBreak/>
              <w:t>21.</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Оформление прав собственности на автомобильные дороги общего пользования, расположенных в границах населенных пунктов поселения и земельные участки                под ними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xml:space="preserve">Управление муниципального хозяйства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118,65</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79,00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96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бюджета МО «Родниковское городское поселение»</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118,65</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79,00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5,00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660"/>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областного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64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средства федерального бюджета</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r w:rsidR="00C24DE2" w:rsidRPr="00E73400" w:rsidTr="00E73400">
        <w:trPr>
          <w:trHeight w:val="615"/>
        </w:trPr>
        <w:tc>
          <w:tcPr>
            <w:tcW w:w="196" w:type="pct"/>
            <w:tcBorders>
              <w:top w:val="nil"/>
              <w:left w:val="single" w:sz="8" w:space="0" w:color="auto"/>
              <w:bottom w:val="single" w:sz="8" w:space="0" w:color="auto"/>
              <w:right w:val="single" w:sz="8" w:space="0" w:color="auto"/>
            </w:tcBorders>
            <w:shd w:val="clear" w:color="auto" w:fill="auto"/>
            <w:hideMark/>
          </w:tcPr>
          <w:p w:rsidR="00C24DE2" w:rsidRPr="00E73400" w:rsidRDefault="00C24DE2" w:rsidP="00DE4A92">
            <w:pPr>
              <w:spacing w:line="240" w:lineRule="auto"/>
              <w:jc w:val="both"/>
              <w:rPr>
                <w:rFonts w:ascii="Times New Roman" w:hAnsi="Times New Roman" w:cs="Times New Roman"/>
                <w:sz w:val="24"/>
                <w:szCs w:val="24"/>
              </w:rPr>
            </w:pPr>
            <w:r w:rsidRPr="00E73400">
              <w:rPr>
                <w:rFonts w:ascii="Times New Roman" w:hAnsi="Times New Roman" w:cs="Times New Roman"/>
                <w:sz w:val="24"/>
                <w:szCs w:val="24"/>
              </w:rPr>
              <w:t> </w:t>
            </w:r>
          </w:p>
        </w:tc>
        <w:tc>
          <w:tcPr>
            <w:tcW w:w="761" w:type="pct"/>
            <w:gridSpan w:val="2"/>
            <w:tcBorders>
              <w:top w:val="single" w:sz="8" w:space="0" w:color="auto"/>
              <w:left w:val="nil"/>
              <w:bottom w:val="single" w:sz="8" w:space="0" w:color="auto"/>
              <w:right w:val="single" w:sz="8" w:space="0" w:color="000000"/>
            </w:tcBorders>
            <w:shd w:val="clear" w:color="auto" w:fill="auto"/>
            <w:vAlign w:val="bottom"/>
            <w:hideMark/>
          </w:tcPr>
          <w:p w:rsidR="00C24DE2" w:rsidRPr="00E73400" w:rsidRDefault="00C24DE2" w:rsidP="00DE4A92">
            <w:pPr>
              <w:spacing w:line="240" w:lineRule="auto"/>
              <w:rPr>
                <w:rFonts w:ascii="Times New Roman" w:hAnsi="Times New Roman" w:cs="Times New Roman"/>
                <w:sz w:val="24"/>
                <w:szCs w:val="24"/>
              </w:rPr>
            </w:pPr>
            <w:r w:rsidRPr="00E73400">
              <w:rPr>
                <w:rFonts w:ascii="Times New Roman" w:hAnsi="Times New Roman" w:cs="Times New Roman"/>
                <w:sz w:val="24"/>
                <w:szCs w:val="24"/>
              </w:rPr>
              <w:t>- внебюджетные источники</w:t>
            </w:r>
          </w:p>
        </w:tc>
        <w:tc>
          <w:tcPr>
            <w:tcW w:w="719" w:type="pct"/>
            <w:gridSpan w:val="2"/>
            <w:tcBorders>
              <w:top w:val="single" w:sz="8" w:space="0" w:color="auto"/>
              <w:left w:val="nil"/>
              <w:bottom w:val="single" w:sz="8" w:space="0" w:color="auto"/>
              <w:right w:val="single" w:sz="8" w:space="0" w:color="000000"/>
            </w:tcBorders>
            <w:shd w:val="clear" w:color="auto" w:fill="auto"/>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 </w:t>
            </w:r>
          </w:p>
        </w:tc>
        <w:tc>
          <w:tcPr>
            <w:tcW w:w="455"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single" w:sz="8" w:space="0" w:color="auto"/>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nil"/>
              <w:bottom w:val="single" w:sz="8" w:space="0" w:color="auto"/>
              <w:right w:val="nil"/>
            </w:tcBorders>
            <w:shd w:val="clear" w:color="auto" w:fill="auto"/>
            <w:vAlign w:val="bottom"/>
            <w:hideMark/>
          </w:tcPr>
          <w:p w:rsidR="00C24DE2" w:rsidRPr="00E73400" w:rsidRDefault="00C24DE2" w:rsidP="00DE4A92">
            <w:pPr>
              <w:spacing w:line="240" w:lineRule="auto"/>
              <w:jc w:val="center"/>
              <w:rPr>
                <w:rFonts w:ascii="Times New Roman" w:hAnsi="Times New Roman" w:cs="Times New Roman"/>
                <w:sz w:val="24"/>
                <w:szCs w:val="24"/>
              </w:rPr>
            </w:pPr>
            <w:r w:rsidRPr="00E73400">
              <w:rPr>
                <w:rFonts w:ascii="Times New Roman" w:hAnsi="Times New Roman" w:cs="Times New Roman"/>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nil"/>
              <w:bottom w:val="single" w:sz="4" w:space="0" w:color="auto"/>
              <w:right w:val="nil"/>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c>
          <w:tcPr>
            <w:tcW w:w="410" w:type="pct"/>
            <w:tcBorders>
              <w:top w:val="nil"/>
              <w:left w:val="single" w:sz="4" w:space="0" w:color="auto"/>
              <w:bottom w:val="single" w:sz="4" w:space="0" w:color="auto"/>
              <w:right w:val="single" w:sz="4" w:space="0" w:color="auto"/>
            </w:tcBorders>
            <w:shd w:val="clear" w:color="auto" w:fill="auto"/>
            <w:noWrap/>
            <w:vAlign w:val="bottom"/>
            <w:hideMark/>
          </w:tcPr>
          <w:p w:rsidR="00C24DE2" w:rsidRPr="00E73400" w:rsidRDefault="00C24DE2" w:rsidP="00DE4A92">
            <w:pPr>
              <w:spacing w:line="240" w:lineRule="auto"/>
              <w:jc w:val="right"/>
              <w:rPr>
                <w:rFonts w:ascii="Times New Roman" w:hAnsi="Times New Roman" w:cs="Times New Roman"/>
                <w:color w:val="000000"/>
                <w:sz w:val="24"/>
                <w:szCs w:val="24"/>
              </w:rPr>
            </w:pPr>
            <w:r w:rsidRPr="00E73400">
              <w:rPr>
                <w:rFonts w:ascii="Times New Roman" w:hAnsi="Times New Roman" w:cs="Times New Roman"/>
                <w:color w:val="000000"/>
                <w:sz w:val="24"/>
                <w:szCs w:val="24"/>
              </w:rPr>
              <w:t>0,00</w:t>
            </w:r>
          </w:p>
        </w:tc>
      </w:tr>
    </w:tbl>
    <w:p w:rsidR="00C24DE2" w:rsidRPr="00DE4A92" w:rsidRDefault="00C24DE2" w:rsidP="00DE4A92">
      <w:pPr>
        <w:pStyle w:val="ConsNormal"/>
        <w:widowControl/>
        <w:tabs>
          <w:tab w:val="left" w:pos="417"/>
          <w:tab w:val="left" w:pos="809"/>
          <w:tab w:val="left" w:pos="1632"/>
        </w:tabs>
        <w:ind w:firstLine="0"/>
        <w:rPr>
          <w:rFonts w:ascii="Times New Roman" w:hAnsi="Times New Roman"/>
          <w:sz w:val="28"/>
          <w:szCs w:val="28"/>
        </w:rPr>
      </w:pPr>
      <w:r w:rsidRPr="00DE4A92">
        <w:rPr>
          <w:rFonts w:ascii="Times New Roman" w:hAnsi="Times New Roman"/>
          <w:sz w:val="28"/>
          <w:szCs w:val="28"/>
        </w:rPr>
        <w:tab/>
      </w:r>
      <w:r w:rsidRPr="00DE4A92">
        <w:rPr>
          <w:rFonts w:ascii="Times New Roman" w:hAnsi="Times New Roman"/>
          <w:sz w:val="28"/>
          <w:szCs w:val="28"/>
        </w:rPr>
        <w:tab/>
      </w: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p>
    <w:p w:rsidR="00C24DE2" w:rsidRPr="00DE4A92" w:rsidRDefault="00C24DE2" w:rsidP="00DE4A92">
      <w:pPr>
        <w:tabs>
          <w:tab w:val="left" w:pos="9360"/>
        </w:tabs>
        <w:spacing w:line="240" w:lineRule="auto"/>
        <w:rPr>
          <w:rFonts w:ascii="Times New Roman" w:hAnsi="Times New Roman" w:cs="Times New Roman"/>
          <w:sz w:val="28"/>
          <w:szCs w:val="28"/>
        </w:rPr>
      </w:pPr>
      <w:r w:rsidRPr="00DE4A92">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2914650</wp:posOffset>
            </wp:positionH>
            <wp:positionV relativeFrom="paragraph">
              <wp:posOffset>0</wp:posOffset>
            </wp:positionV>
            <wp:extent cx="647700" cy="790575"/>
            <wp:effectExtent l="19050" t="0" r="0" b="0"/>
            <wp:wrapSquare wrapText="right"/>
            <wp:docPr id="17" name="Рисунок 1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rf"/>
                    <pic:cNvPicPr>
                      <a:picLocks noChangeAspect="1" noChangeArrowheads="1"/>
                    </pic:cNvPicPr>
                  </pic:nvPicPr>
                  <pic:blipFill>
                    <a:blip r:embed="rId8"/>
                    <a:srcRect/>
                    <a:stretch>
                      <a:fillRect/>
                    </a:stretch>
                  </pic:blipFill>
                  <pic:spPr bwMode="auto">
                    <a:xfrm>
                      <a:off x="0" y="0"/>
                      <a:ext cx="647700" cy="790575"/>
                    </a:xfrm>
                    <a:prstGeom prst="rect">
                      <a:avLst/>
                    </a:prstGeom>
                    <a:noFill/>
                    <a:ln w="9525">
                      <a:noFill/>
                      <a:miter lim="800000"/>
                      <a:headEnd/>
                      <a:tailEnd/>
                    </a:ln>
                  </pic:spPr>
                </pic:pic>
              </a:graphicData>
            </a:graphic>
          </wp:anchor>
        </w:drawing>
      </w:r>
      <w:r w:rsidRPr="00DE4A92">
        <w:rPr>
          <w:rFonts w:ascii="Times New Roman" w:hAnsi="Times New Roman" w:cs="Times New Roman"/>
          <w:sz w:val="28"/>
          <w:szCs w:val="28"/>
        </w:rPr>
        <w:br w:type="textWrapping" w:clear="all"/>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tabs>
          <w:tab w:val="left" w:pos="5670"/>
        </w:tabs>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ПОСТАНОВЛЕНИЕ</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Администрации</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 xml:space="preserve"> муниципального образования «Родниковский муниципальный район»</w:t>
      </w:r>
    </w:p>
    <w:p w:rsidR="00C24DE2" w:rsidRPr="00DE4A92" w:rsidRDefault="00C24DE2" w:rsidP="00DE4A92">
      <w:pPr>
        <w:spacing w:line="240" w:lineRule="auto"/>
        <w:jc w:val="center"/>
        <w:rPr>
          <w:rFonts w:ascii="Times New Roman" w:hAnsi="Times New Roman" w:cs="Times New Roman"/>
          <w:b/>
          <w:i/>
          <w:sz w:val="28"/>
          <w:szCs w:val="28"/>
        </w:rPr>
      </w:pPr>
      <w:r w:rsidRPr="00DE4A92">
        <w:rPr>
          <w:rFonts w:ascii="Times New Roman" w:hAnsi="Times New Roman" w:cs="Times New Roman"/>
          <w:b/>
          <w:i/>
          <w:sz w:val="28"/>
          <w:szCs w:val="28"/>
        </w:rPr>
        <w:t>Ивановской области</w:t>
      </w:r>
    </w:p>
    <w:p w:rsidR="00C24DE2" w:rsidRPr="00DE4A92" w:rsidRDefault="00C24DE2" w:rsidP="00DE4A92">
      <w:pPr>
        <w:spacing w:line="240" w:lineRule="auto"/>
        <w:jc w:val="center"/>
        <w:rPr>
          <w:rFonts w:ascii="Times New Roman" w:hAnsi="Times New Roman" w:cs="Times New Roman"/>
          <w:sz w:val="28"/>
          <w:szCs w:val="28"/>
        </w:rPr>
      </w:pPr>
    </w:p>
    <w:p w:rsidR="00C24DE2" w:rsidRPr="00CC3291" w:rsidRDefault="00C24DE2" w:rsidP="00DE4A92">
      <w:pPr>
        <w:spacing w:line="240" w:lineRule="auto"/>
        <w:jc w:val="center"/>
        <w:rPr>
          <w:rFonts w:ascii="Times New Roman" w:hAnsi="Times New Roman" w:cs="Times New Roman"/>
          <w:sz w:val="28"/>
          <w:szCs w:val="28"/>
        </w:rPr>
      </w:pPr>
      <w:r w:rsidRPr="00CC3291">
        <w:rPr>
          <w:rFonts w:ascii="Times New Roman" w:hAnsi="Times New Roman" w:cs="Times New Roman"/>
          <w:sz w:val="28"/>
          <w:szCs w:val="28"/>
        </w:rPr>
        <w:t xml:space="preserve">от  04.12.2018 № 1411                 </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E73400">
      <w:pPr>
        <w:tabs>
          <w:tab w:val="left" w:pos="9072"/>
          <w:tab w:val="left" w:pos="9180"/>
          <w:tab w:val="left" w:pos="9360"/>
        </w:tabs>
        <w:spacing w:line="240" w:lineRule="auto"/>
        <w:ind w:left="360" w:right="670" w:firstLine="180"/>
        <w:jc w:val="center"/>
        <w:rPr>
          <w:rFonts w:ascii="Times New Roman" w:hAnsi="Times New Roman" w:cs="Times New Roman"/>
          <w:b/>
          <w:sz w:val="28"/>
          <w:szCs w:val="28"/>
        </w:rPr>
      </w:pPr>
      <w:r w:rsidRPr="00DE4A92">
        <w:rPr>
          <w:rFonts w:ascii="Times New Roman" w:hAnsi="Times New Roman" w:cs="Times New Roman"/>
          <w:b/>
          <w:sz w:val="28"/>
          <w:szCs w:val="28"/>
        </w:rPr>
        <w:t>О внесении изменений в постановление администрации муниципального образования «Родниковский муниципальный район» от 16.03.2016г. №300 «Об утверждении муниципальной программы муниципального образования «Родниковское городское поселение Родниковского  муниципального района Ивановской области»  «Благоустройство территории Родниковского городского поселения»</w:t>
      </w:r>
    </w:p>
    <w:p w:rsidR="00C24DE2" w:rsidRPr="00DE4A92" w:rsidRDefault="00C24DE2" w:rsidP="00DE4A92">
      <w:pPr>
        <w:spacing w:line="240" w:lineRule="auto"/>
        <w:ind w:left="1780" w:right="1780"/>
        <w:jc w:val="both"/>
        <w:rPr>
          <w:rFonts w:ascii="Times New Roman" w:hAnsi="Times New Roman" w:cs="Times New Roman"/>
          <w:b/>
          <w:sz w:val="28"/>
          <w:szCs w:val="28"/>
        </w:rPr>
      </w:pPr>
    </w:p>
    <w:p w:rsidR="00C24DE2" w:rsidRPr="00DE4A92" w:rsidRDefault="00C24DE2" w:rsidP="00DE4A92">
      <w:pPr>
        <w:spacing w:line="240" w:lineRule="auto"/>
        <w:ind w:left="1780" w:right="1780"/>
        <w:jc w:val="both"/>
        <w:rPr>
          <w:rFonts w:ascii="Times New Roman" w:hAnsi="Times New Roman" w:cs="Times New Roman"/>
          <w:b/>
          <w:sz w:val="28"/>
          <w:szCs w:val="28"/>
        </w:rPr>
      </w:pPr>
    </w:p>
    <w:p w:rsidR="00C24DE2" w:rsidRPr="00DE4A92" w:rsidRDefault="00C24DE2" w:rsidP="00DE4A92">
      <w:pPr>
        <w:pStyle w:val="ConsPlusTitle"/>
        <w:widowControl/>
        <w:ind w:firstLine="708"/>
        <w:jc w:val="both"/>
        <w:rPr>
          <w:rFonts w:ascii="Times New Roman" w:hAnsi="Times New Roman" w:cs="Times New Roman"/>
          <w:b w:val="0"/>
          <w:color w:val="000000"/>
          <w:sz w:val="28"/>
          <w:szCs w:val="28"/>
        </w:rPr>
      </w:pPr>
      <w:r w:rsidRPr="00DE4A92">
        <w:rPr>
          <w:rFonts w:ascii="Times New Roman" w:hAnsi="Times New Roman" w:cs="Times New Roman"/>
          <w:b w:val="0"/>
          <w:sz w:val="28"/>
          <w:szCs w:val="28"/>
        </w:rPr>
        <w:t>В соответствии с Бюджетным кодексом Российской Федерации, постановлением администрации муниципального образования «Родниковский муниципальный район» от 01.03.2016г. №242 «</w:t>
      </w:r>
      <w:r w:rsidRPr="00DE4A92">
        <w:rPr>
          <w:rFonts w:ascii="Times New Roman" w:hAnsi="Times New Roman" w:cs="Times New Roman"/>
          <w:b w:val="0"/>
          <w:color w:val="000000"/>
          <w:sz w:val="28"/>
          <w:szCs w:val="28"/>
        </w:rPr>
        <w:t>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r w:rsidRPr="00DE4A92">
        <w:rPr>
          <w:rFonts w:ascii="Times New Roman" w:hAnsi="Times New Roman" w:cs="Times New Roman"/>
          <w:b w:val="0"/>
          <w:sz w:val="28"/>
          <w:szCs w:val="28"/>
        </w:rPr>
        <w:t xml:space="preserve">»,   </w:t>
      </w:r>
    </w:p>
    <w:p w:rsidR="00C24DE2" w:rsidRPr="00DE4A92" w:rsidRDefault="00C24DE2" w:rsidP="00DE4A92">
      <w:pPr>
        <w:autoSpaceDE w:val="0"/>
        <w:autoSpaceDN w:val="0"/>
        <w:adjustRightInd w:val="0"/>
        <w:spacing w:line="240" w:lineRule="auto"/>
        <w:ind w:firstLine="709"/>
        <w:jc w:val="both"/>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ind w:firstLine="709"/>
        <w:jc w:val="center"/>
        <w:rPr>
          <w:rFonts w:ascii="Times New Roman" w:hAnsi="Times New Roman" w:cs="Times New Roman"/>
          <w:b/>
          <w:sz w:val="28"/>
          <w:szCs w:val="28"/>
        </w:rPr>
      </w:pPr>
      <w:r w:rsidRPr="00DE4A92">
        <w:rPr>
          <w:rFonts w:ascii="Times New Roman" w:hAnsi="Times New Roman" w:cs="Times New Roman"/>
          <w:b/>
          <w:sz w:val="28"/>
          <w:szCs w:val="28"/>
        </w:rPr>
        <w:t>постановляю:</w:t>
      </w:r>
    </w:p>
    <w:p w:rsidR="00C24DE2" w:rsidRPr="00DE4A92" w:rsidRDefault="00C24DE2" w:rsidP="00DE4A92">
      <w:pPr>
        <w:autoSpaceDE w:val="0"/>
        <w:autoSpaceDN w:val="0"/>
        <w:adjustRightInd w:val="0"/>
        <w:spacing w:line="240" w:lineRule="auto"/>
        <w:ind w:firstLine="709"/>
        <w:jc w:val="both"/>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ind w:firstLine="709"/>
        <w:jc w:val="both"/>
        <w:rPr>
          <w:rFonts w:ascii="Times New Roman" w:hAnsi="Times New Roman" w:cs="Times New Roman"/>
          <w:sz w:val="28"/>
          <w:szCs w:val="28"/>
        </w:rPr>
      </w:pPr>
      <w:r w:rsidRPr="00DE4A92">
        <w:rPr>
          <w:rFonts w:ascii="Times New Roman" w:hAnsi="Times New Roman" w:cs="Times New Roman"/>
          <w:sz w:val="28"/>
          <w:szCs w:val="28"/>
        </w:rPr>
        <w:t xml:space="preserve">1. Внести в постановление администрации муниципального образования «Родниковский муниципальный район» от 16.03.2016г. №300 изменение, изложив приложение к постановлению в новой редакции (прилагается). </w:t>
      </w:r>
    </w:p>
    <w:p w:rsidR="00C24DE2" w:rsidRPr="00DE4A92" w:rsidRDefault="00C24DE2" w:rsidP="00DE4A92">
      <w:pPr>
        <w:autoSpaceDE w:val="0"/>
        <w:autoSpaceDN w:val="0"/>
        <w:adjustRightInd w:val="0"/>
        <w:spacing w:line="240" w:lineRule="auto"/>
        <w:ind w:firstLine="709"/>
        <w:jc w:val="both"/>
        <w:rPr>
          <w:rFonts w:ascii="Times New Roman" w:hAnsi="Times New Roman" w:cs="Times New Roman"/>
          <w:sz w:val="28"/>
          <w:szCs w:val="28"/>
        </w:rPr>
      </w:pPr>
      <w:r w:rsidRPr="00DE4A92">
        <w:rPr>
          <w:rFonts w:ascii="Times New Roman" w:hAnsi="Times New Roman" w:cs="Times New Roman"/>
          <w:sz w:val="28"/>
          <w:szCs w:val="28"/>
        </w:rPr>
        <w:t xml:space="preserve">2.  Настоящее постановление вступает в силу с 01.01.2019 года. </w:t>
      </w:r>
    </w:p>
    <w:p w:rsidR="00C24DE2" w:rsidRPr="00DE4A92" w:rsidRDefault="00C24DE2" w:rsidP="00DE4A92">
      <w:pPr>
        <w:autoSpaceDE w:val="0"/>
        <w:autoSpaceDN w:val="0"/>
        <w:adjustRightInd w:val="0"/>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lastRenderedPageBreak/>
        <w:t xml:space="preserve">           3. Контроль за исполнением настоящего постановления возложить на и.о.начальника Управления муниципального хозяйства Козлова Д.Н.</w:t>
      </w:r>
    </w:p>
    <w:p w:rsidR="00C24DE2" w:rsidRPr="00DE4A92" w:rsidRDefault="00C24DE2" w:rsidP="00DE4A92">
      <w:pPr>
        <w:autoSpaceDE w:val="0"/>
        <w:autoSpaceDN w:val="0"/>
        <w:adjustRightInd w:val="0"/>
        <w:spacing w:line="240" w:lineRule="auto"/>
        <w:ind w:firstLine="708"/>
        <w:jc w:val="both"/>
        <w:rPr>
          <w:rFonts w:ascii="Times New Roman" w:hAnsi="Times New Roman" w:cs="Times New Roman"/>
          <w:sz w:val="28"/>
          <w:szCs w:val="28"/>
        </w:rPr>
      </w:pPr>
    </w:p>
    <w:p w:rsidR="00C24DE2" w:rsidRPr="00DE4A92" w:rsidRDefault="00C24DE2" w:rsidP="00DE4A92">
      <w:pPr>
        <w:autoSpaceDE w:val="0"/>
        <w:autoSpaceDN w:val="0"/>
        <w:adjustRightInd w:val="0"/>
        <w:spacing w:line="240" w:lineRule="auto"/>
        <w:jc w:val="both"/>
        <w:rPr>
          <w:rFonts w:ascii="Times New Roman" w:hAnsi="Times New Roman" w:cs="Times New Roman"/>
          <w:b/>
          <w:sz w:val="28"/>
          <w:szCs w:val="28"/>
        </w:rPr>
      </w:pPr>
    </w:p>
    <w:p w:rsidR="00C24DE2" w:rsidRPr="00DE4A92" w:rsidRDefault="00C24DE2" w:rsidP="00DE4A92">
      <w:pPr>
        <w:autoSpaceDE w:val="0"/>
        <w:autoSpaceDN w:val="0"/>
        <w:adjustRightInd w:val="0"/>
        <w:spacing w:line="240" w:lineRule="auto"/>
        <w:jc w:val="both"/>
        <w:rPr>
          <w:rFonts w:ascii="Times New Roman" w:hAnsi="Times New Roman" w:cs="Times New Roman"/>
          <w:b/>
          <w:sz w:val="28"/>
          <w:szCs w:val="28"/>
        </w:rPr>
      </w:pPr>
    </w:p>
    <w:p w:rsidR="00C24DE2" w:rsidRPr="00DE4A92" w:rsidRDefault="00C24DE2" w:rsidP="00DE4A92">
      <w:pPr>
        <w:autoSpaceDE w:val="0"/>
        <w:autoSpaceDN w:val="0"/>
        <w:adjustRightInd w:val="0"/>
        <w:spacing w:line="240" w:lineRule="auto"/>
        <w:jc w:val="both"/>
        <w:rPr>
          <w:rFonts w:ascii="Times New Roman" w:hAnsi="Times New Roman" w:cs="Times New Roman"/>
          <w:b/>
          <w:sz w:val="28"/>
          <w:szCs w:val="28"/>
        </w:rPr>
      </w:pPr>
      <w:r w:rsidRPr="00DE4A92">
        <w:rPr>
          <w:rFonts w:ascii="Times New Roman" w:hAnsi="Times New Roman" w:cs="Times New Roman"/>
          <w:b/>
          <w:sz w:val="28"/>
          <w:szCs w:val="28"/>
        </w:rPr>
        <w:t xml:space="preserve">Глава муниципального образования  </w:t>
      </w:r>
    </w:p>
    <w:p w:rsidR="00C24DE2" w:rsidRPr="00DE4A92" w:rsidRDefault="00C24DE2" w:rsidP="00DE4A92">
      <w:pPr>
        <w:autoSpaceDE w:val="0"/>
        <w:autoSpaceDN w:val="0"/>
        <w:adjustRightInd w:val="0"/>
        <w:spacing w:line="240" w:lineRule="auto"/>
        <w:jc w:val="both"/>
        <w:rPr>
          <w:rFonts w:ascii="Times New Roman" w:hAnsi="Times New Roman" w:cs="Times New Roman"/>
          <w:b/>
          <w:sz w:val="28"/>
          <w:szCs w:val="28"/>
        </w:rPr>
      </w:pPr>
      <w:r w:rsidRPr="00DE4A92">
        <w:rPr>
          <w:rFonts w:ascii="Times New Roman" w:hAnsi="Times New Roman" w:cs="Times New Roman"/>
          <w:b/>
          <w:sz w:val="28"/>
          <w:szCs w:val="28"/>
        </w:rPr>
        <w:t xml:space="preserve">«Родниковский муниципальный район»                                          С.В.Носов </w:t>
      </w:r>
    </w:p>
    <w:tbl>
      <w:tblPr>
        <w:tblW w:w="10548" w:type="dxa"/>
        <w:tblLook w:val="01E0"/>
      </w:tblPr>
      <w:tblGrid>
        <w:gridCol w:w="2808"/>
        <w:gridCol w:w="7740"/>
      </w:tblGrid>
      <w:tr w:rsidR="00C24DE2" w:rsidRPr="00DE4A92" w:rsidTr="00C24DE2">
        <w:tc>
          <w:tcPr>
            <w:tcW w:w="2808" w:type="dxa"/>
          </w:tcPr>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p>
        </w:tc>
        <w:tc>
          <w:tcPr>
            <w:tcW w:w="7740" w:type="dxa"/>
          </w:tcPr>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       </w:t>
            </w: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E73400" w:rsidRDefault="00E73400" w:rsidP="00DE4A92">
            <w:pPr>
              <w:pStyle w:val="ConsPlusNormal"/>
              <w:widowControl/>
              <w:ind w:left="5387" w:firstLine="0"/>
              <w:jc w:val="right"/>
              <w:outlineLvl w:val="0"/>
              <w:rPr>
                <w:rFonts w:ascii="Times New Roman" w:hAnsi="Times New Roman" w:cs="Times New Roman"/>
                <w:color w:val="000000"/>
                <w:sz w:val="28"/>
                <w:szCs w:val="28"/>
              </w:rPr>
            </w:pP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   </w:t>
            </w: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lastRenderedPageBreak/>
              <w:t xml:space="preserve">  Приложение</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к постановлению администрации </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муниципального образования </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«Родниковский муниципальный  район»</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от 04.12.2018№1411</w:t>
            </w:r>
          </w:p>
        </w:tc>
      </w:tr>
    </w:tbl>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p>
    <w:p w:rsidR="00C24DE2" w:rsidRPr="00DE4A92" w:rsidRDefault="00C24DE2" w:rsidP="00DE4A92">
      <w:pPr>
        <w:pStyle w:val="ConsPlusNormal"/>
        <w:widowControl/>
        <w:ind w:left="5387"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  Приложение</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к постановлению администрации </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 xml:space="preserve">муниципального образования </w:t>
      </w:r>
    </w:p>
    <w:p w:rsidR="00C24DE2" w:rsidRPr="00DE4A92" w:rsidRDefault="00C24DE2" w:rsidP="00DE4A92">
      <w:pPr>
        <w:pStyle w:val="ConsPlusNormal"/>
        <w:widowControl/>
        <w:ind w:firstLine="0"/>
        <w:jc w:val="right"/>
        <w:outlineLvl w:val="0"/>
        <w:rPr>
          <w:rFonts w:ascii="Times New Roman" w:hAnsi="Times New Roman" w:cs="Times New Roman"/>
          <w:color w:val="000000"/>
          <w:sz w:val="28"/>
          <w:szCs w:val="28"/>
        </w:rPr>
      </w:pPr>
      <w:r w:rsidRPr="00DE4A92">
        <w:rPr>
          <w:rFonts w:ascii="Times New Roman" w:hAnsi="Times New Roman" w:cs="Times New Roman"/>
          <w:color w:val="000000"/>
          <w:sz w:val="28"/>
          <w:szCs w:val="28"/>
        </w:rPr>
        <w:t>«Родниковский муниципальный  район»</w:t>
      </w:r>
    </w:p>
    <w:p w:rsidR="00C24DE2" w:rsidRPr="00DE4A92" w:rsidRDefault="00C24DE2" w:rsidP="00DE4A92">
      <w:pPr>
        <w:autoSpaceDE w:val="0"/>
        <w:autoSpaceDN w:val="0"/>
        <w:adjustRightInd w:val="0"/>
        <w:spacing w:line="240" w:lineRule="auto"/>
        <w:jc w:val="right"/>
        <w:rPr>
          <w:rFonts w:ascii="Times New Roman" w:hAnsi="Times New Roman" w:cs="Times New Roman"/>
          <w:b/>
          <w:bCs/>
          <w:sz w:val="28"/>
          <w:szCs w:val="28"/>
        </w:rPr>
      </w:pPr>
      <w:r w:rsidRPr="00DE4A92">
        <w:rPr>
          <w:rFonts w:ascii="Times New Roman" w:hAnsi="Times New Roman" w:cs="Times New Roman"/>
          <w:color w:val="000000"/>
          <w:sz w:val="28"/>
          <w:szCs w:val="28"/>
        </w:rPr>
        <w:t>от  16.03.2016г.    №300</w:t>
      </w:r>
    </w:p>
    <w:p w:rsidR="00C24DE2" w:rsidRPr="00DE4A92" w:rsidRDefault="00C24DE2" w:rsidP="00DE4A92">
      <w:pPr>
        <w:autoSpaceDE w:val="0"/>
        <w:autoSpaceDN w:val="0"/>
        <w:adjustRightInd w:val="0"/>
        <w:spacing w:line="240" w:lineRule="auto"/>
        <w:jc w:val="center"/>
        <w:rPr>
          <w:rFonts w:ascii="Times New Roman" w:hAnsi="Times New Roman" w:cs="Times New Roman"/>
          <w:b/>
          <w:bCs/>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b/>
          <w:bCs/>
          <w:sz w:val="28"/>
          <w:szCs w:val="28"/>
        </w:rPr>
      </w:pPr>
    </w:p>
    <w:p w:rsidR="00C24DE2" w:rsidRPr="00DE4A92" w:rsidRDefault="00C24DE2" w:rsidP="00DE4A92">
      <w:pPr>
        <w:autoSpaceDE w:val="0"/>
        <w:autoSpaceDN w:val="0"/>
        <w:adjustRightInd w:val="0"/>
        <w:spacing w:line="240" w:lineRule="auto"/>
        <w:jc w:val="center"/>
        <w:rPr>
          <w:rFonts w:ascii="Times New Roman" w:hAnsi="Times New Roman" w:cs="Times New Roman"/>
          <w:b/>
          <w:bCs/>
          <w:sz w:val="28"/>
          <w:szCs w:val="28"/>
        </w:rPr>
      </w:pPr>
    </w:p>
    <w:p w:rsidR="00C24DE2" w:rsidRPr="00DE4A92" w:rsidRDefault="00C24DE2" w:rsidP="00E73400">
      <w:pPr>
        <w:tabs>
          <w:tab w:val="left" w:pos="9180"/>
          <w:tab w:val="left" w:pos="9214"/>
          <w:tab w:val="left" w:pos="9360"/>
        </w:tabs>
        <w:spacing w:line="240" w:lineRule="auto"/>
        <w:ind w:left="360" w:right="670" w:firstLine="180"/>
        <w:jc w:val="center"/>
        <w:rPr>
          <w:rFonts w:ascii="Times New Roman" w:hAnsi="Times New Roman" w:cs="Times New Roman"/>
          <w:b/>
          <w:sz w:val="28"/>
          <w:szCs w:val="28"/>
        </w:rPr>
      </w:pPr>
      <w:r w:rsidRPr="00DE4A92">
        <w:rPr>
          <w:rFonts w:ascii="Times New Roman" w:hAnsi="Times New Roman" w:cs="Times New Roman"/>
          <w:b/>
          <w:bCs/>
          <w:sz w:val="28"/>
          <w:szCs w:val="28"/>
        </w:rPr>
        <w:t xml:space="preserve">Муниципальная  программа </w:t>
      </w:r>
      <w:r w:rsidRPr="00DE4A92">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  «Благоустройство территории Родниковского городского поселения»</w:t>
      </w:r>
    </w:p>
    <w:p w:rsidR="00C24DE2" w:rsidRPr="00DE4A92" w:rsidRDefault="00C24DE2" w:rsidP="00E73400">
      <w:pPr>
        <w:tabs>
          <w:tab w:val="left" w:pos="9180"/>
          <w:tab w:val="left" w:pos="9214"/>
          <w:tab w:val="left" w:pos="9360"/>
        </w:tabs>
        <w:spacing w:line="240" w:lineRule="auto"/>
        <w:ind w:left="360" w:right="670" w:firstLine="180"/>
        <w:jc w:val="center"/>
        <w:rPr>
          <w:rFonts w:ascii="Times New Roman" w:hAnsi="Times New Roman" w:cs="Times New Roman"/>
          <w:b/>
          <w:sz w:val="28"/>
          <w:szCs w:val="28"/>
        </w:rPr>
      </w:pPr>
    </w:p>
    <w:p w:rsidR="00C24DE2" w:rsidRPr="00DE4A92" w:rsidRDefault="00C24DE2" w:rsidP="00DE4A92">
      <w:pPr>
        <w:tabs>
          <w:tab w:val="left" w:pos="8820"/>
          <w:tab w:val="left" w:pos="9180"/>
          <w:tab w:val="left" w:pos="9360"/>
        </w:tabs>
        <w:spacing w:line="240" w:lineRule="auto"/>
        <w:ind w:left="360" w:right="1206" w:firstLine="180"/>
        <w:jc w:val="center"/>
        <w:rPr>
          <w:rFonts w:ascii="Times New Roman" w:hAnsi="Times New Roman" w:cs="Times New Roman"/>
          <w:b/>
          <w:sz w:val="28"/>
          <w:szCs w:val="28"/>
        </w:rPr>
      </w:pPr>
    </w:p>
    <w:p w:rsidR="00C24DE2" w:rsidRPr="00DE4A92" w:rsidRDefault="00C24DE2" w:rsidP="00C90D9C">
      <w:pPr>
        <w:numPr>
          <w:ilvl w:val="1"/>
          <w:numId w:val="20"/>
        </w:numPr>
        <w:spacing w:after="0" w:line="240" w:lineRule="auto"/>
        <w:outlineLvl w:val="0"/>
        <w:rPr>
          <w:rFonts w:ascii="Times New Roman" w:hAnsi="Times New Roman" w:cs="Times New Roman"/>
          <w:sz w:val="28"/>
          <w:szCs w:val="28"/>
        </w:rPr>
      </w:pPr>
      <w:r w:rsidRPr="00DE4A92">
        <w:rPr>
          <w:rFonts w:ascii="Times New Roman" w:hAnsi="Times New Roman" w:cs="Times New Roman"/>
          <w:b/>
          <w:sz w:val="28"/>
          <w:szCs w:val="28"/>
        </w:rPr>
        <w:t>Паспорт муниципальной программы</w:t>
      </w:r>
    </w:p>
    <w:p w:rsidR="00C24DE2" w:rsidRPr="00DE4A92" w:rsidRDefault="00C24DE2" w:rsidP="00DE4A92">
      <w:pPr>
        <w:spacing w:line="240" w:lineRule="auto"/>
        <w:ind w:left="360"/>
        <w:outlineLvl w:val="0"/>
        <w:rPr>
          <w:rFonts w:ascii="Times New Roman" w:hAnsi="Times New Roman" w:cs="Times New Roman"/>
          <w:sz w:val="28"/>
          <w:szCs w:val="28"/>
        </w:rPr>
      </w:pPr>
      <w:r w:rsidRPr="00DE4A92">
        <w:rPr>
          <w:rFonts w:ascii="Times New Roman" w:hAnsi="Times New Roman" w:cs="Times New Roman"/>
          <w:b/>
          <w:sz w:val="28"/>
          <w:szCs w:val="28"/>
        </w:rPr>
        <w:t xml:space="preserve"> </w:t>
      </w:r>
    </w:p>
    <w:tbl>
      <w:tblPr>
        <w:tblW w:w="10207" w:type="dxa"/>
        <w:tblInd w:w="-72" w:type="dxa"/>
        <w:tblLayout w:type="fixed"/>
        <w:tblCellMar>
          <w:left w:w="70" w:type="dxa"/>
          <w:right w:w="70" w:type="dxa"/>
        </w:tblCellMar>
        <w:tblLook w:val="0000"/>
      </w:tblPr>
      <w:tblGrid>
        <w:gridCol w:w="2269"/>
        <w:gridCol w:w="7938"/>
      </w:tblGrid>
      <w:tr w:rsidR="00C24DE2" w:rsidRPr="00DE4A92" w:rsidTr="00C24DE2">
        <w:trPr>
          <w:trHeight w:val="360"/>
        </w:trPr>
        <w:tc>
          <w:tcPr>
            <w:tcW w:w="2269" w:type="dxa"/>
            <w:tcBorders>
              <w:top w:val="single" w:sz="6" w:space="0" w:color="auto"/>
              <w:left w:val="single" w:sz="6" w:space="0" w:color="auto"/>
              <w:bottom w:val="single" w:sz="6" w:space="0" w:color="auto"/>
              <w:right w:val="single" w:sz="6" w:space="0" w:color="auto"/>
            </w:tcBorders>
            <w:vAlign w:val="center"/>
          </w:tcPr>
          <w:p w:rsidR="00C24DE2" w:rsidRPr="00DE4A92" w:rsidRDefault="00C24DE2" w:rsidP="00DE4A92">
            <w:pPr>
              <w:pStyle w:val="ConsPlusNormal"/>
              <w:widowControl/>
              <w:ind w:firstLine="0"/>
              <w:rPr>
                <w:rFonts w:ascii="Times New Roman" w:hAnsi="Times New Roman" w:cs="Times New Roman"/>
                <w:sz w:val="28"/>
                <w:szCs w:val="28"/>
              </w:rPr>
            </w:pPr>
            <w:r w:rsidRPr="00DE4A92">
              <w:rPr>
                <w:rFonts w:ascii="Times New Roman" w:hAnsi="Times New Roman" w:cs="Times New Roman"/>
                <w:sz w:val="28"/>
                <w:szCs w:val="28"/>
              </w:rPr>
              <w:t xml:space="preserve">Наименование программы  </w:t>
            </w:r>
          </w:p>
        </w:tc>
        <w:tc>
          <w:tcPr>
            <w:tcW w:w="7938"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pStyle w:val="ConsPlusNormal"/>
              <w:widowControl/>
              <w:ind w:firstLine="0"/>
              <w:rPr>
                <w:rFonts w:ascii="Times New Roman" w:hAnsi="Times New Roman" w:cs="Times New Roman"/>
                <w:sz w:val="28"/>
                <w:szCs w:val="28"/>
              </w:rPr>
            </w:pPr>
            <w:r w:rsidRPr="00DE4A92">
              <w:rPr>
                <w:rFonts w:ascii="Times New Roman" w:hAnsi="Times New Roman" w:cs="Times New Roman"/>
                <w:sz w:val="28"/>
                <w:szCs w:val="28"/>
              </w:rPr>
              <w:t xml:space="preserve">Благоустройство территории Родниковского городского поселения  </w:t>
            </w:r>
          </w:p>
        </w:tc>
      </w:tr>
      <w:tr w:rsidR="00C24DE2" w:rsidRPr="00DE4A92" w:rsidTr="00C24DE2">
        <w:trPr>
          <w:trHeight w:val="360"/>
        </w:trPr>
        <w:tc>
          <w:tcPr>
            <w:tcW w:w="2269" w:type="dxa"/>
            <w:tcBorders>
              <w:top w:val="single" w:sz="6" w:space="0" w:color="auto"/>
              <w:left w:val="single" w:sz="6" w:space="0" w:color="auto"/>
              <w:bottom w:val="single" w:sz="6" w:space="0" w:color="auto"/>
              <w:right w:val="single" w:sz="6" w:space="0" w:color="auto"/>
            </w:tcBorders>
            <w:vAlign w:val="center"/>
          </w:tcPr>
          <w:p w:rsidR="00C24DE2" w:rsidRPr="00DE4A92" w:rsidRDefault="00C24DE2" w:rsidP="00DE4A92">
            <w:pPr>
              <w:pStyle w:val="ConsPlusNormal"/>
              <w:widowControl/>
              <w:ind w:firstLine="0"/>
              <w:rPr>
                <w:rFonts w:ascii="Times New Roman" w:hAnsi="Times New Roman" w:cs="Times New Roman"/>
                <w:sz w:val="28"/>
                <w:szCs w:val="28"/>
              </w:rPr>
            </w:pPr>
            <w:r w:rsidRPr="00DE4A92">
              <w:rPr>
                <w:rFonts w:ascii="Times New Roman" w:hAnsi="Times New Roman" w:cs="Times New Roman"/>
                <w:sz w:val="28"/>
                <w:szCs w:val="28"/>
              </w:rPr>
              <w:t xml:space="preserve">Срок реализации программы </w:t>
            </w:r>
          </w:p>
        </w:tc>
        <w:tc>
          <w:tcPr>
            <w:tcW w:w="7938"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widowControl w:val="0"/>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2014 – 2021 г.г.</w:t>
            </w:r>
          </w:p>
        </w:tc>
      </w:tr>
      <w:tr w:rsidR="00C24DE2" w:rsidRPr="00DE4A92" w:rsidTr="00C24DE2">
        <w:trPr>
          <w:trHeight w:val="360"/>
        </w:trPr>
        <w:tc>
          <w:tcPr>
            <w:tcW w:w="2269" w:type="dxa"/>
            <w:tcBorders>
              <w:top w:val="single" w:sz="6" w:space="0" w:color="auto"/>
              <w:left w:val="single" w:sz="6" w:space="0" w:color="auto"/>
              <w:bottom w:val="single" w:sz="6" w:space="0" w:color="auto"/>
              <w:right w:val="single" w:sz="6" w:space="0" w:color="auto"/>
            </w:tcBorders>
            <w:vAlign w:val="center"/>
          </w:tcPr>
          <w:p w:rsidR="00C24DE2" w:rsidRPr="00DE4A92" w:rsidRDefault="00C24DE2" w:rsidP="00DE4A92">
            <w:pPr>
              <w:pStyle w:val="ConsPlusNormal"/>
              <w:widowControl/>
              <w:ind w:firstLine="0"/>
              <w:rPr>
                <w:rFonts w:ascii="Times New Roman" w:hAnsi="Times New Roman" w:cs="Times New Roman"/>
                <w:sz w:val="28"/>
                <w:szCs w:val="28"/>
              </w:rPr>
            </w:pPr>
            <w:r w:rsidRPr="00DE4A92">
              <w:rPr>
                <w:rFonts w:ascii="Times New Roman" w:hAnsi="Times New Roman" w:cs="Times New Roman"/>
                <w:sz w:val="28"/>
                <w:szCs w:val="28"/>
              </w:rPr>
              <w:t xml:space="preserve">Разработчик программы </w:t>
            </w:r>
          </w:p>
        </w:tc>
        <w:tc>
          <w:tcPr>
            <w:tcW w:w="7938"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widowControl w:val="0"/>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Управление муниципального хозяйства администрации муниципального образования «Родниковский муниципальный район»  </w:t>
            </w:r>
          </w:p>
        </w:tc>
      </w:tr>
      <w:tr w:rsidR="00C24DE2" w:rsidRPr="00DE4A92" w:rsidTr="00C24DE2">
        <w:trPr>
          <w:trHeight w:val="360"/>
        </w:trPr>
        <w:tc>
          <w:tcPr>
            <w:tcW w:w="2269" w:type="dxa"/>
            <w:tcBorders>
              <w:top w:val="single" w:sz="6" w:space="0" w:color="auto"/>
              <w:left w:val="single" w:sz="6" w:space="0" w:color="auto"/>
              <w:bottom w:val="single" w:sz="6" w:space="0" w:color="auto"/>
              <w:right w:val="single" w:sz="6" w:space="0" w:color="auto"/>
            </w:tcBorders>
            <w:vAlign w:val="center"/>
          </w:tcPr>
          <w:p w:rsidR="00C24DE2" w:rsidRPr="00DE4A92" w:rsidRDefault="00C24DE2" w:rsidP="00DE4A92">
            <w:pPr>
              <w:pStyle w:val="ConsPlusNormal"/>
              <w:widowControl/>
              <w:ind w:firstLine="0"/>
              <w:rPr>
                <w:rFonts w:ascii="Times New Roman" w:hAnsi="Times New Roman" w:cs="Times New Roman"/>
                <w:sz w:val="28"/>
                <w:szCs w:val="28"/>
              </w:rPr>
            </w:pPr>
            <w:r w:rsidRPr="00DE4A92">
              <w:rPr>
                <w:rFonts w:ascii="Times New Roman" w:hAnsi="Times New Roman" w:cs="Times New Roman"/>
                <w:sz w:val="28"/>
                <w:szCs w:val="28"/>
              </w:rPr>
              <w:t xml:space="preserve">Исполнители программы </w:t>
            </w:r>
          </w:p>
        </w:tc>
        <w:tc>
          <w:tcPr>
            <w:tcW w:w="7938" w:type="dxa"/>
            <w:tcBorders>
              <w:top w:val="single" w:sz="6" w:space="0" w:color="auto"/>
              <w:left w:val="single" w:sz="6" w:space="0" w:color="auto"/>
              <w:bottom w:val="single" w:sz="6" w:space="0" w:color="auto"/>
              <w:right w:val="single" w:sz="6" w:space="0" w:color="auto"/>
            </w:tcBorders>
          </w:tcPr>
          <w:p w:rsidR="00C24DE2" w:rsidRPr="00DE4A92" w:rsidRDefault="00C24DE2" w:rsidP="00DE4A92">
            <w:pPr>
              <w:widowControl w:val="0"/>
              <w:spacing w:line="240" w:lineRule="auto"/>
              <w:rPr>
                <w:rFonts w:ascii="Times New Roman" w:hAnsi="Times New Roman" w:cs="Times New Roman"/>
                <w:sz w:val="28"/>
                <w:szCs w:val="28"/>
              </w:rPr>
            </w:pPr>
            <w:r w:rsidRPr="00DE4A92">
              <w:rPr>
                <w:rFonts w:ascii="Times New Roman" w:hAnsi="Times New Roman" w:cs="Times New Roman"/>
                <w:sz w:val="28"/>
                <w:szCs w:val="28"/>
              </w:rPr>
              <w:t>Администрация муниципального образования «Родниковский муниципальный район»</w:t>
            </w:r>
          </w:p>
          <w:p w:rsidR="00C24DE2" w:rsidRPr="00DE4A92" w:rsidRDefault="00C24DE2" w:rsidP="00DE4A92">
            <w:pPr>
              <w:widowControl w:val="0"/>
              <w:spacing w:line="240" w:lineRule="auto"/>
              <w:rPr>
                <w:rFonts w:ascii="Times New Roman" w:hAnsi="Times New Roman" w:cs="Times New Roman"/>
                <w:sz w:val="28"/>
                <w:szCs w:val="28"/>
              </w:rPr>
            </w:pPr>
            <w:r w:rsidRPr="00DE4A92">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p w:rsidR="00C24DE2" w:rsidRPr="00DE4A92" w:rsidRDefault="00C24DE2" w:rsidP="00DE4A92">
            <w:pPr>
              <w:widowControl w:val="0"/>
              <w:spacing w:line="240" w:lineRule="auto"/>
              <w:rPr>
                <w:rFonts w:ascii="Times New Roman" w:hAnsi="Times New Roman" w:cs="Times New Roman"/>
                <w:sz w:val="28"/>
                <w:szCs w:val="28"/>
              </w:rPr>
            </w:pPr>
            <w:r w:rsidRPr="00DE4A92">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tc>
      </w:tr>
      <w:tr w:rsidR="00C24DE2" w:rsidRPr="00DE4A92" w:rsidTr="00C24DE2">
        <w:trPr>
          <w:trHeight w:val="4323"/>
        </w:trPr>
        <w:tc>
          <w:tcPr>
            <w:tcW w:w="2269" w:type="dxa"/>
            <w:tcBorders>
              <w:top w:val="single" w:sz="6" w:space="0" w:color="auto"/>
              <w:left w:val="single" w:sz="6" w:space="0" w:color="auto"/>
              <w:right w:val="single" w:sz="6" w:space="0" w:color="auto"/>
            </w:tcBorders>
            <w:vAlign w:val="center"/>
          </w:tcPr>
          <w:p w:rsidR="00C24DE2" w:rsidRPr="00DE4A92" w:rsidRDefault="00C24DE2" w:rsidP="00DE4A92">
            <w:pPr>
              <w:pStyle w:val="ConsPlusNormal"/>
              <w:widowControl/>
              <w:ind w:firstLine="0"/>
              <w:rPr>
                <w:rFonts w:ascii="Times New Roman" w:hAnsi="Times New Roman" w:cs="Times New Roman"/>
                <w:sz w:val="28"/>
                <w:szCs w:val="28"/>
              </w:rPr>
            </w:pPr>
            <w:r w:rsidRPr="00DE4A92">
              <w:rPr>
                <w:rFonts w:ascii="Times New Roman" w:hAnsi="Times New Roman" w:cs="Times New Roman"/>
                <w:sz w:val="28"/>
                <w:szCs w:val="28"/>
              </w:rPr>
              <w:lastRenderedPageBreak/>
              <w:t xml:space="preserve">Цель (цели) программы </w:t>
            </w:r>
          </w:p>
          <w:p w:rsidR="00C24DE2" w:rsidRPr="00DE4A92" w:rsidRDefault="00C24DE2" w:rsidP="00DE4A92">
            <w:pPr>
              <w:pStyle w:val="ConsPlusNormal"/>
              <w:rPr>
                <w:rFonts w:ascii="Times New Roman" w:hAnsi="Times New Roman" w:cs="Times New Roman"/>
                <w:sz w:val="28"/>
                <w:szCs w:val="28"/>
              </w:rPr>
            </w:pPr>
          </w:p>
        </w:tc>
        <w:tc>
          <w:tcPr>
            <w:tcW w:w="7938" w:type="dxa"/>
            <w:tcBorders>
              <w:top w:val="single" w:sz="6" w:space="0" w:color="auto"/>
              <w:left w:val="single" w:sz="6" w:space="0" w:color="auto"/>
              <w:right w:val="single" w:sz="6" w:space="0" w:color="auto"/>
            </w:tcBorders>
          </w:tcPr>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Повышение уровня благоустройства и развития территории муниципального образования «Родниковское городское поселение Родниковского муниципального района Ивановской области», способствующего комфортной жизнедеятельности населения.</w:t>
            </w:r>
          </w:p>
          <w:p w:rsidR="00C24DE2" w:rsidRPr="00DE4A92" w:rsidRDefault="00C24DE2" w:rsidP="00DE4A92">
            <w:pPr>
              <w:pStyle w:val="ConsPlusNonformat"/>
              <w:widowControl/>
              <w:jc w:val="both"/>
              <w:rPr>
                <w:rFonts w:ascii="Times New Roman" w:hAnsi="Times New Roman" w:cs="Times New Roman"/>
                <w:sz w:val="28"/>
                <w:szCs w:val="28"/>
              </w:rPr>
            </w:pPr>
            <w:r w:rsidRPr="00DE4A92">
              <w:rPr>
                <w:rFonts w:ascii="Times New Roman" w:hAnsi="Times New Roman" w:cs="Times New Roman"/>
                <w:sz w:val="28"/>
                <w:szCs w:val="28"/>
              </w:rPr>
              <w:t>Улучшение внешнего облика города и условий проживания граждан.</w:t>
            </w: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Улучшение санитарно- эпидемиологического состояния </w:t>
            </w: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территории муниципального образования «Родниковское городское поселение Родниковского Муниципального района Ивановской области». </w:t>
            </w: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Улучшение технического состояния отдельных объектов </w:t>
            </w: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жизнеобеспечения.</w:t>
            </w:r>
          </w:p>
        </w:tc>
      </w:tr>
      <w:tr w:rsidR="00C24DE2" w:rsidRPr="00DE4A92" w:rsidTr="00C24DE2">
        <w:trPr>
          <w:trHeight w:val="360"/>
        </w:trPr>
        <w:tc>
          <w:tcPr>
            <w:tcW w:w="2269" w:type="dxa"/>
            <w:tcBorders>
              <w:top w:val="single" w:sz="6" w:space="0" w:color="auto"/>
              <w:left w:val="single" w:sz="6" w:space="0" w:color="auto"/>
              <w:bottom w:val="single" w:sz="6" w:space="0" w:color="auto"/>
              <w:right w:val="single" w:sz="6" w:space="0" w:color="auto"/>
            </w:tcBorders>
            <w:vAlign w:val="center"/>
          </w:tcPr>
          <w:p w:rsidR="00C24DE2" w:rsidRPr="00DE4A92" w:rsidRDefault="00C24DE2" w:rsidP="00DE4A92">
            <w:pPr>
              <w:pStyle w:val="ConsPlusNormal"/>
              <w:widowControl/>
              <w:ind w:firstLine="0"/>
              <w:rPr>
                <w:rFonts w:ascii="Times New Roman" w:hAnsi="Times New Roman" w:cs="Times New Roman"/>
                <w:sz w:val="28"/>
                <w:szCs w:val="28"/>
              </w:rPr>
            </w:pPr>
            <w:r w:rsidRPr="00DE4A92">
              <w:rPr>
                <w:rFonts w:ascii="Times New Roman" w:hAnsi="Times New Roman" w:cs="Times New Roman"/>
                <w:sz w:val="28"/>
                <w:szCs w:val="28"/>
              </w:rPr>
              <w:t xml:space="preserve">Объем ресурсного обеспечения программы </w:t>
            </w:r>
          </w:p>
        </w:tc>
        <w:tc>
          <w:tcPr>
            <w:tcW w:w="7938" w:type="dxa"/>
            <w:tcBorders>
              <w:top w:val="single" w:sz="6" w:space="0" w:color="auto"/>
              <w:left w:val="single" w:sz="6" w:space="0" w:color="auto"/>
              <w:bottom w:val="single" w:sz="6" w:space="0" w:color="auto"/>
              <w:right w:val="single" w:sz="6" w:space="0" w:color="auto"/>
            </w:tcBorders>
            <w:vAlign w:val="center"/>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 xml:space="preserve">Общий объем бюджетных ассигнований: </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16 295,25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19 441,00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20 041,17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19 723,20  тыс.руб. </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2018 год –   33445,402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29504,87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39064,87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38391,00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в том числе:</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бюджета МО «Родниковское городское поселение»:</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16 295,25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18 641,00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19 041,17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19 723,20  тыс.руб. </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2018 год –   33445,402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29504,87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39064,87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38391,00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средства областного бюджета:</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800,0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1 000,0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lastRenderedPageBreak/>
              <w:t>- средства федерального бюджета:</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внебюджетные источники:</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2014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2015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2016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 xml:space="preserve">2017 год –  0,0  тыс.руб. </w:t>
            </w:r>
          </w:p>
          <w:p w:rsidR="00C24DE2" w:rsidRPr="00DE4A92" w:rsidRDefault="00C24DE2" w:rsidP="00DE4A92">
            <w:pPr>
              <w:pStyle w:val="Pro-Tab"/>
              <w:spacing w:before="0" w:after="0"/>
              <w:jc w:val="both"/>
              <w:rPr>
                <w:rFonts w:ascii="Times New Roman" w:hAnsi="Times New Roman"/>
                <w:sz w:val="28"/>
                <w:szCs w:val="28"/>
              </w:rPr>
            </w:pPr>
            <w:r w:rsidRPr="00DE4A92">
              <w:rPr>
                <w:rFonts w:ascii="Times New Roman" w:hAnsi="Times New Roman"/>
                <w:sz w:val="28"/>
                <w:szCs w:val="28"/>
              </w:rPr>
              <w:t>2018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2019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2020 год –  0,0  тыс.руб.</w:t>
            </w:r>
          </w:p>
          <w:p w:rsidR="00C24DE2" w:rsidRPr="00DE4A92" w:rsidRDefault="00C24DE2" w:rsidP="00DE4A92">
            <w:pPr>
              <w:pStyle w:val="Pro-Tab"/>
              <w:spacing w:before="0" w:after="0"/>
              <w:jc w:val="both"/>
              <w:rPr>
                <w:rFonts w:ascii="Times New Roman" w:hAnsi="Times New Roman"/>
                <w:color w:val="000000"/>
                <w:sz w:val="28"/>
                <w:szCs w:val="28"/>
              </w:rPr>
            </w:pPr>
            <w:r w:rsidRPr="00DE4A92">
              <w:rPr>
                <w:rFonts w:ascii="Times New Roman" w:hAnsi="Times New Roman"/>
                <w:color w:val="000000"/>
                <w:sz w:val="28"/>
                <w:szCs w:val="28"/>
              </w:rPr>
              <w:t>2021 год –  0,0  тыс.руб.</w:t>
            </w:r>
          </w:p>
          <w:p w:rsidR="00C24DE2" w:rsidRPr="00DE4A92" w:rsidRDefault="00C24DE2" w:rsidP="00DE4A92">
            <w:pPr>
              <w:pStyle w:val="Pro-Tab"/>
              <w:spacing w:before="0" w:after="0"/>
              <w:jc w:val="both"/>
              <w:rPr>
                <w:rFonts w:ascii="Times New Roman" w:hAnsi="Times New Roman"/>
                <w:color w:val="000000"/>
                <w:sz w:val="28"/>
                <w:szCs w:val="28"/>
              </w:rPr>
            </w:pPr>
          </w:p>
          <w:p w:rsidR="00C24DE2" w:rsidRPr="00DE4A92" w:rsidRDefault="00C24DE2" w:rsidP="00DE4A92">
            <w:pPr>
              <w:pStyle w:val="Pro-Tab"/>
              <w:spacing w:before="0" w:after="0"/>
              <w:jc w:val="both"/>
              <w:rPr>
                <w:rFonts w:ascii="Times New Roman" w:hAnsi="Times New Roman"/>
                <w:sz w:val="28"/>
                <w:szCs w:val="28"/>
              </w:rPr>
            </w:pPr>
          </w:p>
        </w:tc>
      </w:tr>
    </w:tbl>
    <w:p w:rsidR="00C24DE2" w:rsidRPr="00DE4A92" w:rsidRDefault="00C24DE2" w:rsidP="00DE4A92">
      <w:pPr>
        <w:pStyle w:val="ConsPlusNormal"/>
        <w:widowControl/>
        <w:ind w:firstLine="0"/>
        <w:jc w:val="center"/>
        <w:rPr>
          <w:rFonts w:ascii="Times New Roman" w:hAnsi="Times New Roman" w:cs="Times New Roman"/>
          <w:b/>
          <w:bCs/>
          <w:sz w:val="28"/>
          <w:szCs w:val="28"/>
        </w:rPr>
      </w:pPr>
    </w:p>
    <w:p w:rsidR="00C24DE2" w:rsidRPr="00DE4A92" w:rsidRDefault="00C24DE2" w:rsidP="00DE4A92">
      <w:pPr>
        <w:pStyle w:val="ConsPlusNormal"/>
        <w:widowControl/>
        <w:ind w:firstLine="0"/>
        <w:jc w:val="center"/>
        <w:rPr>
          <w:rFonts w:ascii="Times New Roman" w:hAnsi="Times New Roman" w:cs="Times New Roman"/>
          <w:b/>
          <w:bCs/>
          <w:sz w:val="28"/>
          <w:szCs w:val="28"/>
        </w:rPr>
      </w:pPr>
    </w:p>
    <w:p w:rsidR="00C24DE2" w:rsidRPr="00DE4A92" w:rsidRDefault="00C24DE2" w:rsidP="00DE4A92">
      <w:pPr>
        <w:spacing w:line="240" w:lineRule="auto"/>
        <w:rPr>
          <w:rFonts w:ascii="Times New Roman" w:hAnsi="Times New Roman" w:cs="Times New Roman"/>
          <w:b/>
          <w:sz w:val="28"/>
          <w:szCs w:val="28"/>
        </w:rPr>
      </w:pPr>
      <w:r w:rsidRPr="00DE4A92">
        <w:rPr>
          <w:rFonts w:ascii="Times New Roman" w:hAnsi="Times New Roman" w:cs="Times New Roman"/>
          <w:b/>
          <w:bCs/>
          <w:sz w:val="28"/>
          <w:szCs w:val="28"/>
        </w:rPr>
        <w:br w:type="page"/>
      </w:r>
      <w:r w:rsidRPr="00DE4A92">
        <w:rPr>
          <w:rFonts w:ascii="Times New Roman" w:hAnsi="Times New Roman" w:cs="Times New Roman"/>
          <w:b/>
          <w:bCs/>
          <w:sz w:val="28"/>
          <w:szCs w:val="28"/>
        </w:rPr>
        <w:lastRenderedPageBreak/>
        <w:t xml:space="preserve">            1.2. Анализ текущей ситуации в сфере реализации Программы</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Решение задач благоустройства города необходимо проводить программно-целевым методом. </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Программа разработана на основании Федерального закона от                                        06 октября 2003 года № 131 «Об общих принципах организации местного самоуправления в Российской Федерации» и  конкретизирует целевые критерии развития благоустройства муниципального образования муниципального образования «Родниковское городское поселение Родниковского муниципального района Ивановской области» (далее - муниципальное образование), на 2014 - 2017 годы.</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Повышение уровня качества проживания граждан является необходимым условием для стабилизации и подъема экономики города.   </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Имеющиеся объекты благоустройства, расположенные на территории города,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Финансово-экономические механизмы, обеспечивающие восстановление, ремонт существующих объектов благоустройства и транспортной инфраструктуры, а так же строительство новых, недостаточно эффективны, так как решение проблемы требует комплексного подхода.</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Помимо указанных общих проблем, имеются также специфические, влияющие на уровень благоустройства территории города:</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повышенный уровень эксплуатационных нагрузок на объекты благоустройства и транспортной инфраструктуры; </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развитие дорожной сети и обеспеченность жилых домов и общественных зданий парковками не соответствует темпам автомобилизации города;</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отсутствие необходимого количества тротуаров;</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необходимость обеспечения повышенных требований к уровню экологии, эстетическому и архитектурному облику поселения;  </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не обеспечен доступ по автодорогам с твердым покрытием к местам перспективной застройки под жилищное строительство.</w:t>
      </w: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Отрицательные тенденции в динамике изменения уровня благоустройства территорий обусловлены наличием следующих факторов:</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lastRenderedPageBreak/>
        <w:t xml:space="preserve">          - высоким уровнем физического, морального и экономического износа дорожного покрытия. На сегодняшний момент износ дорожного покрытия,  пешеходных дорожек и тротуаров достигает 35 %;  </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снижения уровня безопасности движения;</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снижения уровня комфортности проживания.</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Таким образом, проблема низкого уровня благоустройства и развития транспортной инфраструктуры города представляет собой широкий круг взаимосвязанных технических, экономических и организационных вопросов, решение которых должно опираться на последние достижения в данной области и учитывать:</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соответствие уровня благоустройства и развития транспортной инфраструктуры общим направлениям социально-экономического развития поселка;</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опережающее развитие системы автомобильных и пешеходных дорог по сравнению с другими отраслями экономики, что позволит снять ограничения, накладываемые требованиями к коммуникациям в области производства и реализации товаров и услуг населению и социальной сфере.</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Площадь асфальтового покрытия муниципальных внутриквартальных дорог более 75% требуют производства текущего и капитального ремонта, что в значительной мере осложняет их содержание.</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Зеленое хозяйство города требующих ухода, формовочной обрезки, уборки. На протяжении 2011 - 2013 годов осуществлена посадка  новых деревьев и  кустарников.</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На протяжении ряда лет в достаточной мере не производились работы по озеленению городской территории, кронированию и валке сухостойных деревьев. Все это отрицательно сказывается на привлекательности города.</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В настоящее время количество детских площадок на придомовой территории микрорайонов города не соответствует реальной потребности. В связи с этим существует проблема по обустройству новых комплексных детских площадок, ремонту и установке новых малых архитектурных форм.</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lastRenderedPageBreak/>
        <w:t>Разработка и реализация Программы позволит улучшить внешний облик города, повысить уровень благоустройства и санитарного состояния городских территорий, комфортного проживания жителей города.</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ab/>
        <w:t>В настоящее время существующее кладбище почти исчерпало свой ресурс, а поэтому появление нового актуально для жителей поселения.</w:t>
      </w:r>
    </w:p>
    <w:p w:rsidR="00C24DE2" w:rsidRPr="00DE4A92" w:rsidRDefault="00C24DE2" w:rsidP="00DE4A92">
      <w:pPr>
        <w:tabs>
          <w:tab w:val="left" w:pos="3449"/>
        </w:tabs>
        <w:spacing w:line="240" w:lineRule="auto"/>
        <w:jc w:val="both"/>
        <w:rPr>
          <w:rFonts w:ascii="Times New Roman" w:hAnsi="Times New Roman" w:cs="Times New Roman"/>
          <w:b/>
          <w:sz w:val="28"/>
          <w:szCs w:val="28"/>
        </w:rPr>
      </w:pPr>
      <w:r w:rsidRPr="00DE4A92">
        <w:rPr>
          <w:rFonts w:ascii="Times New Roman" w:hAnsi="Times New Roman" w:cs="Times New Roman"/>
          <w:sz w:val="28"/>
          <w:szCs w:val="28"/>
        </w:rPr>
        <w:tab/>
      </w:r>
    </w:p>
    <w:p w:rsidR="00C24DE2" w:rsidRPr="00DE4A92" w:rsidRDefault="00C24DE2" w:rsidP="00DE4A92">
      <w:pPr>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1.3. Целевые индикаторы (показатели) и ожидаемые результаты реализации Программы</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Программа направлена на комплексное благоустройство территорий муниципального образования «Родниковское городское поселение Родниковского муниципального района Ивановской области».</w:t>
      </w:r>
    </w:p>
    <w:p w:rsidR="00C24DE2" w:rsidRPr="00DE4A92" w:rsidRDefault="00C24DE2" w:rsidP="00DE4A92">
      <w:pPr>
        <w:tabs>
          <w:tab w:val="left" w:pos="3062"/>
        </w:tabs>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Для достижения цели необходимо решить следующие задачи:</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1) повысить уровень состояния территории микрорайонов, способствующего комфортной жизнедеятельности населения города;</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2) сделать безопасным движение автотранспорта;</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3) обеспечить экологическую безопасность населения;</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4) улучшить санитарно-эпидемиологическое состояние городских территорий;</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5) сформировать градостроительные ансамбли, позволяющие достичь нового эстетического уровня городской среды;</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6) обеспечить развитие ландшафтно-рекреационного пространства, позволяющего сделать территорию микрорайонов комфортной для проживания горожан.</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Реализация Программы обеспечит:</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1) развитие положительных тенденций в создании благоприятной среды жизнедеятельности;</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2) повышение степени удовлетворенности населения уровнем благоустройства;</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3) улучшение технического состояния отдельных объектов жилищного фонда;</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4) развитие культурного отдыха населения;</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5) улучшение санитарного и экологического состояния города;</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6) повышение уровня эстетики города;</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lastRenderedPageBreak/>
        <w:t>7) создание условий для профилактики детской и подростковой безнадзорности.</w:t>
      </w:r>
    </w:p>
    <w:p w:rsidR="00C24DE2" w:rsidRPr="00DE4A92" w:rsidRDefault="00C24DE2" w:rsidP="00DE4A92">
      <w:pPr>
        <w:spacing w:line="240" w:lineRule="auto"/>
        <w:ind w:firstLine="540"/>
        <w:jc w:val="both"/>
        <w:rPr>
          <w:rFonts w:ascii="Times New Roman" w:hAnsi="Times New Roman" w:cs="Times New Roman"/>
          <w:sz w:val="28"/>
          <w:szCs w:val="28"/>
        </w:rPr>
      </w:pPr>
      <w:r w:rsidRPr="00DE4A92">
        <w:rPr>
          <w:rFonts w:ascii="Times New Roman" w:hAnsi="Times New Roman" w:cs="Times New Roman"/>
          <w:sz w:val="28"/>
          <w:szCs w:val="28"/>
        </w:rPr>
        <w:t>При успешной реализации Программы планируется снижение потребности в ремонте асфальтобетонного покрытия внутриквартальных проездов. Практически каждый двор на территории города будет обустроен отдельными малыми архитектурными формами, детскими и спортивными площадками. Внутри микрорайонов города увеличится количество зеленых насаждений и благоустроенных территорий общего назначения.</w:t>
      </w:r>
    </w:p>
    <w:p w:rsidR="00C24DE2" w:rsidRPr="00DE4A92" w:rsidRDefault="00C24DE2" w:rsidP="00DE4A92">
      <w:pPr>
        <w:spacing w:line="240" w:lineRule="auto"/>
        <w:ind w:firstLine="540"/>
        <w:jc w:val="both"/>
        <w:rPr>
          <w:rFonts w:ascii="Times New Roman" w:hAnsi="Times New Roman" w:cs="Times New Roman"/>
          <w:b/>
          <w:sz w:val="28"/>
          <w:szCs w:val="28"/>
        </w:rPr>
      </w:pPr>
      <w:r w:rsidRPr="00DE4A92">
        <w:rPr>
          <w:rFonts w:ascii="Times New Roman" w:hAnsi="Times New Roman" w:cs="Times New Roman"/>
          <w:sz w:val="28"/>
          <w:szCs w:val="28"/>
        </w:rPr>
        <w:t>Эффективность Программы оценивается посредством выявления полного комплекса полученных результатов и их сопоставления с затратами на достижение данных результатов. Показатели результатов включают оценку экономического и социального эффекта в результате осуществления мероприятий Программы.</w:t>
      </w: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 xml:space="preserve">         Реализация мероприятий Программы предполагает достижение следующих результатов:</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развитие положительных тенденций в создании благоприятной среды жизнедеятельности;</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повышение степени удовлетворенности населения уровнем благоустройства;</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улучшение технического состояния отдельных объектов благоустройства;</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улучшение санитарного и экологического состояния города;</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повышение уровня эстетики города;</w:t>
      </w:r>
    </w:p>
    <w:p w:rsidR="00C24DE2" w:rsidRPr="00DE4A92" w:rsidRDefault="00C24DE2" w:rsidP="00DE4A92">
      <w:pPr>
        <w:spacing w:line="240" w:lineRule="auto"/>
        <w:jc w:val="both"/>
        <w:rPr>
          <w:rFonts w:ascii="Times New Roman" w:hAnsi="Times New Roman" w:cs="Times New Roman"/>
          <w:sz w:val="28"/>
          <w:szCs w:val="28"/>
        </w:rPr>
      </w:pPr>
      <w:r w:rsidRPr="00DE4A92">
        <w:rPr>
          <w:rFonts w:ascii="Times New Roman" w:hAnsi="Times New Roman" w:cs="Times New Roman"/>
          <w:sz w:val="28"/>
          <w:szCs w:val="28"/>
        </w:rPr>
        <w:t xml:space="preserve">         - привлечение молодого поколения к участию по благоустройству города.</w:t>
      </w: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spacing w:line="240" w:lineRule="auto"/>
        <w:jc w:val="center"/>
        <w:rPr>
          <w:rFonts w:ascii="Times New Roman" w:hAnsi="Times New Roman" w:cs="Times New Roman"/>
          <w:b/>
          <w:sz w:val="28"/>
          <w:szCs w:val="28"/>
        </w:r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sectPr w:rsidR="00C24DE2" w:rsidRPr="00DE4A92" w:rsidSect="00C24DE2">
          <w:footerReference w:type="even" r:id="rId22"/>
          <w:footerReference w:type="default" r:id="rId23"/>
          <w:type w:val="nextColumn"/>
          <w:pgSz w:w="11906" w:h="16838" w:code="9"/>
          <w:pgMar w:top="851" w:right="746" w:bottom="1134" w:left="1134" w:header="0" w:footer="0" w:gutter="0"/>
          <w:cols w:space="708"/>
          <w:docGrid w:linePitch="360"/>
        </w:sectPr>
      </w:pP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r w:rsidRPr="00DE4A92">
        <w:rPr>
          <w:rFonts w:ascii="Times New Roman" w:hAnsi="Times New Roman" w:cs="Times New Roman"/>
          <w:sz w:val="28"/>
          <w:szCs w:val="28"/>
        </w:rPr>
        <w:lastRenderedPageBreak/>
        <w:t>Таблица 1</w:t>
      </w:r>
    </w:p>
    <w:p w:rsidR="00C24DE2" w:rsidRPr="00DE4A92" w:rsidRDefault="00C24DE2" w:rsidP="00DE4A92">
      <w:pPr>
        <w:widowControl w:val="0"/>
        <w:autoSpaceDE w:val="0"/>
        <w:autoSpaceDN w:val="0"/>
        <w:adjustRightInd w:val="0"/>
        <w:spacing w:line="240" w:lineRule="auto"/>
        <w:ind w:firstLine="540"/>
        <w:jc w:val="right"/>
        <w:rPr>
          <w:rFonts w:ascii="Times New Roman" w:hAnsi="Times New Roman" w:cs="Times New Roman"/>
          <w:sz w:val="28"/>
          <w:szCs w:val="28"/>
        </w:rPr>
      </w:pPr>
    </w:p>
    <w:p w:rsidR="00C24DE2" w:rsidRPr="00DE4A92" w:rsidRDefault="00C24DE2" w:rsidP="00DE4A92">
      <w:pPr>
        <w:widowControl w:val="0"/>
        <w:autoSpaceDE w:val="0"/>
        <w:autoSpaceDN w:val="0"/>
        <w:adjustRightInd w:val="0"/>
        <w:spacing w:line="240" w:lineRule="auto"/>
        <w:jc w:val="center"/>
        <w:rPr>
          <w:rFonts w:ascii="Times New Roman" w:hAnsi="Times New Roman" w:cs="Times New Roman"/>
          <w:b/>
          <w:sz w:val="28"/>
          <w:szCs w:val="28"/>
        </w:rPr>
      </w:pPr>
      <w:r w:rsidRPr="00DE4A92">
        <w:rPr>
          <w:rFonts w:ascii="Times New Roman" w:hAnsi="Times New Roman" w:cs="Times New Roman"/>
          <w:b/>
          <w:sz w:val="28"/>
          <w:szCs w:val="28"/>
        </w:rPr>
        <w:t>Сведения о целевых индикаторах  (показателях) реализации программы</w:t>
      </w:r>
    </w:p>
    <w:p w:rsidR="00C24DE2" w:rsidRPr="00DE4A92" w:rsidRDefault="00C24DE2" w:rsidP="00DE4A92">
      <w:pPr>
        <w:widowControl w:val="0"/>
        <w:autoSpaceDE w:val="0"/>
        <w:autoSpaceDN w:val="0"/>
        <w:adjustRightInd w:val="0"/>
        <w:spacing w:line="240" w:lineRule="auto"/>
        <w:ind w:firstLine="540"/>
        <w:jc w:val="both"/>
        <w:rPr>
          <w:rFonts w:ascii="Times New Roman" w:hAnsi="Times New Roman" w:cs="Times New Roman"/>
          <w:sz w:val="28"/>
          <w:szCs w:val="28"/>
        </w:rPr>
      </w:pPr>
    </w:p>
    <w:tbl>
      <w:tblPr>
        <w:tblpPr w:leftFromText="180" w:rightFromText="180" w:vertAnchor="text" w:tblpY="1"/>
        <w:tblOverlap w:val="never"/>
        <w:tblW w:w="5000" w:type="pct"/>
        <w:tblCellSpacing w:w="5" w:type="nil"/>
        <w:tblCellMar>
          <w:left w:w="75" w:type="dxa"/>
          <w:right w:w="75" w:type="dxa"/>
        </w:tblCellMar>
        <w:tblLook w:val="0000"/>
      </w:tblPr>
      <w:tblGrid>
        <w:gridCol w:w="571"/>
        <w:gridCol w:w="3860"/>
        <w:gridCol w:w="999"/>
        <w:gridCol w:w="1287"/>
        <w:gridCol w:w="1143"/>
        <w:gridCol w:w="1143"/>
        <w:gridCol w:w="1143"/>
        <w:gridCol w:w="1143"/>
        <w:gridCol w:w="1143"/>
        <w:gridCol w:w="1428"/>
        <w:gridCol w:w="1143"/>
      </w:tblGrid>
      <w:tr w:rsidR="00C24DE2" w:rsidRPr="00DE4A92" w:rsidTr="00E73400">
        <w:trPr>
          <w:trHeight w:val="400"/>
          <w:tblCellSpacing w:w="5" w:type="nil"/>
        </w:trPr>
        <w:tc>
          <w:tcPr>
            <w:tcW w:w="190" w:type="pct"/>
            <w:vMerge w:val="restart"/>
            <w:tcBorders>
              <w:top w:val="single" w:sz="4" w:space="0" w:color="auto"/>
              <w:left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 п/п</w:t>
            </w:r>
          </w:p>
        </w:tc>
        <w:tc>
          <w:tcPr>
            <w:tcW w:w="1286" w:type="pct"/>
            <w:vMerge w:val="restart"/>
            <w:tcBorders>
              <w:top w:val="single" w:sz="4" w:space="0" w:color="auto"/>
              <w:left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Наименование целевого индикатора (показателя)</w:t>
            </w:r>
          </w:p>
        </w:tc>
        <w:tc>
          <w:tcPr>
            <w:tcW w:w="333" w:type="pct"/>
            <w:vMerge w:val="restart"/>
            <w:tcBorders>
              <w:top w:val="single" w:sz="4" w:space="0" w:color="auto"/>
              <w:left w:val="single" w:sz="4" w:space="0" w:color="auto"/>
              <w:right w:val="single" w:sz="4" w:space="0" w:color="auto"/>
            </w:tcBorders>
          </w:tcPr>
          <w:p w:rsidR="00C24DE2" w:rsidRPr="00DE4A92" w:rsidRDefault="00C24DE2" w:rsidP="00DE4A92">
            <w:pPr>
              <w:pStyle w:val="ConsPlusCell"/>
              <w:ind w:right="-195"/>
              <w:jc w:val="center"/>
              <w:rPr>
                <w:rFonts w:ascii="Times New Roman" w:hAnsi="Times New Roman" w:cs="Times New Roman"/>
                <w:b/>
                <w:sz w:val="28"/>
                <w:szCs w:val="28"/>
              </w:rPr>
            </w:pPr>
            <w:r w:rsidRPr="00DE4A92">
              <w:rPr>
                <w:rFonts w:ascii="Times New Roman" w:hAnsi="Times New Roman" w:cs="Times New Roman"/>
                <w:b/>
                <w:sz w:val="28"/>
                <w:szCs w:val="28"/>
              </w:rPr>
              <w:t>Ед.</w:t>
            </w:r>
          </w:p>
          <w:p w:rsidR="00C24DE2" w:rsidRPr="00DE4A92" w:rsidRDefault="00C24DE2" w:rsidP="00DE4A92">
            <w:pPr>
              <w:pStyle w:val="ConsPlusCell"/>
              <w:ind w:right="-195"/>
              <w:jc w:val="center"/>
              <w:rPr>
                <w:rFonts w:ascii="Times New Roman" w:hAnsi="Times New Roman" w:cs="Times New Roman"/>
                <w:b/>
                <w:sz w:val="28"/>
                <w:szCs w:val="28"/>
              </w:rPr>
            </w:pPr>
            <w:r w:rsidRPr="00DE4A92">
              <w:rPr>
                <w:rFonts w:ascii="Times New Roman" w:hAnsi="Times New Roman" w:cs="Times New Roman"/>
                <w:b/>
                <w:sz w:val="28"/>
                <w:szCs w:val="28"/>
              </w:rPr>
              <w:t>изм.</w:t>
            </w:r>
          </w:p>
        </w:tc>
        <w:tc>
          <w:tcPr>
            <w:tcW w:w="3190" w:type="pct"/>
            <w:gridSpan w:val="8"/>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Значение целевых индикаторов (показателей)</w:t>
            </w:r>
          </w:p>
        </w:tc>
      </w:tr>
      <w:tr w:rsidR="00C24DE2" w:rsidRPr="00DE4A92" w:rsidTr="00E73400">
        <w:trPr>
          <w:trHeight w:val="400"/>
          <w:tblCellSpacing w:w="5" w:type="nil"/>
        </w:trPr>
        <w:tc>
          <w:tcPr>
            <w:tcW w:w="190" w:type="pct"/>
            <w:vMerge/>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p>
        </w:tc>
        <w:tc>
          <w:tcPr>
            <w:tcW w:w="1286" w:type="pct"/>
            <w:vMerge/>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p>
        </w:tc>
        <w:tc>
          <w:tcPr>
            <w:tcW w:w="333" w:type="pct"/>
            <w:vMerge/>
            <w:tcBorders>
              <w:left w:val="single" w:sz="4" w:space="0" w:color="auto"/>
              <w:bottom w:val="single" w:sz="4" w:space="0" w:color="auto"/>
              <w:right w:val="single" w:sz="4" w:space="0" w:color="auto"/>
            </w:tcBorders>
          </w:tcPr>
          <w:p w:rsidR="00C24DE2" w:rsidRPr="00DE4A92" w:rsidRDefault="00C24DE2" w:rsidP="00DE4A92">
            <w:pPr>
              <w:pStyle w:val="ConsPlusCell"/>
              <w:ind w:right="-195"/>
              <w:jc w:val="center"/>
              <w:rPr>
                <w:rFonts w:ascii="Times New Roman" w:hAnsi="Times New Roman" w:cs="Times New Roman"/>
                <w:b/>
                <w:sz w:val="28"/>
                <w:szCs w:val="28"/>
              </w:rPr>
            </w:pPr>
          </w:p>
        </w:tc>
        <w:tc>
          <w:tcPr>
            <w:tcW w:w="429"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2014</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2015</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2016</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2017</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2018</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2019</w:t>
            </w:r>
          </w:p>
        </w:tc>
        <w:tc>
          <w:tcPr>
            <w:tcW w:w="476"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2020</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b/>
                <w:sz w:val="28"/>
                <w:szCs w:val="28"/>
              </w:rPr>
            </w:pPr>
            <w:r w:rsidRPr="00DE4A92">
              <w:rPr>
                <w:rFonts w:ascii="Times New Roman" w:hAnsi="Times New Roman" w:cs="Times New Roman"/>
                <w:b/>
                <w:sz w:val="28"/>
                <w:szCs w:val="28"/>
              </w:rPr>
              <w:t>2021</w:t>
            </w:r>
          </w:p>
        </w:tc>
      </w:tr>
      <w:tr w:rsidR="00C24DE2" w:rsidRPr="00DE4A92" w:rsidTr="00E73400">
        <w:trPr>
          <w:trHeight w:val="1682"/>
          <w:tblCellSpacing w:w="5" w:type="nil"/>
        </w:trPr>
        <w:tc>
          <w:tcPr>
            <w:tcW w:w="190" w:type="pct"/>
            <w:tcBorders>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1.</w:t>
            </w:r>
          </w:p>
        </w:tc>
        <w:tc>
          <w:tcPr>
            <w:tcW w:w="1286" w:type="pct"/>
            <w:tcBorders>
              <w:left w:val="single" w:sz="4" w:space="0" w:color="auto"/>
              <w:bottom w:val="single" w:sz="4" w:space="0" w:color="auto"/>
              <w:right w:val="single" w:sz="4" w:space="0" w:color="auto"/>
            </w:tcBorders>
          </w:tcPr>
          <w:p w:rsidR="00C24DE2" w:rsidRPr="00DE4A92" w:rsidRDefault="00C24DE2" w:rsidP="00DE4A92">
            <w:pPr>
              <w:pStyle w:val="ConsPlusCell"/>
              <w:jc w:val="both"/>
              <w:rPr>
                <w:rFonts w:ascii="Times New Roman" w:hAnsi="Times New Roman" w:cs="Times New Roman"/>
                <w:sz w:val="28"/>
                <w:szCs w:val="28"/>
              </w:rPr>
            </w:pPr>
            <w:r w:rsidRPr="00DE4A92">
              <w:rPr>
                <w:rFonts w:ascii="Times New Roman" w:hAnsi="Times New Roman" w:cs="Times New Roman"/>
                <w:sz w:val="28"/>
                <w:szCs w:val="28"/>
              </w:rPr>
              <w:t xml:space="preserve">Уборка и содержание детских и спортивных площадок </w:t>
            </w:r>
          </w:p>
        </w:tc>
        <w:tc>
          <w:tcPr>
            <w:tcW w:w="333"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 xml:space="preserve">ед. </w:t>
            </w:r>
          </w:p>
        </w:tc>
        <w:tc>
          <w:tcPr>
            <w:tcW w:w="429"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55</w:t>
            </w:r>
          </w:p>
        </w:tc>
        <w:tc>
          <w:tcPr>
            <w:tcW w:w="38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55</w:t>
            </w:r>
          </w:p>
        </w:tc>
        <w:tc>
          <w:tcPr>
            <w:tcW w:w="38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55</w:t>
            </w:r>
          </w:p>
        </w:tc>
        <w:tc>
          <w:tcPr>
            <w:tcW w:w="38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55</w:t>
            </w:r>
          </w:p>
        </w:tc>
        <w:tc>
          <w:tcPr>
            <w:tcW w:w="38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55</w:t>
            </w:r>
          </w:p>
        </w:tc>
        <w:tc>
          <w:tcPr>
            <w:tcW w:w="38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55</w:t>
            </w:r>
          </w:p>
        </w:tc>
        <w:tc>
          <w:tcPr>
            <w:tcW w:w="476"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55</w:t>
            </w:r>
          </w:p>
        </w:tc>
        <w:tc>
          <w:tcPr>
            <w:tcW w:w="381" w:type="pct"/>
            <w:tcBorders>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55</w:t>
            </w:r>
          </w:p>
        </w:tc>
      </w:tr>
      <w:tr w:rsidR="00C24DE2" w:rsidRPr="00DE4A92" w:rsidTr="00E73400">
        <w:trPr>
          <w:trHeight w:val="1400"/>
          <w:tblCellSpacing w:w="5" w:type="nil"/>
        </w:trPr>
        <w:tc>
          <w:tcPr>
            <w:tcW w:w="190" w:type="pct"/>
            <w:tcBorders>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2.</w:t>
            </w:r>
          </w:p>
        </w:tc>
        <w:tc>
          <w:tcPr>
            <w:tcW w:w="1286" w:type="pct"/>
            <w:tcBorders>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 xml:space="preserve">Установка элементов благоустройства (лавочек, контейнеров, урн)  </w:t>
            </w:r>
          </w:p>
        </w:tc>
        <w:tc>
          <w:tcPr>
            <w:tcW w:w="333"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 xml:space="preserve">ед. </w:t>
            </w:r>
          </w:p>
        </w:tc>
        <w:tc>
          <w:tcPr>
            <w:tcW w:w="429"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10</w:t>
            </w:r>
          </w:p>
        </w:tc>
        <w:tc>
          <w:tcPr>
            <w:tcW w:w="38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12</w:t>
            </w:r>
          </w:p>
        </w:tc>
        <w:tc>
          <w:tcPr>
            <w:tcW w:w="38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13</w:t>
            </w:r>
          </w:p>
        </w:tc>
        <w:tc>
          <w:tcPr>
            <w:tcW w:w="38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14</w:t>
            </w:r>
          </w:p>
        </w:tc>
        <w:tc>
          <w:tcPr>
            <w:tcW w:w="38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15</w:t>
            </w:r>
          </w:p>
        </w:tc>
        <w:tc>
          <w:tcPr>
            <w:tcW w:w="381"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16</w:t>
            </w:r>
          </w:p>
        </w:tc>
        <w:tc>
          <w:tcPr>
            <w:tcW w:w="476" w:type="pct"/>
            <w:tcBorders>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17</w:t>
            </w:r>
          </w:p>
        </w:tc>
        <w:tc>
          <w:tcPr>
            <w:tcW w:w="381" w:type="pct"/>
            <w:tcBorders>
              <w:left w:val="single" w:sz="4" w:space="0" w:color="auto"/>
              <w:bottom w:val="single" w:sz="4" w:space="0" w:color="auto"/>
              <w:right w:val="single" w:sz="4" w:space="0" w:color="auto"/>
            </w:tcBorders>
          </w:tcPr>
          <w:p w:rsidR="00C24DE2" w:rsidRPr="00DE4A92" w:rsidRDefault="00C24DE2" w:rsidP="00DE4A92">
            <w:pPr>
              <w:spacing w:line="240" w:lineRule="auto"/>
              <w:jc w:val="center"/>
              <w:rPr>
                <w:rFonts w:ascii="Times New Roman" w:hAnsi="Times New Roman" w:cs="Times New Roman"/>
                <w:sz w:val="28"/>
                <w:szCs w:val="28"/>
              </w:rPr>
            </w:pPr>
          </w:p>
          <w:p w:rsidR="00C24DE2" w:rsidRPr="00DE4A92" w:rsidRDefault="00C24DE2" w:rsidP="00DE4A92">
            <w:pPr>
              <w:spacing w:line="240" w:lineRule="auto"/>
              <w:jc w:val="center"/>
              <w:rPr>
                <w:rFonts w:ascii="Times New Roman" w:hAnsi="Times New Roman" w:cs="Times New Roman"/>
                <w:sz w:val="28"/>
                <w:szCs w:val="28"/>
              </w:rPr>
            </w:pPr>
            <w:r w:rsidRPr="00DE4A92">
              <w:rPr>
                <w:rFonts w:ascii="Times New Roman" w:hAnsi="Times New Roman" w:cs="Times New Roman"/>
                <w:sz w:val="28"/>
                <w:szCs w:val="28"/>
              </w:rPr>
              <w:t>17</w:t>
            </w:r>
          </w:p>
          <w:p w:rsidR="00C24DE2" w:rsidRPr="00DE4A92" w:rsidRDefault="00C24DE2" w:rsidP="00DE4A92">
            <w:pPr>
              <w:pStyle w:val="ConsPlusCell"/>
              <w:jc w:val="center"/>
              <w:rPr>
                <w:rFonts w:ascii="Times New Roman" w:hAnsi="Times New Roman" w:cs="Times New Roman"/>
                <w:sz w:val="28"/>
                <w:szCs w:val="28"/>
              </w:rPr>
            </w:pPr>
          </w:p>
        </w:tc>
      </w:tr>
      <w:tr w:rsidR="00C24DE2" w:rsidRPr="00DE4A92" w:rsidTr="00E73400">
        <w:trPr>
          <w:trHeight w:val="1400"/>
          <w:tblCellSpacing w:w="5" w:type="nil"/>
        </w:trPr>
        <w:tc>
          <w:tcPr>
            <w:tcW w:w="190"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3.</w:t>
            </w:r>
          </w:p>
        </w:tc>
        <w:tc>
          <w:tcPr>
            <w:tcW w:w="1286"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 xml:space="preserve">Обследование и удаление сухостойных, больных и аварийных деревьев </w:t>
            </w:r>
          </w:p>
        </w:tc>
        <w:tc>
          <w:tcPr>
            <w:tcW w:w="333"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ед.</w:t>
            </w:r>
          </w:p>
        </w:tc>
        <w:tc>
          <w:tcPr>
            <w:tcW w:w="429"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95</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110</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158</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160</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160</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160</w:t>
            </w:r>
          </w:p>
        </w:tc>
        <w:tc>
          <w:tcPr>
            <w:tcW w:w="476"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160</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160</w:t>
            </w:r>
          </w:p>
        </w:tc>
      </w:tr>
      <w:tr w:rsidR="00C24DE2" w:rsidRPr="00DE4A92" w:rsidTr="00E73400">
        <w:trPr>
          <w:trHeight w:val="818"/>
          <w:tblCellSpacing w:w="5" w:type="nil"/>
        </w:trPr>
        <w:tc>
          <w:tcPr>
            <w:tcW w:w="190"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4.</w:t>
            </w:r>
          </w:p>
        </w:tc>
        <w:tc>
          <w:tcPr>
            <w:tcW w:w="1286"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both"/>
              <w:rPr>
                <w:rFonts w:ascii="Times New Roman" w:hAnsi="Times New Roman" w:cs="Times New Roman"/>
                <w:sz w:val="28"/>
                <w:szCs w:val="28"/>
              </w:rPr>
            </w:pPr>
            <w:r w:rsidRPr="00DE4A92">
              <w:rPr>
                <w:rFonts w:ascii="Times New Roman" w:hAnsi="Times New Roman" w:cs="Times New Roman"/>
                <w:sz w:val="28"/>
                <w:szCs w:val="28"/>
              </w:rPr>
              <w:t>Опиловка деревьев</w:t>
            </w:r>
          </w:p>
        </w:tc>
        <w:tc>
          <w:tcPr>
            <w:tcW w:w="333"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ед.</w:t>
            </w:r>
          </w:p>
        </w:tc>
        <w:tc>
          <w:tcPr>
            <w:tcW w:w="429"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40</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50</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55</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60</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65</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66</w:t>
            </w:r>
          </w:p>
        </w:tc>
        <w:tc>
          <w:tcPr>
            <w:tcW w:w="476"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67</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67</w:t>
            </w:r>
          </w:p>
        </w:tc>
      </w:tr>
      <w:tr w:rsidR="00C24DE2" w:rsidRPr="00DE4A92" w:rsidTr="00E73400">
        <w:trPr>
          <w:trHeight w:val="1400"/>
          <w:tblCellSpacing w:w="5" w:type="nil"/>
        </w:trPr>
        <w:tc>
          <w:tcPr>
            <w:tcW w:w="190"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5.</w:t>
            </w:r>
          </w:p>
        </w:tc>
        <w:tc>
          <w:tcPr>
            <w:tcW w:w="1286"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rPr>
                <w:rFonts w:ascii="Times New Roman" w:hAnsi="Times New Roman" w:cs="Times New Roman"/>
                <w:sz w:val="28"/>
                <w:szCs w:val="28"/>
              </w:rPr>
            </w:pPr>
            <w:r w:rsidRPr="00DE4A92">
              <w:rPr>
                <w:rFonts w:ascii="Times New Roman" w:hAnsi="Times New Roman" w:cs="Times New Roman"/>
                <w:sz w:val="28"/>
                <w:szCs w:val="28"/>
              </w:rPr>
              <w:t xml:space="preserve">Озеленение парков, скверов, алей и других зеленых зон города </w:t>
            </w:r>
          </w:p>
        </w:tc>
        <w:tc>
          <w:tcPr>
            <w:tcW w:w="333"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кв.м.</w:t>
            </w:r>
          </w:p>
        </w:tc>
        <w:tc>
          <w:tcPr>
            <w:tcW w:w="429"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50</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80</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110</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130</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135</w:t>
            </w: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140</w:t>
            </w:r>
          </w:p>
        </w:tc>
        <w:tc>
          <w:tcPr>
            <w:tcW w:w="476"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pStyle w:val="ConsPlusCell"/>
              <w:jc w:val="center"/>
              <w:rPr>
                <w:rFonts w:ascii="Times New Roman" w:hAnsi="Times New Roman" w:cs="Times New Roman"/>
                <w:sz w:val="28"/>
                <w:szCs w:val="28"/>
              </w:rPr>
            </w:pPr>
          </w:p>
          <w:p w:rsidR="00C24DE2" w:rsidRPr="00DE4A92" w:rsidRDefault="00C24DE2" w:rsidP="00DE4A92">
            <w:pPr>
              <w:pStyle w:val="ConsPlusCell"/>
              <w:jc w:val="center"/>
              <w:rPr>
                <w:rFonts w:ascii="Times New Roman" w:hAnsi="Times New Roman" w:cs="Times New Roman"/>
                <w:sz w:val="28"/>
                <w:szCs w:val="28"/>
              </w:rPr>
            </w:pPr>
            <w:r w:rsidRPr="00DE4A92">
              <w:rPr>
                <w:rFonts w:ascii="Times New Roman" w:hAnsi="Times New Roman" w:cs="Times New Roman"/>
                <w:sz w:val="28"/>
                <w:szCs w:val="28"/>
              </w:rPr>
              <w:t>145</w:t>
            </w:r>
          </w:p>
          <w:p w:rsidR="00C24DE2" w:rsidRPr="00DE4A92" w:rsidRDefault="00C24DE2" w:rsidP="00DE4A92">
            <w:pPr>
              <w:pStyle w:val="ConsPlusCell"/>
              <w:jc w:val="center"/>
              <w:rPr>
                <w:rFonts w:ascii="Times New Roman" w:hAnsi="Times New Roman" w:cs="Times New Roman"/>
                <w:sz w:val="28"/>
                <w:szCs w:val="28"/>
              </w:rPr>
            </w:pPr>
          </w:p>
        </w:tc>
        <w:tc>
          <w:tcPr>
            <w:tcW w:w="381" w:type="pct"/>
            <w:tcBorders>
              <w:top w:val="single" w:sz="4" w:space="0" w:color="auto"/>
              <w:left w:val="single" w:sz="4" w:space="0" w:color="auto"/>
              <w:bottom w:val="single" w:sz="4" w:space="0" w:color="auto"/>
              <w:right w:val="single" w:sz="4" w:space="0" w:color="auto"/>
            </w:tcBorders>
          </w:tcPr>
          <w:p w:rsidR="00C24DE2" w:rsidRPr="00DE4A92" w:rsidRDefault="00C24DE2" w:rsidP="00DE4A92">
            <w:pPr>
              <w:spacing w:line="240" w:lineRule="auto"/>
              <w:rPr>
                <w:rFonts w:ascii="Times New Roman" w:hAnsi="Times New Roman" w:cs="Times New Roman"/>
                <w:sz w:val="28"/>
                <w:szCs w:val="28"/>
              </w:rPr>
            </w:pPr>
          </w:p>
          <w:p w:rsidR="00C24DE2" w:rsidRPr="00DE4A92" w:rsidRDefault="00C24DE2" w:rsidP="00DE4A92">
            <w:pPr>
              <w:spacing w:line="240" w:lineRule="auto"/>
              <w:rPr>
                <w:rFonts w:ascii="Times New Roman" w:hAnsi="Times New Roman" w:cs="Times New Roman"/>
                <w:sz w:val="28"/>
                <w:szCs w:val="28"/>
              </w:rPr>
            </w:pPr>
            <w:r w:rsidRPr="00DE4A92">
              <w:rPr>
                <w:rFonts w:ascii="Times New Roman" w:hAnsi="Times New Roman" w:cs="Times New Roman"/>
                <w:sz w:val="28"/>
                <w:szCs w:val="28"/>
              </w:rPr>
              <w:t>145</w:t>
            </w:r>
          </w:p>
          <w:p w:rsidR="00C24DE2" w:rsidRPr="00DE4A92" w:rsidRDefault="00C24DE2" w:rsidP="00DE4A92">
            <w:pPr>
              <w:pStyle w:val="ConsPlusCell"/>
              <w:jc w:val="center"/>
              <w:rPr>
                <w:rFonts w:ascii="Times New Roman" w:hAnsi="Times New Roman" w:cs="Times New Roman"/>
                <w:sz w:val="28"/>
                <w:szCs w:val="28"/>
              </w:rPr>
            </w:pPr>
          </w:p>
        </w:tc>
      </w:tr>
    </w:tbl>
    <w:p w:rsidR="00C24DE2" w:rsidRPr="00DE4A92" w:rsidRDefault="00C24DE2" w:rsidP="00DE4A92">
      <w:pPr>
        <w:widowControl w:val="0"/>
        <w:autoSpaceDE w:val="0"/>
        <w:autoSpaceDN w:val="0"/>
        <w:adjustRightInd w:val="0"/>
        <w:spacing w:line="240" w:lineRule="auto"/>
        <w:jc w:val="center"/>
        <w:rPr>
          <w:rFonts w:ascii="Times New Roman" w:hAnsi="Times New Roman" w:cs="Times New Roman"/>
          <w:sz w:val="28"/>
          <w:szCs w:val="28"/>
        </w:rPr>
        <w:sectPr w:rsidR="00C24DE2" w:rsidRPr="00DE4A92" w:rsidSect="00C24DE2">
          <w:pgSz w:w="16838" w:h="11906" w:orient="landscape" w:code="9"/>
          <w:pgMar w:top="748" w:right="1134" w:bottom="1134" w:left="851" w:header="0" w:footer="0" w:gutter="0"/>
          <w:cols w:space="708"/>
          <w:docGrid w:linePitch="360"/>
        </w:sectPr>
      </w:pPr>
      <w:r w:rsidRPr="00DE4A92">
        <w:rPr>
          <w:rFonts w:ascii="Times New Roman" w:hAnsi="Times New Roman" w:cs="Times New Roman"/>
          <w:sz w:val="28"/>
          <w:szCs w:val="28"/>
        </w:rPr>
        <w:br w:type="textWrapping" w:clear="all"/>
      </w:r>
    </w:p>
    <w:p w:rsidR="00C24DE2" w:rsidRPr="00DE4A92" w:rsidRDefault="00C24DE2" w:rsidP="00DE4A92">
      <w:pPr>
        <w:widowControl w:val="0"/>
        <w:autoSpaceDE w:val="0"/>
        <w:autoSpaceDN w:val="0"/>
        <w:adjustRightInd w:val="0"/>
        <w:spacing w:line="240" w:lineRule="auto"/>
        <w:jc w:val="center"/>
        <w:outlineLvl w:val="1"/>
        <w:rPr>
          <w:rFonts w:ascii="Times New Roman" w:hAnsi="Times New Roman" w:cs="Times New Roman"/>
          <w:b/>
          <w:sz w:val="28"/>
          <w:szCs w:val="28"/>
        </w:rPr>
      </w:pPr>
      <w:r w:rsidRPr="00DE4A92">
        <w:rPr>
          <w:rFonts w:ascii="Times New Roman" w:hAnsi="Times New Roman" w:cs="Times New Roman"/>
          <w:b/>
          <w:sz w:val="28"/>
          <w:szCs w:val="28"/>
        </w:rPr>
        <w:lastRenderedPageBreak/>
        <w:t>1.4. Основные мероприятия и ресурсное обеспечение программы</w:t>
      </w: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Основой Программы является следующая система взаимоувязанных мероприятий, согласованных по ресурсам, исполнителям и срокам осуществления:</w:t>
      </w: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1. Мероприятия по вырубке аварийных деревьев на территории города. Предусматриваются работы по вырубке сухих и аварийных деревьев, представляющих угрозу жизни и здоровью населения города.</w:t>
      </w: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2. Мероприятия по благоустройству мест санкционированного размещения твердых бытовых отходов поселения. Предусматривается комплекс работ по приведению в нормативное состояние мест размещения твердых бытовых отходов.</w:t>
      </w:r>
    </w:p>
    <w:p w:rsidR="00C24DE2" w:rsidRPr="00DE4A92" w:rsidRDefault="00C24DE2" w:rsidP="00DE4A92">
      <w:pPr>
        <w:spacing w:line="240" w:lineRule="auto"/>
        <w:jc w:val="both"/>
        <w:rPr>
          <w:rFonts w:ascii="Times New Roman" w:hAnsi="Times New Roman" w:cs="Times New Roman"/>
          <w:sz w:val="28"/>
          <w:szCs w:val="28"/>
        </w:rPr>
      </w:pPr>
    </w:p>
    <w:p w:rsidR="00C24DE2" w:rsidRPr="00DE4A92" w:rsidRDefault="00C24DE2" w:rsidP="00DE4A92">
      <w:pPr>
        <w:spacing w:line="240" w:lineRule="auto"/>
        <w:ind w:firstLine="708"/>
        <w:jc w:val="both"/>
        <w:rPr>
          <w:rFonts w:ascii="Times New Roman" w:hAnsi="Times New Roman" w:cs="Times New Roman"/>
          <w:sz w:val="28"/>
          <w:szCs w:val="28"/>
        </w:rPr>
      </w:pPr>
      <w:r w:rsidRPr="00DE4A92">
        <w:rPr>
          <w:rFonts w:ascii="Times New Roman" w:hAnsi="Times New Roman" w:cs="Times New Roman"/>
          <w:sz w:val="28"/>
          <w:szCs w:val="28"/>
        </w:rPr>
        <w:t>3. Проведение конкурсов на звание «Самая благоустроенная улица города», «Самая благоустроенная детская спортивная площадка» и «Самая благоустроенная клумба».</w:t>
      </w:r>
    </w:p>
    <w:p w:rsidR="00C24DE2" w:rsidRPr="00DE4A92" w:rsidRDefault="00C24DE2" w:rsidP="00DE4A92">
      <w:pPr>
        <w:spacing w:line="240" w:lineRule="auto"/>
        <w:ind w:firstLine="708"/>
        <w:jc w:val="both"/>
        <w:rPr>
          <w:rFonts w:ascii="Times New Roman" w:hAnsi="Times New Roman" w:cs="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b/>
          <w:sz w:val="28"/>
          <w:szCs w:val="28"/>
        </w:rPr>
        <w:sectPr w:rsidR="00C24DE2" w:rsidRPr="00DE4A92" w:rsidSect="00C24DE2">
          <w:pgSz w:w="11906" w:h="16838" w:code="9"/>
          <w:pgMar w:top="851" w:right="746" w:bottom="1134" w:left="1134" w:header="0" w:footer="0" w:gutter="0"/>
          <w:cols w:space="708"/>
          <w:docGrid w:linePitch="360"/>
        </w:sectPr>
      </w:pPr>
    </w:p>
    <w:p w:rsidR="00C24DE2" w:rsidRPr="00DE4A92" w:rsidRDefault="00C24DE2" w:rsidP="00DE4A92">
      <w:pPr>
        <w:pStyle w:val="ConsNormal"/>
        <w:widowControl/>
        <w:tabs>
          <w:tab w:val="left" w:pos="809"/>
          <w:tab w:val="left" w:pos="1632"/>
        </w:tabs>
        <w:ind w:firstLine="0"/>
        <w:jc w:val="right"/>
        <w:rPr>
          <w:rFonts w:ascii="Times New Roman" w:hAnsi="Times New Roman"/>
          <w:sz w:val="28"/>
          <w:szCs w:val="28"/>
        </w:rPr>
      </w:pPr>
      <w:r w:rsidRPr="00DE4A92">
        <w:rPr>
          <w:rFonts w:ascii="Times New Roman" w:hAnsi="Times New Roman"/>
          <w:sz w:val="28"/>
          <w:szCs w:val="28"/>
        </w:rPr>
        <w:lastRenderedPageBreak/>
        <w:t>Таблица 2</w:t>
      </w:r>
    </w:p>
    <w:p w:rsidR="00C24DE2" w:rsidRPr="00DE4A92" w:rsidRDefault="00C24DE2" w:rsidP="00DE4A92">
      <w:pPr>
        <w:pStyle w:val="ConsNormal"/>
        <w:widowControl/>
        <w:tabs>
          <w:tab w:val="left" w:pos="809"/>
          <w:tab w:val="left" w:pos="1632"/>
        </w:tabs>
        <w:ind w:firstLine="0"/>
        <w:jc w:val="center"/>
        <w:rPr>
          <w:rFonts w:ascii="Times New Roman" w:hAnsi="Times New Roman"/>
          <w:b/>
          <w:sz w:val="28"/>
          <w:szCs w:val="28"/>
        </w:rPr>
      </w:pPr>
      <w:r w:rsidRPr="00DE4A92">
        <w:rPr>
          <w:rFonts w:ascii="Times New Roman" w:hAnsi="Times New Roman"/>
          <w:b/>
          <w:sz w:val="28"/>
          <w:szCs w:val="28"/>
        </w:rPr>
        <w:t>Ресурсное обеспечение мероприятий Программы</w:t>
      </w: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r w:rsidRPr="00DE4A92">
        <w:rPr>
          <w:rFonts w:ascii="Times New Roman" w:hAnsi="Times New Roman"/>
          <w:sz w:val="28"/>
          <w:szCs w:val="28"/>
        </w:rPr>
        <w:t xml:space="preserve">                                                               </w:t>
      </w: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 w:val="left" w:pos="1734"/>
        </w:tabs>
        <w:ind w:firstLine="0"/>
        <w:rPr>
          <w:rFonts w:ascii="Times New Roman" w:hAnsi="Times New Roman"/>
          <w:sz w:val="28"/>
          <w:szCs w:val="28"/>
        </w:rPr>
      </w:pPr>
      <w:r w:rsidRPr="00DE4A92">
        <w:rPr>
          <w:rFonts w:ascii="Times New Roman" w:hAnsi="Times New Roman"/>
          <w:sz w:val="28"/>
          <w:szCs w:val="28"/>
        </w:rPr>
        <w:tab/>
      </w:r>
      <w:r w:rsidRPr="00DE4A92">
        <w:rPr>
          <w:rFonts w:ascii="Times New Roman" w:hAnsi="Times New Roman"/>
          <w:sz w:val="28"/>
          <w:szCs w:val="28"/>
        </w:rPr>
        <w:tab/>
      </w:r>
      <w:r w:rsidRPr="00DE4A92">
        <w:rPr>
          <w:rFonts w:ascii="Times New Roman" w:hAnsi="Times New Roman"/>
          <w:sz w:val="28"/>
          <w:szCs w:val="28"/>
        </w:rPr>
        <w:tab/>
      </w:r>
    </w:p>
    <w:tbl>
      <w:tblPr>
        <w:tblW w:w="5000" w:type="pct"/>
        <w:tblCellMar>
          <w:left w:w="30" w:type="dxa"/>
          <w:right w:w="30" w:type="dxa"/>
        </w:tblCellMar>
        <w:tblLook w:val="0000"/>
      </w:tblPr>
      <w:tblGrid>
        <w:gridCol w:w="326"/>
        <w:gridCol w:w="903"/>
        <w:gridCol w:w="1318"/>
        <w:gridCol w:w="1389"/>
        <w:gridCol w:w="803"/>
        <w:gridCol w:w="617"/>
        <w:gridCol w:w="757"/>
        <w:gridCol w:w="850"/>
        <w:gridCol w:w="850"/>
        <w:gridCol w:w="757"/>
        <w:gridCol w:w="757"/>
        <w:gridCol w:w="757"/>
      </w:tblGrid>
      <w:tr w:rsidR="00C24DE2" w:rsidRPr="006C6529" w:rsidTr="00E73400">
        <w:trPr>
          <w:trHeight w:val="636"/>
        </w:trPr>
        <w:tc>
          <w:tcPr>
            <w:tcW w:w="587" w:type="pct"/>
            <w:tcBorders>
              <w:top w:val="single" w:sz="12" w:space="0" w:color="auto"/>
              <w:left w:val="single" w:sz="12" w:space="0" w:color="auto"/>
              <w:bottom w:val="single" w:sz="12" w:space="0" w:color="auto"/>
              <w:right w:val="nil"/>
            </w:tcBorders>
          </w:tcPr>
          <w:p w:rsidR="00C24DE2" w:rsidRPr="006C6529" w:rsidRDefault="00C24DE2" w:rsidP="00DE4A92">
            <w:pPr>
              <w:autoSpaceDE w:val="0"/>
              <w:autoSpaceDN w:val="0"/>
              <w:adjustRightInd w:val="0"/>
              <w:spacing w:line="240" w:lineRule="auto"/>
              <w:jc w:val="center"/>
              <w:rPr>
                <w:rFonts w:ascii="Times New Roman" w:hAnsi="Times New Roman" w:cs="Times New Roman"/>
                <w:b/>
                <w:bCs/>
                <w:color w:val="000000"/>
                <w:sz w:val="24"/>
                <w:szCs w:val="24"/>
              </w:rPr>
            </w:pPr>
            <w:r w:rsidRPr="006C6529">
              <w:rPr>
                <w:rFonts w:ascii="Times New Roman" w:hAnsi="Times New Roman" w:cs="Times New Roman"/>
                <w:b/>
                <w:bCs/>
                <w:color w:val="000000"/>
                <w:sz w:val="24"/>
                <w:szCs w:val="24"/>
              </w:rPr>
              <w:t>№ п/п</w:t>
            </w:r>
          </w:p>
        </w:tc>
        <w:tc>
          <w:tcPr>
            <w:tcW w:w="270" w:type="pct"/>
            <w:tcBorders>
              <w:top w:val="single" w:sz="12" w:space="0" w:color="auto"/>
              <w:left w:val="nil"/>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b/>
                <w:bCs/>
                <w:color w:val="000000"/>
                <w:sz w:val="24"/>
                <w:szCs w:val="24"/>
              </w:rPr>
            </w:pPr>
          </w:p>
        </w:tc>
        <w:tc>
          <w:tcPr>
            <w:tcW w:w="39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b/>
                <w:bCs/>
                <w:color w:val="000000"/>
                <w:sz w:val="24"/>
                <w:szCs w:val="24"/>
              </w:rPr>
            </w:pPr>
            <w:r w:rsidRPr="006C6529">
              <w:rPr>
                <w:rFonts w:ascii="Times New Roman" w:hAnsi="Times New Roman" w:cs="Times New Roman"/>
                <w:b/>
                <w:bCs/>
                <w:color w:val="000000"/>
                <w:sz w:val="24"/>
                <w:szCs w:val="24"/>
              </w:rPr>
              <w:t>Наименование мероприятия/ Источник ресурсного обеспечения</w:t>
            </w:r>
          </w:p>
        </w:tc>
        <w:tc>
          <w:tcPr>
            <w:tcW w:w="529"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b/>
                <w:bCs/>
                <w:color w:val="000000"/>
                <w:sz w:val="24"/>
                <w:szCs w:val="24"/>
              </w:rPr>
            </w:pPr>
            <w:r w:rsidRPr="006C6529">
              <w:rPr>
                <w:rFonts w:ascii="Times New Roman" w:hAnsi="Times New Roman" w:cs="Times New Roman"/>
                <w:b/>
                <w:bCs/>
                <w:color w:val="000000"/>
                <w:sz w:val="24"/>
                <w:szCs w:val="24"/>
              </w:rPr>
              <w:t>Исполнитель</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b/>
                <w:bCs/>
                <w:color w:val="000000"/>
                <w:sz w:val="24"/>
                <w:szCs w:val="24"/>
              </w:rPr>
            </w:pPr>
            <w:r w:rsidRPr="006C6529">
              <w:rPr>
                <w:rFonts w:ascii="Times New Roman" w:hAnsi="Times New Roman" w:cs="Times New Roman"/>
                <w:b/>
                <w:bCs/>
                <w:color w:val="000000"/>
                <w:sz w:val="24"/>
                <w:szCs w:val="24"/>
              </w:rPr>
              <w:t>2014</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b/>
                <w:bCs/>
                <w:color w:val="000000"/>
                <w:sz w:val="24"/>
                <w:szCs w:val="24"/>
              </w:rPr>
            </w:pPr>
            <w:r w:rsidRPr="006C6529">
              <w:rPr>
                <w:rFonts w:ascii="Times New Roman" w:hAnsi="Times New Roman" w:cs="Times New Roman"/>
                <w:b/>
                <w:bCs/>
                <w:color w:val="000000"/>
                <w:sz w:val="24"/>
                <w:szCs w:val="24"/>
              </w:rPr>
              <w:t>2015</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b/>
                <w:bCs/>
                <w:color w:val="000000"/>
                <w:sz w:val="24"/>
                <w:szCs w:val="24"/>
              </w:rPr>
            </w:pPr>
            <w:r w:rsidRPr="006C6529">
              <w:rPr>
                <w:rFonts w:ascii="Times New Roman" w:hAnsi="Times New Roman" w:cs="Times New Roman"/>
                <w:b/>
                <w:bCs/>
                <w:color w:val="000000"/>
                <w:sz w:val="24"/>
                <w:szCs w:val="24"/>
              </w:rPr>
              <w:t>2016</w:t>
            </w:r>
          </w:p>
        </w:tc>
        <w:tc>
          <w:tcPr>
            <w:tcW w:w="518"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b/>
                <w:bCs/>
                <w:color w:val="000000"/>
                <w:sz w:val="24"/>
                <w:szCs w:val="24"/>
              </w:rPr>
            </w:pPr>
            <w:r w:rsidRPr="006C6529">
              <w:rPr>
                <w:rFonts w:ascii="Times New Roman" w:hAnsi="Times New Roman" w:cs="Times New Roman"/>
                <w:b/>
                <w:bCs/>
                <w:color w:val="000000"/>
                <w:sz w:val="24"/>
                <w:szCs w:val="24"/>
              </w:rPr>
              <w:t>2017</w:t>
            </w:r>
          </w:p>
        </w:tc>
        <w:tc>
          <w:tcPr>
            <w:tcW w:w="389"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b/>
                <w:bCs/>
                <w:color w:val="000000"/>
                <w:sz w:val="24"/>
                <w:szCs w:val="24"/>
              </w:rPr>
            </w:pPr>
            <w:r w:rsidRPr="006C6529">
              <w:rPr>
                <w:rFonts w:ascii="Times New Roman" w:hAnsi="Times New Roman" w:cs="Times New Roman"/>
                <w:b/>
                <w:bCs/>
                <w:color w:val="000000"/>
                <w:sz w:val="24"/>
                <w:szCs w:val="24"/>
              </w:rPr>
              <w:t>2018</w:t>
            </w:r>
          </w:p>
        </w:tc>
        <w:tc>
          <w:tcPr>
            <w:tcW w:w="324"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b/>
                <w:bCs/>
                <w:color w:val="000000"/>
                <w:sz w:val="24"/>
                <w:szCs w:val="24"/>
              </w:rPr>
            </w:pPr>
            <w:r w:rsidRPr="006C6529">
              <w:rPr>
                <w:rFonts w:ascii="Times New Roman" w:hAnsi="Times New Roman" w:cs="Times New Roman"/>
                <w:b/>
                <w:bCs/>
                <w:color w:val="000000"/>
                <w:sz w:val="24"/>
                <w:szCs w:val="24"/>
              </w:rPr>
              <w:t>2019</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b/>
                <w:bCs/>
                <w:color w:val="000000"/>
                <w:sz w:val="24"/>
                <w:szCs w:val="24"/>
              </w:rPr>
            </w:pPr>
            <w:r w:rsidRPr="006C6529">
              <w:rPr>
                <w:rFonts w:ascii="Times New Roman" w:hAnsi="Times New Roman" w:cs="Times New Roman"/>
                <w:b/>
                <w:bCs/>
                <w:color w:val="000000"/>
                <w:sz w:val="24"/>
                <w:szCs w:val="24"/>
              </w:rPr>
              <w:t>2020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b/>
                <w:bCs/>
                <w:color w:val="000000"/>
                <w:sz w:val="24"/>
                <w:szCs w:val="24"/>
              </w:rPr>
            </w:pPr>
            <w:r w:rsidRPr="006C6529">
              <w:rPr>
                <w:rFonts w:ascii="Times New Roman" w:hAnsi="Times New Roman" w:cs="Times New Roman"/>
                <w:b/>
                <w:bCs/>
                <w:color w:val="000000"/>
                <w:sz w:val="24"/>
                <w:szCs w:val="24"/>
              </w:rPr>
              <w:t>2021</w:t>
            </w:r>
          </w:p>
        </w:tc>
      </w:tr>
      <w:tr w:rsidR="00C24DE2" w:rsidRPr="006C6529" w:rsidTr="00E73400">
        <w:trPr>
          <w:trHeight w:val="180"/>
        </w:trPr>
        <w:tc>
          <w:tcPr>
            <w:tcW w:w="1253" w:type="pct"/>
            <w:gridSpan w:val="3"/>
            <w:tcBorders>
              <w:top w:val="single" w:sz="12" w:space="0" w:color="auto"/>
              <w:left w:val="single" w:sz="12" w:space="0" w:color="auto"/>
              <w:bottom w:val="single" w:sz="12" w:space="0" w:color="auto"/>
              <w:right w:val="nil"/>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Программа, всего (тыс.руб.)</w:t>
            </w:r>
          </w:p>
        </w:tc>
        <w:tc>
          <w:tcPr>
            <w:tcW w:w="529" w:type="pct"/>
            <w:tcBorders>
              <w:top w:val="single" w:sz="12" w:space="0" w:color="auto"/>
              <w:left w:val="nil"/>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16 295,25</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19441</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6C6529" w:rsidP="006C6529">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00C24DE2" w:rsidRPr="006C6529">
              <w:rPr>
                <w:rFonts w:ascii="Times New Roman" w:hAnsi="Times New Roman" w:cs="Times New Roman"/>
                <w:color w:val="000000"/>
                <w:sz w:val="24"/>
                <w:szCs w:val="24"/>
              </w:rPr>
              <w:t>041,17</w:t>
            </w:r>
          </w:p>
        </w:tc>
        <w:tc>
          <w:tcPr>
            <w:tcW w:w="518" w:type="pct"/>
            <w:tcBorders>
              <w:top w:val="single" w:sz="12" w:space="0" w:color="auto"/>
              <w:left w:val="single" w:sz="12" w:space="0" w:color="auto"/>
              <w:bottom w:val="single" w:sz="12" w:space="0" w:color="auto"/>
              <w:right w:val="single" w:sz="6" w:space="0" w:color="auto"/>
            </w:tcBorders>
          </w:tcPr>
          <w:p w:rsidR="00C24DE2" w:rsidRPr="006C6529" w:rsidRDefault="006C6529" w:rsidP="006C6529">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00C24DE2" w:rsidRPr="006C6529">
              <w:rPr>
                <w:rFonts w:ascii="Times New Roman" w:hAnsi="Times New Roman" w:cs="Times New Roman"/>
                <w:color w:val="000000"/>
                <w:sz w:val="24"/>
                <w:szCs w:val="24"/>
              </w:rPr>
              <w:t>129,405</w:t>
            </w:r>
          </w:p>
        </w:tc>
        <w:tc>
          <w:tcPr>
            <w:tcW w:w="389"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33445,402</w:t>
            </w:r>
          </w:p>
        </w:tc>
        <w:tc>
          <w:tcPr>
            <w:tcW w:w="324"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29504,87</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39064,87</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38391,00</w:t>
            </w:r>
          </w:p>
        </w:tc>
      </w:tr>
      <w:tr w:rsidR="00C24DE2" w:rsidRPr="006C6529" w:rsidTr="00E73400">
        <w:trPr>
          <w:trHeight w:val="278"/>
        </w:trPr>
        <w:tc>
          <w:tcPr>
            <w:tcW w:w="1782" w:type="pct"/>
            <w:gridSpan w:val="4"/>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бюджета МО «Родниковское городское поселение»</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16295,25</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18641</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19041,17</w:t>
            </w:r>
          </w:p>
        </w:tc>
        <w:tc>
          <w:tcPr>
            <w:tcW w:w="518"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 xml:space="preserve">        20129,405</w:t>
            </w:r>
          </w:p>
        </w:tc>
        <w:tc>
          <w:tcPr>
            <w:tcW w:w="389"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33445,402</w:t>
            </w:r>
          </w:p>
        </w:tc>
        <w:tc>
          <w:tcPr>
            <w:tcW w:w="324"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29504,87</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39064,87</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38391,00</w:t>
            </w:r>
          </w:p>
        </w:tc>
      </w:tr>
      <w:tr w:rsidR="00C24DE2" w:rsidRPr="006C6529" w:rsidTr="00E73400">
        <w:trPr>
          <w:trHeight w:val="180"/>
        </w:trPr>
        <w:tc>
          <w:tcPr>
            <w:tcW w:w="1253" w:type="pct"/>
            <w:gridSpan w:val="3"/>
            <w:tcBorders>
              <w:top w:val="single" w:sz="12" w:space="0" w:color="auto"/>
              <w:left w:val="single" w:sz="12" w:space="0" w:color="auto"/>
              <w:bottom w:val="single" w:sz="12" w:space="0" w:color="auto"/>
              <w:right w:val="nil"/>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областного бюджета</w:t>
            </w:r>
          </w:p>
        </w:tc>
        <w:tc>
          <w:tcPr>
            <w:tcW w:w="529" w:type="pct"/>
            <w:tcBorders>
              <w:top w:val="single" w:sz="12" w:space="0" w:color="auto"/>
              <w:left w:val="nil"/>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800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1000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6"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6"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180"/>
        </w:trPr>
        <w:tc>
          <w:tcPr>
            <w:tcW w:w="1253" w:type="pct"/>
            <w:gridSpan w:val="3"/>
            <w:tcBorders>
              <w:top w:val="single" w:sz="12" w:space="0" w:color="auto"/>
              <w:left w:val="single" w:sz="12" w:space="0" w:color="auto"/>
              <w:bottom w:val="single" w:sz="12" w:space="0" w:color="auto"/>
              <w:right w:val="nil"/>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федерального бюджета</w:t>
            </w:r>
          </w:p>
        </w:tc>
        <w:tc>
          <w:tcPr>
            <w:tcW w:w="529" w:type="pct"/>
            <w:tcBorders>
              <w:top w:val="single" w:sz="12" w:space="0" w:color="auto"/>
              <w:left w:val="nil"/>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180"/>
        </w:trPr>
        <w:tc>
          <w:tcPr>
            <w:tcW w:w="1253" w:type="pct"/>
            <w:gridSpan w:val="3"/>
            <w:tcBorders>
              <w:top w:val="single" w:sz="12" w:space="0" w:color="auto"/>
              <w:left w:val="single" w:sz="12" w:space="0" w:color="auto"/>
              <w:bottom w:val="single" w:sz="12" w:space="0" w:color="auto"/>
              <w:right w:val="nil"/>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внебюджетные источники</w:t>
            </w:r>
          </w:p>
        </w:tc>
        <w:tc>
          <w:tcPr>
            <w:tcW w:w="529" w:type="pct"/>
            <w:tcBorders>
              <w:top w:val="single" w:sz="12" w:space="0" w:color="auto"/>
              <w:left w:val="nil"/>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595"/>
        </w:trPr>
        <w:tc>
          <w:tcPr>
            <w:tcW w:w="587" w:type="pct"/>
            <w:tcBorders>
              <w:top w:val="single" w:sz="12" w:space="0" w:color="auto"/>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1.</w:t>
            </w:r>
          </w:p>
        </w:tc>
        <w:tc>
          <w:tcPr>
            <w:tcW w:w="666" w:type="pct"/>
            <w:gridSpan w:val="2"/>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Организация мероприятий по санитарной очистке и оформлению города</w:t>
            </w:r>
          </w:p>
        </w:tc>
        <w:tc>
          <w:tcPr>
            <w:tcW w:w="529" w:type="pct"/>
            <w:tcBorders>
              <w:top w:val="single" w:sz="12" w:space="0" w:color="auto"/>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Администрация МО «Родниковский муниципальный район», Управление муниципального хозяйства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1 057,141</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5 528,30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6 521,34</w:t>
            </w:r>
          </w:p>
        </w:tc>
        <w:tc>
          <w:tcPr>
            <w:tcW w:w="518"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11 515,405</w:t>
            </w:r>
          </w:p>
        </w:tc>
        <w:tc>
          <w:tcPr>
            <w:tcW w:w="389" w:type="pct"/>
            <w:tcBorders>
              <w:top w:val="single" w:sz="12"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9229,102</w:t>
            </w:r>
          </w:p>
        </w:tc>
        <w:tc>
          <w:tcPr>
            <w:tcW w:w="324" w:type="pct"/>
            <w:tcBorders>
              <w:top w:val="single" w:sz="12"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8564,80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8564,80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7437,30</w:t>
            </w:r>
          </w:p>
        </w:tc>
      </w:tr>
      <w:tr w:rsidR="00C24DE2" w:rsidRPr="006C6529" w:rsidTr="00E73400">
        <w:trPr>
          <w:trHeight w:val="586"/>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бюджета МО «Родниковское городское поселение»</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1 057,141</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5 528,3</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6 521,34</w:t>
            </w:r>
          </w:p>
        </w:tc>
        <w:tc>
          <w:tcPr>
            <w:tcW w:w="518"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11 515,405</w:t>
            </w:r>
          </w:p>
        </w:tc>
        <w:tc>
          <w:tcPr>
            <w:tcW w:w="389"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9229,102</w:t>
            </w:r>
          </w:p>
        </w:tc>
        <w:tc>
          <w:tcPr>
            <w:tcW w:w="324"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8564,80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8564,80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7437,30</w:t>
            </w:r>
          </w:p>
        </w:tc>
      </w:tr>
      <w:tr w:rsidR="00C24DE2" w:rsidRPr="006C6529" w:rsidTr="00E73400">
        <w:trPr>
          <w:trHeight w:val="252"/>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областного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6"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6"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415"/>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федерального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216"/>
        </w:trPr>
        <w:tc>
          <w:tcPr>
            <w:tcW w:w="587" w:type="pct"/>
            <w:tcBorders>
              <w:top w:val="nil"/>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внебюджетные источники</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468"/>
        </w:trPr>
        <w:tc>
          <w:tcPr>
            <w:tcW w:w="587" w:type="pct"/>
            <w:tcBorders>
              <w:top w:val="single" w:sz="12" w:space="0" w:color="auto"/>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2.</w:t>
            </w:r>
          </w:p>
        </w:tc>
        <w:tc>
          <w:tcPr>
            <w:tcW w:w="666" w:type="pct"/>
            <w:gridSpan w:val="2"/>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xml:space="preserve">Организация мероприятий по </w:t>
            </w:r>
            <w:r w:rsidRPr="006C6529">
              <w:rPr>
                <w:rFonts w:ascii="Times New Roman" w:hAnsi="Times New Roman" w:cs="Times New Roman"/>
                <w:color w:val="000000"/>
                <w:sz w:val="24"/>
                <w:szCs w:val="24"/>
              </w:rPr>
              <w:lastRenderedPageBreak/>
              <w:t>содержанию мест захоронения</w:t>
            </w:r>
          </w:p>
        </w:tc>
        <w:tc>
          <w:tcPr>
            <w:tcW w:w="529" w:type="pct"/>
            <w:tcBorders>
              <w:top w:val="single" w:sz="12" w:space="0" w:color="auto"/>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lastRenderedPageBreak/>
              <w:t xml:space="preserve">Администрация МО </w:t>
            </w:r>
            <w:r w:rsidRPr="006C6529">
              <w:rPr>
                <w:rFonts w:ascii="Times New Roman" w:hAnsi="Times New Roman" w:cs="Times New Roman"/>
                <w:color w:val="000000"/>
                <w:sz w:val="24"/>
                <w:szCs w:val="24"/>
              </w:rPr>
              <w:lastRenderedPageBreak/>
              <w:t>«Родниковский муниципальный район», Управление муниципального хозяйства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lastRenderedPageBreak/>
              <w:t>1204</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600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992,9</w:t>
            </w:r>
          </w:p>
        </w:tc>
        <w:tc>
          <w:tcPr>
            <w:tcW w:w="518"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640,00</w:t>
            </w:r>
          </w:p>
        </w:tc>
        <w:tc>
          <w:tcPr>
            <w:tcW w:w="389" w:type="pct"/>
            <w:tcBorders>
              <w:top w:val="single" w:sz="12"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1426,00</w:t>
            </w:r>
          </w:p>
        </w:tc>
        <w:tc>
          <w:tcPr>
            <w:tcW w:w="324" w:type="pct"/>
            <w:tcBorders>
              <w:top w:val="single" w:sz="12"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1426,00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1426,00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426,00</w:t>
            </w:r>
          </w:p>
        </w:tc>
      </w:tr>
      <w:tr w:rsidR="00C24DE2" w:rsidRPr="006C6529" w:rsidTr="00E73400">
        <w:trPr>
          <w:trHeight w:val="550"/>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бюджета МО «Родниковское городское поселение»</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1204,0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600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992,9</w:t>
            </w:r>
          </w:p>
        </w:tc>
        <w:tc>
          <w:tcPr>
            <w:tcW w:w="518"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640,00</w:t>
            </w:r>
          </w:p>
        </w:tc>
        <w:tc>
          <w:tcPr>
            <w:tcW w:w="389"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1426,00</w:t>
            </w:r>
          </w:p>
        </w:tc>
        <w:tc>
          <w:tcPr>
            <w:tcW w:w="324"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1426,00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1426,00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426,00</w:t>
            </w:r>
          </w:p>
        </w:tc>
      </w:tr>
      <w:tr w:rsidR="00C24DE2" w:rsidRPr="006C6529" w:rsidTr="00E73400">
        <w:trPr>
          <w:trHeight w:val="305"/>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областного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6"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6"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415"/>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федерального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226"/>
        </w:trPr>
        <w:tc>
          <w:tcPr>
            <w:tcW w:w="587" w:type="pct"/>
            <w:tcBorders>
              <w:top w:val="nil"/>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внебюджетные источники</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746"/>
        </w:trPr>
        <w:tc>
          <w:tcPr>
            <w:tcW w:w="587" w:type="pct"/>
            <w:tcBorders>
              <w:top w:val="single" w:sz="12" w:space="0" w:color="auto"/>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3.</w:t>
            </w:r>
          </w:p>
        </w:tc>
        <w:tc>
          <w:tcPr>
            <w:tcW w:w="666" w:type="pct"/>
            <w:gridSpan w:val="2"/>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Субсидии юридическим лицам осуществляющим содержание, восстановление после загрязнения, озеленение парков, скверов, аллей и других зеленых зон поселения</w:t>
            </w:r>
          </w:p>
        </w:tc>
        <w:tc>
          <w:tcPr>
            <w:tcW w:w="529" w:type="pct"/>
            <w:tcBorders>
              <w:top w:val="single" w:sz="12" w:space="0" w:color="auto"/>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Администрация МО «Родниковский муниципальный район»</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5 166,81</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5 914,6</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566"/>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бюджета МО «Родниковское городское поселение»</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5 166,809</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5 914,6</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288"/>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областного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377"/>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федерального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298"/>
        </w:trPr>
        <w:tc>
          <w:tcPr>
            <w:tcW w:w="587" w:type="pct"/>
            <w:tcBorders>
              <w:top w:val="nil"/>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внебюджетные источники</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p>
        </w:tc>
      </w:tr>
      <w:tr w:rsidR="00C24DE2" w:rsidRPr="006C6529" w:rsidTr="00E73400">
        <w:trPr>
          <w:trHeight w:val="739"/>
        </w:trPr>
        <w:tc>
          <w:tcPr>
            <w:tcW w:w="587" w:type="pct"/>
            <w:tcBorders>
              <w:top w:val="single" w:sz="12" w:space="0" w:color="auto"/>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4.</w:t>
            </w:r>
          </w:p>
        </w:tc>
        <w:tc>
          <w:tcPr>
            <w:tcW w:w="666" w:type="pct"/>
            <w:gridSpan w:val="2"/>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Субсидии юридическим лицам осуществляющим содержание детских игровых площадок на территории Родниковского городского поселения</w:t>
            </w:r>
          </w:p>
        </w:tc>
        <w:tc>
          <w:tcPr>
            <w:tcW w:w="529" w:type="pct"/>
            <w:tcBorders>
              <w:top w:val="single" w:sz="12" w:space="0" w:color="auto"/>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Администрация МО «Родниковский муниципальный район»</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1 200,0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1 000,0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612"/>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бюджета МО «Родниковское городское поселение»</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1 200,0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1 000,0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360"/>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областного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396"/>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федерального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190"/>
        </w:trPr>
        <w:tc>
          <w:tcPr>
            <w:tcW w:w="587" w:type="pct"/>
            <w:tcBorders>
              <w:top w:val="nil"/>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внебюджетные источники</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974"/>
        </w:trPr>
        <w:tc>
          <w:tcPr>
            <w:tcW w:w="587" w:type="pct"/>
            <w:tcBorders>
              <w:top w:val="single" w:sz="12" w:space="0" w:color="auto"/>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5.</w:t>
            </w:r>
          </w:p>
        </w:tc>
        <w:tc>
          <w:tcPr>
            <w:tcW w:w="666" w:type="pct"/>
            <w:gridSpan w:val="2"/>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Субсидии юридическим лицам осуществляющим мероприятия по благоустройству территории поселения. (Артемида, Спецтехстрой)</w:t>
            </w:r>
          </w:p>
        </w:tc>
        <w:tc>
          <w:tcPr>
            <w:tcW w:w="529" w:type="pct"/>
            <w:tcBorders>
              <w:top w:val="single" w:sz="12" w:space="0" w:color="auto"/>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Администрация МО «Родниковский муниципальный район», Управление муниципального хозяйства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6 939,3</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5505,1</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11474,3</w:t>
            </w:r>
          </w:p>
        </w:tc>
        <w:tc>
          <w:tcPr>
            <w:tcW w:w="518"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7974,00</w:t>
            </w:r>
          </w:p>
        </w:tc>
        <w:tc>
          <w:tcPr>
            <w:tcW w:w="389" w:type="pct"/>
            <w:tcBorders>
              <w:top w:val="single" w:sz="12"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14672,30</w:t>
            </w:r>
          </w:p>
        </w:tc>
        <w:tc>
          <w:tcPr>
            <w:tcW w:w="324" w:type="pct"/>
            <w:tcBorders>
              <w:top w:val="single" w:sz="12"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14514,07</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14514,07</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14514,07</w:t>
            </w:r>
          </w:p>
        </w:tc>
      </w:tr>
      <w:tr w:rsidR="00C24DE2" w:rsidRPr="006C6529" w:rsidTr="00E73400">
        <w:trPr>
          <w:trHeight w:val="612"/>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бюджета МО «Родниковское городское поселение»</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6 939,3</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5505,1</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11474,3</w:t>
            </w:r>
          </w:p>
        </w:tc>
        <w:tc>
          <w:tcPr>
            <w:tcW w:w="518"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7974,00</w:t>
            </w:r>
          </w:p>
        </w:tc>
        <w:tc>
          <w:tcPr>
            <w:tcW w:w="389"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14672,30</w:t>
            </w:r>
          </w:p>
        </w:tc>
        <w:tc>
          <w:tcPr>
            <w:tcW w:w="324"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14514,07</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14514,07</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14514,07</w:t>
            </w:r>
          </w:p>
        </w:tc>
      </w:tr>
      <w:tr w:rsidR="00C24DE2" w:rsidRPr="006C6529" w:rsidTr="00E73400">
        <w:trPr>
          <w:trHeight w:val="288"/>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областного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6"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6"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442"/>
        </w:trPr>
        <w:tc>
          <w:tcPr>
            <w:tcW w:w="587" w:type="pct"/>
            <w:tcBorders>
              <w:top w:val="nil"/>
              <w:left w:val="single" w:sz="12" w:space="0" w:color="auto"/>
              <w:bottom w:val="nil"/>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федерального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233"/>
        </w:trPr>
        <w:tc>
          <w:tcPr>
            <w:tcW w:w="587" w:type="pct"/>
            <w:tcBorders>
              <w:top w:val="nil"/>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внебюджетные источники</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2" w:space="0" w:color="000000"/>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1757"/>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6.</w:t>
            </w:r>
          </w:p>
        </w:tc>
        <w:tc>
          <w:tcPr>
            <w:tcW w:w="666" w:type="pct"/>
            <w:gridSpan w:val="2"/>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Организация мероприятий  в области строительства, архитектуры и градостроительства, в рамках муниципальной программы Родниковского городского поселения "Благоустройство территории  Родниковского городского  поселения</w:t>
            </w:r>
          </w:p>
        </w:tc>
        <w:tc>
          <w:tcPr>
            <w:tcW w:w="529"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Администрация МО «Родниковский муниципальный район»</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728</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703"/>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бюджета МО «Родниковское городское поселение»</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728,0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406"/>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областного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478"/>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федерального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233"/>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внебюджетные источники</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1594"/>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lastRenderedPageBreak/>
              <w:t>7</w:t>
            </w:r>
          </w:p>
        </w:tc>
        <w:tc>
          <w:tcPr>
            <w:tcW w:w="666" w:type="pct"/>
            <w:gridSpan w:val="2"/>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Подготовка и изменение генерального плана поселения в рамках муниципальной программы Родниковского городского поселения "Благоустройство территории Родниковского городского поселения"</w:t>
            </w:r>
          </w:p>
        </w:tc>
        <w:tc>
          <w:tcPr>
            <w:tcW w:w="529"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Администрация МО «Родниковский муниципальный район»</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93</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684"/>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бюджета МО «Родниковское городское поселение»</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93</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314"/>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областного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422"/>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федерального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278"/>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внебюджетные источники</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550"/>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8</w:t>
            </w:r>
          </w:p>
        </w:tc>
        <w:tc>
          <w:tcPr>
            <w:tcW w:w="666" w:type="pct"/>
            <w:gridSpan w:val="2"/>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Субсидия на благоустройство</w:t>
            </w:r>
          </w:p>
        </w:tc>
        <w:tc>
          <w:tcPr>
            <w:tcW w:w="529"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Финансовое управление</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1052,632</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540"/>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бюджета МО «Родниковское городское поселение»</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52,632</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242"/>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областного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1000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360"/>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федерального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252"/>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внебюджетные источники</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1380"/>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9</w:t>
            </w:r>
          </w:p>
        </w:tc>
        <w:tc>
          <w:tcPr>
            <w:tcW w:w="666" w:type="pct"/>
            <w:gridSpan w:val="2"/>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xml:space="preserve"> Иные межбюджетные трансферты бюджету муниципального района на объект "Городское кладбище по адресу: 1,3 км северо-восточнее д.Кутилово,Родниковского района Ивановской области"</w:t>
            </w:r>
          </w:p>
        </w:tc>
        <w:tc>
          <w:tcPr>
            <w:tcW w:w="529"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Финансовое управление</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8118,00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4000,00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14560,00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16013,63</w:t>
            </w:r>
          </w:p>
        </w:tc>
      </w:tr>
      <w:tr w:rsidR="00C24DE2" w:rsidRPr="006C6529" w:rsidTr="00E73400">
        <w:trPr>
          <w:trHeight w:val="180"/>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xml:space="preserve">- средства бюджета МО «Родниковское городское </w:t>
            </w:r>
            <w:r w:rsidRPr="006C6529">
              <w:rPr>
                <w:rFonts w:ascii="Times New Roman" w:hAnsi="Times New Roman" w:cs="Times New Roman"/>
                <w:color w:val="000000"/>
                <w:sz w:val="24"/>
                <w:szCs w:val="24"/>
              </w:rPr>
              <w:lastRenderedPageBreak/>
              <w:t>поселение»</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lastRenderedPageBreak/>
              <w:t>0,0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8118,00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4000,00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14560,00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16013,63</w:t>
            </w:r>
          </w:p>
        </w:tc>
      </w:tr>
      <w:tr w:rsidR="00C24DE2" w:rsidRPr="006C6529" w:rsidTr="00E73400">
        <w:trPr>
          <w:trHeight w:val="180"/>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областного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180"/>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федерального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180"/>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внебюджетные источники</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1176"/>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10</w:t>
            </w:r>
          </w:p>
        </w:tc>
        <w:tc>
          <w:tcPr>
            <w:tcW w:w="666" w:type="pct"/>
            <w:gridSpan w:val="2"/>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Актуализация схемы водоснабжения</w:t>
            </w:r>
          </w:p>
        </w:tc>
        <w:tc>
          <w:tcPr>
            <w:tcW w:w="529"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Управление муниципального хозяйства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6"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1000,00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180"/>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бюджета МО «Родниковское городское поселение»</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6" w:space="0" w:color="auto"/>
              <w:left w:val="single" w:sz="12"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6"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1000,00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180"/>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областного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6"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6"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180"/>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средства федерального бюджета</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r w:rsidR="00C24DE2" w:rsidRPr="006C6529" w:rsidTr="00E73400">
        <w:trPr>
          <w:trHeight w:val="180"/>
        </w:trPr>
        <w:tc>
          <w:tcPr>
            <w:tcW w:w="58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p>
        </w:tc>
        <w:tc>
          <w:tcPr>
            <w:tcW w:w="1194" w:type="pct"/>
            <w:gridSpan w:val="3"/>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rPr>
                <w:rFonts w:ascii="Times New Roman" w:hAnsi="Times New Roman" w:cs="Times New Roman"/>
                <w:color w:val="000000"/>
                <w:sz w:val="24"/>
                <w:szCs w:val="24"/>
              </w:rPr>
            </w:pPr>
            <w:r w:rsidRPr="006C6529">
              <w:rPr>
                <w:rFonts w:ascii="Times New Roman" w:hAnsi="Times New Roman" w:cs="Times New Roman"/>
                <w:color w:val="000000"/>
                <w:sz w:val="24"/>
                <w:szCs w:val="24"/>
              </w:rPr>
              <w:t>- внебюджетные источники</w:t>
            </w:r>
          </w:p>
        </w:tc>
        <w:tc>
          <w:tcPr>
            <w:tcW w:w="356"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37"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8" w:type="pct"/>
            <w:tcBorders>
              <w:top w:val="single" w:sz="12" w:space="0" w:color="auto"/>
              <w:left w:val="single" w:sz="12" w:space="0" w:color="auto"/>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518" w:type="pct"/>
            <w:tcBorders>
              <w:top w:val="single" w:sz="12" w:space="0" w:color="auto"/>
              <w:left w:val="single" w:sz="12" w:space="0" w:color="auto"/>
              <w:bottom w:val="single" w:sz="12" w:space="0" w:color="auto"/>
              <w:right w:val="single" w:sz="2" w:space="0" w:color="000000"/>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89" w:type="pct"/>
            <w:tcBorders>
              <w:top w:val="single" w:sz="12" w:space="0" w:color="auto"/>
              <w:left w:val="single" w:sz="2" w:space="0" w:color="000000"/>
              <w:bottom w:val="single" w:sz="12" w:space="0" w:color="auto"/>
              <w:right w:val="single" w:sz="12"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324" w:type="pct"/>
            <w:tcBorders>
              <w:top w:val="single" w:sz="12" w:space="0" w:color="auto"/>
              <w:left w:val="single" w:sz="12" w:space="0" w:color="auto"/>
              <w:bottom w:val="single" w:sz="12" w:space="0" w:color="auto"/>
              <w:right w:val="single" w:sz="6" w:space="0" w:color="auto"/>
            </w:tcBorders>
          </w:tcPr>
          <w:p w:rsidR="00C24DE2" w:rsidRPr="006C6529" w:rsidRDefault="00C24DE2" w:rsidP="00DE4A92">
            <w:pPr>
              <w:autoSpaceDE w:val="0"/>
              <w:autoSpaceDN w:val="0"/>
              <w:adjustRightInd w:val="0"/>
              <w:spacing w:line="240" w:lineRule="auto"/>
              <w:jc w:val="center"/>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c>
          <w:tcPr>
            <w:tcW w:w="453" w:type="pct"/>
            <w:tcBorders>
              <w:top w:val="single" w:sz="6" w:space="0" w:color="auto"/>
              <w:left w:val="single" w:sz="6" w:space="0" w:color="auto"/>
              <w:bottom w:val="single" w:sz="6" w:space="0" w:color="auto"/>
              <w:right w:val="single" w:sz="6" w:space="0" w:color="auto"/>
            </w:tcBorders>
          </w:tcPr>
          <w:p w:rsidR="00C24DE2" w:rsidRPr="006C6529" w:rsidRDefault="00C24DE2" w:rsidP="00DE4A92">
            <w:pPr>
              <w:autoSpaceDE w:val="0"/>
              <w:autoSpaceDN w:val="0"/>
              <w:adjustRightInd w:val="0"/>
              <w:spacing w:line="240" w:lineRule="auto"/>
              <w:jc w:val="right"/>
              <w:rPr>
                <w:rFonts w:ascii="Times New Roman" w:hAnsi="Times New Roman" w:cs="Times New Roman"/>
                <w:color w:val="000000"/>
                <w:sz w:val="24"/>
                <w:szCs w:val="24"/>
              </w:rPr>
            </w:pPr>
            <w:r w:rsidRPr="006C6529">
              <w:rPr>
                <w:rFonts w:ascii="Times New Roman" w:hAnsi="Times New Roman" w:cs="Times New Roman"/>
                <w:color w:val="000000"/>
                <w:sz w:val="24"/>
                <w:szCs w:val="24"/>
              </w:rPr>
              <w:t>0</w:t>
            </w:r>
          </w:p>
        </w:tc>
      </w:tr>
    </w:tbl>
    <w:p w:rsidR="00C24DE2" w:rsidRPr="00DE4A92" w:rsidRDefault="00C24DE2" w:rsidP="00DE4A92">
      <w:pPr>
        <w:pStyle w:val="ConsNormal"/>
        <w:widowControl/>
        <w:tabs>
          <w:tab w:val="left" w:pos="809"/>
          <w:tab w:val="left" w:pos="1632"/>
          <w:tab w:val="left" w:pos="1734"/>
        </w:tabs>
        <w:ind w:firstLine="0"/>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DE4A92">
      <w:pPr>
        <w:pStyle w:val="ConsNormal"/>
        <w:widowControl/>
        <w:tabs>
          <w:tab w:val="left" w:pos="809"/>
          <w:tab w:val="left" w:pos="1632"/>
        </w:tabs>
        <w:ind w:firstLine="0"/>
        <w:jc w:val="center"/>
        <w:rPr>
          <w:rFonts w:ascii="Times New Roman" w:hAnsi="Times New Roman"/>
          <w:sz w:val="28"/>
          <w:szCs w:val="28"/>
        </w:rPr>
      </w:pPr>
    </w:p>
    <w:p w:rsidR="00C24DE2" w:rsidRPr="00DE4A92" w:rsidRDefault="00C24DE2" w:rsidP="00453E61">
      <w:pPr>
        <w:pStyle w:val="ConsNormal"/>
        <w:widowControl/>
        <w:tabs>
          <w:tab w:val="left" w:pos="809"/>
          <w:tab w:val="left" w:pos="1632"/>
        </w:tabs>
        <w:ind w:firstLine="0"/>
        <w:rPr>
          <w:rFonts w:ascii="Times New Roman" w:hAnsi="Times New Roman"/>
          <w:sz w:val="28"/>
          <w:szCs w:val="28"/>
        </w:rPr>
      </w:pPr>
    </w:p>
    <w:sectPr w:rsidR="00C24DE2" w:rsidRPr="00DE4A92" w:rsidSect="00453E61">
      <w:headerReference w:type="even" r:id="rId24"/>
      <w:headerReference w:type="default" r:id="rId25"/>
      <w:footerReference w:type="even" r:id="rId26"/>
      <w:type w:val="nextColumn"/>
      <w:pgSz w:w="11906" w:h="16838" w:code="9"/>
      <w:pgMar w:top="851" w:right="748" w:bottom="102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388" w:rsidRDefault="00F81388" w:rsidP="00895BC6">
      <w:pPr>
        <w:spacing w:after="0" w:line="240" w:lineRule="auto"/>
      </w:pPr>
      <w:r>
        <w:separator/>
      </w:r>
    </w:p>
  </w:endnote>
  <w:endnote w:type="continuationSeparator" w:id="1">
    <w:p w:rsidR="00F81388" w:rsidRDefault="00F81388" w:rsidP="0089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23994"/>
      <w:docPartObj>
        <w:docPartGallery w:val="Page Numbers (Bottom of Page)"/>
        <w:docPartUnique/>
      </w:docPartObj>
    </w:sdtPr>
    <w:sdtContent>
      <w:p w:rsidR="006C6529" w:rsidRDefault="00AD5FA7">
        <w:pPr>
          <w:pStyle w:val="a6"/>
          <w:jc w:val="center"/>
        </w:pPr>
        <w:fldSimple w:instr=" PAGE   \* MERGEFORMAT ">
          <w:r w:rsidR="008E41B8">
            <w:rPr>
              <w:noProof/>
            </w:rPr>
            <w:t>140</w:t>
          </w:r>
        </w:fldSimple>
      </w:p>
    </w:sdtContent>
  </w:sdt>
  <w:p w:rsidR="006C6529" w:rsidRDefault="006C652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29" w:rsidRDefault="00AD5FA7" w:rsidP="00C24DE2">
    <w:pPr>
      <w:pStyle w:val="a6"/>
      <w:framePr w:wrap="around" w:vAnchor="text" w:hAnchor="margin" w:xAlign="right" w:y="1"/>
      <w:rPr>
        <w:rStyle w:val="af2"/>
        <w:rFonts w:eastAsiaTheme="majorEastAsia"/>
      </w:rPr>
    </w:pPr>
    <w:r>
      <w:rPr>
        <w:rStyle w:val="af2"/>
        <w:rFonts w:eastAsiaTheme="majorEastAsia"/>
      </w:rPr>
      <w:fldChar w:fldCharType="begin"/>
    </w:r>
    <w:r w:rsidR="006C6529">
      <w:rPr>
        <w:rStyle w:val="af2"/>
        <w:rFonts w:eastAsiaTheme="majorEastAsia"/>
      </w:rPr>
      <w:instrText xml:space="preserve">PAGE  </w:instrText>
    </w:r>
    <w:r>
      <w:rPr>
        <w:rStyle w:val="af2"/>
        <w:rFonts w:eastAsiaTheme="majorEastAsia"/>
      </w:rPr>
      <w:fldChar w:fldCharType="end"/>
    </w:r>
  </w:p>
  <w:p w:rsidR="006C6529" w:rsidRDefault="006C6529" w:rsidP="00C24DE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1474"/>
      <w:docPartObj>
        <w:docPartGallery w:val="Page Numbers (Bottom of Page)"/>
        <w:docPartUnique/>
      </w:docPartObj>
    </w:sdtPr>
    <w:sdtContent>
      <w:p w:rsidR="003B0941" w:rsidRDefault="00AD5FA7">
        <w:pPr>
          <w:pStyle w:val="a6"/>
          <w:jc w:val="center"/>
        </w:pPr>
        <w:fldSimple w:instr=" PAGE   \* MERGEFORMAT ">
          <w:r w:rsidR="008E41B8">
            <w:rPr>
              <w:noProof/>
            </w:rPr>
            <w:t>203</w:t>
          </w:r>
        </w:fldSimple>
      </w:p>
    </w:sdtContent>
  </w:sdt>
  <w:p w:rsidR="006C6529" w:rsidRDefault="006C6529" w:rsidP="00C24DE2">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29" w:rsidRDefault="00AD5FA7" w:rsidP="00C24DE2">
    <w:pPr>
      <w:pStyle w:val="a6"/>
      <w:framePr w:wrap="around" w:vAnchor="text" w:hAnchor="margin" w:xAlign="right" w:y="1"/>
      <w:rPr>
        <w:rStyle w:val="af2"/>
        <w:rFonts w:eastAsiaTheme="majorEastAsia"/>
      </w:rPr>
    </w:pPr>
    <w:r>
      <w:rPr>
        <w:rStyle w:val="af2"/>
        <w:rFonts w:eastAsiaTheme="majorEastAsia"/>
      </w:rPr>
      <w:fldChar w:fldCharType="begin"/>
    </w:r>
    <w:r w:rsidR="006C6529">
      <w:rPr>
        <w:rStyle w:val="af2"/>
        <w:rFonts w:eastAsiaTheme="majorEastAsia"/>
      </w:rPr>
      <w:instrText xml:space="preserve">PAGE  </w:instrText>
    </w:r>
    <w:r>
      <w:rPr>
        <w:rStyle w:val="af2"/>
        <w:rFonts w:eastAsiaTheme="majorEastAsia"/>
      </w:rPr>
      <w:fldChar w:fldCharType="end"/>
    </w:r>
  </w:p>
  <w:p w:rsidR="006C6529" w:rsidRDefault="006C6529" w:rsidP="00C24DE2">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23995"/>
      <w:docPartObj>
        <w:docPartGallery w:val="Page Numbers (Bottom of Page)"/>
        <w:docPartUnique/>
      </w:docPartObj>
    </w:sdtPr>
    <w:sdtContent>
      <w:p w:rsidR="006C6529" w:rsidRDefault="00AD5FA7">
        <w:pPr>
          <w:pStyle w:val="a6"/>
          <w:jc w:val="center"/>
        </w:pPr>
        <w:fldSimple w:instr=" PAGE   \* MERGEFORMAT ">
          <w:r w:rsidR="008E41B8">
            <w:rPr>
              <w:noProof/>
            </w:rPr>
            <w:t>219</w:t>
          </w:r>
        </w:fldSimple>
      </w:p>
    </w:sdtContent>
  </w:sdt>
  <w:p w:rsidR="006C6529" w:rsidRDefault="006C6529" w:rsidP="00C24DE2">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29" w:rsidRDefault="00AD5FA7">
    <w:pPr>
      <w:pStyle w:val="a6"/>
      <w:framePr w:wrap="around" w:vAnchor="text" w:hAnchor="margin" w:xAlign="right" w:y="1"/>
      <w:rPr>
        <w:rStyle w:val="af2"/>
        <w:rFonts w:eastAsiaTheme="majorEastAsia"/>
      </w:rPr>
    </w:pPr>
    <w:r>
      <w:rPr>
        <w:rStyle w:val="af2"/>
        <w:rFonts w:eastAsiaTheme="majorEastAsia"/>
      </w:rPr>
      <w:fldChar w:fldCharType="begin"/>
    </w:r>
    <w:r w:rsidR="006C6529">
      <w:rPr>
        <w:rStyle w:val="af2"/>
        <w:rFonts w:eastAsiaTheme="majorEastAsia"/>
      </w:rPr>
      <w:instrText xml:space="preserve">PAGE  </w:instrText>
    </w:r>
    <w:r>
      <w:rPr>
        <w:rStyle w:val="af2"/>
        <w:rFonts w:eastAsiaTheme="majorEastAsia"/>
      </w:rPr>
      <w:fldChar w:fldCharType="separate"/>
    </w:r>
    <w:r w:rsidR="006C6529">
      <w:rPr>
        <w:rStyle w:val="af2"/>
        <w:rFonts w:eastAsiaTheme="majorEastAsia"/>
        <w:noProof/>
      </w:rPr>
      <w:t>152</w:t>
    </w:r>
    <w:r>
      <w:rPr>
        <w:rStyle w:val="af2"/>
        <w:rFonts w:eastAsiaTheme="majorEastAsia"/>
      </w:rPr>
      <w:fldChar w:fldCharType="end"/>
    </w:r>
  </w:p>
  <w:p w:rsidR="006C6529" w:rsidRDefault="006C652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388" w:rsidRDefault="00F81388" w:rsidP="00895BC6">
      <w:pPr>
        <w:spacing w:after="0" w:line="240" w:lineRule="auto"/>
      </w:pPr>
      <w:r>
        <w:separator/>
      </w:r>
    </w:p>
  </w:footnote>
  <w:footnote w:type="continuationSeparator" w:id="1">
    <w:p w:rsidR="00F81388" w:rsidRDefault="00F81388" w:rsidP="00895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29" w:rsidRDefault="006C6529" w:rsidP="00C24DE2">
    <w:pPr>
      <w:pStyle w:val="af3"/>
      <w:tabs>
        <w:tab w:val="clear" w:pos="4677"/>
        <w:tab w:val="clear" w:pos="9355"/>
        <w:tab w:val="left" w:pos="7285"/>
        <w:tab w:val="left" w:pos="8267"/>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29" w:rsidRDefault="00AD5FA7">
    <w:pPr>
      <w:pStyle w:val="af3"/>
      <w:framePr w:wrap="around" w:vAnchor="text" w:hAnchor="margin" w:xAlign="center" w:y="1"/>
      <w:rPr>
        <w:rStyle w:val="af2"/>
        <w:rFonts w:eastAsiaTheme="majorEastAsia"/>
      </w:rPr>
    </w:pPr>
    <w:r>
      <w:rPr>
        <w:rStyle w:val="af2"/>
        <w:rFonts w:eastAsiaTheme="majorEastAsia"/>
      </w:rPr>
      <w:fldChar w:fldCharType="begin"/>
    </w:r>
    <w:r w:rsidR="006C6529">
      <w:rPr>
        <w:rStyle w:val="af2"/>
        <w:rFonts w:eastAsiaTheme="majorEastAsia"/>
      </w:rPr>
      <w:instrText xml:space="preserve">PAGE  </w:instrText>
    </w:r>
    <w:r>
      <w:rPr>
        <w:rStyle w:val="af2"/>
        <w:rFonts w:eastAsiaTheme="majorEastAsia"/>
      </w:rPr>
      <w:fldChar w:fldCharType="separate"/>
    </w:r>
    <w:r w:rsidR="006C6529">
      <w:rPr>
        <w:rStyle w:val="af2"/>
        <w:rFonts w:eastAsiaTheme="majorEastAsia"/>
        <w:noProof/>
      </w:rPr>
      <w:t>152</w:t>
    </w:r>
    <w:r>
      <w:rPr>
        <w:rStyle w:val="af2"/>
        <w:rFonts w:eastAsiaTheme="majorEastAsia"/>
      </w:rPr>
      <w:fldChar w:fldCharType="end"/>
    </w:r>
  </w:p>
  <w:p w:rsidR="006C6529" w:rsidRDefault="006C6529">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529" w:rsidRDefault="006C6529">
    <w:pPr>
      <w:pStyle w:val="af3"/>
      <w:framePr w:wrap="around" w:vAnchor="text" w:hAnchor="margin" w:xAlign="center" w:y="1"/>
      <w:rPr>
        <w:rStyle w:val="af2"/>
        <w:rFonts w:eastAsiaTheme="majorEastAsia"/>
      </w:rPr>
    </w:pPr>
  </w:p>
  <w:p w:rsidR="006C6529" w:rsidRDefault="006C6529">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3092"/>
        </w:tabs>
        <w:ind w:left="3092" w:hanging="540"/>
      </w:pPr>
      <w:rPr>
        <w:color w:val="000000"/>
        <w:sz w:val="28"/>
        <w:szCs w:val="28"/>
      </w:rPr>
    </w:lvl>
    <w:lvl w:ilvl="1">
      <w:start w:val="1"/>
      <w:numFmt w:val="none"/>
      <w:suff w:val="nothing"/>
      <w:lvlText w:val=""/>
      <w:lvlJc w:val="left"/>
      <w:pPr>
        <w:tabs>
          <w:tab w:val="num" w:pos="0"/>
        </w:tabs>
        <w:ind w:left="2889" w:hanging="360"/>
      </w:pPr>
    </w:lvl>
    <w:lvl w:ilvl="2">
      <w:start w:val="1"/>
      <w:numFmt w:val="none"/>
      <w:suff w:val="nothing"/>
      <w:lvlText w:val=""/>
      <w:lvlJc w:val="left"/>
      <w:pPr>
        <w:tabs>
          <w:tab w:val="num" w:pos="0"/>
        </w:tabs>
        <w:ind w:left="2529" w:hanging="360"/>
      </w:pPr>
    </w:lvl>
    <w:lvl w:ilvl="3">
      <w:start w:val="1"/>
      <w:numFmt w:val="none"/>
      <w:suff w:val="nothing"/>
      <w:lvlText w:val=""/>
      <w:lvlJc w:val="left"/>
      <w:pPr>
        <w:tabs>
          <w:tab w:val="num" w:pos="0"/>
        </w:tabs>
        <w:ind w:left="2169" w:hanging="360"/>
      </w:pPr>
    </w:lvl>
    <w:lvl w:ilvl="4">
      <w:start w:val="1"/>
      <w:numFmt w:val="none"/>
      <w:suff w:val="nothing"/>
      <w:lvlText w:val=""/>
      <w:lvlJc w:val="left"/>
      <w:pPr>
        <w:tabs>
          <w:tab w:val="num" w:pos="0"/>
        </w:tabs>
        <w:ind w:left="1809" w:hanging="360"/>
      </w:pPr>
    </w:lvl>
    <w:lvl w:ilvl="5">
      <w:start w:val="1"/>
      <w:numFmt w:val="none"/>
      <w:suff w:val="nothing"/>
      <w:lvlText w:val=""/>
      <w:lvlJc w:val="left"/>
      <w:pPr>
        <w:tabs>
          <w:tab w:val="num" w:pos="0"/>
        </w:tabs>
        <w:ind w:left="1449" w:hanging="360"/>
      </w:pPr>
    </w:lvl>
    <w:lvl w:ilvl="6">
      <w:start w:val="1"/>
      <w:numFmt w:val="none"/>
      <w:suff w:val="nothing"/>
      <w:lvlText w:val=""/>
      <w:lvlJc w:val="left"/>
      <w:pPr>
        <w:tabs>
          <w:tab w:val="num" w:pos="0"/>
        </w:tabs>
        <w:ind w:left="1089" w:hanging="360"/>
      </w:pPr>
    </w:lvl>
    <w:lvl w:ilvl="7">
      <w:start w:val="1"/>
      <w:numFmt w:val="none"/>
      <w:suff w:val="nothing"/>
      <w:lvlText w:val=""/>
      <w:lvlJc w:val="left"/>
      <w:pPr>
        <w:tabs>
          <w:tab w:val="num" w:pos="0"/>
        </w:tabs>
        <w:ind w:left="729" w:hanging="360"/>
      </w:pPr>
    </w:lvl>
    <w:lvl w:ilvl="8">
      <w:start w:val="1"/>
      <w:numFmt w:val="none"/>
      <w:suff w:val="nothing"/>
      <w:lvlText w:val=""/>
      <w:lvlJc w:val="left"/>
      <w:pPr>
        <w:tabs>
          <w:tab w:val="num" w:pos="0"/>
        </w:tabs>
        <w:ind w:left="369" w:hanging="360"/>
      </w:pPr>
    </w:lvl>
  </w:abstractNum>
  <w:abstractNum w:abstractNumId="3">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color w:val="000000"/>
        <w:sz w:val="28"/>
        <w:szCs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color w:val="000000"/>
        <w:sz w:val="28"/>
        <w:szCs w:val="28"/>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color w:val="000000"/>
        <w:sz w:val="28"/>
        <w:szCs w:val="28"/>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5"/>
    <w:multiLevelType w:val="singleLevel"/>
    <w:tmpl w:val="00000005"/>
    <w:name w:val="WW8Num6"/>
    <w:lvl w:ilvl="0">
      <w:start w:val="1"/>
      <w:numFmt w:val="decimal"/>
      <w:lvlText w:val="%1."/>
      <w:lvlJc w:val="left"/>
      <w:pPr>
        <w:tabs>
          <w:tab w:val="num" w:pos="0"/>
        </w:tabs>
        <w:ind w:left="720" w:hanging="360"/>
      </w:pPr>
      <w:rPr>
        <w:rFonts w:hint="default"/>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8">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9">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20D6E41"/>
    <w:multiLevelType w:val="hybridMultilevel"/>
    <w:tmpl w:val="AC609314"/>
    <w:lvl w:ilvl="0" w:tplc="9CF05442">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12CA354E">
      <w:start w:val="1"/>
      <w:numFmt w:val="bullet"/>
      <w:pStyle w:val="Pro-Gramma"/>
      <w:lvlText w:val="-"/>
      <w:lvlJc w:val="left"/>
      <w:pPr>
        <w:tabs>
          <w:tab w:val="num" w:pos="960"/>
        </w:tabs>
        <w:ind w:left="96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A325BEB"/>
    <w:multiLevelType w:val="hybridMultilevel"/>
    <w:tmpl w:val="FF1223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0FD64189"/>
    <w:multiLevelType w:val="multilevel"/>
    <w:tmpl w:val="2CFE66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13887CDF"/>
    <w:multiLevelType w:val="hybridMultilevel"/>
    <w:tmpl w:val="8064E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3ED0EB5"/>
    <w:multiLevelType w:val="hybridMultilevel"/>
    <w:tmpl w:val="ECAC2478"/>
    <w:lvl w:ilvl="0" w:tplc="6FE628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CD42186"/>
    <w:multiLevelType w:val="hybridMultilevel"/>
    <w:tmpl w:val="C540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9F428A"/>
    <w:multiLevelType w:val="hybridMultilevel"/>
    <w:tmpl w:val="60867C7C"/>
    <w:lvl w:ilvl="0" w:tplc="0D14FEF4">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64275C8"/>
    <w:multiLevelType w:val="hybridMultilevel"/>
    <w:tmpl w:val="95E05A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6BF2335"/>
    <w:multiLevelType w:val="hybridMultilevel"/>
    <w:tmpl w:val="DC14738A"/>
    <w:lvl w:ilvl="0" w:tplc="5706EFBE">
      <w:start w:val="1"/>
      <w:numFmt w:val="decimal"/>
      <w:lvlText w:val="%1."/>
      <w:lvlJc w:val="left"/>
      <w:pPr>
        <w:ind w:left="615" w:hanging="360"/>
      </w:pPr>
      <w:rPr>
        <w:rFonts w:hint="default"/>
        <w:i/>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1">
    <w:nsid w:val="29AF6440"/>
    <w:multiLevelType w:val="hybridMultilevel"/>
    <w:tmpl w:val="5240CFBE"/>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2">
    <w:nsid w:val="31886FC8"/>
    <w:multiLevelType w:val="hybridMultilevel"/>
    <w:tmpl w:val="3F4231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612A68"/>
    <w:multiLevelType w:val="hybridMultilevel"/>
    <w:tmpl w:val="3AE4C25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31B1A60"/>
    <w:multiLevelType w:val="hybridMultilevel"/>
    <w:tmpl w:val="E92826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3B23613"/>
    <w:multiLevelType w:val="multilevel"/>
    <w:tmpl w:val="5E92742E"/>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4D574C48"/>
    <w:multiLevelType w:val="hybridMultilevel"/>
    <w:tmpl w:val="0F8259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196376F"/>
    <w:multiLevelType w:val="multilevel"/>
    <w:tmpl w:val="CA0CEAE4"/>
    <w:lvl w:ilvl="0">
      <w:start w:val="1"/>
      <w:numFmt w:val="decimal"/>
      <w:lvlText w:val="%1."/>
      <w:lvlJc w:val="left"/>
      <w:pPr>
        <w:ind w:left="450" w:hanging="450"/>
      </w:pPr>
      <w:rPr>
        <w:rFonts w:hint="default"/>
        <w:b/>
        <w:sz w:val="28"/>
      </w:rPr>
    </w:lvl>
    <w:lvl w:ilvl="1">
      <w:start w:val="1"/>
      <w:numFmt w:val="decimal"/>
      <w:lvlText w:val="%1.%2."/>
      <w:lvlJc w:val="left"/>
      <w:pPr>
        <w:ind w:left="3282" w:hanging="450"/>
      </w:pPr>
      <w:rPr>
        <w:rFonts w:hint="default"/>
        <w:b/>
        <w:sz w:val="28"/>
      </w:rPr>
    </w:lvl>
    <w:lvl w:ilvl="2">
      <w:start w:val="1"/>
      <w:numFmt w:val="decimal"/>
      <w:lvlText w:val="%1.%2.%3."/>
      <w:lvlJc w:val="left"/>
      <w:pPr>
        <w:ind w:left="6384" w:hanging="720"/>
      </w:pPr>
      <w:rPr>
        <w:rFonts w:hint="default"/>
        <w:b/>
        <w:sz w:val="28"/>
      </w:rPr>
    </w:lvl>
    <w:lvl w:ilvl="3">
      <w:start w:val="1"/>
      <w:numFmt w:val="decimal"/>
      <w:lvlText w:val="%1.%2.%3.%4."/>
      <w:lvlJc w:val="left"/>
      <w:pPr>
        <w:ind w:left="9216" w:hanging="720"/>
      </w:pPr>
      <w:rPr>
        <w:rFonts w:hint="default"/>
        <w:b/>
        <w:sz w:val="28"/>
      </w:rPr>
    </w:lvl>
    <w:lvl w:ilvl="4">
      <w:start w:val="1"/>
      <w:numFmt w:val="decimal"/>
      <w:lvlText w:val="%1.%2.%3.%4.%5."/>
      <w:lvlJc w:val="left"/>
      <w:pPr>
        <w:ind w:left="12408" w:hanging="1080"/>
      </w:pPr>
      <w:rPr>
        <w:rFonts w:hint="default"/>
        <w:b/>
        <w:sz w:val="28"/>
      </w:rPr>
    </w:lvl>
    <w:lvl w:ilvl="5">
      <w:start w:val="1"/>
      <w:numFmt w:val="decimal"/>
      <w:lvlText w:val="%1.%2.%3.%4.%5.%6."/>
      <w:lvlJc w:val="left"/>
      <w:pPr>
        <w:ind w:left="15240" w:hanging="1080"/>
      </w:pPr>
      <w:rPr>
        <w:rFonts w:hint="default"/>
        <w:b/>
        <w:sz w:val="28"/>
      </w:rPr>
    </w:lvl>
    <w:lvl w:ilvl="6">
      <w:start w:val="1"/>
      <w:numFmt w:val="decimal"/>
      <w:lvlText w:val="%1.%2.%3.%4.%5.%6.%7."/>
      <w:lvlJc w:val="left"/>
      <w:pPr>
        <w:ind w:left="18432" w:hanging="1440"/>
      </w:pPr>
      <w:rPr>
        <w:rFonts w:hint="default"/>
        <w:b/>
        <w:sz w:val="28"/>
      </w:rPr>
    </w:lvl>
    <w:lvl w:ilvl="7">
      <w:start w:val="1"/>
      <w:numFmt w:val="decimal"/>
      <w:lvlText w:val="%1.%2.%3.%4.%5.%6.%7.%8."/>
      <w:lvlJc w:val="left"/>
      <w:pPr>
        <w:ind w:left="21264" w:hanging="1440"/>
      </w:pPr>
      <w:rPr>
        <w:rFonts w:hint="default"/>
        <w:b/>
        <w:sz w:val="28"/>
      </w:rPr>
    </w:lvl>
    <w:lvl w:ilvl="8">
      <w:start w:val="1"/>
      <w:numFmt w:val="decimal"/>
      <w:lvlText w:val="%1.%2.%3.%4.%5.%6.%7.%8.%9."/>
      <w:lvlJc w:val="left"/>
      <w:pPr>
        <w:ind w:left="24456" w:hanging="1800"/>
      </w:pPr>
      <w:rPr>
        <w:rFonts w:hint="default"/>
        <w:b/>
        <w:sz w:val="28"/>
      </w:rPr>
    </w:lvl>
  </w:abstractNum>
  <w:abstractNum w:abstractNumId="28">
    <w:nsid w:val="52276F7A"/>
    <w:multiLevelType w:val="hybridMultilevel"/>
    <w:tmpl w:val="F280AA82"/>
    <w:lvl w:ilvl="0" w:tplc="2168F9D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C709A9"/>
    <w:multiLevelType w:val="hybridMultilevel"/>
    <w:tmpl w:val="C540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D95802"/>
    <w:multiLevelType w:val="hybridMultilevel"/>
    <w:tmpl w:val="8C38C27A"/>
    <w:lvl w:ilvl="0" w:tplc="5FE67598">
      <w:start w:val="1"/>
      <w:numFmt w:val="bullet"/>
      <w:lvlText w:val=""/>
      <w:lvlJc w:val="left"/>
      <w:pPr>
        <w:tabs>
          <w:tab w:val="num" w:pos="360"/>
        </w:tabs>
        <w:ind w:left="36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EC1843"/>
    <w:multiLevelType w:val="hybridMultilevel"/>
    <w:tmpl w:val="C540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70FC42E8"/>
    <w:multiLevelType w:val="hybridMultilevel"/>
    <w:tmpl w:val="ED12879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5771E0F"/>
    <w:multiLevelType w:val="hybridMultilevel"/>
    <w:tmpl w:val="E2D0E40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73316D"/>
    <w:multiLevelType w:val="hybridMultilevel"/>
    <w:tmpl w:val="BF3005E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12"/>
  </w:num>
  <w:num w:numId="2">
    <w:abstractNumId w:val="1"/>
  </w:num>
  <w:num w:numId="3">
    <w:abstractNumId w:val="0"/>
    <w:lvlOverride w:ilvl="0">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9"/>
  </w:num>
  <w:num w:numId="8">
    <w:abstractNumId w:val="23"/>
  </w:num>
  <w:num w:numId="9">
    <w:abstractNumId w:val="19"/>
  </w:num>
  <w:num w:numId="10">
    <w:abstractNumId w:val="34"/>
  </w:num>
  <w:num w:numId="11">
    <w:abstractNumId w:val="30"/>
  </w:num>
  <w:num w:numId="12">
    <w:abstractNumId w:val="11"/>
  </w:num>
  <w:num w:numId="13">
    <w:abstractNumId w:val="14"/>
  </w:num>
  <w:num w:numId="14">
    <w:abstractNumId w:val="33"/>
  </w:num>
  <w:num w:numId="15">
    <w:abstractNumId w:val="21"/>
  </w:num>
  <w:num w:numId="16">
    <w:abstractNumId w:val="22"/>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8"/>
  </w:num>
  <w:num w:numId="20">
    <w:abstractNumId w:val="27"/>
  </w:num>
  <w:num w:numId="21">
    <w:abstractNumId w:val="29"/>
  </w:num>
  <w:num w:numId="22">
    <w:abstractNumId w:val="31"/>
  </w:num>
  <w:num w:numId="23">
    <w:abstractNumId w:val="16"/>
  </w:num>
  <w:num w:numId="24">
    <w:abstractNumId w:val="25"/>
  </w:num>
  <w:num w:numId="25">
    <w:abstractNumId w:val="1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
  </w:num>
  <w:num w:numId="31">
    <w:abstractNumId w:val="3"/>
  </w:num>
  <w:num w:numId="32">
    <w:abstractNumId w:val="4"/>
  </w:num>
  <w:num w:numId="33">
    <w:abstractNumId w:val="6"/>
  </w:num>
  <w:num w:numId="34">
    <w:abstractNumId w:val="2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hdrShapeDefaults>
    <o:shapedefaults v:ext="edit" spidmax="67586"/>
  </w:hdrShapeDefaults>
  <w:footnotePr>
    <w:footnote w:id="0"/>
    <w:footnote w:id="1"/>
  </w:footnotePr>
  <w:endnotePr>
    <w:endnote w:id="0"/>
    <w:endnote w:id="1"/>
  </w:endnotePr>
  <w:compat>
    <w:useFELayout/>
  </w:compat>
  <w:rsids>
    <w:rsidRoot w:val="00A01044"/>
    <w:rsid w:val="00013C1D"/>
    <w:rsid w:val="00034E83"/>
    <w:rsid w:val="00036F31"/>
    <w:rsid w:val="0004280B"/>
    <w:rsid w:val="00042864"/>
    <w:rsid w:val="00046295"/>
    <w:rsid w:val="000542F0"/>
    <w:rsid w:val="00054C62"/>
    <w:rsid w:val="00071D5A"/>
    <w:rsid w:val="00085C4D"/>
    <w:rsid w:val="00086675"/>
    <w:rsid w:val="000973B7"/>
    <w:rsid w:val="000A1CB8"/>
    <w:rsid w:val="000A283A"/>
    <w:rsid w:val="000A627C"/>
    <w:rsid w:val="000C22D7"/>
    <w:rsid w:val="000C4FF9"/>
    <w:rsid w:val="000C59C7"/>
    <w:rsid w:val="000E51E9"/>
    <w:rsid w:val="000F0363"/>
    <w:rsid w:val="00107545"/>
    <w:rsid w:val="0011564F"/>
    <w:rsid w:val="0013230F"/>
    <w:rsid w:val="00140494"/>
    <w:rsid w:val="0014680C"/>
    <w:rsid w:val="00150C41"/>
    <w:rsid w:val="00153F15"/>
    <w:rsid w:val="00170EA0"/>
    <w:rsid w:val="00190D14"/>
    <w:rsid w:val="001970ED"/>
    <w:rsid w:val="001B0C4E"/>
    <w:rsid w:val="001D5342"/>
    <w:rsid w:val="001D6B39"/>
    <w:rsid w:val="001E17F2"/>
    <w:rsid w:val="001E3188"/>
    <w:rsid w:val="001F10EA"/>
    <w:rsid w:val="00211F46"/>
    <w:rsid w:val="00217B74"/>
    <w:rsid w:val="002221DB"/>
    <w:rsid w:val="00253280"/>
    <w:rsid w:val="00255DDF"/>
    <w:rsid w:val="002655AF"/>
    <w:rsid w:val="00270469"/>
    <w:rsid w:val="00281B5B"/>
    <w:rsid w:val="002950B1"/>
    <w:rsid w:val="002A45C8"/>
    <w:rsid w:val="002C2653"/>
    <w:rsid w:val="002C2F3A"/>
    <w:rsid w:val="002D0B79"/>
    <w:rsid w:val="002E1CAD"/>
    <w:rsid w:val="002E68E4"/>
    <w:rsid w:val="002F6B1A"/>
    <w:rsid w:val="00317A83"/>
    <w:rsid w:val="00327C77"/>
    <w:rsid w:val="00335626"/>
    <w:rsid w:val="0034181E"/>
    <w:rsid w:val="003828E1"/>
    <w:rsid w:val="003862D7"/>
    <w:rsid w:val="00387DE4"/>
    <w:rsid w:val="003A0B40"/>
    <w:rsid w:val="003A1DF1"/>
    <w:rsid w:val="003B0941"/>
    <w:rsid w:val="003B3297"/>
    <w:rsid w:val="003C027F"/>
    <w:rsid w:val="003C3A93"/>
    <w:rsid w:val="003E0973"/>
    <w:rsid w:val="003E5DE7"/>
    <w:rsid w:val="003F2F1E"/>
    <w:rsid w:val="004000BF"/>
    <w:rsid w:val="00401834"/>
    <w:rsid w:val="0041268C"/>
    <w:rsid w:val="004204A3"/>
    <w:rsid w:val="004339AD"/>
    <w:rsid w:val="004356F7"/>
    <w:rsid w:val="00442E3C"/>
    <w:rsid w:val="00444B94"/>
    <w:rsid w:val="00453E61"/>
    <w:rsid w:val="004614A9"/>
    <w:rsid w:val="004616C3"/>
    <w:rsid w:val="004626C4"/>
    <w:rsid w:val="004702D2"/>
    <w:rsid w:val="004732BF"/>
    <w:rsid w:val="004753C6"/>
    <w:rsid w:val="00483E4F"/>
    <w:rsid w:val="0048534B"/>
    <w:rsid w:val="004A3149"/>
    <w:rsid w:val="004D1E33"/>
    <w:rsid w:val="004D64DA"/>
    <w:rsid w:val="004E17AF"/>
    <w:rsid w:val="004F01A4"/>
    <w:rsid w:val="004F0C1F"/>
    <w:rsid w:val="00520A05"/>
    <w:rsid w:val="005265B2"/>
    <w:rsid w:val="005272D7"/>
    <w:rsid w:val="0053265C"/>
    <w:rsid w:val="00544F5F"/>
    <w:rsid w:val="00563830"/>
    <w:rsid w:val="00577541"/>
    <w:rsid w:val="00582780"/>
    <w:rsid w:val="00587573"/>
    <w:rsid w:val="00593D35"/>
    <w:rsid w:val="00595A10"/>
    <w:rsid w:val="005A035A"/>
    <w:rsid w:val="005A6F12"/>
    <w:rsid w:val="005B2F09"/>
    <w:rsid w:val="005B3086"/>
    <w:rsid w:val="005B7915"/>
    <w:rsid w:val="005C00F4"/>
    <w:rsid w:val="005C4B03"/>
    <w:rsid w:val="005C5343"/>
    <w:rsid w:val="005C632E"/>
    <w:rsid w:val="005D7F79"/>
    <w:rsid w:val="005F6F95"/>
    <w:rsid w:val="00603B15"/>
    <w:rsid w:val="00606752"/>
    <w:rsid w:val="0061116E"/>
    <w:rsid w:val="006172AE"/>
    <w:rsid w:val="00620127"/>
    <w:rsid w:val="00626A0C"/>
    <w:rsid w:val="00650A6A"/>
    <w:rsid w:val="00653A89"/>
    <w:rsid w:val="00666750"/>
    <w:rsid w:val="00674CCC"/>
    <w:rsid w:val="006809A2"/>
    <w:rsid w:val="0068586C"/>
    <w:rsid w:val="00691A8E"/>
    <w:rsid w:val="006C54BB"/>
    <w:rsid w:val="006C6529"/>
    <w:rsid w:val="006D4282"/>
    <w:rsid w:val="006D6047"/>
    <w:rsid w:val="006E4B47"/>
    <w:rsid w:val="006F6747"/>
    <w:rsid w:val="007028EE"/>
    <w:rsid w:val="00715E13"/>
    <w:rsid w:val="0071603A"/>
    <w:rsid w:val="007245A2"/>
    <w:rsid w:val="0072620B"/>
    <w:rsid w:val="0073008C"/>
    <w:rsid w:val="007301B1"/>
    <w:rsid w:val="00735D71"/>
    <w:rsid w:val="0074170D"/>
    <w:rsid w:val="00752E80"/>
    <w:rsid w:val="00771A19"/>
    <w:rsid w:val="00773A2A"/>
    <w:rsid w:val="007823EE"/>
    <w:rsid w:val="007908E9"/>
    <w:rsid w:val="007A0064"/>
    <w:rsid w:val="007A0583"/>
    <w:rsid w:val="007B08AF"/>
    <w:rsid w:val="007C14FA"/>
    <w:rsid w:val="007D7FA6"/>
    <w:rsid w:val="007E0633"/>
    <w:rsid w:val="007F0AFD"/>
    <w:rsid w:val="007F38DC"/>
    <w:rsid w:val="007F676A"/>
    <w:rsid w:val="00801CBF"/>
    <w:rsid w:val="00812BEB"/>
    <w:rsid w:val="00821637"/>
    <w:rsid w:val="00827E95"/>
    <w:rsid w:val="008336E9"/>
    <w:rsid w:val="0083611A"/>
    <w:rsid w:val="00836313"/>
    <w:rsid w:val="008438C7"/>
    <w:rsid w:val="00850A09"/>
    <w:rsid w:val="008517B7"/>
    <w:rsid w:val="00862F38"/>
    <w:rsid w:val="008648F1"/>
    <w:rsid w:val="008674A2"/>
    <w:rsid w:val="00873FF6"/>
    <w:rsid w:val="00891D1E"/>
    <w:rsid w:val="00892896"/>
    <w:rsid w:val="008955E3"/>
    <w:rsid w:val="00895BC6"/>
    <w:rsid w:val="008B600C"/>
    <w:rsid w:val="008C3A47"/>
    <w:rsid w:val="008C4852"/>
    <w:rsid w:val="008C7F75"/>
    <w:rsid w:val="008E41B8"/>
    <w:rsid w:val="008F522E"/>
    <w:rsid w:val="0090441C"/>
    <w:rsid w:val="00914843"/>
    <w:rsid w:val="0093598B"/>
    <w:rsid w:val="00940546"/>
    <w:rsid w:val="00951E5F"/>
    <w:rsid w:val="0095345D"/>
    <w:rsid w:val="00966AC0"/>
    <w:rsid w:val="0097622A"/>
    <w:rsid w:val="009805DB"/>
    <w:rsid w:val="009851A9"/>
    <w:rsid w:val="00987BE2"/>
    <w:rsid w:val="0099478F"/>
    <w:rsid w:val="009C1E2D"/>
    <w:rsid w:val="009C403A"/>
    <w:rsid w:val="009C4CCE"/>
    <w:rsid w:val="009C630B"/>
    <w:rsid w:val="009C6353"/>
    <w:rsid w:val="009D1390"/>
    <w:rsid w:val="009D13EC"/>
    <w:rsid w:val="009D3156"/>
    <w:rsid w:val="009D6677"/>
    <w:rsid w:val="009F1156"/>
    <w:rsid w:val="00A01044"/>
    <w:rsid w:val="00A16B39"/>
    <w:rsid w:val="00A24646"/>
    <w:rsid w:val="00A270F3"/>
    <w:rsid w:val="00A31FFB"/>
    <w:rsid w:val="00A471EA"/>
    <w:rsid w:val="00A70051"/>
    <w:rsid w:val="00A718C5"/>
    <w:rsid w:val="00A73FE1"/>
    <w:rsid w:val="00A75C23"/>
    <w:rsid w:val="00A77951"/>
    <w:rsid w:val="00A77A57"/>
    <w:rsid w:val="00A84F39"/>
    <w:rsid w:val="00A940ED"/>
    <w:rsid w:val="00AB5E9F"/>
    <w:rsid w:val="00AC2179"/>
    <w:rsid w:val="00AD1F54"/>
    <w:rsid w:val="00AD5FA7"/>
    <w:rsid w:val="00AE1146"/>
    <w:rsid w:val="00AE1198"/>
    <w:rsid w:val="00AE1E83"/>
    <w:rsid w:val="00AE2469"/>
    <w:rsid w:val="00AE5A11"/>
    <w:rsid w:val="00AF4E95"/>
    <w:rsid w:val="00B01474"/>
    <w:rsid w:val="00B02BED"/>
    <w:rsid w:val="00B15237"/>
    <w:rsid w:val="00B218DE"/>
    <w:rsid w:val="00B23EF7"/>
    <w:rsid w:val="00B254CE"/>
    <w:rsid w:val="00B35BF1"/>
    <w:rsid w:val="00B42558"/>
    <w:rsid w:val="00B478FE"/>
    <w:rsid w:val="00B55EF6"/>
    <w:rsid w:val="00B72BFE"/>
    <w:rsid w:val="00B823B8"/>
    <w:rsid w:val="00B9115B"/>
    <w:rsid w:val="00BA37C9"/>
    <w:rsid w:val="00BB143D"/>
    <w:rsid w:val="00BB194B"/>
    <w:rsid w:val="00BB46D1"/>
    <w:rsid w:val="00BC31B6"/>
    <w:rsid w:val="00BE04BA"/>
    <w:rsid w:val="00BE18BA"/>
    <w:rsid w:val="00BE30E9"/>
    <w:rsid w:val="00BE7CB3"/>
    <w:rsid w:val="00BF5E68"/>
    <w:rsid w:val="00BF660F"/>
    <w:rsid w:val="00BF7AB0"/>
    <w:rsid w:val="00C1002E"/>
    <w:rsid w:val="00C14139"/>
    <w:rsid w:val="00C1507C"/>
    <w:rsid w:val="00C202F8"/>
    <w:rsid w:val="00C24DE2"/>
    <w:rsid w:val="00C36E6A"/>
    <w:rsid w:val="00C63366"/>
    <w:rsid w:val="00C70B45"/>
    <w:rsid w:val="00C8358B"/>
    <w:rsid w:val="00C86D60"/>
    <w:rsid w:val="00C90596"/>
    <w:rsid w:val="00C90D9C"/>
    <w:rsid w:val="00CB5392"/>
    <w:rsid w:val="00CB67E7"/>
    <w:rsid w:val="00CC3291"/>
    <w:rsid w:val="00CC3B03"/>
    <w:rsid w:val="00CC50D7"/>
    <w:rsid w:val="00CC679B"/>
    <w:rsid w:val="00CE1300"/>
    <w:rsid w:val="00CE476C"/>
    <w:rsid w:val="00D22421"/>
    <w:rsid w:val="00D321DA"/>
    <w:rsid w:val="00D32734"/>
    <w:rsid w:val="00D328F0"/>
    <w:rsid w:val="00D37544"/>
    <w:rsid w:val="00D44ABA"/>
    <w:rsid w:val="00D45505"/>
    <w:rsid w:val="00D47538"/>
    <w:rsid w:val="00D54F36"/>
    <w:rsid w:val="00D551D2"/>
    <w:rsid w:val="00D922D9"/>
    <w:rsid w:val="00D94AE7"/>
    <w:rsid w:val="00DA19C6"/>
    <w:rsid w:val="00DA4211"/>
    <w:rsid w:val="00DA516B"/>
    <w:rsid w:val="00DA66D2"/>
    <w:rsid w:val="00DB59B2"/>
    <w:rsid w:val="00DC213F"/>
    <w:rsid w:val="00DC45A8"/>
    <w:rsid w:val="00DE4A92"/>
    <w:rsid w:val="00DE7F79"/>
    <w:rsid w:val="00DF4E38"/>
    <w:rsid w:val="00E00AB8"/>
    <w:rsid w:val="00E01AA2"/>
    <w:rsid w:val="00E06C4D"/>
    <w:rsid w:val="00E10C31"/>
    <w:rsid w:val="00E12412"/>
    <w:rsid w:val="00E235D7"/>
    <w:rsid w:val="00E24004"/>
    <w:rsid w:val="00E24203"/>
    <w:rsid w:val="00E35BBD"/>
    <w:rsid w:val="00E36AB9"/>
    <w:rsid w:val="00E42F05"/>
    <w:rsid w:val="00E51CDF"/>
    <w:rsid w:val="00E61353"/>
    <w:rsid w:val="00E73400"/>
    <w:rsid w:val="00E858FD"/>
    <w:rsid w:val="00E86D78"/>
    <w:rsid w:val="00E97A12"/>
    <w:rsid w:val="00EC1B7C"/>
    <w:rsid w:val="00ED7F65"/>
    <w:rsid w:val="00EE1517"/>
    <w:rsid w:val="00EE34F7"/>
    <w:rsid w:val="00EE5E28"/>
    <w:rsid w:val="00EF496D"/>
    <w:rsid w:val="00EF4A22"/>
    <w:rsid w:val="00EF7FCA"/>
    <w:rsid w:val="00F04490"/>
    <w:rsid w:val="00F06046"/>
    <w:rsid w:val="00F16BE0"/>
    <w:rsid w:val="00F21844"/>
    <w:rsid w:val="00F2301B"/>
    <w:rsid w:val="00F302A1"/>
    <w:rsid w:val="00F317DD"/>
    <w:rsid w:val="00F368A9"/>
    <w:rsid w:val="00F4705C"/>
    <w:rsid w:val="00F47AB1"/>
    <w:rsid w:val="00F51762"/>
    <w:rsid w:val="00F542D2"/>
    <w:rsid w:val="00F56C39"/>
    <w:rsid w:val="00F64F1E"/>
    <w:rsid w:val="00F652E8"/>
    <w:rsid w:val="00F671C8"/>
    <w:rsid w:val="00F725E9"/>
    <w:rsid w:val="00F81388"/>
    <w:rsid w:val="00F81DE7"/>
    <w:rsid w:val="00F87F15"/>
    <w:rsid w:val="00F93B38"/>
    <w:rsid w:val="00FA2E6D"/>
    <w:rsid w:val="00FA4351"/>
    <w:rsid w:val="00FA4B58"/>
    <w:rsid w:val="00FA5C3F"/>
    <w:rsid w:val="00FB740B"/>
    <w:rsid w:val="00FB7959"/>
    <w:rsid w:val="00FC4002"/>
    <w:rsid w:val="00FD0FEE"/>
    <w:rsid w:val="00FD2F3D"/>
    <w:rsid w:val="00FE52FD"/>
    <w:rsid w:val="00FF1BBF"/>
    <w:rsid w:val="00FF6B81"/>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Outline List 2" w:uiPriority="0"/>
    <w:lsdException w:name="Table Grid 5"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5BC6"/>
  </w:style>
  <w:style w:type="paragraph" w:styleId="10">
    <w:name w:val="heading 1"/>
    <w:basedOn w:val="a1"/>
    <w:next w:val="a1"/>
    <w:link w:val="11"/>
    <w:qFormat/>
    <w:rsid w:val="00A0104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nhideWhenUsed/>
    <w:qFormat/>
    <w:rsid w:val="00A010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qFormat/>
    <w:rsid w:val="00A01044"/>
    <w:pPr>
      <w:keepNext/>
      <w:spacing w:before="240" w:after="60" w:line="240" w:lineRule="auto"/>
      <w:outlineLvl w:val="2"/>
    </w:pPr>
    <w:rPr>
      <w:rFonts w:ascii="Arial" w:eastAsia="Times New Roman" w:hAnsi="Arial" w:cs="Arial"/>
      <w:b/>
      <w:bCs/>
      <w:sz w:val="26"/>
      <w:szCs w:val="26"/>
    </w:rPr>
  </w:style>
  <w:style w:type="paragraph" w:styleId="4">
    <w:name w:val="heading 4"/>
    <w:aliases w:val=" Знак"/>
    <w:basedOn w:val="a1"/>
    <w:next w:val="a1"/>
    <w:link w:val="40"/>
    <w:qFormat/>
    <w:rsid w:val="004626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4626C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qFormat/>
    <w:rsid w:val="004626C4"/>
    <w:pPr>
      <w:spacing w:before="240" w:after="60" w:line="240" w:lineRule="auto"/>
      <w:outlineLvl w:val="5"/>
    </w:pPr>
    <w:rPr>
      <w:rFonts w:ascii="Times New Roman" w:eastAsia="Calibri" w:hAnsi="Times New Roman" w:cs="Times New Roman"/>
      <w:b/>
      <w:bCs/>
    </w:rPr>
  </w:style>
  <w:style w:type="paragraph" w:styleId="7">
    <w:name w:val="heading 7"/>
    <w:basedOn w:val="a1"/>
    <w:next w:val="a1"/>
    <w:link w:val="70"/>
    <w:qFormat/>
    <w:rsid w:val="00A0104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4626C4"/>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1"/>
    <w:next w:val="a1"/>
    <w:link w:val="90"/>
    <w:uiPriority w:val="9"/>
    <w:qFormat/>
    <w:rsid w:val="00AE1E83"/>
    <w:pPr>
      <w:keepNext/>
      <w:tabs>
        <w:tab w:val="num" w:pos="1584"/>
      </w:tabs>
      <w:spacing w:after="0" w:line="240" w:lineRule="auto"/>
      <w:ind w:left="1584" w:hanging="1584"/>
      <w:jc w:val="center"/>
      <w:outlineLvl w:val="8"/>
    </w:pPr>
    <w:rPr>
      <w:rFonts w:ascii="Times New Roman" w:eastAsia="Times New Roman" w:hAnsi="Times New Roman" w:cs="Times New Roman"/>
      <w:b/>
      <w:bCs/>
      <w:sz w:val="24"/>
      <w:szCs w:val="24"/>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A0104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List Paragraph"/>
    <w:basedOn w:val="a1"/>
    <w:uiPriority w:val="34"/>
    <w:qFormat/>
    <w:rsid w:val="00A01044"/>
    <w:pPr>
      <w:spacing w:after="0" w:line="240" w:lineRule="auto"/>
      <w:ind w:left="720"/>
      <w:contextualSpacing/>
      <w:jc w:val="both"/>
    </w:pPr>
    <w:rPr>
      <w:rFonts w:ascii="Calibri" w:eastAsia="Times New Roman" w:hAnsi="Calibri" w:cs="Times New Roman"/>
    </w:rPr>
  </w:style>
  <w:style w:type="paragraph" w:styleId="a6">
    <w:name w:val="footer"/>
    <w:basedOn w:val="a1"/>
    <w:link w:val="a7"/>
    <w:uiPriority w:val="99"/>
    <w:rsid w:val="00A01044"/>
    <w:pPr>
      <w:tabs>
        <w:tab w:val="center" w:pos="4677"/>
        <w:tab w:val="right" w:pos="9355"/>
      </w:tabs>
      <w:spacing w:after="0" w:line="240" w:lineRule="auto"/>
      <w:jc w:val="both"/>
    </w:pPr>
    <w:rPr>
      <w:rFonts w:ascii="Calibri" w:eastAsia="Times New Roman" w:hAnsi="Calibri" w:cs="Times New Roman"/>
    </w:rPr>
  </w:style>
  <w:style w:type="character" w:customStyle="1" w:styleId="a7">
    <w:name w:val="Нижний колонтитул Знак"/>
    <w:basedOn w:val="a2"/>
    <w:link w:val="a6"/>
    <w:uiPriority w:val="99"/>
    <w:rsid w:val="00A01044"/>
    <w:rPr>
      <w:rFonts w:ascii="Calibri" w:eastAsia="Times New Roman" w:hAnsi="Calibri" w:cs="Times New Roman"/>
    </w:rPr>
  </w:style>
  <w:style w:type="paragraph" w:styleId="a8">
    <w:name w:val="No Spacing"/>
    <w:link w:val="a9"/>
    <w:qFormat/>
    <w:rsid w:val="00A01044"/>
    <w:pPr>
      <w:spacing w:after="0" w:line="240" w:lineRule="auto"/>
    </w:pPr>
    <w:rPr>
      <w:rFonts w:ascii="Calibri" w:eastAsia="Times New Roman" w:hAnsi="Calibri" w:cs="Times New Roman"/>
    </w:rPr>
  </w:style>
  <w:style w:type="paragraph" w:styleId="aa">
    <w:name w:val="Balloon Text"/>
    <w:basedOn w:val="a1"/>
    <w:link w:val="ab"/>
    <w:unhideWhenUsed/>
    <w:rsid w:val="00A01044"/>
    <w:pPr>
      <w:spacing w:after="0" w:line="240" w:lineRule="auto"/>
    </w:pPr>
    <w:rPr>
      <w:rFonts w:ascii="Tahoma" w:hAnsi="Tahoma" w:cs="Tahoma"/>
      <w:sz w:val="16"/>
      <w:szCs w:val="16"/>
    </w:rPr>
  </w:style>
  <w:style w:type="character" w:customStyle="1" w:styleId="ab">
    <w:name w:val="Текст выноски Знак"/>
    <w:basedOn w:val="a2"/>
    <w:link w:val="aa"/>
    <w:rsid w:val="00A01044"/>
    <w:rPr>
      <w:rFonts w:ascii="Tahoma" w:hAnsi="Tahoma" w:cs="Tahoma"/>
      <w:sz w:val="16"/>
      <w:szCs w:val="16"/>
    </w:rPr>
  </w:style>
  <w:style w:type="character" w:customStyle="1" w:styleId="11">
    <w:name w:val="Заголовок 1 Знак"/>
    <w:basedOn w:val="a2"/>
    <w:link w:val="10"/>
    <w:rsid w:val="00A01044"/>
    <w:rPr>
      <w:rFonts w:ascii="Arial" w:eastAsia="Times New Roman" w:hAnsi="Arial" w:cs="Arial"/>
      <w:b/>
      <w:bCs/>
      <w:kern w:val="32"/>
      <w:sz w:val="32"/>
      <w:szCs w:val="32"/>
    </w:rPr>
  </w:style>
  <w:style w:type="character" w:customStyle="1" w:styleId="31">
    <w:name w:val="Заголовок 3 Знак"/>
    <w:basedOn w:val="a2"/>
    <w:link w:val="30"/>
    <w:rsid w:val="00A01044"/>
    <w:rPr>
      <w:rFonts w:ascii="Arial" w:eastAsia="Times New Roman" w:hAnsi="Arial" w:cs="Arial"/>
      <w:b/>
      <w:bCs/>
      <w:sz w:val="26"/>
      <w:szCs w:val="26"/>
    </w:rPr>
  </w:style>
  <w:style w:type="character" w:customStyle="1" w:styleId="70">
    <w:name w:val="Заголовок 7 Знак"/>
    <w:basedOn w:val="a2"/>
    <w:link w:val="7"/>
    <w:rsid w:val="00A01044"/>
    <w:rPr>
      <w:rFonts w:ascii="Times New Roman" w:eastAsia="Times New Roman" w:hAnsi="Times New Roman" w:cs="Times New Roman"/>
      <w:sz w:val="24"/>
      <w:szCs w:val="24"/>
    </w:rPr>
  </w:style>
  <w:style w:type="paragraph" w:customStyle="1" w:styleId="ConsPlusCell">
    <w:name w:val="ConsPlusCell"/>
    <w:rsid w:val="00A01044"/>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3"/>
    <w:uiPriority w:val="99"/>
    <w:rsid w:val="00A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1"/>
    <w:link w:val="ae"/>
    <w:rsid w:val="00A01044"/>
    <w:pPr>
      <w:spacing w:after="0" w:line="240" w:lineRule="auto"/>
      <w:ind w:firstLine="720"/>
      <w:jc w:val="both"/>
    </w:pPr>
    <w:rPr>
      <w:rFonts w:ascii="Times New Roman" w:eastAsia="Times New Roman" w:hAnsi="Times New Roman" w:cs="Times New Roman"/>
      <w:b/>
      <w:sz w:val="28"/>
      <w:szCs w:val="20"/>
    </w:rPr>
  </w:style>
  <w:style w:type="character" w:customStyle="1" w:styleId="ae">
    <w:name w:val="Основной текст с отступом Знак"/>
    <w:basedOn w:val="a2"/>
    <w:link w:val="ad"/>
    <w:rsid w:val="00A01044"/>
    <w:rPr>
      <w:rFonts w:ascii="Times New Roman" w:eastAsia="Times New Roman" w:hAnsi="Times New Roman" w:cs="Times New Roman"/>
      <w:b/>
      <w:sz w:val="28"/>
      <w:szCs w:val="20"/>
    </w:rPr>
  </w:style>
  <w:style w:type="character" w:customStyle="1" w:styleId="a9">
    <w:name w:val="Без интервала Знак"/>
    <w:link w:val="a8"/>
    <w:rsid w:val="00A01044"/>
    <w:rPr>
      <w:rFonts w:ascii="Calibri" w:eastAsia="Times New Roman" w:hAnsi="Calibri" w:cs="Times New Roman"/>
    </w:rPr>
  </w:style>
  <w:style w:type="paragraph" w:customStyle="1" w:styleId="ConsPlusTitle">
    <w:name w:val="ConsPlusTitle"/>
    <w:rsid w:val="00A01044"/>
    <w:pPr>
      <w:widowControl w:val="0"/>
      <w:autoSpaceDE w:val="0"/>
      <w:autoSpaceDN w:val="0"/>
      <w:adjustRightInd w:val="0"/>
      <w:spacing w:after="0" w:line="240" w:lineRule="auto"/>
    </w:pPr>
    <w:rPr>
      <w:rFonts w:ascii="Calibri" w:eastAsia="Times New Roman" w:hAnsi="Calibri" w:cs="Calibri"/>
      <w:b/>
      <w:bCs/>
    </w:rPr>
  </w:style>
  <w:style w:type="paragraph" w:styleId="af">
    <w:name w:val="Body Text"/>
    <w:aliases w:val="Знак Знак Знак Знак Знак,Знак Знак Знак Знак1,Основной текст Знак1,Знак Знак Знак Знак Знак Знак Зн"/>
    <w:basedOn w:val="a1"/>
    <w:link w:val="af0"/>
    <w:rsid w:val="00A010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Знак Знак Знак Знак Знак Знак2,Знак Знак Знак Знак1 Знак,Основной текст Знак1 Знак,Знак Знак Знак Знак Знак Знак Зн Знак"/>
    <w:basedOn w:val="a2"/>
    <w:link w:val="af"/>
    <w:rsid w:val="00A01044"/>
    <w:rPr>
      <w:rFonts w:ascii="Times New Roman" w:eastAsia="Times New Roman" w:hAnsi="Times New Roman" w:cs="Times New Roman"/>
      <w:sz w:val="24"/>
      <w:szCs w:val="24"/>
    </w:rPr>
  </w:style>
  <w:style w:type="paragraph" w:customStyle="1" w:styleId="ConsPlusNonformat">
    <w:name w:val="ConsPlusNonformat"/>
    <w:link w:val="ConsPlusNonformat0"/>
    <w:rsid w:val="00A010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A010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A010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1">
    <w:name w:val="Знак"/>
    <w:basedOn w:val="a1"/>
    <w:rsid w:val="00A01044"/>
    <w:pPr>
      <w:spacing w:after="160" w:line="240" w:lineRule="exact"/>
    </w:pPr>
    <w:rPr>
      <w:rFonts w:ascii="Verdana" w:eastAsia="Times New Roman" w:hAnsi="Verdana" w:cs="Times New Roman"/>
      <w:sz w:val="24"/>
      <w:szCs w:val="24"/>
      <w:lang w:val="en-US" w:eastAsia="en-US"/>
    </w:rPr>
  </w:style>
  <w:style w:type="character" w:styleId="af2">
    <w:name w:val="page number"/>
    <w:basedOn w:val="a2"/>
    <w:rsid w:val="00A01044"/>
  </w:style>
  <w:style w:type="paragraph" w:styleId="af3">
    <w:name w:val="header"/>
    <w:aliases w:val="Знак1, Знак1,Знак11"/>
    <w:basedOn w:val="a1"/>
    <w:link w:val="af4"/>
    <w:uiPriority w:val="99"/>
    <w:rsid w:val="00A010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Знак1 Знак1, Знак1 Знак,Знак11 Знак"/>
    <w:basedOn w:val="a2"/>
    <w:link w:val="af3"/>
    <w:uiPriority w:val="99"/>
    <w:rsid w:val="00A01044"/>
    <w:rPr>
      <w:rFonts w:ascii="Times New Roman" w:eastAsia="Times New Roman" w:hAnsi="Times New Roman" w:cs="Times New Roman"/>
      <w:sz w:val="24"/>
      <w:szCs w:val="24"/>
    </w:rPr>
  </w:style>
  <w:style w:type="paragraph" w:customStyle="1" w:styleId="xl99">
    <w:name w:val="xl99"/>
    <w:basedOn w:val="a1"/>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rsid w:val="00A010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rsid w:val="00A0104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rsid w:val="00A01044"/>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rsid w:val="00A01044"/>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rsid w:val="00A01044"/>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rsid w:val="00A01044"/>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character" w:customStyle="1" w:styleId="21">
    <w:name w:val="Заголовок 2 Знак"/>
    <w:basedOn w:val="a2"/>
    <w:link w:val="20"/>
    <w:rsid w:val="00A01044"/>
    <w:rPr>
      <w:rFonts w:asciiTheme="majorHAnsi" w:eastAsiaTheme="majorEastAsia" w:hAnsiTheme="majorHAnsi" w:cstheme="majorBidi"/>
      <w:b/>
      <w:bCs/>
      <w:color w:val="4F81BD" w:themeColor="accent1"/>
      <w:sz w:val="26"/>
      <w:szCs w:val="26"/>
    </w:rPr>
  </w:style>
  <w:style w:type="paragraph" w:styleId="af5">
    <w:name w:val="Subtitle"/>
    <w:basedOn w:val="a1"/>
    <w:link w:val="af6"/>
    <w:qFormat/>
    <w:rsid w:val="00A01044"/>
    <w:pPr>
      <w:spacing w:after="0" w:line="240" w:lineRule="auto"/>
      <w:jc w:val="both"/>
    </w:pPr>
    <w:rPr>
      <w:rFonts w:ascii="Times New Roman" w:eastAsia="Times New Roman" w:hAnsi="Times New Roman" w:cs="Times New Roman"/>
      <w:b/>
      <w:bCs/>
      <w:sz w:val="28"/>
      <w:szCs w:val="24"/>
    </w:rPr>
  </w:style>
  <w:style w:type="character" w:customStyle="1" w:styleId="af6">
    <w:name w:val="Подзаголовок Знак"/>
    <w:basedOn w:val="a2"/>
    <w:link w:val="af5"/>
    <w:rsid w:val="00A01044"/>
    <w:rPr>
      <w:rFonts w:ascii="Times New Roman" w:eastAsia="Times New Roman" w:hAnsi="Times New Roman" w:cs="Times New Roman"/>
      <w:b/>
      <w:bCs/>
      <w:sz w:val="28"/>
      <w:szCs w:val="24"/>
    </w:rPr>
  </w:style>
  <w:style w:type="paragraph" w:customStyle="1" w:styleId="12">
    <w:name w:val="Без интервала1"/>
    <w:link w:val="NoSpacingChar"/>
    <w:rsid w:val="00A01044"/>
    <w:pPr>
      <w:spacing w:after="0" w:line="240" w:lineRule="auto"/>
    </w:pPr>
    <w:rPr>
      <w:rFonts w:ascii="Calibri" w:eastAsia="Times New Roman" w:hAnsi="Calibri" w:cs="Times New Roman"/>
    </w:rPr>
  </w:style>
  <w:style w:type="paragraph" w:customStyle="1" w:styleId="ConsNormal">
    <w:name w:val="ConsNormal"/>
    <w:rsid w:val="00F64F1E"/>
    <w:pPr>
      <w:widowControl w:val="0"/>
      <w:spacing w:after="0" w:line="240" w:lineRule="auto"/>
      <w:ind w:firstLine="720"/>
    </w:pPr>
    <w:rPr>
      <w:rFonts w:ascii="Arial" w:eastAsia="Times New Roman" w:hAnsi="Arial" w:cs="Times New Roman"/>
      <w:snapToGrid w:val="0"/>
      <w:sz w:val="20"/>
      <w:szCs w:val="20"/>
    </w:rPr>
  </w:style>
  <w:style w:type="character" w:styleId="af7">
    <w:name w:val="Hyperlink"/>
    <w:basedOn w:val="a2"/>
    <w:rsid w:val="00F64F1E"/>
    <w:rPr>
      <w:color w:val="0000FF"/>
      <w:u w:val="single"/>
    </w:rPr>
  </w:style>
  <w:style w:type="paragraph" w:customStyle="1" w:styleId="text3cl">
    <w:name w:val="text3cl"/>
    <w:basedOn w:val="a1"/>
    <w:rsid w:val="00F64F1E"/>
    <w:pPr>
      <w:spacing w:before="144" w:after="288" w:line="240" w:lineRule="auto"/>
    </w:pPr>
    <w:rPr>
      <w:rFonts w:ascii="Times New Roman" w:eastAsia="Times New Roman" w:hAnsi="Times New Roman" w:cs="Times New Roman"/>
      <w:sz w:val="24"/>
      <w:szCs w:val="24"/>
    </w:rPr>
  </w:style>
  <w:style w:type="paragraph" w:styleId="af8">
    <w:name w:val="Normal (Web)"/>
    <w:aliases w:val="Обычный (Web)"/>
    <w:basedOn w:val="a1"/>
    <w:link w:val="af9"/>
    <w:uiPriority w:val="99"/>
    <w:rsid w:val="00F6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Без интервала2"/>
    <w:rsid w:val="00F64F1E"/>
    <w:pPr>
      <w:spacing w:after="0" w:line="240" w:lineRule="auto"/>
    </w:pPr>
    <w:rPr>
      <w:rFonts w:ascii="Calibri" w:eastAsia="Times New Roman" w:hAnsi="Calibri" w:cs="Times New Roman"/>
    </w:rPr>
  </w:style>
  <w:style w:type="character" w:styleId="afa">
    <w:name w:val="Strong"/>
    <w:basedOn w:val="a2"/>
    <w:qFormat/>
    <w:rsid w:val="00F652E8"/>
    <w:rPr>
      <w:b/>
      <w:bCs/>
    </w:rPr>
  </w:style>
  <w:style w:type="paragraph" w:customStyle="1" w:styleId="fn2r">
    <w:name w:val="fn2r"/>
    <w:basedOn w:val="a1"/>
    <w:rsid w:val="00F652E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1"/>
    <w:link w:val="HTML0"/>
    <w:uiPriority w:val="99"/>
    <w:rsid w:val="00F6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F652E8"/>
    <w:rPr>
      <w:rFonts w:ascii="Courier New" w:eastAsia="Times New Roman" w:hAnsi="Courier New" w:cs="Courier New"/>
      <w:sz w:val="20"/>
      <w:szCs w:val="20"/>
    </w:rPr>
  </w:style>
  <w:style w:type="paragraph" w:styleId="afb">
    <w:name w:val="Title"/>
    <w:basedOn w:val="a1"/>
    <w:link w:val="afc"/>
    <w:qFormat/>
    <w:rsid w:val="00F652E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2"/>
    <w:link w:val="afb"/>
    <w:rsid w:val="00F652E8"/>
    <w:rPr>
      <w:rFonts w:ascii="Times New Roman" w:eastAsia="Times New Roman" w:hAnsi="Times New Roman" w:cs="Times New Roman"/>
      <w:b/>
      <w:sz w:val="28"/>
      <w:szCs w:val="20"/>
    </w:rPr>
  </w:style>
  <w:style w:type="character" w:customStyle="1" w:styleId="40">
    <w:name w:val="Заголовок 4 Знак"/>
    <w:aliases w:val=" Знак Знак"/>
    <w:basedOn w:val="a2"/>
    <w:link w:val="4"/>
    <w:rsid w:val="004626C4"/>
    <w:rPr>
      <w:rFonts w:ascii="Times New Roman" w:eastAsia="Times New Roman" w:hAnsi="Times New Roman" w:cs="Times New Roman"/>
      <w:b/>
      <w:bCs/>
      <w:sz w:val="28"/>
      <w:szCs w:val="28"/>
    </w:rPr>
  </w:style>
  <w:style w:type="character" w:customStyle="1" w:styleId="50">
    <w:name w:val="Заголовок 5 Знак"/>
    <w:basedOn w:val="a2"/>
    <w:link w:val="5"/>
    <w:rsid w:val="004626C4"/>
    <w:rPr>
      <w:rFonts w:ascii="Times New Roman" w:eastAsia="Times New Roman" w:hAnsi="Times New Roman" w:cs="Times New Roman"/>
      <w:b/>
      <w:bCs/>
      <w:i/>
      <w:iCs/>
      <w:sz w:val="26"/>
      <w:szCs w:val="26"/>
    </w:rPr>
  </w:style>
  <w:style w:type="character" w:customStyle="1" w:styleId="60">
    <w:name w:val="Заголовок 6 Знак"/>
    <w:basedOn w:val="a2"/>
    <w:link w:val="6"/>
    <w:rsid w:val="004626C4"/>
    <w:rPr>
      <w:rFonts w:ascii="Times New Roman" w:eastAsia="Calibri" w:hAnsi="Times New Roman" w:cs="Times New Roman"/>
      <w:b/>
      <w:bCs/>
    </w:rPr>
  </w:style>
  <w:style w:type="character" w:customStyle="1" w:styleId="80">
    <w:name w:val="Заголовок 8 Знак"/>
    <w:basedOn w:val="a2"/>
    <w:link w:val="8"/>
    <w:rsid w:val="004626C4"/>
    <w:rPr>
      <w:rFonts w:ascii="Times New Roman" w:eastAsia="Calibri" w:hAnsi="Times New Roman" w:cs="Times New Roman"/>
      <w:i/>
      <w:iCs/>
      <w:sz w:val="24"/>
      <w:szCs w:val="24"/>
    </w:rPr>
  </w:style>
  <w:style w:type="paragraph" w:styleId="afd">
    <w:name w:val="annotation text"/>
    <w:aliases w:val=" Знак2"/>
    <w:basedOn w:val="a1"/>
    <w:link w:val="afe"/>
    <w:unhideWhenUsed/>
    <w:rsid w:val="004626C4"/>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aliases w:val=" Знак2 Знак"/>
    <w:basedOn w:val="a2"/>
    <w:link w:val="afd"/>
    <w:rsid w:val="004626C4"/>
    <w:rPr>
      <w:rFonts w:ascii="Times New Roman" w:eastAsia="Times New Roman" w:hAnsi="Times New Roman" w:cs="Times New Roman"/>
      <w:sz w:val="20"/>
      <w:szCs w:val="20"/>
    </w:rPr>
  </w:style>
  <w:style w:type="paragraph" w:customStyle="1" w:styleId="Pro-Gramma0">
    <w:name w:val="Pro-Gramma"/>
    <w:basedOn w:val="a1"/>
    <w:link w:val="Pro-Gramma1"/>
    <w:qFormat/>
    <w:rsid w:val="004626C4"/>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rsid w:val="004626C4"/>
    <w:pPr>
      <w:spacing w:before="40" w:after="40" w:line="240" w:lineRule="auto"/>
      <w:ind w:left="0"/>
      <w:jc w:val="left"/>
    </w:pPr>
    <w:rPr>
      <w:rFonts w:ascii="Tahoma" w:hAnsi="Tahoma"/>
      <w:sz w:val="16"/>
      <w:szCs w:val="20"/>
    </w:rPr>
  </w:style>
  <w:style w:type="character" w:customStyle="1" w:styleId="Pro-Gramma1">
    <w:name w:val="Pro-Gramma Знак"/>
    <w:link w:val="Pro-Gramma0"/>
    <w:rsid w:val="004626C4"/>
    <w:rPr>
      <w:rFonts w:ascii="Georgia" w:eastAsia="Times New Roman" w:hAnsi="Georgia" w:cs="Times New Roman"/>
      <w:sz w:val="20"/>
      <w:szCs w:val="24"/>
    </w:rPr>
  </w:style>
  <w:style w:type="paragraph" w:customStyle="1" w:styleId="CharCharCharChar">
    <w:name w:val="Char Char Char Char"/>
    <w:basedOn w:val="a1"/>
    <w:next w:val="a1"/>
    <w:semiHidden/>
    <w:rsid w:val="004626C4"/>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1"/>
    <w:rsid w:val="004626C4"/>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2"/>
    <w:locked/>
    <w:rsid w:val="004626C4"/>
    <w:rPr>
      <w:rFonts w:ascii="Arial" w:hAnsi="Arial" w:cs="Arial"/>
      <w:b/>
      <w:bCs/>
      <w:sz w:val="24"/>
      <w:szCs w:val="24"/>
      <w:lang w:eastAsia="ru-RU"/>
    </w:rPr>
  </w:style>
  <w:style w:type="character" w:customStyle="1" w:styleId="Heading5Char">
    <w:name w:val="Heading 5 Char"/>
    <w:basedOn w:val="a2"/>
    <w:locked/>
    <w:rsid w:val="004626C4"/>
    <w:rPr>
      <w:rFonts w:ascii="Times New Roman" w:hAnsi="Times New Roman" w:cs="Times New Roman"/>
      <w:b/>
      <w:bCs/>
      <w:i/>
      <w:iCs/>
      <w:sz w:val="26"/>
      <w:szCs w:val="26"/>
      <w:lang w:eastAsia="ru-RU"/>
    </w:rPr>
  </w:style>
  <w:style w:type="paragraph" w:customStyle="1" w:styleId="32">
    <w:name w:val="Знак Знак Знак3 Знак Знак Знак Знак Знак Знак Знак Знак Знак Знак Знак"/>
    <w:basedOn w:val="a1"/>
    <w:rsid w:val="004626C4"/>
    <w:pPr>
      <w:spacing w:after="160" w:line="240" w:lineRule="exact"/>
    </w:pPr>
    <w:rPr>
      <w:rFonts w:ascii="Verdana" w:eastAsia="Calibri" w:hAnsi="Verdana" w:cs="Times New Roman"/>
      <w:sz w:val="20"/>
      <w:szCs w:val="20"/>
      <w:lang w:val="en-US" w:eastAsia="en-US"/>
    </w:rPr>
  </w:style>
  <w:style w:type="paragraph" w:customStyle="1" w:styleId="33">
    <w:name w:val="Знак Знак Знак3 Знак Знак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210">
    <w:name w:val="Основной текст 21"/>
    <w:basedOn w:val="a1"/>
    <w:rsid w:val="004626C4"/>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3"/>
    <w:rsid w:val="004626C4"/>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
    <w:name w:val="Таблицы (моноширинный)"/>
    <w:basedOn w:val="a1"/>
    <w:next w:val="a1"/>
    <w:rsid w:val="004626C4"/>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0">
    <w:name w:val="Оглавление"/>
    <w:basedOn w:val="aff"/>
    <w:next w:val="a1"/>
    <w:rsid w:val="004626C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b/>
      <w:bCs/>
      <w:color w:val="000000"/>
    </w:rPr>
  </w:style>
  <w:style w:type="paragraph" w:customStyle="1" w:styleId="rvps698610">
    <w:name w:val="rvps698610"/>
    <w:basedOn w:val="a1"/>
    <w:rsid w:val="004626C4"/>
    <w:pPr>
      <w:spacing w:after="100" w:line="240" w:lineRule="auto"/>
      <w:ind w:right="200"/>
    </w:pPr>
    <w:rPr>
      <w:rFonts w:ascii="Arial" w:eastAsia="Calibri" w:hAnsi="Arial" w:cs="Arial"/>
      <w:color w:val="000000"/>
      <w:sz w:val="12"/>
      <w:szCs w:val="12"/>
    </w:rPr>
  </w:style>
  <w:style w:type="paragraph" w:styleId="23">
    <w:name w:val="Body Text Indent 2"/>
    <w:aliases w:val="Основной текст с отступом 2 Знак Знак, Знак Знак Знак Знак Знак"/>
    <w:basedOn w:val="a1"/>
    <w:link w:val="24"/>
    <w:rsid w:val="004626C4"/>
    <w:pPr>
      <w:spacing w:after="0" w:line="240" w:lineRule="auto"/>
      <w:ind w:firstLine="708"/>
      <w:jc w:val="both"/>
    </w:pPr>
    <w:rPr>
      <w:rFonts w:ascii="Times New Roman" w:eastAsia="Calibri" w:hAnsi="Times New Roman" w:cs="Times New Roman"/>
      <w:sz w:val="28"/>
      <w:szCs w:val="20"/>
    </w:rPr>
  </w:style>
  <w:style w:type="character" w:customStyle="1" w:styleId="24">
    <w:name w:val="Основной текст с отступом 2 Знак"/>
    <w:aliases w:val="Основной текст с отступом 2 Знак Знак Знак, Знак Знак Знак Знак Знак Знак"/>
    <w:basedOn w:val="a2"/>
    <w:link w:val="23"/>
    <w:rsid w:val="004626C4"/>
    <w:rPr>
      <w:rFonts w:ascii="Times New Roman" w:eastAsia="Calibri" w:hAnsi="Times New Roman" w:cs="Times New Roman"/>
      <w:sz w:val="28"/>
      <w:szCs w:val="20"/>
    </w:rPr>
  </w:style>
  <w:style w:type="character" w:customStyle="1" w:styleId="aff1">
    <w:name w:val="Цветовое выделение"/>
    <w:rsid w:val="004626C4"/>
    <w:rPr>
      <w:b/>
      <w:color w:val="000080"/>
      <w:sz w:val="20"/>
    </w:rPr>
  </w:style>
  <w:style w:type="character" w:styleId="aff2">
    <w:name w:val="FollowedHyperlink"/>
    <w:basedOn w:val="a2"/>
    <w:rsid w:val="004626C4"/>
    <w:rPr>
      <w:rFonts w:cs="Times New Roman"/>
      <w:color w:val="800080"/>
      <w:u w:val="single"/>
    </w:rPr>
  </w:style>
  <w:style w:type="paragraph" w:styleId="34">
    <w:name w:val="Body Text 3"/>
    <w:basedOn w:val="a1"/>
    <w:link w:val="35"/>
    <w:rsid w:val="004626C4"/>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2"/>
    <w:link w:val="34"/>
    <w:rsid w:val="004626C4"/>
    <w:rPr>
      <w:rFonts w:ascii="Times New Roman" w:eastAsia="Calibri" w:hAnsi="Times New Roman" w:cs="Times New Roman"/>
      <w:sz w:val="16"/>
      <w:szCs w:val="16"/>
    </w:rPr>
  </w:style>
  <w:style w:type="paragraph" w:customStyle="1" w:styleId="Iauiue">
    <w:name w:val="Iau?iue"/>
    <w:rsid w:val="004626C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rsid w:val="004626C4"/>
    <w:pPr>
      <w:keepNext/>
      <w:jc w:val="center"/>
    </w:pPr>
    <w:rPr>
      <w:b/>
      <w:sz w:val="28"/>
      <w:lang w:val="ru-RU"/>
    </w:rPr>
  </w:style>
  <w:style w:type="character" w:customStyle="1" w:styleId="13">
    <w:name w:val="Знак Знак13"/>
    <w:basedOn w:val="a2"/>
    <w:rsid w:val="004626C4"/>
    <w:rPr>
      <w:rFonts w:cs="Times New Roman"/>
      <w:b/>
      <w:bCs/>
      <w:sz w:val="28"/>
      <w:szCs w:val="28"/>
      <w:lang w:val="ru-RU" w:eastAsia="ru-RU" w:bidi="ar-SA"/>
    </w:rPr>
  </w:style>
  <w:style w:type="paragraph" w:styleId="25">
    <w:name w:val="Body Text 2"/>
    <w:basedOn w:val="a1"/>
    <w:link w:val="26"/>
    <w:uiPriority w:val="99"/>
    <w:rsid w:val="004626C4"/>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2"/>
    <w:link w:val="25"/>
    <w:uiPriority w:val="99"/>
    <w:rsid w:val="004626C4"/>
    <w:rPr>
      <w:rFonts w:ascii="Times New Roman" w:eastAsia="Calibri" w:hAnsi="Times New Roman" w:cs="Times New Roman"/>
      <w:sz w:val="20"/>
      <w:szCs w:val="20"/>
    </w:rPr>
  </w:style>
  <w:style w:type="character" w:customStyle="1" w:styleId="xdrichtextboxctrl663ms-xedit-plaintext">
    <w:name w:val="xdrichtextbox ctrl663 ms-xedit-plaintext"/>
    <w:basedOn w:val="a2"/>
    <w:rsid w:val="004626C4"/>
    <w:rPr>
      <w:rFonts w:cs="Times New Roman"/>
    </w:rPr>
  </w:style>
  <w:style w:type="paragraph" w:customStyle="1" w:styleId="aff3">
    <w:name w:val="Знак Знак Знак Знак"/>
    <w:basedOn w:val="a1"/>
    <w:rsid w:val="004626C4"/>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4">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f4">
    <w:name w:val="Plain Text"/>
    <w:aliases w:val="Текст Знак Знак Знак Знак Знак Знак Знак Знак Знак Знак"/>
    <w:basedOn w:val="a1"/>
    <w:link w:val="aff5"/>
    <w:rsid w:val="004626C4"/>
    <w:pPr>
      <w:spacing w:after="0" w:line="240" w:lineRule="auto"/>
    </w:pPr>
    <w:rPr>
      <w:rFonts w:ascii="Courier New" w:eastAsia="Calibri" w:hAnsi="Courier New" w:cs="Courier New"/>
      <w:sz w:val="20"/>
      <w:szCs w:val="20"/>
    </w:rPr>
  </w:style>
  <w:style w:type="character" w:customStyle="1" w:styleId="aff5">
    <w:name w:val="Текст Знак"/>
    <w:aliases w:val="Текст Знак Знак Знак Знак Знак Знак Знак Знак Знак Знак Знак"/>
    <w:basedOn w:val="a2"/>
    <w:link w:val="aff4"/>
    <w:rsid w:val="004626C4"/>
    <w:rPr>
      <w:rFonts w:ascii="Courier New" w:eastAsia="Calibri" w:hAnsi="Courier New" w:cs="Courier New"/>
      <w:sz w:val="20"/>
      <w:szCs w:val="20"/>
    </w:rPr>
  </w:style>
  <w:style w:type="paragraph" w:customStyle="1" w:styleId="basetextdefine">
    <w:name w:val="basetextdefine"/>
    <w:basedOn w:val="a1"/>
    <w:rsid w:val="004626C4"/>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2"/>
    <w:rsid w:val="004626C4"/>
    <w:rPr>
      <w:rFonts w:cs="Times New Roman"/>
    </w:rPr>
  </w:style>
  <w:style w:type="character" w:customStyle="1" w:styleId="SUBST">
    <w:name w:val="__SUBST"/>
    <w:rsid w:val="004626C4"/>
    <w:rPr>
      <w:i/>
      <w:sz w:val="22"/>
    </w:rPr>
  </w:style>
  <w:style w:type="paragraph" w:customStyle="1" w:styleId="Heading21">
    <w:name w:val="Heading 21"/>
    <w:rsid w:val="004626C4"/>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36">
    <w:name w:val="Body Text Indent 3"/>
    <w:basedOn w:val="a1"/>
    <w:link w:val="37"/>
    <w:rsid w:val="004626C4"/>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2"/>
    <w:link w:val="36"/>
    <w:rsid w:val="004626C4"/>
    <w:rPr>
      <w:rFonts w:ascii="Times New Roman" w:eastAsia="Calibri" w:hAnsi="Times New Roman" w:cs="Times New Roman"/>
      <w:sz w:val="16"/>
      <w:szCs w:val="16"/>
    </w:rPr>
  </w:style>
  <w:style w:type="paragraph" w:customStyle="1" w:styleId="font5">
    <w:name w:val="font5"/>
    <w:basedOn w:val="a1"/>
    <w:rsid w:val="004626C4"/>
    <w:pPr>
      <w:spacing w:before="100" w:beforeAutospacing="1" w:after="100" w:afterAutospacing="1" w:line="240" w:lineRule="auto"/>
    </w:pPr>
    <w:rPr>
      <w:rFonts w:ascii="Arial" w:eastAsia="Calibri" w:hAnsi="Arial" w:cs="Times New Roman"/>
    </w:rPr>
  </w:style>
  <w:style w:type="paragraph" w:customStyle="1" w:styleId="38">
    <w:name w:val="Знак Знак Знак3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xl63">
    <w:name w:val="xl63"/>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1"/>
    <w:rsid w:val="004626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1"/>
    <w:rsid w:val="004626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1"/>
    <w:rsid w:val="004626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1"/>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1"/>
    <w:rsid w:val="004626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1"/>
    <w:rsid w:val="004626C4"/>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1"/>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1"/>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1"/>
    <w:rsid w:val="004626C4"/>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1"/>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1"/>
    <w:rsid w:val="004626C4"/>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1"/>
    <w:rsid w:val="004626C4"/>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1"/>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1"/>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1"/>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5">
    <w:name w:val="xl115"/>
    <w:basedOn w:val="a1"/>
    <w:rsid w:val="004626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1"/>
    <w:rsid w:val="004626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1"/>
    <w:rsid w:val="004626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1"/>
    <w:rsid w:val="004626C4"/>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1"/>
    <w:rsid w:val="004626C4"/>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1"/>
    <w:rsid w:val="004626C4"/>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1"/>
    <w:rsid w:val="004626C4"/>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1"/>
    <w:rsid w:val="004626C4"/>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1"/>
    <w:rsid w:val="004626C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1"/>
    <w:rsid w:val="004626C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1"/>
    <w:rsid w:val="004626C4"/>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1"/>
    <w:rsid w:val="004626C4"/>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1"/>
    <w:rsid w:val="004626C4"/>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1"/>
    <w:rsid w:val="004626C4"/>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1"/>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1"/>
    <w:rsid w:val="004626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1"/>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1"/>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1"/>
    <w:rsid w:val="004626C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1"/>
    <w:rsid w:val="004626C4"/>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5">
    <w:name w:val="1"/>
    <w:basedOn w:val="a1"/>
    <w:rsid w:val="004626C4"/>
    <w:pPr>
      <w:spacing w:after="160" w:line="240" w:lineRule="exact"/>
    </w:pPr>
    <w:rPr>
      <w:rFonts w:ascii="Verdana" w:eastAsia="Calibri" w:hAnsi="Verdana" w:cs="Verdana"/>
      <w:sz w:val="24"/>
      <w:szCs w:val="24"/>
      <w:lang w:val="en-US" w:eastAsia="en-US"/>
    </w:rPr>
  </w:style>
  <w:style w:type="paragraph" w:customStyle="1" w:styleId="Default">
    <w:name w:val="Default"/>
    <w:rsid w:val="004626C4"/>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2"/>
    <w:rsid w:val="004626C4"/>
    <w:rPr>
      <w:rFonts w:cs="Times New Roman"/>
      <w:sz w:val="24"/>
      <w:szCs w:val="24"/>
      <w:lang w:val="ru-RU" w:eastAsia="ru-RU" w:bidi="ar-SA"/>
    </w:rPr>
  </w:style>
  <w:style w:type="character" w:customStyle="1" w:styleId="141">
    <w:name w:val="Знак Знак141"/>
    <w:basedOn w:val="a2"/>
    <w:rsid w:val="004626C4"/>
    <w:rPr>
      <w:rFonts w:ascii="Arial" w:hAnsi="Arial" w:cs="Arial"/>
      <w:b/>
      <w:bCs/>
      <w:color w:val="000080"/>
      <w:lang w:val="ru-RU" w:eastAsia="ru-RU"/>
    </w:rPr>
  </w:style>
  <w:style w:type="character" w:customStyle="1" w:styleId="121">
    <w:name w:val="Знак Знак121"/>
    <w:basedOn w:val="a2"/>
    <w:rsid w:val="004626C4"/>
    <w:rPr>
      <w:rFonts w:cs="Times New Roman"/>
      <w:sz w:val="24"/>
      <w:szCs w:val="24"/>
      <w:lang w:val="ru-RU" w:eastAsia="ru-RU"/>
    </w:rPr>
  </w:style>
  <w:style w:type="numbering" w:styleId="111111">
    <w:name w:val="Outline List 2"/>
    <w:aliases w:val="1.1 / 1.1.1"/>
    <w:basedOn w:val="a4"/>
    <w:rsid w:val="004626C4"/>
    <w:pPr>
      <w:numPr>
        <w:numId w:val="1"/>
      </w:numPr>
    </w:pPr>
  </w:style>
  <w:style w:type="character" w:customStyle="1" w:styleId="16">
    <w:name w:val="Знак1 Знак Знак"/>
    <w:basedOn w:val="a2"/>
    <w:rsid w:val="004626C4"/>
    <w:rPr>
      <w:sz w:val="24"/>
      <w:szCs w:val="24"/>
    </w:rPr>
  </w:style>
  <w:style w:type="paragraph" w:customStyle="1" w:styleId="39">
    <w:name w:val="Знак Знак Знак3 Знак Знак Знак Знак Знак Знак"/>
    <w:basedOn w:val="a1"/>
    <w:rsid w:val="004626C4"/>
    <w:pPr>
      <w:spacing w:after="0" w:line="240" w:lineRule="auto"/>
    </w:pPr>
    <w:rPr>
      <w:rFonts w:ascii="Verdana" w:eastAsia="Times New Roman" w:hAnsi="Verdana" w:cs="Verdana"/>
      <w:sz w:val="20"/>
      <w:szCs w:val="20"/>
      <w:lang w:val="en-US" w:eastAsia="en-US"/>
    </w:rPr>
  </w:style>
  <w:style w:type="paragraph" w:customStyle="1" w:styleId="ConsCell">
    <w:name w:val="ConsCell"/>
    <w:rsid w:val="004626C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6">
    <w:name w:val="Знак Знак Знак"/>
    <w:basedOn w:val="a2"/>
    <w:rsid w:val="004626C4"/>
    <w:rPr>
      <w:b/>
      <w:bCs/>
      <w:sz w:val="28"/>
      <w:szCs w:val="28"/>
      <w:lang w:val="ru-RU" w:eastAsia="ru-RU" w:bidi="ar-SA"/>
    </w:rPr>
  </w:style>
  <w:style w:type="paragraph" w:customStyle="1" w:styleId="3a">
    <w:name w:val="Знак Знак Знак3 Знак Знак Знак Знак Знак Знак Знак Знак Знак Знак Знак"/>
    <w:basedOn w:val="a1"/>
    <w:rsid w:val="004626C4"/>
    <w:pPr>
      <w:spacing w:after="160" w:line="240" w:lineRule="exact"/>
    </w:pPr>
    <w:rPr>
      <w:rFonts w:ascii="Verdana" w:eastAsia="Times New Roman" w:hAnsi="Verdana" w:cs="Times New Roman"/>
      <w:sz w:val="20"/>
      <w:szCs w:val="20"/>
      <w:lang w:val="en-US" w:eastAsia="en-US"/>
    </w:rPr>
  </w:style>
  <w:style w:type="character" w:customStyle="1" w:styleId="aff7">
    <w:name w:val="Знак Знак"/>
    <w:basedOn w:val="a2"/>
    <w:rsid w:val="004626C4"/>
    <w:rPr>
      <w:sz w:val="24"/>
      <w:szCs w:val="24"/>
      <w:lang w:val="ru-RU" w:eastAsia="ru-RU" w:bidi="ar-SA"/>
    </w:rPr>
  </w:style>
  <w:style w:type="character" w:customStyle="1" w:styleId="130">
    <w:name w:val="Знак Знак13"/>
    <w:basedOn w:val="a2"/>
    <w:rsid w:val="004626C4"/>
    <w:rPr>
      <w:b/>
      <w:bCs/>
      <w:sz w:val="28"/>
      <w:szCs w:val="28"/>
      <w:lang w:val="ru-RU" w:eastAsia="ru-RU" w:bidi="ar-SA"/>
    </w:rPr>
  </w:style>
  <w:style w:type="paragraph" w:customStyle="1" w:styleId="aff8">
    <w:name w:val="Знак Знак Знак Знак"/>
    <w:basedOn w:val="a1"/>
    <w:rsid w:val="004626C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
    <w:name w:val="Heading 2"/>
    <w:rsid w:val="004626C4"/>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2">
    <w:name w:val="Знак Знак4"/>
    <w:basedOn w:val="a2"/>
    <w:rsid w:val="004626C4"/>
    <w:rPr>
      <w:sz w:val="24"/>
      <w:szCs w:val="24"/>
      <w:lang w:val="ru-RU" w:eastAsia="ru-RU" w:bidi="ar-SA"/>
    </w:rPr>
  </w:style>
  <w:style w:type="character" w:customStyle="1" w:styleId="52">
    <w:name w:val="Знак Знак5"/>
    <w:basedOn w:val="a2"/>
    <w:locked/>
    <w:rsid w:val="004626C4"/>
    <w:rPr>
      <w:rFonts w:ascii="Arial" w:hAnsi="Arial" w:cs="Arial"/>
      <w:b/>
      <w:bCs/>
      <w:kern w:val="32"/>
      <w:sz w:val="32"/>
      <w:szCs w:val="32"/>
    </w:rPr>
  </w:style>
  <w:style w:type="character" w:customStyle="1" w:styleId="18">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basedOn w:val="a2"/>
    <w:locked/>
    <w:rsid w:val="004626C4"/>
    <w:rPr>
      <w:rFonts w:ascii="Arial" w:hAnsi="Arial" w:cs="Arial"/>
      <w:b/>
      <w:bCs/>
      <w:sz w:val="24"/>
      <w:szCs w:val="24"/>
    </w:rPr>
  </w:style>
  <w:style w:type="character" w:customStyle="1" w:styleId="3b">
    <w:name w:val="Знак Знак3"/>
    <w:basedOn w:val="a2"/>
    <w:locked/>
    <w:rsid w:val="004626C4"/>
    <w:rPr>
      <w:rFonts w:ascii="Arial" w:hAnsi="Arial" w:cs="Arial"/>
      <w:b/>
      <w:bCs/>
      <w:i/>
      <w:iCs/>
      <w:sz w:val="28"/>
      <w:szCs w:val="28"/>
    </w:rPr>
  </w:style>
  <w:style w:type="character" w:styleId="aff9">
    <w:name w:val="Emphasis"/>
    <w:basedOn w:val="a2"/>
    <w:qFormat/>
    <w:rsid w:val="004626C4"/>
    <w:rPr>
      <w:i/>
      <w:iCs/>
    </w:rPr>
  </w:style>
  <w:style w:type="character" w:customStyle="1" w:styleId="affa">
    <w:name w:val="Основной текст_"/>
    <w:basedOn w:val="a2"/>
    <w:link w:val="19"/>
    <w:rsid w:val="004626C4"/>
    <w:rPr>
      <w:sz w:val="26"/>
      <w:szCs w:val="26"/>
      <w:lang w:bidi="ar-SA"/>
    </w:rPr>
  </w:style>
  <w:style w:type="paragraph" w:customStyle="1" w:styleId="27">
    <w:name w:val="Знак2"/>
    <w:basedOn w:val="a1"/>
    <w:rsid w:val="004626C4"/>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4626C4"/>
    <w:rPr>
      <w:lang w:val="ru-RU" w:eastAsia="ru-RU" w:bidi="ar-SA"/>
    </w:rPr>
  </w:style>
  <w:style w:type="character" w:customStyle="1" w:styleId="230">
    <w:name w:val="Знак Знак23"/>
    <w:locked/>
    <w:rsid w:val="004626C4"/>
    <w:rPr>
      <w:rFonts w:ascii="Arial" w:eastAsia="Calibri" w:hAnsi="Arial" w:cs="Arial"/>
      <w:b/>
      <w:bCs/>
      <w:kern w:val="32"/>
      <w:sz w:val="32"/>
      <w:szCs w:val="32"/>
      <w:lang w:val="ru-RU" w:eastAsia="ru-RU" w:bidi="ar-SA"/>
    </w:rPr>
  </w:style>
  <w:style w:type="character" w:customStyle="1" w:styleId="220">
    <w:name w:val="Знак Знак22"/>
    <w:locked/>
    <w:rsid w:val="004626C4"/>
    <w:rPr>
      <w:rFonts w:ascii="Arial" w:eastAsia="Calibri" w:hAnsi="Arial" w:cs="Arial"/>
      <w:b/>
      <w:bCs/>
      <w:i/>
      <w:iCs/>
      <w:sz w:val="28"/>
      <w:szCs w:val="28"/>
      <w:lang w:val="ru-RU" w:eastAsia="ru-RU" w:bidi="ar-SA"/>
    </w:rPr>
  </w:style>
  <w:style w:type="character" w:customStyle="1" w:styleId="affb">
    <w:name w:val="Знак Знак"/>
    <w:aliases w:val=" Знак Знак Знак1"/>
    <w:locked/>
    <w:rsid w:val="004626C4"/>
    <w:rPr>
      <w:b/>
      <w:bCs/>
      <w:sz w:val="28"/>
      <w:szCs w:val="28"/>
      <w:lang w:val="ru-RU" w:eastAsia="ru-RU" w:bidi="ar-SA"/>
    </w:rPr>
  </w:style>
  <w:style w:type="character" w:customStyle="1" w:styleId="200">
    <w:name w:val="Знак Знак20"/>
    <w:locked/>
    <w:rsid w:val="004626C4"/>
    <w:rPr>
      <w:rFonts w:eastAsia="Calibri"/>
      <w:b/>
      <w:bCs/>
      <w:sz w:val="22"/>
      <w:szCs w:val="22"/>
      <w:lang w:val="ru-RU" w:eastAsia="ru-RU" w:bidi="ar-SA"/>
    </w:rPr>
  </w:style>
  <w:style w:type="character" w:customStyle="1" w:styleId="190">
    <w:name w:val="Знак Знак19"/>
    <w:locked/>
    <w:rsid w:val="004626C4"/>
    <w:rPr>
      <w:rFonts w:eastAsia="Calibri"/>
      <w:sz w:val="24"/>
      <w:szCs w:val="24"/>
      <w:lang w:val="ru-RU" w:eastAsia="ru-RU" w:bidi="ar-SA"/>
    </w:rPr>
  </w:style>
  <w:style w:type="character" w:customStyle="1" w:styleId="180">
    <w:name w:val="Знак Знак18"/>
    <w:locked/>
    <w:rsid w:val="004626C4"/>
    <w:rPr>
      <w:rFonts w:eastAsia="Calibri"/>
      <w:i/>
      <w:iCs/>
      <w:sz w:val="24"/>
      <w:szCs w:val="24"/>
      <w:lang w:val="ru-RU" w:eastAsia="ru-RU" w:bidi="ar-SA"/>
    </w:rPr>
  </w:style>
  <w:style w:type="character" w:customStyle="1" w:styleId="1a">
    <w:name w:val="Знак1 Знак"/>
    <w:aliases w:val=" Знак1 Знак Знак1"/>
    <w:locked/>
    <w:rsid w:val="004626C4"/>
    <w:rPr>
      <w:rFonts w:eastAsia="Calibri"/>
      <w:sz w:val="24"/>
      <w:szCs w:val="24"/>
      <w:lang w:val="ru-RU" w:eastAsia="ru-RU" w:bidi="ar-SA"/>
    </w:rPr>
  </w:style>
  <w:style w:type="character" w:customStyle="1" w:styleId="140">
    <w:name w:val="Знак Знак14"/>
    <w:locked/>
    <w:rsid w:val="004626C4"/>
    <w:rPr>
      <w:rFonts w:eastAsia="Calibri"/>
      <w:sz w:val="24"/>
      <w:szCs w:val="24"/>
      <w:lang w:val="ru-RU" w:eastAsia="ru-RU" w:bidi="ar-SA"/>
    </w:rPr>
  </w:style>
  <w:style w:type="character" w:customStyle="1" w:styleId="120">
    <w:name w:val="Знак Знак12"/>
    <w:locked/>
    <w:rsid w:val="004626C4"/>
    <w:rPr>
      <w:rFonts w:eastAsia="Calibri"/>
      <w:sz w:val="28"/>
      <w:lang w:val="ru-RU" w:eastAsia="ru-RU" w:bidi="ar-SA"/>
    </w:rPr>
  </w:style>
  <w:style w:type="character" w:customStyle="1" w:styleId="110">
    <w:name w:val="Знак Знак11"/>
    <w:locked/>
    <w:rsid w:val="004626C4"/>
    <w:rPr>
      <w:rFonts w:eastAsia="Calibri"/>
      <w:sz w:val="24"/>
      <w:szCs w:val="24"/>
      <w:lang w:val="ru-RU" w:eastAsia="ru-RU" w:bidi="ar-SA"/>
    </w:rPr>
  </w:style>
  <w:style w:type="character" w:customStyle="1" w:styleId="100">
    <w:name w:val="Знак Знак10"/>
    <w:locked/>
    <w:rsid w:val="004626C4"/>
    <w:rPr>
      <w:rFonts w:eastAsia="Calibri"/>
      <w:sz w:val="16"/>
      <w:szCs w:val="16"/>
      <w:lang w:val="ru-RU" w:eastAsia="ru-RU" w:bidi="ar-SA"/>
    </w:rPr>
  </w:style>
  <w:style w:type="character" w:customStyle="1" w:styleId="170">
    <w:name w:val="Знак Знак17"/>
    <w:semiHidden/>
    <w:locked/>
    <w:rsid w:val="004626C4"/>
    <w:rPr>
      <w:rFonts w:ascii="Tahoma" w:hAnsi="Tahoma" w:cs="Tahoma"/>
      <w:sz w:val="16"/>
      <w:szCs w:val="16"/>
      <w:lang w:val="ru-RU" w:eastAsia="ru-RU" w:bidi="ar-SA"/>
    </w:rPr>
  </w:style>
  <w:style w:type="character" w:customStyle="1" w:styleId="150">
    <w:name w:val="Знак Знак15"/>
    <w:locked/>
    <w:rsid w:val="004626C4"/>
    <w:rPr>
      <w:sz w:val="28"/>
      <w:lang w:val="ru-RU" w:eastAsia="ru-RU" w:bidi="ar-SA"/>
    </w:rPr>
  </w:style>
  <w:style w:type="character" w:customStyle="1" w:styleId="91">
    <w:name w:val="Знак Знак9"/>
    <w:locked/>
    <w:rsid w:val="004626C4"/>
    <w:rPr>
      <w:rFonts w:eastAsia="Calibri"/>
      <w:lang w:val="ru-RU" w:eastAsia="ru-RU" w:bidi="ar-SA"/>
    </w:rPr>
  </w:style>
  <w:style w:type="character" w:customStyle="1" w:styleId="affc">
    <w:name w:val="Текст Знак Знак Знак Знак Знак Знак Знак Знак Знак Знак Знак Знак"/>
    <w:locked/>
    <w:rsid w:val="004626C4"/>
    <w:rPr>
      <w:rFonts w:ascii="Courier New" w:eastAsia="Calibri" w:hAnsi="Courier New" w:cs="Courier New"/>
      <w:lang w:val="ru-RU" w:eastAsia="ru-RU" w:bidi="ar-SA"/>
    </w:rPr>
  </w:style>
  <w:style w:type="character" w:customStyle="1" w:styleId="81">
    <w:name w:val="Знак Знак8"/>
    <w:locked/>
    <w:rsid w:val="004626C4"/>
    <w:rPr>
      <w:rFonts w:ascii="Courier New" w:eastAsia="Calibri" w:hAnsi="Courier New" w:cs="Courier New"/>
      <w:lang w:val="ru-RU" w:eastAsia="ru-RU" w:bidi="ar-SA"/>
    </w:rPr>
  </w:style>
  <w:style w:type="character" w:customStyle="1" w:styleId="71">
    <w:name w:val="Знак Знак7"/>
    <w:locked/>
    <w:rsid w:val="004626C4"/>
    <w:rPr>
      <w:rFonts w:eastAsia="Calibri"/>
      <w:sz w:val="16"/>
      <w:szCs w:val="16"/>
      <w:lang w:val="ru-RU" w:eastAsia="ru-RU" w:bidi="ar-SA"/>
    </w:rPr>
  </w:style>
  <w:style w:type="character" w:customStyle="1" w:styleId="61">
    <w:name w:val="Знак Знак6"/>
    <w:locked/>
    <w:rsid w:val="004626C4"/>
    <w:rPr>
      <w:rFonts w:eastAsia="Calibri"/>
      <w:b/>
      <w:sz w:val="24"/>
      <w:lang w:val="ru-RU" w:eastAsia="ru-RU" w:bidi="ar-SA"/>
    </w:rPr>
  </w:style>
  <w:style w:type="character" w:customStyle="1" w:styleId="HeaderChar">
    <w:name w:val="Header Char"/>
    <w:aliases w:val="Знак1 Char,Знак11 Char"/>
    <w:basedOn w:val="a2"/>
    <w:uiPriority w:val="99"/>
    <w:locked/>
    <w:rsid w:val="004626C4"/>
    <w:rPr>
      <w:rFonts w:ascii="Times New Roman" w:hAnsi="Times New Roman" w:cs="Times New Roman"/>
      <w:sz w:val="24"/>
      <w:szCs w:val="24"/>
      <w:lang w:eastAsia="ru-RU"/>
    </w:rPr>
  </w:style>
  <w:style w:type="character" w:customStyle="1" w:styleId="FooterChar">
    <w:name w:val="Footer Char"/>
    <w:basedOn w:val="a2"/>
    <w:locked/>
    <w:rsid w:val="004626C4"/>
    <w:rPr>
      <w:rFonts w:ascii="Times New Roman" w:hAnsi="Times New Roman" w:cs="Times New Roman"/>
      <w:sz w:val="24"/>
      <w:szCs w:val="24"/>
      <w:lang w:eastAsia="ru-RU"/>
    </w:rPr>
  </w:style>
  <w:style w:type="paragraph" w:customStyle="1" w:styleId="1b">
    <w:name w:val="Абзац списка1"/>
    <w:basedOn w:val="a1"/>
    <w:rsid w:val="004626C4"/>
    <w:pPr>
      <w:spacing w:after="0" w:line="240" w:lineRule="auto"/>
      <w:ind w:left="720"/>
      <w:contextualSpacing/>
    </w:pPr>
    <w:rPr>
      <w:rFonts w:ascii="Times New Roman" w:eastAsia="Calibri" w:hAnsi="Times New Roman" w:cs="Times New Roman"/>
      <w:sz w:val="24"/>
      <w:szCs w:val="24"/>
    </w:rPr>
  </w:style>
  <w:style w:type="paragraph" w:customStyle="1" w:styleId="19">
    <w:name w:val="Основной текст1"/>
    <w:basedOn w:val="a1"/>
    <w:link w:val="affa"/>
    <w:rsid w:val="00FA4351"/>
    <w:pPr>
      <w:widowControl w:val="0"/>
      <w:shd w:val="clear" w:color="auto" w:fill="FFFFFF"/>
      <w:spacing w:after="0" w:line="283" w:lineRule="exact"/>
      <w:ind w:firstLine="540"/>
      <w:jc w:val="both"/>
    </w:pPr>
    <w:rPr>
      <w:sz w:val="26"/>
      <w:szCs w:val="26"/>
    </w:rPr>
  </w:style>
  <w:style w:type="character" w:customStyle="1" w:styleId="1c">
    <w:name w:val="Знак1 Знак Знак"/>
    <w:basedOn w:val="a2"/>
    <w:rsid w:val="000973B7"/>
    <w:rPr>
      <w:sz w:val="24"/>
      <w:szCs w:val="24"/>
    </w:rPr>
  </w:style>
  <w:style w:type="character" w:customStyle="1" w:styleId="affd">
    <w:name w:val="Знак Знак Знак"/>
    <w:basedOn w:val="a2"/>
    <w:rsid w:val="000973B7"/>
    <w:rPr>
      <w:b/>
      <w:bCs/>
      <w:sz w:val="28"/>
      <w:szCs w:val="28"/>
      <w:lang w:val="ru-RU" w:eastAsia="ru-RU" w:bidi="ar-SA"/>
    </w:rPr>
  </w:style>
  <w:style w:type="character" w:customStyle="1" w:styleId="53">
    <w:name w:val="Знак Знак5"/>
    <w:basedOn w:val="a2"/>
    <w:locked/>
    <w:rsid w:val="000973B7"/>
    <w:rPr>
      <w:rFonts w:ascii="Arial" w:hAnsi="Arial" w:cs="Arial"/>
      <w:b/>
      <w:bCs/>
      <w:kern w:val="32"/>
      <w:sz w:val="32"/>
      <w:szCs w:val="32"/>
    </w:rPr>
  </w:style>
  <w:style w:type="character" w:customStyle="1" w:styleId="3c">
    <w:name w:val="Знак Знак3"/>
    <w:basedOn w:val="a2"/>
    <w:locked/>
    <w:rsid w:val="000973B7"/>
    <w:rPr>
      <w:rFonts w:ascii="Arial" w:hAnsi="Arial" w:cs="Arial"/>
      <w:b/>
      <w:bCs/>
      <w:i/>
      <w:iCs/>
      <w:sz w:val="28"/>
      <w:szCs w:val="28"/>
    </w:rPr>
  </w:style>
  <w:style w:type="paragraph" w:customStyle="1" w:styleId="28">
    <w:name w:val="Знак2"/>
    <w:basedOn w:val="a1"/>
    <w:rsid w:val="000973B7"/>
    <w:pPr>
      <w:spacing w:after="160" w:line="240" w:lineRule="auto"/>
    </w:pPr>
    <w:rPr>
      <w:rFonts w:ascii="Times New Roman" w:eastAsia="Times New Roman" w:hAnsi="Times New Roman" w:cs="Times New Roman"/>
      <w:sz w:val="24"/>
      <w:szCs w:val="24"/>
      <w:lang w:val="en-US" w:eastAsia="en-US"/>
    </w:rPr>
  </w:style>
  <w:style w:type="character" w:customStyle="1" w:styleId="161">
    <w:name w:val="Знак Знак16"/>
    <w:rsid w:val="000973B7"/>
    <w:rPr>
      <w:lang w:val="ru-RU" w:eastAsia="ru-RU" w:bidi="ar-SA"/>
    </w:rPr>
  </w:style>
  <w:style w:type="character" w:customStyle="1" w:styleId="231">
    <w:name w:val="Знак Знак23"/>
    <w:locked/>
    <w:rsid w:val="000973B7"/>
    <w:rPr>
      <w:rFonts w:ascii="Arial" w:eastAsia="Calibri" w:hAnsi="Arial" w:cs="Arial"/>
      <w:b/>
      <w:bCs/>
      <w:kern w:val="32"/>
      <w:sz w:val="32"/>
      <w:szCs w:val="32"/>
      <w:lang w:val="ru-RU" w:eastAsia="ru-RU" w:bidi="ar-SA"/>
    </w:rPr>
  </w:style>
  <w:style w:type="character" w:customStyle="1" w:styleId="221">
    <w:name w:val="Знак Знак22"/>
    <w:locked/>
    <w:rsid w:val="000973B7"/>
    <w:rPr>
      <w:rFonts w:ascii="Arial" w:eastAsia="Calibri" w:hAnsi="Arial" w:cs="Arial"/>
      <w:b/>
      <w:bCs/>
      <w:i/>
      <w:iCs/>
      <w:sz w:val="28"/>
      <w:szCs w:val="28"/>
      <w:lang w:val="ru-RU" w:eastAsia="ru-RU" w:bidi="ar-SA"/>
    </w:rPr>
  </w:style>
  <w:style w:type="character" w:customStyle="1" w:styleId="201">
    <w:name w:val="Знак Знак20"/>
    <w:locked/>
    <w:rsid w:val="000973B7"/>
    <w:rPr>
      <w:rFonts w:eastAsia="Calibri"/>
      <w:b/>
      <w:bCs/>
      <w:sz w:val="22"/>
      <w:szCs w:val="22"/>
      <w:lang w:val="ru-RU" w:eastAsia="ru-RU" w:bidi="ar-SA"/>
    </w:rPr>
  </w:style>
  <w:style w:type="character" w:customStyle="1" w:styleId="191">
    <w:name w:val="Знак Знак19"/>
    <w:locked/>
    <w:rsid w:val="000973B7"/>
    <w:rPr>
      <w:rFonts w:eastAsia="Calibri"/>
      <w:sz w:val="24"/>
      <w:szCs w:val="24"/>
      <w:lang w:val="ru-RU" w:eastAsia="ru-RU" w:bidi="ar-SA"/>
    </w:rPr>
  </w:style>
  <w:style w:type="character" w:customStyle="1" w:styleId="181">
    <w:name w:val="Знак Знак18"/>
    <w:locked/>
    <w:rsid w:val="000973B7"/>
    <w:rPr>
      <w:rFonts w:eastAsia="Calibri"/>
      <w:i/>
      <w:iCs/>
      <w:sz w:val="24"/>
      <w:szCs w:val="24"/>
      <w:lang w:val="ru-RU" w:eastAsia="ru-RU" w:bidi="ar-SA"/>
    </w:rPr>
  </w:style>
  <w:style w:type="character" w:customStyle="1" w:styleId="142">
    <w:name w:val="Знак Знак14"/>
    <w:locked/>
    <w:rsid w:val="000973B7"/>
    <w:rPr>
      <w:rFonts w:eastAsia="Calibri"/>
      <w:sz w:val="24"/>
      <w:szCs w:val="24"/>
      <w:lang w:val="ru-RU" w:eastAsia="ru-RU" w:bidi="ar-SA"/>
    </w:rPr>
  </w:style>
  <w:style w:type="character" w:customStyle="1" w:styleId="122">
    <w:name w:val="Знак Знак12"/>
    <w:locked/>
    <w:rsid w:val="000973B7"/>
    <w:rPr>
      <w:rFonts w:eastAsia="Calibri"/>
      <w:sz w:val="28"/>
      <w:lang w:val="ru-RU" w:eastAsia="ru-RU" w:bidi="ar-SA"/>
    </w:rPr>
  </w:style>
  <w:style w:type="character" w:customStyle="1" w:styleId="111">
    <w:name w:val="Знак Знак11"/>
    <w:locked/>
    <w:rsid w:val="000973B7"/>
    <w:rPr>
      <w:rFonts w:eastAsia="Calibri"/>
      <w:sz w:val="24"/>
      <w:szCs w:val="24"/>
      <w:lang w:val="ru-RU" w:eastAsia="ru-RU" w:bidi="ar-SA"/>
    </w:rPr>
  </w:style>
  <w:style w:type="character" w:customStyle="1" w:styleId="101">
    <w:name w:val="Знак Знак10"/>
    <w:locked/>
    <w:rsid w:val="000973B7"/>
    <w:rPr>
      <w:rFonts w:eastAsia="Calibri"/>
      <w:sz w:val="16"/>
      <w:szCs w:val="16"/>
      <w:lang w:val="ru-RU" w:eastAsia="ru-RU" w:bidi="ar-SA"/>
    </w:rPr>
  </w:style>
  <w:style w:type="character" w:customStyle="1" w:styleId="171">
    <w:name w:val="Знак Знак17"/>
    <w:semiHidden/>
    <w:locked/>
    <w:rsid w:val="000973B7"/>
    <w:rPr>
      <w:rFonts w:ascii="Tahoma" w:hAnsi="Tahoma" w:cs="Tahoma"/>
      <w:sz w:val="16"/>
      <w:szCs w:val="16"/>
      <w:lang w:val="ru-RU" w:eastAsia="ru-RU" w:bidi="ar-SA"/>
    </w:rPr>
  </w:style>
  <w:style w:type="character" w:customStyle="1" w:styleId="151">
    <w:name w:val="Знак Знак15"/>
    <w:locked/>
    <w:rsid w:val="000973B7"/>
    <w:rPr>
      <w:sz w:val="28"/>
      <w:lang w:val="ru-RU" w:eastAsia="ru-RU" w:bidi="ar-SA"/>
    </w:rPr>
  </w:style>
  <w:style w:type="character" w:customStyle="1" w:styleId="92">
    <w:name w:val="Знак Знак9"/>
    <w:locked/>
    <w:rsid w:val="000973B7"/>
    <w:rPr>
      <w:rFonts w:eastAsia="Calibri"/>
      <w:lang w:val="ru-RU" w:eastAsia="ru-RU" w:bidi="ar-SA"/>
    </w:rPr>
  </w:style>
  <w:style w:type="character" w:customStyle="1" w:styleId="82">
    <w:name w:val="Знак Знак8"/>
    <w:locked/>
    <w:rsid w:val="000973B7"/>
    <w:rPr>
      <w:rFonts w:ascii="Courier New" w:eastAsia="Calibri" w:hAnsi="Courier New" w:cs="Courier New"/>
      <w:lang w:val="ru-RU" w:eastAsia="ru-RU" w:bidi="ar-SA"/>
    </w:rPr>
  </w:style>
  <w:style w:type="character" w:customStyle="1" w:styleId="72">
    <w:name w:val="Знак Знак7"/>
    <w:locked/>
    <w:rsid w:val="000973B7"/>
    <w:rPr>
      <w:rFonts w:eastAsia="Calibri"/>
      <w:sz w:val="16"/>
      <w:szCs w:val="16"/>
      <w:lang w:val="ru-RU" w:eastAsia="ru-RU" w:bidi="ar-SA"/>
    </w:rPr>
  </w:style>
  <w:style w:type="character" w:customStyle="1" w:styleId="62">
    <w:name w:val="Знак Знак6"/>
    <w:locked/>
    <w:rsid w:val="000973B7"/>
    <w:rPr>
      <w:rFonts w:eastAsia="Calibri"/>
      <w:b/>
      <w:sz w:val="24"/>
      <w:lang w:val="ru-RU" w:eastAsia="ru-RU" w:bidi="ar-SA"/>
    </w:rPr>
  </w:style>
  <w:style w:type="numbering" w:customStyle="1" w:styleId="1d">
    <w:name w:val="Нет списка1"/>
    <w:next w:val="a4"/>
    <w:uiPriority w:val="99"/>
    <w:semiHidden/>
    <w:rsid w:val="000973B7"/>
  </w:style>
  <w:style w:type="paragraph" w:customStyle="1" w:styleId="msonormalcxspmiddle">
    <w:name w:val="mso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Document Map"/>
    <w:basedOn w:val="a1"/>
    <w:link w:val="afff"/>
    <w:rsid w:val="000973B7"/>
    <w:pPr>
      <w:shd w:val="clear" w:color="auto" w:fill="000080"/>
      <w:spacing w:after="0" w:line="240" w:lineRule="auto"/>
    </w:pPr>
    <w:rPr>
      <w:rFonts w:ascii="Tahoma" w:eastAsia="Times New Roman" w:hAnsi="Tahoma" w:cs="Tahoma"/>
      <w:sz w:val="20"/>
      <w:szCs w:val="20"/>
    </w:rPr>
  </w:style>
  <w:style w:type="character" w:customStyle="1" w:styleId="afff">
    <w:name w:val="Схема документа Знак"/>
    <w:basedOn w:val="a2"/>
    <w:link w:val="affe"/>
    <w:rsid w:val="000973B7"/>
    <w:rPr>
      <w:rFonts w:ascii="Tahoma" w:eastAsia="Times New Roman" w:hAnsi="Tahoma" w:cs="Tahoma"/>
      <w:sz w:val="20"/>
      <w:szCs w:val="20"/>
      <w:shd w:val="clear" w:color="auto" w:fill="000080"/>
    </w:rPr>
  </w:style>
  <w:style w:type="character" w:customStyle="1" w:styleId="apple-converted-space">
    <w:name w:val="apple-converted-space"/>
    <w:basedOn w:val="a2"/>
    <w:rsid w:val="000973B7"/>
  </w:style>
  <w:style w:type="paragraph" w:customStyle="1" w:styleId="consnormal0">
    <w:name w:val="consnormal"/>
    <w:basedOn w:val="a1"/>
    <w:rsid w:val="00C8358B"/>
    <w:pPr>
      <w:spacing w:before="75" w:after="75" w:line="240" w:lineRule="auto"/>
    </w:pPr>
    <w:rPr>
      <w:rFonts w:ascii="Arial" w:eastAsia="Times New Roman" w:hAnsi="Arial" w:cs="Arial"/>
      <w:color w:val="000000"/>
      <w:sz w:val="20"/>
      <w:szCs w:val="20"/>
    </w:rPr>
  </w:style>
  <w:style w:type="paragraph" w:customStyle="1" w:styleId="consplusnormal1">
    <w:name w:val="consplusnormal"/>
    <w:basedOn w:val="a1"/>
    <w:rsid w:val="00C8358B"/>
    <w:pPr>
      <w:spacing w:before="75" w:after="75" w:line="240" w:lineRule="auto"/>
    </w:pPr>
    <w:rPr>
      <w:rFonts w:ascii="Arial" w:eastAsia="Times New Roman" w:hAnsi="Arial" w:cs="Arial"/>
      <w:color w:val="000000"/>
      <w:sz w:val="20"/>
      <w:szCs w:val="20"/>
    </w:rPr>
  </w:style>
  <w:style w:type="character" w:customStyle="1" w:styleId="afff0">
    <w:name w:val="Гипертекстовая ссылка"/>
    <w:basedOn w:val="a2"/>
    <w:uiPriority w:val="99"/>
    <w:rsid w:val="00C8358B"/>
    <w:rPr>
      <w:rFonts w:cs="Times New Roman"/>
      <w:color w:val="106BBE"/>
    </w:rPr>
  </w:style>
  <w:style w:type="character" w:customStyle="1" w:styleId="29">
    <w:name w:val="Основной текст (2)"/>
    <w:rsid w:val="00C8358B"/>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C8358B"/>
    <w:rPr>
      <w:rFonts w:ascii="Courier New" w:eastAsia="Times New Roman" w:hAnsi="Courier New" w:cs="Courier New"/>
      <w:sz w:val="20"/>
      <w:szCs w:val="20"/>
    </w:rPr>
  </w:style>
  <w:style w:type="character" w:customStyle="1" w:styleId="NoSpacingChar">
    <w:name w:val="No Spacing Char"/>
    <w:link w:val="12"/>
    <w:locked/>
    <w:rsid w:val="00C8358B"/>
    <w:rPr>
      <w:rFonts w:ascii="Calibri" w:eastAsia="Times New Roman" w:hAnsi="Calibri" w:cs="Times New Roman"/>
    </w:rPr>
  </w:style>
  <w:style w:type="paragraph" w:customStyle="1" w:styleId="ConsPlusDocList">
    <w:name w:val="ConsPlusDocList"/>
    <w:rsid w:val="00C835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8358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8358B"/>
    <w:pPr>
      <w:widowControl w:val="0"/>
      <w:autoSpaceDE w:val="0"/>
      <w:autoSpaceDN w:val="0"/>
      <w:spacing w:after="0" w:line="240" w:lineRule="auto"/>
    </w:pPr>
    <w:rPr>
      <w:rFonts w:ascii="Tahoma" w:eastAsia="Times New Roman" w:hAnsi="Tahoma" w:cs="Tahoma"/>
      <w:sz w:val="26"/>
      <w:szCs w:val="20"/>
    </w:rPr>
  </w:style>
  <w:style w:type="paragraph" w:customStyle="1" w:styleId="2a">
    <w:name w:val="Основной текст2"/>
    <w:basedOn w:val="a1"/>
    <w:uiPriority w:val="99"/>
    <w:rsid w:val="00C8358B"/>
    <w:pPr>
      <w:widowControl w:val="0"/>
      <w:shd w:val="clear" w:color="auto" w:fill="FFFFFF"/>
      <w:spacing w:after="300" w:line="240" w:lineRule="atLeast"/>
      <w:jc w:val="both"/>
    </w:pPr>
    <w:rPr>
      <w:rFonts w:ascii="Times New Roman" w:eastAsia="Calibri" w:hAnsi="Times New Roman" w:cs="Times New Roman"/>
      <w:spacing w:val="5"/>
      <w:sz w:val="19"/>
      <w:szCs w:val="19"/>
      <w:lang w:eastAsia="en-US"/>
    </w:rPr>
  </w:style>
  <w:style w:type="paragraph" w:customStyle="1" w:styleId="1e">
    <w:name w:val="Абзац списка1"/>
    <w:basedOn w:val="a1"/>
    <w:link w:val="ListParagraphChar"/>
    <w:rsid w:val="00C8358B"/>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1"/>
    <w:rsid w:val="00C8358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2"/>
    <w:rsid w:val="00C8358B"/>
    <w:rPr>
      <w:rFonts w:cs="Times New Roman"/>
    </w:rPr>
  </w:style>
  <w:style w:type="paragraph" w:customStyle="1" w:styleId="Standard">
    <w:name w:val="Standard"/>
    <w:rsid w:val="0056383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222">
    <w:name w:val="Основной текст 22"/>
    <w:basedOn w:val="a1"/>
    <w:rsid w:val="00951E5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rvts6">
    <w:name w:val="rvts6"/>
    <w:basedOn w:val="a2"/>
    <w:rsid w:val="00951E5F"/>
  </w:style>
  <w:style w:type="paragraph" w:customStyle="1" w:styleId="310">
    <w:name w:val="Основной текст с отступом 31"/>
    <w:basedOn w:val="a1"/>
    <w:rsid w:val="00951E5F"/>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1"/>
    <w:rsid w:val="00951E5F"/>
    <w:pPr>
      <w:spacing w:after="0" w:line="240" w:lineRule="auto"/>
      <w:ind w:right="85" w:firstLine="720"/>
      <w:jc w:val="both"/>
    </w:pPr>
    <w:rPr>
      <w:rFonts w:ascii="Times New Roman" w:eastAsia="Times New Roman" w:hAnsi="Times New Roman" w:cs="Times New Roman"/>
      <w:sz w:val="26"/>
      <w:szCs w:val="20"/>
    </w:rPr>
  </w:style>
  <w:style w:type="paragraph" w:customStyle="1" w:styleId="1f">
    <w:name w:val="Текст1"/>
    <w:basedOn w:val="a1"/>
    <w:rsid w:val="00951E5F"/>
    <w:pPr>
      <w:spacing w:after="0" w:line="240" w:lineRule="auto"/>
    </w:pPr>
    <w:rPr>
      <w:rFonts w:ascii="Courier New" w:eastAsia="Times New Roman" w:hAnsi="Courier New" w:cs="Times New Roman"/>
      <w:sz w:val="20"/>
      <w:szCs w:val="20"/>
    </w:rPr>
  </w:style>
  <w:style w:type="paragraph" w:customStyle="1" w:styleId="western">
    <w:name w:val="western"/>
    <w:basedOn w:val="a1"/>
    <w:rsid w:val="00951E5F"/>
    <w:pPr>
      <w:spacing w:before="100" w:beforeAutospacing="1" w:after="115"/>
    </w:pPr>
    <w:rPr>
      <w:rFonts w:ascii="Calibri" w:eastAsia="Times New Roman" w:hAnsi="Calibri" w:cs="Times New Roman"/>
      <w:color w:val="000000"/>
    </w:rPr>
  </w:style>
  <w:style w:type="paragraph" w:customStyle="1" w:styleId="afff1">
    <w:name w:val="Содержимое таблицы"/>
    <w:basedOn w:val="a1"/>
    <w:rsid w:val="00587573"/>
    <w:pPr>
      <w:suppressLineNumbers/>
      <w:suppressAutoHyphens/>
      <w:spacing w:after="0" w:line="240" w:lineRule="auto"/>
    </w:pPr>
    <w:rPr>
      <w:rFonts w:ascii="Arial" w:eastAsia="Times New Roman" w:hAnsi="Arial" w:cs="Arial"/>
      <w:color w:val="000000"/>
      <w:sz w:val="24"/>
      <w:szCs w:val="24"/>
      <w:lang w:eastAsia="zh-CN"/>
    </w:rPr>
  </w:style>
  <w:style w:type="paragraph" w:customStyle="1" w:styleId="pc">
    <w:name w:val="pc"/>
    <w:basedOn w:val="a1"/>
    <w:rsid w:val="00587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 text"/>
    <w:basedOn w:val="a1"/>
    <w:link w:val="BodytextChar"/>
    <w:rsid w:val="00587573"/>
    <w:pPr>
      <w:spacing w:after="0" w:line="360" w:lineRule="auto"/>
      <w:ind w:firstLine="720"/>
      <w:jc w:val="both"/>
    </w:pPr>
    <w:rPr>
      <w:rFonts w:ascii="Times New Roman" w:eastAsia="Times New Roman" w:hAnsi="Times New Roman" w:cs="Times New Roman"/>
      <w:sz w:val="28"/>
      <w:szCs w:val="24"/>
    </w:rPr>
  </w:style>
  <w:style w:type="character" w:customStyle="1" w:styleId="BodytextChar">
    <w:name w:val="Body text Char"/>
    <w:basedOn w:val="a2"/>
    <w:link w:val="Bodytext"/>
    <w:rsid w:val="00587573"/>
    <w:rPr>
      <w:rFonts w:ascii="Times New Roman" w:eastAsia="Times New Roman" w:hAnsi="Times New Roman" w:cs="Times New Roman"/>
      <w:sz w:val="28"/>
      <w:szCs w:val="24"/>
    </w:rPr>
  </w:style>
  <w:style w:type="character" w:customStyle="1" w:styleId="43">
    <w:name w:val="Основной текст (4)_"/>
    <w:link w:val="410"/>
    <w:rsid w:val="00587573"/>
    <w:rPr>
      <w:b/>
      <w:bCs/>
      <w:sz w:val="26"/>
      <w:szCs w:val="26"/>
      <w:shd w:val="clear" w:color="auto" w:fill="FFFFFF"/>
    </w:rPr>
  </w:style>
  <w:style w:type="paragraph" w:customStyle="1" w:styleId="410">
    <w:name w:val="Основной текст (4)1"/>
    <w:basedOn w:val="a1"/>
    <w:link w:val="43"/>
    <w:rsid w:val="00587573"/>
    <w:pPr>
      <w:shd w:val="clear" w:color="auto" w:fill="FFFFFF"/>
      <w:spacing w:before="600" w:after="300" w:line="322" w:lineRule="exact"/>
      <w:jc w:val="center"/>
    </w:pPr>
    <w:rPr>
      <w:b/>
      <w:bCs/>
      <w:sz w:val="26"/>
      <w:szCs w:val="26"/>
    </w:rPr>
  </w:style>
  <w:style w:type="paragraph" w:customStyle="1" w:styleId="wikip">
    <w:name w:val="wikip"/>
    <w:basedOn w:val="a1"/>
    <w:rsid w:val="0058757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2">
    <w:name w:val="T2"/>
    <w:hidden/>
    <w:rsid w:val="00587573"/>
    <w:rPr>
      <w:sz w:val="28"/>
    </w:rPr>
  </w:style>
  <w:style w:type="paragraph" w:customStyle="1" w:styleId="3d">
    <w:name w:val="Без интервала3"/>
    <w:rsid w:val="00F93B38"/>
    <w:pPr>
      <w:spacing w:after="0" w:line="240" w:lineRule="auto"/>
    </w:pPr>
    <w:rPr>
      <w:rFonts w:ascii="Calibri" w:eastAsia="Times New Roman" w:hAnsi="Calibri" w:cs="Times New Roman"/>
    </w:rPr>
  </w:style>
  <w:style w:type="character" w:customStyle="1" w:styleId="90">
    <w:name w:val="Заголовок 9 Знак"/>
    <w:basedOn w:val="a2"/>
    <w:link w:val="9"/>
    <w:uiPriority w:val="9"/>
    <w:rsid w:val="00AE1E83"/>
    <w:rPr>
      <w:rFonts w:ascii="Times New Roman" w:eastAsia="Times New Roman" w:hAnsi="Times New Roman" w:cs="Times New Roman"/>
      <w:b/>
      <w:bCs/>
      <w:sz w:val="24"/>
      <w:szCs w:val="24"/>
      <w:u w:val="single"/>
    </w:rPr>
  </w:style>
  <w:style w:type="paragraph" w:customStyle="1" w:styleId="311">
    <w:name w:val="Основной текст 31"/>
    <w:basedOn w:val="a1"/>
    <w:rsid w:val="00AE1E83"/>
    <w:pPr>
      <w:spacing w:after="0" w:line="240" w:lineRule="auto"/>
      <w:jc w:val="both"/>
    </w:pPr>
    <w:rPr>
      <w:rFonts w:ascii="Times New Roman" w:eastAsia="Times New Roman" w:hAnsi="Times New Roman" w:cs="Times New Roman"/>
      <w:sz w:val="28"/>
      <w:szCs w:val="20"/>
    </w:rPr>
  </w:style>
  <w:style w:type="paragraph" w:customStyle="1" w:styleId="232">
    <w:name w:val="Основной текст 23"/>
    <w:basedOn w:val="a1"/>
    <w:rsid w:val="00AE1E83"/>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0">
    <w:name w:val="Основной текст с отступом 32"/>
    <w:basedOn w:val="a1"/>
    <w:rsid w:val="00AE1E83"/>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3">
    <w:name w:val="Основной текст с отступом 22"/>
    <w:basedOn w:val="a1"/>
    <w:rsid w:val="00AE1E83"/>
    <w:pPr>
      <w:spacing w:after="0" w:line="240" w:lineRule="auto"/>
      <w:ind w:right="85" w:firstLine="720"/>
      <w:jc w:val="both"/>
    </w:pPr>
    <w:rPr>
      <w:rFonts w:ascii="Times New Roman" w:eastAsia="Times New Roman" w:hAnsi="Times New Roman" w:cs="Times New Roman"/>
      <w:sz w:val="26"/>
      <w:szCs w:val="20"/>
    </w:rPr>
  </w:style>
  <w:style w:type="paragraph" w:customStyle="1" w:styleId="2b">
    <w:name w:val="Текст2"/>
    <w:basedOn w:val="a1"/>
    <w:rsid w:val="00AE1E83"/>
    <w:pPr>
      <w:spacing w:after="0" w:line="240" w:lineRule="auto"/>
    </w:pPr>
    <w:rPr>
      <w:rFonts w:ascii="Courier New" w:eastAsia="Times New Roman" w:hAnsi="Courier New" w:cs="Times New Roman"/>
      <w:sz w:val="20"/>
      <w:szCs w:val="20"/>
    </w:rPr>
  </w:style>
  <w:style w:type="paragraph" w:customStyle="1" w:styleId="1f0">
    <w:name w:val="Цитата1"/>
    <w:basedOn w:val="a1"/>
    <w:rsid w:val="00AE1E83"/>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4">
    <w:name w:val="Знак Знак5"/>
    <w:basedOn w:val="a1"/>
    <w:rsid w:val="00AE1E83"/>
    <w:pPr>
      <w:spacing w:after="160" w:line="240" w:lineRule="exact"/>
    </w:pPr>
    <w:rPr>
      <w:rFonts w:ascii="Verdana" w:eastAsia="Times New Roman" w:hAnsi="Verdana" w:cs="Verdana"/>
      <w:sz w:val="20"/>
      <w:szCs w:val="20"/>
      <w:lang w:val="en-US" w:eastAsia="en-US"/>
    </w:rPr>
  </w:style>
  <w:style w:type="paragraph" w:styleId="93">
    <w:name w:val="toc 9"/>
    <w:basedOn w:val="a1"/>
    <w:next w:val="a1"/>
    <w:autoRedefine/>
    <w:unhideWhenUsed/>
    <w:rsid w:val="00AE1E83"/>
    <w:pPr>
      <w:spacing w:after="60" w:line="240" w:lineRule="auto"/>
      <w:ind w:left="1920"/>
      <w:jc w:val="both"/>
    </w:pPr>
    <w:rPr>
      <w:rFonts w:ascii="Times New Roman" w:eastAsia="Times New Roman" w:hAnsi="Times New Roman" w:cs="Times New Roman"/>
      <w:sz w:val="24"/>
      <w:szCs w:val="24"/>
    </w:rPr>
  </w:style>
  <w:style w:type="paragraph" w:styleId="afff2">
    <w:name w:val="footnote text"/>
    <w:basedOn w:val="a1"/>
    <w:link w:val="afff3"/>
    <w:uiPriority w:val="99"/>
    <w:unhideWhenUsed/>
    <w:rsid w:val="00AE1E83"/>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2"/>
    <w:link w:val="afff2"/>
    <w:uiPriority w:val="99"/>
    <w:rsid w:val="00AE1E83"/>
    <w:rPr>
      <w:rFonts w:ascii="Times New Roman" w:eastAsia="Times New Roman" w:hAnsi="Times New Roman" w:cs="Times New Roman"/>
      <w:sz w:val="20"/>
      <w:szCs w:val="20"/>
    </w:rPr>
  </w:style>
  <w:style w:type="paragraph" w:styleId="afff4">
    <w:name w:val="caption"/>
    <w:aliases w:val="Название рисунка,Название таблицы,Название рис."/>
    <w:basedOn w:val="a1"/>
    <w:link w:val="afff5"/>
    <w:uiPriority w:val="35"/>
    <w:unhideWhenUsed/>
    <w:qFormat/>
    <w:rsid w:val="00AE1E83"/>
    <w:pPr>
      <w:spacing w:after="0" w:line="240" w:lineRule="atLeast"/>
      <w:ind w:left="360" w:right="4142"/>
      <w:jc w:val="center"/>
    </w:pPr>
    <w:rPr>
      <w:rFonts w:ascii="Arial" w:eastAsia="Times New Roman" w:hAnsi="Arial" w:cs="Times New Roman"/>
      <w:b/>
      <w:color w:val="000080"/>
      <w:szCs w:val="20"/>
    </w:rPr>
  </w:style>
  <w:style w:type="paragraph" w:styleId="a0">
    <w:name w:val="List Bullet"/>
    <w:basedOn w:val="a1"/>
    <w:autoRedefine/>
    <w:unhideWhenUsed/>
    <w:rsid w:val="00AE1E83"/>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1"/>
    <w:unhideWhenUsed/>
    <w:rsid w:val="00AE1E83"/>
    <w:pPr>
      <w:numPr>
        <w:numId w:val="3"/>
      </w:numPr>
      <w:spacing w:after="0" w:line="240" w:lineRule="auto"/>
    </w:pPr>
    <w:rPr>
      <w:rFonts w:ascii="Times New Roman" w:eastAsia="Times New Roman" w:hAnsi="Times New Roman" w:cs="Times New Roman"/>
      <w:sz w:val="20"/>
      <w:szCs w:val="20"/>
    </w:rPr>
  </w:style>
  <w:style w:type="paragraph" w:styleId="2c">
    <w:name w:val="List Number 2"/>
    <w:basedOn w:val="a1"/>
    <w:unhideWhenUsed/>
    <w:rsid w:val="00AE1E83"/>
    <w:pPr>
      <w:tabs>
        <w:tab w:val="num" w:pos="432"/>
      </w:tabs>
      <w:spacing w:after="0" w:line="240" w:lineRule="auto"/>
      <w:ind w:left="432" w:hanging="432"/>
    </w:pPr>
    <w:rPr>
      <w:rFonts w:ascii="Times New Roman" w:eastAsia="Times New Roman" w:hAnsi="Times New Roman" w:cs="Times New Roman"/>
      <w:sz w:val="20"/>
      <w:szCs w:val="20"/>
    </w:rPr>
  </w:style>
  <w:style w:type="paragraph" w:styleId="afff6">
    <w:name w:val="Block Text"/>
    <w:basedOn w:val="a1"/>
    <w:unhideWhenUsed/>
    <w:rsid w:val="00AE1E83"/>
    <w:pPr>
      <w:spacing w:after="0" w:line="218" w:lineRule="auto"/>
      <w:ind w:left="3360" w:right="3200"/>
      <w:jc w:val="center"/>
    </w:pPr>
    <w:rPr>
      <w:rFonts w:ascii="Times New Roman" w:eastAsia="Times New Roman" w:hAnsi="Times New Roman" w:cs="Times New Roman"/>
      <w:sz w:val="26"/>
      <w:szCs w:val="20"/>
    </w:rPr>
  </w:style>
  <w:style w:type="paragraph" w:customStyle="1" w:styleId="afff7">
    <w:name w:val="Подраздел"/>
    <w:basedOn w:val="a1"/>
    <w:rsid w:val="00AE1E83"/>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afff8">
    <w:name w:val="Раздел"/>
    <w:basedOn w:val="a1"/>
    <w:next w:val="afff7"/>
    <w:rsid w:val="00AE1E83"/>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
    <w:name w:val="Стиль1"/>
    <w:basedOn w:val="a1"/>
    <w:rsid w:val="00AE1E83"/>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c"/>
    <w:link w:val="2d"/>
    <w:qFormat/>
    <w:rsid w:val="00AE1E83"/>
    <w:pPr>
      <w:keepNext/>
      <w:keepLines/>
      <w:widowControl w:val="0"/>
      <w:numPr>
        <w:ilvl w:val="1"/>
        <w:numId w:val="4"/>
      </w:numPr>
      <w:suppressLineNumbers/>
      <w:tabs>
        <w:tab w:val="num" w:pos="576"/>
      </w:tabs>
      <w:suppressAutoHyphens/>
      <w:spacing w:after="60"/>
      <w:ind w:left="576"/>
      <w:jc w:val="both"/>
    </w:pPr>
    <w:rPr>
      <w:b/>
      <w:sz w:val="24"/>
    </w:rPr>
  </w:style>
  <w:style w:type="paragraph" w:customStyle="1" w:styleId="3">
    <w:name w:val="Стиль3"/>
    <w:basedOn w:val="23"/>
    <w:rsid w:val="00AE1E83"/>
    <w:pPr>
      <w:widowControl w:val="0"/>
      <w:numPr>
        <w:ilvl w:val="2"/>
        <w:numId w:val="4"/>
      </w:numPr>
      <w:adjustRightInd w:val="0"/>
    </w:pPr>
    <w:rPr>
      <w:rFonts w:eastAsia="Times New Roman"/>
      <w:sz w:val="24"/>
    </w:rPr>
  </w:style>
  <w:style w:type="paragraph" w:customStyle="1" w:styleId="1f1">
    <w:name w:val="Знак1 Знак Знак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212">
    <w:name w:val="Заголовок 2.1"/>
    <w:basedOn w:val="10"/>
    <w:rsid w:val="00AE1E83"/>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character" w:customStyle="1" w:styleId="1f2">
    <w:name w:val="Знак1 Знак Знак Знак Знак Знак Знак Знак"/>
    <w:link w:val="1f3"/>
    <w:locked/>
    <w:rsid w:val="00AE1E83"/>
    <w:rPr>
      <w:rFonts w:ascii="Verdana" w:hAnsi="Verdana"/>
      <w:sz w:val="24"/>
      <w:szCs w:val="24"/>
      <w:lang w:val="en-US" w:eastAsia="en-US"/>
    </w:rPr>
  </w:style>
  <w:style w:type="paragraph" w:customStyle="1" w:styleId="1f3">
    <w:name w:val="Знак1 Знак Знак Знак Знак Знак Знак"/>
    <w:basedOn w:val="a1"/>
    <w:link w:val="1f2"/>
    <w:rsid w:val="00AE1E83"/>
    <w:pPr>
      <w:spacing w:after="160" w:line="240" w:lineRule="exact"/>
    </w:pPr>
    <w:rPr>
      <w:rFonts w:ascii="Verdana" w:hAnsi="Verdana"/>
      <w:sz w:val="24"/>
      <w:szCs w:val="24"/>
      <w:lang w:val="en-US" w:eastAsia="en-US"/>
    </w:rPr>
  </w:style>
  <w:style w:type="paragraph" w:customStyle="1" w:styleId="321">
    <w:name w:val="Основной текст с отступом 32"/>
    <w:basedOn w:val="a1"/>
    <w:rsid w:val="00AE1E83"/>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4">
    <w:name w:val="Знак Знак Знак Знак Знак Знак1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phNormal">
    <w:name w:val="ph_Normal"/>
    <w:basedOn w:val="a1"/>
    <w:rsid w:val="00AE1E8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AE1E83"/>
    <w:pPr>
      <w:numPr>
        <w:numId w:val="5"/>
      </w:numPr>
    </w:pPr>
    <w:rPr>
      <w:lang w:val="en-US"/>
    </w:rPr>
  </w:style>
  <w:style w:type="paragraph" w:customStyle="1" w:styleId="phList2">
    <w:name w:val="ph_List2"/>
    <w:basedOn w:val="phNormal"/>
    <w:rsid w:val="00AE1E83"/>
    <w:pPr>
      <w:ind w:left="720" w:hanging="360"/>
    </w:pPr>
  </w:style>
  <w:style w:type="paragraph" w:customStyle="1" w:styleId="phTable">
    <w:name w:val="ph_Table"/>
    <w:basedOn w:val="phNormal"/>
    <w:next w:val="phNormal"/>
    <w:rsid w:val="00AE1E83"/>
    <w:pPr>
      <w:keepNext/>
      <w:spacing w:line="240" w:lineRule="auto"/>
      <w:ind w:firstLine="0"/>
      <w:jc w:val="center"/>
    </w:pPr>
    <w:rPr>
      <w:b/>
    </w:rPr>
  </w:style>
  <w:style w:type="paragraph" w:customStyle="1" w:styleId="phTableBig">
    <w:name w:val="ph_TableBig"/>
    <w:basedOn w:val="phTable"/>
    <w:next w:val="phNormal"/>
    <w:rsid w:val="00AE1E83"/>
    <w:pPr>
      <w:jc w:val="right"/>
    </w:pPr>
  </w:style>
  <w:style w:type="paragraph" w:customStyle="1" w:styleId="phTableText">
    <w:name w:val="ph_TableText"/>
    <w:basedOn w:val="phNormal"/>
    <w:rsid w:val="00AE1E83"/>
    <w:pPr>
      <w:spacing w:line="240" w:lineRule="auto"/>
      <w:ind w:firstLine="0"/>
      <w:jc w:val="left"/>
    </w:pPr>
  </w:style>
  <w:style w:type="paragraph" w:customStyle="1" w:styleId="1f5">
    <w:name w:val="Знак Знак Знак Знак Знак Знак Знак Знак Знак1 Знак"/>
    <w:basedOn w:val="a1"/>
    <w:rsid w:val="00AE1E83"/>
    <w:pPr>
      <w:spacing w:after="160" w:line="240" w:lineRule="exact"/>
    </w:pPr>
    <w:rPr>
      <w:rFonts w:ascii="Verdana" w:eastAsia="Times New Roman" w:hAnsi="Verdana" w:cs="Verdana"/>
      <w:sz w:val="20"/>
      <w:szCs w:val="20"/>
      <w:lang w:val="en-US" w:eastAsia="en-US"/>
    </w:rPr>
  </w:style>
  <w:style w:type="character" w:styleId="afff9">
    <w:name w:val="footnote reference"/>
    <w:uiPriority w:val="99"/>
    <w:unhideWhenUsed/>
    <w:rsid w:val="00AE1E83"/>
    <w:rPr>
      <w:vertAlign w:val="superscript"/>
    </w:rPr>
  </w:style>
  <w:style w:type="character" w:customStyle="1" w:styleId="Anrede1IhrZeichen">
    <w:name w:val="Anrede1IhrZeichen"/>
    <w:rsid w:val="00AE1E83"/>
    <w:rPr>
      <w:rFonts w:ascii="Arial" w:hAnsi="Arial" w:cs="Arial" w:hint="default"/>
      <w:sz w:val="22"/>
      <w:szCs w:val="22"/>
    </w:rPr>
  </w:style>
  <w:style w:type="paragraph" w:customStyle="1" w:styleId="Style4">
    <w:name w:val="Style4"/>
    <w:basedOn w:val="a1"/>
    <w:rsid w:val="00AE1E83"/>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5">
    <w:name w:val="Style5"/>
    <w:basedOn w:val="a1"/>
    <w:rsid w:val="00AE1E8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a2"/>
    <w:uiPriority w:val="99"/>
    <w:rsid w:val="00AE1E83"/>
    <w:rPr>
      <w:rFonts w:ascii="Times New Roman" w:hAnsi="Times New Roman" w:cs="Times New Roman"/>
      <w:b/>
      <w:bCs/>
      <w:sz w:val="26"/>
      <w:szCs w:val="26"/>
    </w:rPr>
  </w:style>
  <w:style w:type="character" w:customStyle="1" w:styleId="FontStyle17">
    <w:name w:val="Font Style17"/>
    <w:basedOn w:val="a2"/>
    <w:uiPriority w:val="99"/>
    <w:rsid w:val="00AE1E83"/>
    <w:rPr>
      <w:rFonts w:ascii="Times New Roman" w:hAnsi="Times New Roman" w:cs="Times New Roman" w:hint="default"/>
      <w:b/>
      <w:bCs/>
      <w:sz w:val="26"/>
      <w:szCs w:val="26"/>
    </w:rPr>
  </w:style>
  <w:style w:type="character" w:customStyle="1" w:styleId="FontStyle18">
    <w:name w:val="Font Style18"/>
    <w:basedOn w:val="a2"/>
    <w:uiPriority w:val="99"/>
    <w:rsid w:val="00AE1E83"/>
    <w:rPr>
      <w:rFonts w:ascii="Times New Roman" w:hAnsi="Times New Roman" w:cs="Times New Roman" w:hint="default"/>
      <w:sz w:val="26"/>
      <w:szCs w:val="26"/>
    </w:rPr>
  </w:style>
  <w:style w:type="character" w:customStyle="1" w:styleId="FontStyle25">
    <w:name w:val="Font Style25"/>
    <w:basedOn w:val="a2"/>
    <w:uiPriority w:val="99"/>
    <w:rsid w:val="00E00AB8"/>
    <w:rPr>
      <w:rFonts w:ascii="Times New Roman" w:hAnsi="Times New Roman" w:cs="Times New Roman"/>
      <w:b/>
      <w:bCs/>
      <w:sz w:val="22"/>
      <w:szCs w:val="22"/>
    </w:rPr>
  </w:style>
  <w:style w:type="character" w:customStyle="1" w:styleId="FontStyle26">
    <w:name w:val="Font Style26"/>
    <w:basedOn w:val="a2"/>
    <w:uiPriority w:val="99"/>
    <w:rsid w:val="00E00AB8"/>
    <w:rPr>
      <w:rFonts w:ascii="Times New Roman" w:hAnsi="Times New Roman" w:cs="Times New Roman"/>
      <w:sz w:val="26"/>
      <w:szCs w:val="26"/>
    </w:rPr>
  </w:style>
  <w:style w:type="paragraph" w:customStyle="1" w:styleId="FORMATTEXT">
    <w:name w:val=".FORMATTEXT"/>
    <w:uiPriority w:val="99"/>
    <w:rsid w:val="00E00AB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E00AB8"/>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FontStyle41">
    <w:name w:val="Font Style41"/>
    <w:basedOn w:val="a2"/>
    <w:rsid w:val="00444B94"/>
    <w:rPr>
      <w:rFonts w:ascii="Times New Roman" w:hAnsi="Times New Roman" w:cs="Times New Roman"/>
      <w:sz w:val="22"/>
      <w:szCs w:val="22"/>
    </w:rPr>
  </w:style>
  <w:style w:type="paragraph" w:customStyle="1" w:styleId="2e">
    <w:name w:val="Абзац списка2"/>
    <w:basedOn w:val="a1"/>
    <w:rsid w:val="00E86D78"/>
    <w:pPr>
      <w:ind w:left="720"/>
      <w:contextualSpacing/>
    </w:pPr>
    <w:rPr>
      <w:rFonts w:ascii="Calibri" w:eastAsia="Times New Roman" w:hAnsi="Calibri" w:cs="Times New Roman"/>
      <w:lang w:eastAsia="en-US"/>
    </w:rPr>
  </w:style>
  <w:style w:type="character" w:customStyle="1" w:styleId="Pro-List1">
    <w:name w:val="Pro-List #1 Знак Знак"/>
    <w:link w:val="Pro-List10"/>
    <w:locked/>
    <w:rsid w:val="00E86D78"/>
    <w:rPr>
      <w:sz w:val="24"/>
      <w:szCs w:val="24"/>
    </w:rPr>
  </w:style>
  <w:style w:type="paragraph" w:customStyle="1" w:styleId="Pro-List10">
    <w:name w:val="Pro-List #1"/>
    <w:basedOn w:val="Pro-Gramma0"/>
    <w:link w:val="Pro-List1"/>
    <w:rsid w:val="00E86D78"/>
    <w:pPr>
      <w:tabs>
        <w:tab w:val="left" w:pos="540"/>
      </w:tabs>
      <w:spacing w:before="180"/>
      <w:ind w:left="0"/>
    </w:pPr>
    <w:rPr>
      <w:rFonts w:asciiTheme="minorHAnsi" w:eastAsiaTheme="minorEastAsia" w:hAnsiTheme="minorHAnsi" w:cstheme="minorBidi"/>
      <w:sz w:val="24"/>
    </w:rPr>
  </w:style>
  <w:style w:type="paragraph" w:customStyle="1" w:styleId="Pro-Gramma">
    <w:name w:val="Pro-Gramma #"/>
    <w:basedOn w:val="Pro-Gramma0"/>
    <w:rsid w:val="00E86D78"/>
    <w:pPr>
      <w:numPr>
        <w:ilvl w:val="3"/>
        <w:numId w:val="6"/>
      </w:numPr>
      <w:tabs>
        <w:tab w:val="clear" w:pos="960"/>
        <w:tab w:val="left" w:pos="1134"/>
      </w:tabs>
      <w:spacing w:before="0"/>
      <w:ind w:left="0" w:firstLine="540"/>
    </w:pPr>
    <w:rPr>
      <w:rFonts w:ascii="Times New Roman" w:hAnsi="Times New Roman"/>
      <w:sz w:val="24"/>
      <w:szCs w:val="20"/>
    </w:rPr>
  </w:style>
  <w:style w:type="paragraph" w:customStyle="1" w:styleId="Pro-List-2">
    <w:name w:val="Pro-List -2"/>
    <w:basedOn w:val="a1"/>
    <w:rsid w:val="00E86D78"/>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paragraph" w:customStyle="1" w:styleId="Pro-TabHead">
    <w:name w:val="Pro-Tab Head"/>
    <w:basedOn w:val="Pro-Tab"/>
    <w:rsid w:val="00E86D78"/>
    <w:rPr>
      <w:rFonts w:ascii="Times New Roman" w:hAnsi="Times New Roman"/>
      <w:b/>
      <w:bCs/>
      <w:sz w:val="22"/>
      <w:szCs w:val="22"/>
    </w:rPr>
  </w:style>
  <w:style w:type="character" w:customStyle="1" w:styleId="1f6">
    <w:name w:val="Основной текст с отступом Знак1"/>
    <w:basedOn w:val="a2"/>
    <w:rsid w:val="00E86D78"/>
    <w:rPr>
      <w:sz w:val="28"/>
      <w:szCs w:val="28"/>
    </w:rPr>
  </w:style>
  <w:style w:type="paragraph" w:customStyle="1" w:styleId="44">
    <w:name w:val="Без интервала4"/>
    <w:rsid w:val="00715E13"/>
    <w:pPr>
      <w:spacing w:after="0" w:line="240" w:lineRule="auto"/>
    </w:pPr>
    <w:rPr>
      <w:rFonts w:ascii="Calibri" w:eastAsia="Times New Roman" w:hAnsi="Calibri" w:cs="Times New Roman"/>
    </w:rPr>
  </w:style>
  <w:style w:type="character" w:customStyle="1" w:styleId="af9">
    <w:name w:val="Обычный (веб) Знак"/>
    <w:aliases w:val="Обычный (Web) Знак"/>
    <w:basedOn w:val="a2"/>
    <w:link w:val="af8"/>
    <w:rsid w:val="00C202F8"/>
    <w:rPr>
      <w:rFonts w:ascii="Times New Roman" w:eastAsia="Times New Roman" w:hAnsi="Times New Roman" w:cs="Times New Roman"/>
      <w:sz w:val="24"/>
      <w:szCs w:val="24"/>
    </w:rPr>
  </w:style>
  <w:style w:type="character" w:styleId="afffa">
    <w:name w:val="line number"/>
    <w:basedOn w:val="a2"/>
    <w:uiPriority w:val="99"/>
    <w:rsid w:val="00C202F8"/>
  </w:style>
  <w:style w:type="paragraph" w:customStyle="1" w:styleId="1f7">
    <w:name w:val="Знак1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paragraph" w:customStyle="1" w:styleId="afffb">
    <w:name w:val="Нормальный (таблица)"/>
    <w:basedOn w:val="a1"/>
    <w:next w:val="a1"/>
    <w:rsid w:val="00C202F8"/>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c">
    <w:name w:val="Знак Знак Знак Знак Знак Знак Знак Знак Знак Знак Знак Знак Знак Знак Знак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character" w:customStyle="1" w:styleId="11pt">
    <w:name w:val="Основной текст + 11 pt;Полужирный"/>
    <w:basedOn w:val="affa"/>
    <w:rsid w:val="00C202F8"/>
    <w:rPr>
      <w:b/>
      <w:bCs/>
      <w:color w:val="000000"/>
      <w:spacing w:val="0"/>
      <w:w w:val="100"/>
      <w:position w:val="0"/>
      <w:sz w:val="22"/>
      <w:szCs w:val="22"/>
      <w:shd w:val="clear" w:color="auto" w:fill="FFFFFF"/>
    </w:rPr>
  </w:style>
  <w:style w:type="character" w:customStyle="1" w:styleId="Tahoma115pt">
    <w:name w:val="Основной текст + Tahoma;11;5 pt"/>
    <w:basedOn w:val="affa"/>
    <w:rsid w:val="00C202F8"/>
    <w:rPr>
      <w:rFonts w:ascii="Tahoma" w:eastAsia="Tahoma" w:hAnsi="Tahoma" w:cs="Tahoma"/>
      <w:color w:val="000000"/>
      <w:spacing w:val="0"/>
      <w:w w:val="100"/>
      <w:position w:val="0"/>
      <w:sz w:val="23"/>
      <w:szCs w:val="23"/>
      <w:shd w:val="clear" w:color="auto" w:fill="FFFFFF"/>
    </w:rPr>
  </w:style>
  <w:style w:type="character" w:customStyle="1" w:styleId="afffd">
    <w:name w:val="Основной текст + Полужирный"/>
    <w:aliases w:val="Курсив2"/>
    <w:basedOn w:val="affa"/>
    <w:uiPriority w:val="99"/>
    <w:rsid w:val="00C202F8"/>
    <w:rPr>
      <w:b/>
      <w:bCs/>
      <w:color w:val="000000"/>
      <w:spacing w:val="0"/>
      <w:w w:val="100"/>
      <w:position w:val="0"/>
      <w:shd w:val="clear" w:color="auto" w:fill="FFFFFF"/>
      <w:lang w:val="ru-RU"/>
    </w:rPr>
  </w:style>
  <w:style w:type="character" w:customStyle="1" w:styleId="afffe">
    <w:name w:val="Подпись к таблице_"/>
    <w:basedOn w:val="a2"/>
    <w:link w:val="affff"/>
    <w:uiPriority w:val="99"/>
    <w:rsid w:val="00C202F8"/>
    <w:rPr>
      <w:b/>
      <w:bCs/>
      <w:shd w:val="clear" w:color="auto" w:fill="FFFFFF"/>
    </w:rPr>
  </w:style>
  <w:style w:type="paragraph" w:customStyle="1" w:styleId="affff">
    <w:name w:val="Подпись к таблице"/>
    <w:basedOn w:val="a1"/>
    <w:link w:val="afffe"/>
    <w:uiPriority w:val="99"/>
    <w:rsid w:val="00C202F8"/>
    <w:pPr>
      <w:widowControl w:val="0"/>
      <w:shd w:val="clear" w:color="auto" w:fill="FFFFFF"/>
      <w:spacing w:after="0" w:line="269" w:lineRule="exact"/>
      <w:jc w:val="both"/>
    </w:pPr>
    <w:rPr>
      <w:b/>
      <w:bCs/>
    </w:rPr>
  </w:style>
  <w:style w:type="character" w:customStyle="1" w:styleId="Arial55pt">
    <w:name w:val="Основной текст + Arial;5;5 pt;Полужирный;Курсив"/>
    <w:basedOn w:val="affa"/>
    <w:rsid w:val="00C202F8"/>
    <w:rPr>
      <w:rFonts w:ascii="Arial" w:eastAsia="Arial" w:hAnsi="Arial" w:cs="Arial"/>
      <w:b/>
      <w:bCs/>
      <w:i/>
      <w:iCs/>
      <w:smallCaps w:val="0"/>
      <w:strike w:val="0"/>
      <w:color w:val="000000"/>
      <w:spacing w:val="0"/>
      <w:w w:val="100"/>
      <w:position w:val="0"/>
      <w:sz w:val="11"/>
      <w:szCs w:val="11"/>
      <w:u w:val="none"/>
      <w:shd w:val="clear" w:color="auto" w:fill="FFFFFF"/>
    </w:rPr>
  </w:style>
  <w:style w:type="character" w:customStyle="1" w:styleId="12pt">
    <w:name w:val="Основной текст + 12 pt;Полужирный"/>
    <w:basedOn w:val="affa"/>
    <w:rsid w:val="00C202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Style6">
    <w:name w:val="Style6"/>
    <w:basedOn w:val="a1"/>
    <w:rsid w:val="00C202F8"/>
    <w:pPr>
      <w:widowControl w:val="0"/>
      <w:autoSpaceDE w:val="0"/>
      <w:autoSpaceDN w:val="0"/>
      <w:adjustRightInd w:val="0"/>
      <w:spacing w:after="0" w:line="312" w:lineRule="exact"/>
      <w:ind w:firstLine="504"/>
    </w:pPr>
    <w:rPr>
      <w:rFonts w:ascii="Times New Roman" w:eastAsia="Times New Roman" w:hAnsi="Times New Roman" w:cs="Times New Roman"/>
      <w:sz w:val="24"/>
      <w:szCs w:val="24"/>
    </w:rPr>
  </w:style>
  <w:style w:type="paragraph" w:customStyle="1" w:styleId="Style9">
    <w:name w:val="Style9"/>
    <w:basedOn w:val="a1"/>
    <w:uiPriority w:val="99"/>
    <w:rsid w:val="00C202F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C202F8"/>
    <w:pPr>
      <w:widowControl w:val="0"/>
      <w:autoSpaceDE w:val="0"/>
      <w:autoSpaceDN w:val="0"/>
      <w:adjustRightInd w:val="0"/>
      <w:spacing w:after="0" w:line="266" w:lineRule="exact"/>
      <w:ind w:firstLine="538"/>
      <w:jc w:val="both"/>
    </w:pPr>
    <w:rPr>
      <w:rFonts w:ascii="Times New Roman" w:eastAsia="Times New Roman" w:hAnsi="Times New Roman" w:cs="Times New Roman"/>
      <w:sz w:val="24"/>
      <w:szCs w:val="24"/>
    </w:rPr>
  </w:style>
  <w:style w:type="paragraph" w:customStyle="1" w:styleId="Style12">
    <w:name w:val="Style12"/>
    <w:basedOn w:val="a1"/>
    <w:uiPriority w:val="99"/>
    <w:rsid w:val="00C202F8"/>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3">
    <w:name w:val="Style13"/>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uiPriority w:val="99"/>
    <w:rsid w:val="00C202F8"/>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15">
    <w:name w:val="Style15"/>
    <w:basedOn w:val="a1"/>
    <w:uiPriority w:val="99"/>
    <w:rsid w:val="00C202F8"/>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16">
    <w:name w:val="Style16"/>
    <w:basedOn w:val="a1"/>
    <w:uiPriority w:val="99"/>
    <w:rsid w:val="00C202F8"/>
    <w:pPr>
      <w:widowControl w:val="0"/>
      <w:autoSpaceDE w:val="0"/>
      <w:autoSpaceDN w:val="0"/>
      <w:adjustRightInd w:val="0"/>
      <w:spacing w:after="0" w:line="269" w:lineRule="exact"/>
      <w:ind w:firstLine="514"/>
      <w:jc w:val="both"/>
    </w:pPr>
    <w:rPr>
      <w:rFonts w:ascii="Times New Roman" w:eastAsia="Times New Roman" w:hAnsi="Times New Roman" w:cs="Times New Roman"/>
      <w:sz w:val="24"/>
      <w:szCs w:val="24"/>
    </w:rPr>
  </w:style>
  <w:style w:type="character" w:customStyle="1" w:styleId="FontStyle20">
    <w:name w:val="Font Style20"/>
    <w:basedOn w:val="a2"/>
    <w:uiPriority w:val="99"/>
    <w:rsid w:val="00C202F8"/>
    <w:rPr>
      <w:rFonts w:ascii="Times New Roman" w:hAnsi="Times New Roman" w:cs="Times New Roman"/>
      <w:b/>
      <w:bCs/>
      <w:i/>
      <w:iCs/>
      <w:sz w:val="20"/>
      <w:szCs w:val="20"/>
    </w:rPr>
  </w:style>
  <w:style w:type="character" w:customStyle="1" w:styleId="FontStyle21">
    <w:name w:val="Font Style21"/>
    <w:basedOn w:val="a2"/>
    <w:rsid w:val="00C202F8"/>
    <w:rPr>
      <w:rFonts w:ascii="Times New Roman" w:hAnsi="Times New Roman" w:cs="Times New Roman"/>
      <w:sz w:val="24"/>
      <w:szCs w:val="24"/>
    </w:rPr>
  </w:style>
  <w:style w:type="character" w:customStyle="1" w:styleId="FontStyle22">
    <w:name w:val="Font Style22"/>
    <w:basedOn w:val="a2"/>
    <w:uiPriority w:val="99"/>
    <w:rsid w:val="00C202F8"/>
    <w:rPr>
      <w:rFonts w:ascii="Times New Roman" w:hAnsi="Times New Roman" w:cs="Times New Roman"/>
      <w:sz w:val="22"/>
      <w:szCs w:val="22"/>
    </w:rPr>
  </w:style>
  <w:style w:type="character" w:customStyle="1" w:styleId="3e">
    <w:name w:val="Подпись к картинке (3)_"/>
    <w:basedOn w:val="a2"/>
    <w:link w:val="3f"/>
    <w:rsid w:val="00C202F8"/>
    <w:rPr>
      <w:rFonts w:ascii="Times New Roman" w:eastAsia="Times New Roman" w:hAnsi="Times New Roman" w:cs="Times New Roman"/>
      <w:sz w:val="23"/>
      <w:szCs w:val="23"/>
      <w:shd w:val="clear" w:color="auto" w:fill="FFFFFF"/>
    </w:rPr>
  </w:style>
  <w:style w:type="character" w:customStyle="1" w:styleId="3-1pt">
    <w:name w:val="Подпись к картинке (3) + Интервал -1 pt"/>
    <w:basedOn w:val="3e"/>
    <w:rsid w:val="00C202F8"/>
    <w:rPr>
      <w:color w:val="000000"/>
      <w:spacing w:val="-30"/>
      <w:w w:val="100"/>
      <w:position w:val="0"/>
      <w:lang w:val="ru-RU"/>
    </w:rPr>
  </w:style>
  <w:style w:type="character" w:customStyle="1" w:styleId="319pt">
    <w:name w:val="Подпись к картинке (3) + 19 pt;Курсив"/>
    <w:basedOn w:val="3e"/>
    <w:rsid w:val="00C202F8"/>
    <w:rPr>
      <w:i/>
      <w:iCs/>
      <w:color w:val="000000"/>
      <w:spacing w:val="0"/>
      <w:w w:val="100"/>
      <w:position w:val="0"/>
      <w:sz w:val="38"/>
      <w:szCs w:val="38"/>
    </w:rPr>
  </w:style>
  <w:style w:type="character" w:customStyle="1" w:styleId="2f">
    <w:name w:val="Основной текст (2)_"/>
    <w:basedOn w:val="a2"/>
    <w:link w:val="213"/>
    <w:rsid w:val="00C202F8"/>
    <w:rPr>
      <w:rFonts w:ascii="Times New Roman" w:eastAsia="Times New Roman" w:hAnsi="Times New Roman" w:cs="Times New Roman"/>
      <w:b w:val="0"/>
      <w:bCs w:val="0"/>
      <w:i/>
      <w:iCs/>
      <w:smallCaps w:val="0"/>
      <w:strike w:val="0"/>
      <w:spacing w:val="75"/>
      <w:sz w:val="20"/>
      <w:szCs w:val="20"/>
      <w:u w:val="none"/>
    </w:rPr>
  </w:style>
  <w:style w:type="character" w:customStyle="1" w:styleId="11pt0pt">
    <w:name w:val="Основной текст + 11 pt;Курсив;Интервал 0 pt"/>
    <w:basedOn w:val="affa"/>
    <w:rsid w:val="00C202F8"/>
    <w:rPr>
      <w:rFonts w:ascii="Times New Roman" w:eastAsia="Times New Roman" w:hAnsi="Times New Roman" w:cs="Times New Roman"/>
      <w:b w:val="0"/>
      <w:bCs w:val="0"/>
      <w:i/>
      <w:iCs/>
      <w:smallCaps w:val="0"/>
      <w:strike w:val="0"/>
      <w:color w:val="000000"/>
      <w:spacing w:val="-14"/>
      <w:w w:val="100"/>
      <w:position w:val="0"/>
      <w:sz w:val="22"/>
      <w:szCs w:val="22"/>
      <w:u w:val="none"/>
      <w:shd w:val="clear" w:color="auto" w:fill="FFFFFF"/>
    </w:rPr>
  </w:style>
  <w:style w:type="character" w:customStyle="1" w:styleId="3f0">
    <w:name w:val="Основной текст (3)_"/>
    <w:basedOn w:val="a2"/>
    <w:rsid w:val="00C202F8"/>
    <w:rPr>
      <w:rFonts w:ascii="Times New Roman" w:eastAsia="Times New Roman" w:hAnsi="Times New Roman" w:cs="Times New Roman"/>
      <w:b w:val="0"/>
      <w:bCs w:val="0"/>
      <w:i w:val="0"/>
      <w:iCs w:val="0"/>
      <w:smallCaps w:val="0"/>
      <w:strike w:val="0"/>
      <w:spacing w:val="22"/>
      <w:sz w:val="30"/>
      <w:szCs w:val="30"/>
      <w:u w:val="none"/>
    </w:rPr>
  </w:style>
  <w:style w:type="character" w:customStyle="1" w:styleId="3f1">
    <w:name w:val="Основной текст (3)"/>
    <w:basedOn w:val="3f0"/>
    <w:rsid w:val="00C202F8"/>
    <w:rPr>
      <w:color w:val="000000"/>
      <w:w w:val="100"/>
      <w:position w:val="0"/>
      <w:lang w:val="ru-RU"/>
    </w:rPr>
  </w:style>
  <w:style w:type="character" w:customStyle="1" w:styleId="4-1pt">
    <w:name w:val="Основной текст (4) + Интервал -1 pt"/>
    <w:basedOn w:val="43"/>
    <w:rsid w:val="00C202F8"/>
    <w:rPr>
      <w:rFonts w:ascii="Times New Roman" w:eastAsia="Times New Roman" w:hAnsi="Times New Roman" w:cs="Times New Roman"/>
      <w:b w:val="0"/>
      <w:bCs w:val="0"/>
      <w:i w:val="0"/>
      <w:iCs w:val="0"/>
      <w:smallCaps w:val="0"/>
      <w:strike w:val="0"/>
      <w:color w:val="000000"/>
      <w:spacing w:val="-30"/>
      <w:w w:val="100"/>
      <w:position w:val="0"/>
      <w:sz w:val="23"/>
      <w:szCs w:val="23"/>
      <w:u w:val="none"/>
    </w:rPr>
  </w:style>
  <w:style w:type="character" w:customStyle="1" w:styleId="2f0">
    <w:name w:val="Подпись к картинке (2)_"/>
    <w:basedOn w:val="a2"/>
    <w:link w:val="2f1"/>
    <w:rsid w:val="00C202F8"/>
    <w:rPr>
      <w:rFonts w:ascii="Sylfaen" w:eastAsia="Sylfaen" w:hAnsi="Sylfaen" w:cs="Sylfaen"/>
      <w:i/>
      <w:iCs/>
      <w:spacing w:val="9"/>
      <w:sz w:val="29"/>
      <w:szCs w:val="29"/>
      <w:shd w:val="clear" w:color="auto" w:fill="FFFFFF"/>
    </w:rPr>
  </w:style>
  <w:style w:type="character" w:customStyle="1" w:styleId="2TimesNewRoman14pt0pt">
    <w:name w:val="Подпись к картинке (2) + Times New Roman;14 pt;Не курсив;Интервал 0 pt"/>
    <w:basedOn w:val="2f0"/>
    <w:rsid w:val="00C202F8"/>
    <w:rPr>
      <w:rFonts w:ascii="Times New Roman" w:eastAsia="Times New Roman" w:hAnsi="Times New Roman" w:cs="Times New Roman"/>
      <w:color w:val="000000"/>
      <w:spacing w:val="0"/>
      <w:w w:val="100"/>
      <w:position w:val="0"/>
      <w:sz w:val="28"/>
      <w:szCs w:val="28"/>
      <w:lang w:val="ru-RU"/>
    </w:rPr>
  </w:style>
  <w:style w:type="character" w:customStyle="1" w:styleId="83">
    <w:name w:val="Основной текст (8)_"/>
    <w:basedOn w:val="a2"/>
    <w:rsid w:val="00C202F8"/>
    <w:rPr>
      <w:rFonts w:ascii="Franklin Gothic Heavy" w:eastAsia="Franklin Gothic Heavy" w:hAnsi="Franklin Gothic Heavy" w:cs="Franklin Gothic Heavy"/>
      <w:b w:val="0"/>
      <w:bCs w:val="0"/>
      <w:i w:val="0"/>
      <w:iCs w:val="0"/>
      <w:smallCaps w:val="0"/>
      <w:strike w:val="0"/>
      <w:spacing w:val="1"/>
      <w:sz w:val="11"/>
      <w:szCs w:val="11"/>
      <w:u w:val="none"/>
      <w:lang w:val="en-US"/>
    </w:rPr>
  </w:style>
  <w:style w:type="character" w:customStyle="1" w:styleId="84">
    <w:name w:val="Основной текст (8)"/>
    <w:basedOn w:val="83"/>
    <w:rsid w:val="00C202F8"/>
    <w:rPr>
      <w:color w:val="000000"/>
      <w:w w:val="100"/>
      <w:position w:val="0"/>
    </w:rPr>
  </w:style>
  <w:style w:type="character" w:customStyle="1" w:styleId="3f2">
    <w:name w:val="Основной текст3"/>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rPr>
  </w:style>
  <w:style w:type="character" w:customStyle="1" w:styleId="45">
    <w:name w:val="Основной текст4"/>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rPr>
  </w:style>
  <w:style w:type="character" w:customStyle="1" w:styleId="affff0">
    <w:name w:val="Подпись к картинке_"/>
    <w:basedOn w:val="a2"/>
    <w:rsid w:val="00C202F8"/>
    <w:rPr>
      <w:rFonts w:ascii="Franklin Gothic Heavy" w:eastAsia="Franklin Gothic Heavy" w:hAnsi="Franklin Gothic Heavy" w:cs="Franklin Gothic Heavy"/>
      <w:b w:val="0"/>
      <w:bCs w:val="0"/>
      <w:i w:val="0"/>
      <w:iCs w:val="0"/>
      <w:smallCaps w:val="0"/>
      <w:strike w:val="0"/>
      <w:spacing w:val="1"/>
      <w:sz w:val="8"/>
      <w:szCs w:val="8"/>
      <w:u w:val="none"/>
      <w:lang w:val="en-US"/>
    </w:rPr>
  </w:style>
  <w:style w:type="character" w:customStyle="1" w:styleId="affff1">
    <w:name w:val="Подпись к картинке"/>
    <w:basedOn w:val="affff0"/>
    <w:rsid w:val="00C202F8"/>
    <w:rPr>
      <w:color w:val="000000"/>
      <w:w w:val="100"/>
      <w:position w:val="0"/>
      <w:lang w:val="ru-RU"/>
    </w:rPr>
  </w:style>
  <w:style w:type="character" w:customStyle="1" w:styleId="TimesNewRoman115pt-1pt">
    <w:name w:val="Подпись к картинке + Times New Roman;11;5 pt;Интервал -1 pt"/>
    <w:basedOn w:val="affff0"/>
    <w:rsid w:val="00C202F8"/>
    <w:rPr>
      <w:rFonts w:ascii="Times New Roman" w:eastAsia="Times New Roman" w:hAnsi="Times New Roman" w:cs="Times New Roman"/>
      <w:color w:val="000000"/>
      <w:spacing w:val="-30"/>
      <w:w w:val="100"/>
      <w:position w:val="0"/>
      <w:sz w:val="23"/>
      <w:szCs w:val="23"/>
      <w:lang w:val="ru-RU"/>
    </w:rPr>
  </w:style>
  <w:style w:type="character" w:customStyle="1" w:styleId="TimesNewRoman0pt">
    <w:name w:val="Подпись к картинке + Times New Roman;Курсив;Интервал 0 pt"/>
    <w:basedOn w:val="affff0"/>
    <w:rsid w:val="00C202F8"/>
    <w:rPr>
      <w:rFonts w:ascii="Times New Roman" w:eastAsia="Times New Roman" w:hAnsi="Times New Roman" w:cs="Times New Roman"/>
      <w:i/>
      <w:iCs/>
      <w:color w:val="000000"/>
      <w:spacing w:val="0"/>
      <w:w w:val="100"/>
      <w:position w:val="0"/>
    </w:rPr>
  </w:style>
  <w:style w:type="character" w:customStyle="1" w:styleId="55">
    <w:name w:val="Основной текст (5)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56">
    <w:name w:val="Основной текст (5)"/>
    <w:basedOn w:val="55"/>
    <w:rsid w:val="00C202F8"/>
    <w:rPr>
      <w:color w:val="000000"/>
      <w:w w:val="100"/>
      <w:position w:val="0"/>
      <w:sz w:val="24"/>
      <w:szCs w:val="24"/>
    </w:rPr>
  </w:style>
  <w:style w:type="character" w:customStyle="1" w:styleId="63">
    <w:name w:val="Основной текст (6)_"/>
    <w:basedOn w:val="a2"/>
    <w:rsid w:val="00C202F8"/>
    <w:rPr>
      <w:rFonts w:ascii="Times New Roman" w:eastAsia="Times New Roman" w:hAnsi="Times New Roman" w:cs="Times New Roman"/>
      <w:b w:val="0"/>
      <w:bCs w:val="0"/>
      <w:i w:val="0"/>
      <w:iCs w:val="0"/>
      <w:smallCaps w:val="0"/>
      <w:strike w:val="0"/>
      <w:spacing w:val="-3"/>
      <w:sz w:val="12"/>
      <w:szCs w:val="12"/>
      <w:u w:val="none"/>
      <w:lang w:val="en-US"/>
    </w:rPr>
  </w:style>
  <w:style w:type="character" w:customStyle="1" w:styleId="645pt0pt">
    <w:name w:val="Основной текст (6) + 4;5 pt;Курсив;Интервал 0 pt"/>
    <w:basedOn w:val="63"/>
    <w:rsid w:val="00C202F8"/>
    <w:rPr>
      <w:i/>
      <w:iCs/>
      <w:color w:val="000000"/>
      <w:spacing w:val="3"/>
      <w:w w:val="100"/>
      <w:position w:val="0"/>
      <w:sz w:val="9"/>
      <w:szCs w:val="9"/>
    </w:rPr>
  </w:style>
  <w:style w:type="character" w:customStyle="1" w:styleId="64">
    <w:name w:val="Основной текст (6)"/>
    <w:basedOn w:val="63"/>
    <w:rsid w:val="00C202F8"/>
    <w:rPr>
      <w:color w:val="000000"/>
      <w:w w:val="100"/>
      <w:position w:val="0"/>
      <w:u w:val="single"/>
      <w:lang w:val="ru-RU"/>
    </w:rPr>
  </w:style>
  <w:style w:type="character" w:customStyle="1" w:styleId="73">
    <w:name w:val="Основной текст (7)_"/>
    <w:basedOn w:val="a2"/>
    <w:link w:val="74"/>
    <w:rsid w:val="00C202F8"/>
    <w:rPr>
      <w:rFonts w:ascii="Times New Roman" w:eastAsia="Times New Roman" w:hAnsi="Times New Roman" w:cs="Times New Roman"/>
      <w:sz w:val="18"/>
      <w:szCs w:val="18"/>
      <w:shd w:val="clear" w:color="auto" w:fill="FFFFFF"/>
    </w:rPr>
  </w:style>
  <w:style w:type="character" w:customStyle="1" w:styleId="9pt0pt">
    <w:name w:val="Основной текст + 9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15pt0pt">
    <w:name w:val="Основной текст + 11;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0pt0">
    <w:name w:val="Основной текст + 9 pt;Полужирный;Интервал 0 pt"/>
    <w:basedOn w:val="affa"/>
    <w:rsid w:val="00C202F8"/>
    <w:rPr>
      <w:rFonts w:ascii="Times New Roman" w:eastAsia="Times New Roman" w:hAnsi="Times New Roman" w:cs="Times New Roman"/>
      <w:b/>
      <w:bCs/>
      <w:i w:val="0"/>
      <w:iCs w:val="0"/>
      <w:smallCaps w:val="0"/>
      <w:strike w:val="0"/>
      <w:color w:val="000000"/>
      <w:spacing w:val="2"/>
      <w:w w:val="100"/>
      <w:position w:val="0"/>
      <w:sz w:val="18"/>
      <w:szCs w:val="18"/>
      <w:u w:val="none"/>
      <w:shd w:val="clear" w:color="auto" w:fill="FFFFFF"/>
      <w:lang w:val="ru-RU"/>
    </w:rPr>
  </w:style>
  <w:style w:type="character" w:customStyle="1" w:styleId="10pt0pt">
    <w:name w:val="Основной текст + 10 pt;Полужирный;Интервал 0 pt"/>
    <w:basedOn w:val="affa"/>
    <w:rsid w:val="00C202F8"/>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rPr>
  </w:style>
  <w:style w:type="character" w:customStyle="1" w:styleId="94">
    <w:name w:val="Основной текст (9)_"/>
    <w:basedOn w:val="a2"/>
    <w:rsid w:val="00C202F8"/>
    <w:rPr>
      <w:rFonts w:ascii="Times New Roman" w:eastAsia="Times New Roman" w:hAnsi="Times New Roman" w:cs="Times New Roman"/>
      <w:b/>
      <w:bCs/>
      <w:i w:val="0"/>
      <w:iCs w:val="0"/>
      <w:smallCaps w:val="0"/>
      <w:strike w:val="0"/>
      <w:sz w:val="23"/>
      <w:szCs w:val="23"/>
      <w:u w:val="none"/>
    </w:rPr>
  </w:style>
  <w:style w:type="character" w:customStyle="1" w:styleId="411pt0pt">
    <w:name w:val="Основной текст (4) + 11 pt;Курсив;Интервал 0 pt"/>
    <w:basedOn w:val="43"/>
    <w:rsid w:val="00C202F8"/>
    <w:rPr>
      <w:rFonts w:ascii="Times New Roman" w:eastAsia="Times New Roman" w:hAnsi="Times New Roman" w:cs="Times New Roman"/>
      <w:b w:val="0"/>
      <w:bCs w:val="0"/>
      <w:i/>
      <w:iCs/>
      <w:smallCaps w:val="0"/>
      <w:strike w:val="0"/>
      <w:color w:val="000000"/>
      <w:spacing w:val="14"/>
      <w:w w:val="100"/>
      <w:position w:val="0"/>
      <w:sz w:val="22"/>
      <w:szCs w:val="22"/>
      <w:u w:val="none"/>
      <w:lang w:val="ru-RU"/>
    </w:rPr>
  </w:style>
  <w:style w:type="character" w:customStyle="1" w:styleId="46">
    <w:name w:val="Основной текст (4) + Полужирный"/>
    <w:basedOn w:val="43"/>
    <w:rsid w:val="00C202F8"/>
    <w:rPr>
      <w:rFonts w:ascii="Times New Roman" w:eastAsia="Times New Roman" w:hAnsi="Times New Roman" w:cs="Times New Roman"/>
      <w:i w:val="0"/>
      <w:iCs w:val="0"/>
      <w:smallCaps w:val="0"/>
      <w:strike w:val="0"/>
      <w:color w:val="000000"/>
      <w:spacing w:val="0"/>
      <w:w w:val="100"/>
      <w:position w:val="0"/>
      <w:sz w:val="23"/>
      <w:szCs w:val="23"/>
      <w:u w:val="none"/>
      <w:lang w:val="ru-RU"/>
    </w:rPr>
  </w:style>
  <w:style w:type="character" w:customStyle="1" w:styleId="95">
    <w:name w:val="Основной текст (9) + Не полужирный"/>
    <w:basedOn w:val="94"/>
    <w:rsid w:val="00C202F8"/>
    <w:rPr>
      <w:color w:val="000000"/>
      <w:spacing w:val="0"/>
      <w:w w:val="100"/>
      <w:position w:val="0"/>
      <w:lang w:val="ru-RU"/>
    </w:rPr>
  </w:style>
  <w:style w:type="character" w:customStyle="1" w:styleId="1f8">
    <w:name w:val="Заголовок №1_"/>
    <w:basedOn w:val="a2"/>
    <w:link w:val="112"/>
    <w:rsid w:val="00C202F8"/>
    <w:rPr>
      <w:rFonts w:ascii="Times New Roman" w:eastAsia="Times New Roman" w:hAnsi="Times New Roman" w:cs="Times New Roman"/>
      <w:b w:val="0"/>
      <w:bCs w:val="0"/>
      <w:i w:val="0"/>
      <w:iCs w:val="0"/>
      <w:smallCaps w:val="0"/>
      <w:strike w:val="0"/>
      <w:spacing w:val="1"/>
      <w:u w:val="none"/>
    </w:rPr>
  </w:style>
  <w:style w:type="character" w:customStyle="1" w:styleId="115pt0pt0">
    <w:name w:val="Основной текст + 11;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2">
    <w:name w:val="Основной текст (10)_"/>
    <w:basedOn w:val="a2"/>
    <w:link w:val="103"/>
    <w:rsid w:val="00C202F8"/>
    <w:rPr>
      <w:rFonts w:ascii="Times New Roman" w:eastAsia="Times New Roman" w:hAnsi="Times New Roman" w:cs="Times New Roman"/>
      <w:b/>
      <w:bCs/>
      <w:spacing w:val="2"/>
      <w:sz w:val="18"/>
      <w:szCs w:val="18"/>
      <w:shd w:val="clear" w:color="auto" w:fill="FFFFFF"/>
    </w:rPr>
  </w:style>
  <w:style w:type="character" w:customStyle="1" w:styleId="2f2">
    <w:name w:val="Колонтитул (2)_"/>
    <w:basedOn w:val="a2"/>
    <w:link w:val="2f3"/>
    <w:rsid w:val="00C202F8"/>
    <w:rPr>
      <w:rFonts w:ascii="MS Gothic" w:eastAsia="MS Gothic" w:hAnsi="MS Gothic" w:cs="MS Gothic"/>
      <w:sz w:val="10"/>
      <w:szCs w:val="10"/>
      <w:shd w:val="clear" w:color="auto" w:fill="FFFFFF"/>
    </w:rPr>
  </w:style>
  <w:style w:type="character" w:customStyle="1" w:styleId="113">
    <w:name w:val="Основной текст (11)_"/>
    <w:basedOn w:val="a2"/>
    <w:rsid w:val="00C202F8"/>
    <w:rPr>
      <w:rFonts w:ascii="Times New Roman" w:eastAsia="Times New Roman" w:hAnsi="Times New Roman" w:cs="Times New Roman"/>
      <w:b w:val="0"/>
      <w:bCs w:val="0"/>
      <w:i w:val="0"/>
      <w:iCs w:val="0"/>
      <w:smallCaps w:val="0"/>
      <w:strike w:val="0"/>
      <w:sz w:val="29"/>
      <w:szCs w:val="29"/>
      <w:u w:val="none"/>
    </w:rPr>
  </w:style>
  <w:style w:type="character" w:customStyle="1" w:styleId="114">
    <w:name w:val="Основной текст (11)"/>
    <w:basedOn w:val="113"/>
    <w:rsid w:val="00C202F8"/>
    <w:rPr>
      <w:color w:val="000000"/>
      <w:spacing w:val="0"/>
      <w:w w:val="100"/>
      <w:position w:val="0"/>
    </w:rPr>
  </w:style>
  <w:style w:type="character" w:customStyle="1" w:styleId="2f4">
    <w:name w:val="Заголовок №2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10pt0pt0">
    <w:name w:val="Основной текст + 10 pt;Интервал 0 pt"/>
    <w:basedOn w:val="affa"/>
    <w:rsid w:val="00C202F8"/>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145pt0pt">
    <w:name w:val="Основной текст + 14;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0pt">
    <w:name w:val="Основной текст + Полужирный;Интервал 0 pt"/>
    <w:basedOn w:val="affa"/>
    <w:rsid w:val="00C202F8"/>
    <w:rPr>
      <w:rFonts w:ascii="Times New Roman" w:eastAsia="Times New Roman" w:hAnsi="Times New Roman" w:cs="Times New Roman"/>
      <w:b/>
      <w:bCs/>
      <w:i w:val="0"/>
      <w:iCs w:val="0"/>
      <w:smallCaps w:val="0"/>
      <w:strike w:val="0"/>
      <w:color w:val="000000"/>
      <w:spacing w:val="3"/>
      <w:w w:val="100"/>
      <w:position w:val="0"/>
      <w:sz w:val="24"/>
      <w:szCs w:val="24"/>
      <w:u w:val="single"/>
      <w:shd w:val="clear" w:color="auto" w:fill="FFFFFF"/>
      <w:lang w:val="ru-RU"/>
    </w:rPr>
  </w:style>
  <w:style w:type="character" w:customStyle="1" w:styleId="2f5">
    <w:name w:val="Заголовок №2"/>
    <w:basedOn w:val="2f4"/>
    <w:rsid w:val="00C202F8"/>
    <w:rPr>
      <w:color w:val="000000"/>
      <w:w w:val="100"/>
      <w:position w:val="0"/>
      <w:sz w:val="24"/>
      <w:szCs w:val="24"/>
      <w:u w:val="single"/>
      <w:lang w:val="ru-RU"/>
    </w:rPr>
  </w:style>
  <w:style w:type="character" w:customStyle="1" w:styleId="affff2">
    <w:name w:val="Колонтитул_"/>
    <w:basedOn w:val="a2"/>
    <w:link w:val="affff3"/>
    <w:rsid w:val="00C202F8"/>
    <w:rPr>
      <w:rFonts w:ascii="Times New Roman" w:eastAsia="Times New Roman" w:hAnsi="Times New Roman" w:cs="Times New Roman"/>
      <w:spacing w:val="1"/>
      <w:shd w:val="clear" w:color="auto" w:fill="FFFFFF"/>
    </w:rPr>
  </w:style>
  <w:style w:type="character" w:customStyle="1" w:styleId="95pt0pt">
    <w:name w:val="Основной текст + 9;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f9">
    <w:name w:val="Заголовок №1"/>
    <w:basedOn w:val="1f8"/>
    <w:rsid w:val="00C202F8"/>
    <w:rPr>
      <w:color w:val="000000"/>
      <w:w w:val="100"/>
      <w:position w:val="0"/>
      <w:sz w:val="24"/>
      <w:szCs w:val="24"/>
      <w:u w:val="single"/>
    </w:rPr>
  </w:style>
  <w:style w:type="character" w:customStyle="1" w:styleId="111pt0pt">
    <w:name w:val="Заголовок №1 + 11 pt;Курсив;Интервал 0 pt"/>
    <w:basedOn w:val="1f8"/>
    <w:rsid w:val="00C202F8"/>
    <w:rPr>
      <w:i/>
      <w:iCs/>
      <w:color w:val="000000"/>
      <w:spacing w:val="14"/>
      <w:w w:val="100"/>
      <w:position w:val="0"/>
      <w:sz w:val="22"/>
      <w:szCs w:val="22"/>
      <w:lang w:val="en-US"/>
    </w:rPr>
  </w:style>
  <w:style w:type="character" w:customStyle="1" w:styleId="3f3">
    <w:name w:val="Колонтитул (3)_"/>
    <w:basedOn w:val="a2"/>
    <w:rsid w:val="00C202F8"/>
    <w:rPr>
      <w:rFonts w:ascii="Times New Roman" w:eastAsia="Times New Roman" w:hAnsi="Times New Roman" w:cs="Times New Roman"/>
      <w:b/>
      <w:bCs/>
      <w:i w:val="0"/>
      <w:iCs w:val="0"/>
      <w:smallCaps w:val="0"/>
      <w:strike w:val="0"/>
      <w:spacing w:val="1"/>
      <w:sz w:val="22"/>
      <w:szCs w:val="22"/>
      <w:u w:val="none"/>
    </w:rPr>
  </w:style>
  <w:style w:type="character" w:customStyle="1" w:styleId="3f4">
    <w:name w:val="Колонтитул (3)"/>
    <w:basedOn w:val="3f3"/>
    <w:rsid w:val="00C202F8"/>
    <w:rPr>
      <w:color w:val="000000"/>
      <w:w w:val="100"/>
      <w:position w:val="0"/>
      <w:u w:val="single"/>
      <w:lang w:val="ru-RU"/>
    </w:rPr>
  </w:style>
  <w:style w:type="character" w:customStyle="1" w:styleId="96">
    <w:name w:val="Основной текст (9)"/>
    <w:basedOn w:val="94"/>
    <w:rsid w:val="00C202F8"/>
    <w:rPr>
      <w:color w:val="000000"/>
      <w:spacing w:val="0"/>
      <w:w w:val="100"/>
      <w:position w:val="0"/>
      <w:u w:val="single"/>
      <w:lang w:val="ru-RU"/>
    </w:rPr>
  </w:style>
  <w:style w:type="character" w:customStyle="1" w:styleId="47">
    <w:name w:val="Основной текст (4)"/>
    <w:basedOn w:val="43"/>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9pt">
    <w:name w:val="Основной текст (4) + 19 pt;Курсив"/>
    <w:basedOn w:val="43"/>
    <w:rsid w:val="00C202F8"/>
    <w:rPr>
      <w:rFonts w:ascii="Times New Roman" w:eastAsia="Times New Roman" w:hAnsi="Times New Roman" w:cs="Times New Roman"/>
      <w:b w:val="0"/>
      <w:bCs w:val="0"/>
      <w:i/>
      <w:iCs/>
      <w:smallCaps w:val="0"/>
      <w:strike w:val="0"/>
      <w:color w:val="000000"/>
      <w:spacing w:val="0"/>
      <w:w w:val="100"/>
      <w:position w:val="0"/>
      <w:sz w:val="38"/>
      <w:szCs w:val="38"/>
      <w:u w:val="none"/>
    </w:rPr>
  </w:style>
  <w:style w:type="character" w:customStyle="1" w:styleId="57">
    <w:name w:val="Основной текст5"/>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48">
    <w:name w:val="Подпись к картинке (4)_"/>
    <w:basedOn w:val="a2"/>
    <w:link w:val="49"/>
    <w:rsid w:val="00C202F8"/>
    <w:rPr>
      <w:rFonts w:ascii="Times New Roman" w:eastAsia="Times New Roman" w:hAnsi="Times New Roman" w:cs="Times New Roman"/>
      <w:sz w:val="23"/>
      <w:szCs w:val="23"/>
      <w:shd w:val="clear" w:color="auto" w:fill="FFFFFF"/>
    </w:rPr>
  </w:style>
  <w:style w:type="character" w:customStyle="1" w:styleId="50pt">
    <w:name w:val="Основной текст (5) + Не полужирный;Интервал 0 pt"/>
    <w:basedOn w:val="55"/>
    <w:rsid w:val="00C202F8"/>
    <w:rPr>
      <w:color w:val="000000"/>
      <w:spacing w:val="1"/>
      <w:w w:val="100"/>
      <w:position w:val="0"/>
      <w:sz w:val="24"/>
      <w:szCs w:val="24"/>
      <w:lang w:val="ru-RU"/>
    </w:rPr>
  </w:style>
  <w:style w:type="character" w:customStyle="1" w:styleId="-1pt">
    <w:name w:val="Основной текст + Интервал -1 pt"/>
    <w:basedOn w:val="affa"/>
    <w:rsid w:val="00C202F8"/>
    <w:rPr>
      <w:rFonts w:ascii="Times New Roman" w:eastAsia="Times New Roman" w:hAnsi="Times New Roman" w:cs="Times New Roman"/>
      <w:b w:val="0"/>
      <w:bCs w:val="0"/>
      <w:i w:val="0"/>
      <w:iCs w:val="0"/>
      <w:smallCaps w:val="0"/>
      <w:strike w:val="0"/>
      <w:color w:val="000000"/>
      <w:spacing w:val="-26"/>
      <w:w w:val="100"/>
      <w:position w:val="0"/>
      <w:sz w:val="24"/>
      <w:szCs w:val="24"/>
      <w:u w:val="none"/>
      <w:shd w:val="clear" w:color="auto" w:fill="FFFFFF"/>
      <w:lang w:val="ru-RU"/>
    </w:rPr>
  </w:style>
  <w:style w:type="paragraph" w:customStyle="1" w:styleId="65">
    <w:name w:val="Основной текст6"/>
    <w:basedOn w:val="a1"/>
    <w:rsid w:val="00C202F8"/>
    <w:pPr>
      <w:widowControl w:val="0"/>
      <w:shd w:val="clear" w:color="auto" w:fill="FFFFFF"/>
      <w:spacing w:after="0" w:line="0" w:lineRule="atLeast"/>
      <w:ind w:hanging="700"/>
      <w:jc w:val="right"/>
    </w:pPr>
    <w:rPr>
      <w:rFonts w:ascii="Times New Roman" w:eastAsia="Times New Roman" w:hAnsi="Times New Roman" w:cs="Times New Roman"/>
      <w:color w:val="000000"/>
      <w:spacing w:val="1"/>
      <w:sz w:val="24"/>
      <w:szCs w:val="24"/>
    </w:rPr>
  </w:style>
  <w:style w:type="paragraph" w:customStyle="1" w:styleId="3f">
    <w:name w:val="Подпись к картинке (3)"/>
    <w:basedOn w:val="a1"/>
    <w:link w:val="3e"/>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f1">
    <w:name w:val="Подпись к картинке (2)"/>
    <w:basedOn w:val="a1"/>
    <w:link w:val="2f0"/>
    <w:rsid w:val="00C202F8"/>
    <w:pPr>
      <w:widowControl w:val="0"/>
      <w:shd w:val="clear" w:color="auto" w:fill="FFFFFF"/>
      <w:spacing w:after="0" w:line="0" w:lineRule="atLeast"/>
    </w:pPr>
    <w:rPr>
      <w:rFonts w:ascii="Sylfaen" w:eastAsia="Sylfaen" w:hAnsi="Sylfaen" w:cs="Sylfaen"/>
      <w:i/>
      <w:iCs/>
      <w:spacing w:val="9"/>
      <w:sz w:val="29"/>
      <w:szCs w:val="29"/>
    </w:rPr>
  </w:style>
  <w:style w:type="paragraph" w:customStyle="1" w:styleId="74">
    <w:name w:val="Основной текст (7)"/>
    <w:basedOn w:val="a1"/>
    <w:link w:val="73"/>
    <w:rsid w:val="00C202F8"/>
    <w:pPr>
      <w:widowControl w:val="0"/>
      <w:shd w:val="clear" w:color="auto" w:fill="FFFFFF"/>
      <w:spacing w:after="0" w:line="226" w:lineRule="exact"/>
      <w:ind w:hanging="320"/>
      <w:jc w:val="center"/>
    </w:pPr>
    <w:rPr>
      <w:rFonts w:ascii="Times New Roman" w:eastAsia="Times New Roman" w:hAnsi="Times New Roman" w:cs="Times New Roman"/>
      <w:sz w:val="18"/>
      <w:szCs w:val="18"/>
    </w:rPr>
  </w:style>
  <w:style w:type="paragraph" w:customStyle="1" w:styleId="103">
    <w:name w:val="Основной текст (10)"/>
    <w:basedOn w:val="a1"/>
    <w:link w:val="102"/>
    <w:rsid w:val="00C202F8"/>
    <w:pPr>
      <w:widowControl w:val="0"/>
      <w:shd w:val="clear" w:color="auto" w:fill="FFFFFF"/>
      <w:spacing w:after="0" w:line="226" w:lineRule="exact"/>
      <w:jc w:val="center"/>
    </w:pPr>
    <w:rPr>
      <w:rFonts w:ascii="Times New Roman" w:eastAsia="Times New Roman" w:hAnsi="Times New Roman" w:cs="Times New Roman"/>
      <w:b/>
      <w:bCs/>
      <w:spacing w:val="2"/>
      <w:sz w:val="18"/>
      <w:szCs w:val="18"/>
    </w:rPr>
  </w:style>
  <w:style w:type="paragraph" w:customStyle="1" w:styleId="2f3">
    <w:name w:val="Колонтитул (2)"/>
    <w:basedOn w:val="a1"/>
    <w:link w:val="2f2"/>
    <w:rsid w:val="00C202F8"/>
    <w:pPr>
      <w:widowControl w:val="0"/>
      <w:shd w:val="clear" w:color="auto" w:fill="FFFFFF"/>
      <w:spacing w:after="0" w:line="0" w:lineRule="atLeast"/>
    </w:pPr>
    <w:rPr>
      <w:rFonts w:ascii="MS Gothic" w:eastAsia="MS Gothic" w:hAnsi="MS Gothic" w:cs="MS Gothic"/>
      <w:sz w:val="10"/>
      <w:szCs w:val="10"/>
    </w:rPr>
  </w:style>
  <w:style w:type="paragraph" w:customStyle="1" w:styleId="affff3">
    <w:name w:val="Колонтитул"/>
    <w:basedOn w:val="a1"/>
    <w:link w:val="affff2"/>
    <w:rsid w:val="00C202F8"/>
    <w:pPr>
      <w:widowControl w:val="0"/>
      <w:shd w:val="clear" w:color="auto" w:fill="FFFFFF"/>
      <w:spacing w:after="0" w:line="317" w:lineRule="exact"/>
    </w:pPr>
    <w:rPr>
      <w:rFonts w:ascii="Times New Roman" w:eastAsia="Times New Roman" w:hAnsi="Times New Roman" w:cs="Times New Roman"/>
      <w:spacing w:val="1"/>
    </w:rPr>
  </w:style>
  <w:style w:type="paragraph" w:customStyle="1" w:styleId="49">
    <w:name w:val="Подпись к картинке (4)"/>
    <w:basedOn w:val="a1"/>
    <w:link w:val="48"/>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8">
    <w:name w:val="Без интервала5"/>
    <w:rsid w:val="00C14139"/>
    <w:pPr>
      <w:spacing w:after="0" w:line="240" w:lineRule="auto"/>
    </w:pPr>
    <w:rPr>
      <w:rFonts w:ascii="Calibri" w:eastAsia="Times New Roman" w:hAnsi="Calibri" w:cs="Times New Roman"/>
    </w:rPr>
  </w:style>
  <w:style w:type="paragraph" w:customStyle="1" w:styleId="BlockQuotation">
    <w:name w:val="Block Quotation"/>
    <w:basedOn w:val="a1"/>
    <w:rsid w:val="0058278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322">
    <w:name w:val="Основной текст 32"/>
    <w:basedOn w:val="a1"/>
    <w:rsid w:val="00582780"/>
    <w:pPr>
      <w:spacing w:after="0" w:line="240" w:lineRule="auto"/>
      <w:jc w:val="both"/>
    </w:pPr>
    <w:rPr>
      <w:rFonts w:ascii="Times New Roman" w:eastAsia="Times New Roman" w:hAnsi="Times New Roman" w:cs="Times New Roman"/>
      <w:sz w:val="28"/>
      <w:szCs w:val="20"/>
    </w:rPr>
  </w:style>
  <w:style w:type="paragraph" w:customStyle="1" w:styleId="240">
    <w:name w:val="Основной текст 24"/>
    <w:basedOn w:val="a1"/>
    <w:rsid w:val="00582780"/>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30">
    <w:name w:val="Основной текст с отступом 33"/>
    <w:basedOn w:val="a1"/>
    <w:rsid w:val="00582780"/>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3">
    <w:name w:val="Основной текст с отступом 23"/>
    <w:basedOn w:val="a1"/>
    <w:rsid w:val="00582780"/>
    <w:pPr>
      <w:spacing w:after="0" w:line="240" w:lineRule="auto"/>
      <w:ind w:right="85" w:firstLine="720"/>
      <w:jc w:val="both"/>
    </w:pPr>
    <w:rPr>
      <w:rFonts w:ascii="Times New Roman" w:eastAsia="Times New Roman" w:hAnsi="Times New Roman" w:cs="Times New Roman"/>
      <w:sz w:val="26"/>
      <w:szCs w:val="20"/>
    </w:rPr>
  </w:style>
  <w:style w:type="paragraph" w:customStyle="1" w:styleId="3f5">
    <w:name w:val="Текст3"/>
    <w:basedOn w:val="a1"/>
    <w:rsid w:val="00582780"/>
    <w:pPr>
      <w:spacing w:after="0" w:line="240" w:lineRule="auto"/>
    </w:pPr>
    <w:rPr>
      <w:rFonts w:ascii="Courier New" w:eastAsia="Times New Roman" w:hAnsi="Courier New" w:cs="Times New Roman"/>
      <w:sz w:val="20"/>
      <w:szCs w:val="20"/>
    </w:rPr>
  </w:style>
  <w:style w:type="paragraph" w:customStyle="1" w:styleId="2f6">
    <w:name w:val="Цитата2"/>
    <w:basedOn w:val="a1"/>
    <w:rsid w:val="00582780"/>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9">
    <w:name w:val="Знак Знак5"/>
    <w:basedOn w:val="a1"/>
    <w:rsid w:val="00582780"/>
    <w:pPr>
      <w:spacing w:after="160" w:line="240" w:lineRule="exact"/>
    </w:pPr>
    <w:rPr>
      <w:rFonts w:ascii="Verdana" w:eastAsia="Times New Roman" w:hAnsi="Verdana" w:cs="Verdana"/>
      <w:sz w:val="20"/>
      <w:szCs w:val="20"/>
      <w:lang w:val="en-US" w:eastAsia="en-US"/>
    </w:rPr>
  </w:style>
  <w:style w:type="paragraph" w:customStyle="1" w:styleId="250">
    <w:name w:val="Основной текст 25"/>
    <w:basedOn w:val="a1"/>
    <w:rsid w:val="000C22D7"/>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4a">
    <w:name w:val="Текст4"/>
    <w:basedOn w:val="a1"/>
    <w:rsid w:val="000C22D7"/>
    <w:pPr>
      <w:spacing w:after="0" w:line="240" w:lineRule="auto"/>
    </w:pPr>
    <w:rPr>
      <w:rFonts w:ascii="Courier New" w:eastAsia="Times New Roman" w:hAnsi="Courier New" w:cs="Times New Roman"/>
      <w:sz w:val="20"/>
      <w:szCs w:val="20"/>
    </w:rPr>
  </w:style>
  <w:style w:type="paragraph" w:customStyle="1" w:styleId="affff4">
    <w:name w:val="Абзац_пост"/>
    <w:basedOn w:val="a1"/>
    <w:rsid w:val="00966AC0"/>
    <w:pPr>
      <w:spacing w:before="120" w:after="0" w:line="240" w:lineRule="auto"/>
      <w:ind w:firstLine="720"/>
      <w:jc w:val="both"/>
    </w:pPr>
    <w:rPr>
      <w:rFonts w:ascii="Times New Roman" w:eastAsia="Times New Roman" w:hAnsi="Times New Roman" w:cs="Times New Roman"/>
      <w:sz w:val="26"/>
      <w:szCs w:val="24"/>
    </w:rPr>
  </w:style>
  <w:style w:type="character" w:styleId="affff5">
    <w:name w:val="Subtle Emphasis"/>
    <w:basedOn w:val="a2"/>
    <w:uiPriority w:val="19"/>
    <w:qFormat/>
    <w:rsid w:val="00966AC0"/>
    <w:rPr>
      <w:i/>
      <w:iCs/>
      <w:color w:val="808080" w:themeColor="text1" w:themeTint="7F"/>
    </w:rPr>
  </w:style>
  <w:style w:type="character" w:styleId="affff6">
    <w:name w:val="Intense Emphasis"/>
    <w:basedOn w:val="a2"/>
    <w:uiPriority w:val="21"/>
    <w:qFormat/>
    <w:rsid w:val="00966AC0"/>
    <w:rPr>
      <w:b/>
      <w:bCs/>
      <w:i/>
      <w:iCs/>
      <w:color w:val="4F81BD" w:themeColor="accent1"/>
    </w:rPr>
  </w:style>
  <w:style w:type="paragraph" w:customStyle="1" w:styleId="TimesNewRoman">
    <w:name w:val="Обычный + Times New Roman"/>
    <w:aliases w:val="12 пт,По ширине,Первая строка:  1,27 см,После: ..."/>
    <w:basedOn w:val="a1"/>
    <w:rsid w:val="00966AC0"/>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a">
    <w:name w:val="марк список 1"/>
    <w:basedOn w:val="a1"/>
    <w:rsid w:val="00966AC0"/>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b">
    <w:name w:val="нум список 1"/>
    <w:basedOn w:val="1fa"/>
    <w:rsid w:val="00966AC0"/>
  </w:style>
  <w:style w:type="paragraph" w:customStyle="1" w:styleId="affff7">
    <w:name w:val="основной текст документа"/>
    <w:basedOn w:val="a1"/>
    <w:rsid w:val="00966AC0"/>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8">
    <w:name w:val="List"/>
    <w:basedOn w:val="af"/>
    <w:rsid w:val="00966AC0"/>
    <w:pPr>
      <w:suppressAutoHyphens/>
      <w:autoSpaceDE w:val="0"/>
      <w:spacing w:after="0"/>
      <w:jc w:val="both"/>
    </w:pPr>
    <w:rPr>
      <w:rFonts w:cs="Mangal"/>
      <w:sz w:val="28"/>
      <w:szCs w:val="28"/>
      <w:lang w:eastAsia="zh-CN"/>
    </w:rPr>
  </w:style>
  <w:style w:type="paragraph" w:customStyle="1" w:styleId="affff9">
    <w:basedOn w:val="a1"/>
    <w:next w:val="af"/>
    <w:rsid w:val="00966AC0"/>
    <w:pPr>
      <w:keepNext/>
      <w:suppressAutoHyphens/>
      <w:spacing w:before="240" w:after="120" w:line="240" w:lineRule="auto"/>
    </w:pPr>
    <w:rPr>
      <w:rFonts w:ascii="Arial" w:eastAsia="Microsoft YaHei" w:hAnsi="Arial" w:cs="Mangal"/>
      <w:sz w:val="28"/>
      <w:szCs w:val="28"/>
      <w:lang w:eastAsia="zh-CN"/>
    </w:rPr>
  </w:style>
  <w:style w:type="paragraph" w:customStyle="1" w:styleId="1fc">
    <w:name w:val="Указатель1"/>
    <w:basedOn w:val="a1"/>
    <w:rsid w:val="00966AC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a">
    <w:name w:val="Заголовок таблицы"/>
    <w:basedOn w:val="afff1"/>
    <w:rsid w:val="00966AC0"/>
    <w:pPr>
      <w:jc w:val="center"/>
    </w:pPr>
    <w:rPr>
      <w:rFonts w:ascii="Times New Roman" w:hAnsi="Times New Roman" w:cs="Times New Roman"/>
      <w:b/>
      <w:bCs/>
      <w:color w:val="auto"/>
    </w:rPr>
  </w:style>
  <w:style w:type="paragraph" w:customStyle="1" w:styleId="affffb">
    <w:name w:val="Содержимое врезки"/>
    <w:basedOn w:val="af"/>
    <w:rsid w:val="00966AC0"/>
    <w:pPr>
      <w:suppressAutoHyphens/>
      <w:autoSpaceDE w:val="0"/>
      <w:spacing w:after="0"/>
      <w:jc w:val="both"/>
    </w:pPr>
    <w:rPr>
      <w:sz w:val="28"/>
      <w:szCs w:val="28"/>
      <w:lang w:eastAsia="zh-CN"/>
    </w:rPr>
  </w:style>
  <w:style w:type="character" w:customStyle="1" w:styleId="WW8Num1z0">
    <w:name w:val="WW8Num1z0"/>
    <w:rsid w:val="00966AC0"/>
    <w:rPr>
      <w:rFonts w:ascii="Times New Roman" w:eastAsia="Times New Roman" w:hAnsi="Times New Roman" w:cs="Times New Roman" w:hint="default"/>
    </w:rPr>
  </w:style>
  <w:style w:type="character" w:customStyle="1" w:styleId="WW8Num2z0">
    <w:name w:val="WW8Num2z0"/>
    <w:rsid w:val="00966AC0"/>
    <w:rPr>
      <w:rFonts w:ascii="Times New Roman" w:eastAsia="Times New Roman" w:hAnsi="Times New Roman" w:cs="Times New Roman" w:hint="default"/>
      <w:i/>
      <w:iCs w:val="0"/>
    </w:rPr>
  </w:style>
  <w:style w:type="character" w:customStyle="1" w:styleId="1fd">
    <w:name w:val="Основной шрифт абзаца1"/>
    <w:rsid w:val="00966AC0"/>
  </w:style>
  <w:style w:type="character" w:styleId="affffc">
    <w:name w:val="annotation reference"/>
    <w:basedOn w:val="a2"/>
    <w:rsid w:val="003862D7"/>
    <w:rPr>
      <w:sz w:val="16"/>
    </w:rPr>
  </w:style>
  <w:style w:type="character" w:customStyle="1" w:styleId="procdesclabel">
    <w:name w:val="procdesclabel"/>
    <w:basedOn w:val="a2"/>
    <w:rsid w:val="003862D7"/>
  </w:style>
  <w:style w:type="paragraph" w:customStyle="1" w:styleId="affffd">
    <w:name w:val="Прижатый влево"/>
    <w:basedOn w:val="a1"/>
    <w:next w:val="a1"/>
    <w:rsid w:val="003862D7"/>
    <w:pPr>
      <w:widowControl w:val="0"/>
      <w:autoSpaceDE w:val="0"/>
      <w:autoSpaceDN w:val="0"/>
      <w:adjustRightInd w:val="0"/>
      <w:spacing w:after="0" w:line="240" w:lineRule="auto"/>
    </w:pPr>
    <w:rPr>
      <w:rFonts w:ascii="Arial" w:eastAsia="Times New Roman" w:hAnsi="Arial" w:cs="Arial"/>
      <w:sz w:val="24"/>
      <w:szCs w:val="24"/>
    </w:rPr>
  </w:style>
  <w:style w:type="paragraph" w:styleId="affffe">
    <w:name w:val="annotation subject"/>
    <w:basedOn w:val="afd"/>
    <w:next w:val="afd"/>
    <w:link w:val="afffff"/>
    <w:rsid w:val="003862D7"/>
    <w:rPr>
      <w:b/>
      <w:bCs/>
    </w:rPr>
  </w:style>
  <w:style w:type="character" w:customStyle="1" w:styleId="afffff">
    <w:name w:val="Тема примечания Знак"/>
    <w:basedOn w:val="afe"/>
    <w:link w:val="affffe"/>
    <w:rsid w:val="003862D7"/>
    <w:rPr>
      <w:b/>
      <w:bCs/>
    </w:rPr>
  </w:style>
  <w:style w:type="paragraph" w:customStyle="1" w:styleId="112">
    <w:name w:val="Заголовок №11"/>
    <w:basedOn w:val="a1"/>
    <w:link w:val="1f8"/>
    <w:rsid w:val="003862D7"/>
    <w:pPr>
      <w:widowControl w:val="0"/>
      <w:shd w:val="clear" w:color="auto" w:fill="FFFFFF"/>
      <w:spacing w:after="0" w:line="326" w:lineRule="exact"/>
      <w:ind w:hanging="500"/>
      <w:outlineLvl w:val="0"/>
    </w:pPr>
    <w:rPr>
      <w:rFonts w:ascii="Times New Roman" w:eastAsia="Times New Roman" w:hAnsi="Times New Roman" w:cs="Times New Roman"/>
      <w:spacing w:val="1"/>
    </w:rPr>
  </w:style>
  <w:style w:type="paragraph" w:customStyle="1" w:styleId="104">
    <w:name w:val="Основной текст10"/>
    <w:basedOn w:val="a1"/>
    <w:rsid w:val="003862D7"/>
    <w:pPr>
      <w:widowControl w:val="0"/>
      <w:shd w:val="clear" w:color="auto" w:fill="FFFFFF"/>
      <w:spacing w:after="0" w:line="312" w:lineRule="exact"/>
    </w:pPr>
    <w:rPr>
      <w:rFonts w:ascii="Times New Roman" w:eastAsia="Times New Roman" w:hAnsi="Times New Roman" w:cs="Times New Roman"/>
      <w:sz w:val="26"/>
      <w:szCs w:val="26"/>
    </w:rPr>
  </w:style>
  <w:style w:type="paragraph" w:customStyle="1" w:styleId="3f6">
    <w:name w:val="Абзац списка3"/>
    <w:basedOn w:val="a1"/>
    <w:rsid w:val="003862D7"/>
    <w:pPr>
      <w:spacing w:after="0" w:line="240" w:lineRule="auto"/>
      <w:ind w:left="720"/>
    </w:pPr>
    <w:rPr>
      <w:rFonts w:ascii="Times New Roman" w:eastAsia="Courier New" w:hAnsi="Times New Roman" w:cs="Times New Roman"/>
      <w:spacing w:val="8"/>
      <w:kern w:val="144"/>
      <w:sz w:val="20"/>
      <w:szCs w:val="20"/>
    </w:rPr>
  </w:style>
  <w:style w:type="paragraph" w:customStyle="1" w:styleId="312">
    <w:name w:val="Знак Знак Знак3 Знак Знак Знак Знак Знак Знак1"/>
    <w:basedOn w:val="a1"/>
    <w:uiPriority w:val="99"/>
    <w:rsid w:val="003862D7"/>
    <w:pPr>
      <w:spacing w:after="0" w:line="240" w:lineRule="auto"/>
    </w:pPr>
    <w:rPr>
      <w:rFonts w:ascii="Verdana" w:eastAsia="Times New Roman" w:hAnsi="Verdana" w:cs="Verdana"/>
      <w:sz w:val="20"/>
      <w:szCs w:val="20"/>
      <w:lang w:val="en-US" w:eastAsia="en-US"/>
    </w:rPr>
  </w:style>
  <w:style w:type="paragraph" w:customStyle="1" w:styleId="313">
    <w:name w:val="Знак Знак Знак3 Знак 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131">
    <w:name w:val="Знак Знак131"/>
    <w:basedOn w:val="a2"/>
    <w:uiPriority w:val="99"/>
    <w:rsid w:val="003862D7"/>
    <w:rPr>
      <w:rFonts w:cs="Times New Roman"/>
      <w:b/>
      <w:bCs/>
      <w:sz w:val="28"/>
      <w:szCs w:val="28"/>
      <w:lang w:val="ru-RU" w:eastAsia="ru-RU" w:bidi="ar-SA"/>
    </w:rPr>
  </w:style>
  <w:style w:type="paragraph" w:customStyle="1" w:styleId="115">
    <w:name w:val="Знак1 Знак Знак Знак Знак Знак Знак Знак Знак Знак1"/>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2">
    <w:name w:val="Heading 22"/>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11">
    <w:name w:val="Знак Знак41"/>
    <w:basedOn w:val="a2"/>
    <w:uiPriority w:val="99"/>
    <w:rsid w:val="003862D7"/>
    <w:rPr>
      <w:rFonts w:cs="Times New Roman"/>
      <w:sz w:val="24"/>
      <w:szCs w:val="24"/>
      <w:lang w:val="ru-RU" w:eastAsia="ru-RU" w:bidi="ar-SA"/>
    </w:rPr>
  </w:style>
  <w:style w:type="paragraph" w:styleId="1fe">
    <w:name w:val="toc 1"/>
    <w:basedOn w:val="a1"/>
    <w:next w:val="a1"/>
    <w:link w:val="1ff"/>
    <w:autoRedefine/>
    <w:uiPriority w:val="39"/>
    <w:rsid w:val="003862D7"/>
    <w:pPr>
      <w:tabs>
        <w:tab w:val="right" w:leader="dot" w:pos="10065"/>
      </w:tabs>
      <w:spacing w:after="0" w:line="240" w:lineRule="auto"/>
    </w:pPr>
    <w:rPr>
      <w:rFonts w:ascii="Times New Roman" w:eastAsia="Times New Roman" w:hAnsi="Times New Roman" w:cs="Times New Roman"/>
      <w:bCs/>
      <w:noProof/>
      <w:sz w:val="28"/>
      <w:szCs w:val="28"/>
    </w:rPr>
  </w:style>
  <w:style w:type="paragraph" w:styleId="2f7">
    <w:name w:val="toc 2"/>
    <w:basedOn w:val="a1"/>
    <w:next w:val="a1"/>
    <w:autoRedefine/>
    <w:uiPriority w:val="39"/>
    <w:rsid w:val="003862D7"/>
    <w:pPr>
      <w:spacing w:after="0" w:line="240" w:lineRule="auto"/>
      <w:ind w:left="240"/>
    </w:pPr>
    <w:rPr>
      <w:rFonts w:ascii="Times New Roman" w:eastAsia="Times New Roman" w:hAnsi="Times New Roman" w:cs="Times New Roman"/>
      <w:sz w:val="24"/>
      <w:szCs w:val="24"/>
    </w:rPr>
  </w:style>
  <w:style w:type="paragraph" w:customStyle="1" w:styleId="Pro-TabHead0">
    <w:name w:val="Pro-Tab Head Знак"/>
    <w:basedOn w:val="a1"/>
    <w:link w:val="Pro-TabHead1"/>
    <w:uiPriority w:val="99"/>
    <w:semiHidden/>
    <w:rsid w:val="003862D7"/>
    <w:pPr>
      <w:spacing w:before="40" w:after="40" w:line="240" w:lineRule="auto"/>
      <w:ind w:firstLine="709"/>
      <w:contextualSpacing/>
    </w:pPr>
    <w:rPr>
      <w:rFonts w:ascii="Tahoma" w:eastAsia="Times New Roman" w:hAnsi="Tahoma" w:cs="Times New Roman"/>
      <w:b/>
      <w:sz w:val="28"/>
      <w:szCs w:val="20"/>
    </w:rPr>
  </w:style>
  <w:style w:type="character" w:customStyle="1" w:styleId="Pro-TabHead1">
    <w:name w:val="Pro-Tab Head Знак Знак"/>
    <w:link w:val="Pro-TabHead0"/>
    <w:uiPriority w:val="99"/>
    <w:semiHidden/>
    <w:locked/>
    <w:rsid w:val="003862D7"/>
    <w:rPr>
      <w:rFonts w:ascii="Tahoma" w:eastAsia="Times New Roman" w:hAnsi="Tahoma" w:cs="Times New Roman"/>
      <w:b/>
      <w:sz w:val="28"/>
      <w:szCs w:val="20"/>
    </w:rPr>
  </w:style>
  <w:style w:type="character" w:customStyle="1" w:styleId="grame">
    <w:name w:val="grame"/>
    <w:basedOn w:val="a2"/>
    <w:uiPriority w:val="99"/>
    <w:rsid w:val="003862D7"/>
    <w:rPr>
      <w:rFonts w:cs="Times New Roman"/>
    </w:rPr>
  </w:style>
  <w:style w:type="character" w:customStyle="1" w:styleId="2f8">
    <w:name w:val="Знак2 Знак Знак"/>
    <w:basedOn w:val="a2"/>
    <w:uiPriority w:val="99"/>
    <w:semiHidden/>
    <w:rsid w:val="003862D7"/>
    <w:rPr>
      <w:rFonts w:cs="Times New Roman"/>
      <w:lang w:val="ru-RU" w:eastAsia="ru-RU" w:bidi="ar-SA"/>
    </w:rPr>
  </w:style>
  <w:style w:type="paragraph" w:styleId="2f9">
    <w:name w:val="List Bullet 2"/>
    <w:basedOn w:val="a1"/>
    <w:autoRedefine/>
    <w:uiPriority w:val="99"/>
    <w:semiHidden/>
    <w:rsid w:val="003862D7"/>
    <w:pPr>
      <w:tabs>
        <w:tab w:val="num" w:pos="644"/>
      </w:tabs>
      <w:spacing w:after="0" w:line="240" w:lineRule="auto"/>
      <w:ind w:left="644" w:hanging="360"/>
    </w:pPr>
    <w:rPr>
      <w:rFonts w:ascii="Times New Roman" w:eastAsia="Times New Roman" w:hAnsi="Times New Roman" w:cs="Times New Roman"/>
      <w:sz w:val="20"/>
      <w:szCs w:val="24"/>
    </w:rPr>
  </w:style>
  <w:style w:type="paragraph" w:customStyle="1" w:styleId="afffff0">
    <w:name w:val="Знак Знак Знак Знак Знак Знак Знак Знак Знак Знак"/>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116">
    <w:name w:val="Основной текст + 11"/>
    <w:aliases w:val="5 pt,Полужирный"/>
    <w:basedOn w:val="affa"/>
    <w:uiPriority w:val="99"/>
    <w:rsid w:val="003862D7"/>
    <w:rPr>
      <w:rFonts w:ascii="Arial Black" w:hAnsi="Arial Black" w:cs="Times New Roman"/>
      <w:b/>
      <w:bCs/>
      <w:sz w:val="23"/>
      <w:szCs w:val="23"/>
      <w:lang w:val="ru-RU" w:eastAsia="ru-RU"/>
    </w:rPr>
  </w:style>
  <w:style w:type="character" w:customStyle="1" w:styleId="123">
    <w:name w:val="Основной текст + 12"/>
    <w:aliases w:val="5 pt2,Полужирный2"/>
    <w:basedOn w:val="affa"/>
    <w:uiPriority w:val="99"/>
    <w:rsid w:val="003862D7"/>
    <w:rPr>
      <w:rFonts w:ascii="Arial Black" w:hAnsi="Arial Black" w:cs="Times New Roman"/>
      <w:b/>
      <w:bCs/>
      <w:sz w:val="25"/>
      <w:szCs w:val="25"/>
      <w:lang w:val="ru-RU" w:eastAsia="ru-RU"/>
    </w:rPr>
  </w:style>
  <w:style w:type="character" w:customStyle="1" w:styleId="Verdana">
    <w:name w:val="Основной текст + Verdana"/>
    <w:aliases w:val="5 pt1,Курсив,Основной текст + 9,Интервал 0 pt3"/>
    <w:basedOn w:val="affa"/>
    <w:uiPriority w:val="99"/>
    <w:rsid w:val="003862D7"/>
    <w:rPr>
      <w:rFonts w:ascii="Verdana" w:hAnsi="Verdana" w:cs="Verdana"/>
      <w:b/>
      <w:i/>
      <w:iCs/>
      <w:noProof/>
      <w:sz w:val="10"/>
      <w:szCs w:val="10"/>
      <w:lang w:val="ru-RU" w:eastAsia="ru-RU"/>
    </w:rPr>
  </w:style>
  <w:style w:type="paragraph" w:customStyle="1" w:styleId="1ff0">
    <w:name w:val="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2fa">
    <w:name w:val="Знак Знак2"/>
    <w:rsid w:val="003862D7"/>
    <w:rPr>
      <w:sz w:val="24"/>
      <w:lang w:val="ru-RU" w:eastAsia="ru-RU"/>
    </w:rPr>
  </w:style>
  <w:style w:type="character" w:customStyle="1" w:styleId="HTML1">
    <w:name w:val="Стандартный HTML Знак1"/>
    <w:basedOn w:val="a2"/>
    <w:uiPriority w:val="99"/>
    <w:locked/>
    <w:rsid w:val="003862D7"/>
    <w:rPr>
      <w:rFonts w:ascii="Courier New" w:eastAsia="Times New Roman" w:hAnsi="Courier New" w:cs="Courier New"/>
      <w:lang w:val="ru-RU" w:eastAsia="ru-RU" w:bidi="ar-SA"/>
    </w:rPr>
  </w:style>
  <w:style w:type="character" w:customStyle="1" w:styleId="1ff1">
    <w:name w:val="Текст примечания Знак1"/>
    <w:basedOn w:val="a2"/>
    <w:uiPriority w:val="99"/>
    <w:locked/>
    <w:rsid w:val="003862D7"/>
    <w:rPr>
      <w:rFonts w:cs="Times New Roman"/>
      <w:lang w:val="ru-RU" w:eastAsia="ru-RU" w:bidi="ar-SA"/>
    </w:rPr>
  </w:style>
  <w:style w:type="character" w:customStyle="1" w:styleId="1ff2">
    <w:name w:val="Нижний колонтитул Знак1"/>
    <w:basedOn w:val="a2"/>
    <w:uiPriority w:val="99"/>
    <w:locked/>
    <w:rsid w:val="003862D7"/>
    <w:rPr>
      <w:rFonts w:ascii="Calibri" w:eastAsia="Times New Roman" w:hAnsi="Calibri" w:cs="Times New Roman"/>
      <w:sz w:val="24"/>
      <w:szCs w:val="24"/>
      <w:lang w:val="ru-RU" w:eastAsia="ru-RU" w:bidi="ar-SA"/>
    </w:rPr>
  </w:style>
  <w:style w:type="character" w:customStyle="1" w:styleId="1ff3">
    <w:name w:val="Название Знак1"/>
    <w:basedOn w:val="a2"/>
    <w:uiPriority w:val="99"/>
    <w:locked/>
    <w:rsid w:val="003862D7"/>
    <w:rPr>
      <w:rFonts w:ascii="Calibri" w:eastAsia="Times New Roman" w:hAnsi="Calibri" w:cs="Times New Roman"/>
      <w:b/>
      <w:sz w:val="24"/>
      <w:lang w:val="ru-RU" w:eastAsia="ru-RU" w:bidi="ar-SA"/>
    </w:rPr>
  </w:style>
  <w:style w:type="character" w:customStyle="1" w:styleId="214">
    <w:name w:val="Основной текст 2 Знак1"/>
    <w:basedOn w:val="a2"/>
    <w:uiPriority w:val="99"/>
    <w:locked/>
    <w:rsid w:val="003862D7"/>
    <w:rPr>
      <w:rFonts w:ascii="Calibri" w:eastAsia="Times New Roman" w:hAnsi="Calibri" w:cs="Times New Roman"/>
      <w:lang w:val="ru-RU" w:eastAsia="ru-RU" w:bidi="ar-SA"/>
    </w:rPr>
  </w:style>
  <w:style w:type="character" w:customStyle="1" w:styleId="314">
    <w:name w:val="Основной текст 3 Знак1"/>
    <w:basedOn w:val="a2"/>
    <w:uiPriority w:val="99"/>
    <w:locked/>
    <w:rsid w:val="003862D7"/>
    <w:rPr>
      <w:rFonts w:ascii="Calibri" w:eastAsia="Times New Roman" w:hAnsi="Calibri" w:cs="Times New Roman"/>
      <w:sz w:val="16"/>
      <w:szCs w:val="16"/>
      <w:lang w:val="ru-RU" w:eastAsia="ru-RU" w:bidi="ar-SA"/>
    </w:rPr>
  </w:style>
  <w:style w:type="character" w:customStyle="1" w:styleId="215">
    <w:name w:val="Основной текст с отступом 2 Знак1"/>
    <w:basedOn w:val="a2"/>
    <w:uiPriority w:val="99"/>
    <w:locked/>
    <w:rsid w:val="003862D7"/>
    <w:rPr>
      <w:rFonts w:ascii="Calibri" w:eastAsia="Times New Roman" w:hAnsi="Calibri" w:cs="Times New Roman"/>
      <w:sz w:val="28"/>
      <w:lang w:val="ru-RU" w:eastAsia="ru-RU" w:bidi="ar-SA"/>
    </w:rPr>
  </w:style>
  <w:style w:type="character" w:customStyle="1" w:styleId="315">
    <w:name w:val="Основной текст с отступом 3 Знак1"/>
    <w:basedOn w:val="a2"/>
    <w:uiPriority w:val="99"/>
    <w:locked/>
    <w:rsid w:val="003862D7"/>
    <w:rPr>
      <w:rFonts w:ascii="Calibri" w:eastAsia="Times New Roman" w:hAnsi="Calibri" w:cs="Times New Roman"/>
      <w:sz w:val="16"/>
      <w:szCs w:val="16"/>
      <w:lang w:val="ru-RU" w:eastAsia="ru-RU" w:bidi="ar-SA"/>
    </w:rPr>
  </w:style>
  <w:style w:type="character" w:customStyle="1" w:styleId="1ff4">
    <w:name w:val="Текст Знак1"/>
    <w:aliases w:val="Текст Знак Знак Знак Знак Знак Знак Знак Знак Знак Знак Знак1"/>
    <w:basedOn w:val="a2"/>
    <w:uiPriority w:val="99"/>
    <w:locked/>
    <w:rsid w:val="003862D7"/>
    <w:rPr>
      <w:rFonts w:ascii="Courier New" w:eastAsia="Times New Roman" w:hAnsi="Courier New" w:cs="Courier New"/>
      <w:lang w:val="ru-RU" w:eastAsia="ru-RU" w:bidi="ar-SA"/>
    </w:rPr>
  </w:style>
  <w:style w:type="character" w:customStyle="1" w:styleId="1ff5">
    <w:name w:val="Текст выноски Знак1"/>
    <w:basedOn w:val="a2"/>
    <w:uiPriority w:val="99"/>
    <w:semiHidden/>
    <w:locked/>
    <w:rsid w:val="003862D7"/>
    <w:rPr>
      <w:rFonts w:ascii="Tahoma" w:hAnsi="Tahoma" w:cs="Tahoma"/>
      <w:sz w:val="16"/>
      <w:szCs w:val="16"/>
      <w:lang w:val="ru-RU" w:eastAsia="ru-RU" w:bidi="ar-SA"/>
    </w:rPr>
  </w:style>
  <w:style w:type="paragraph" w:styleId="afffff1">
    <w:name w:val="endnote text"/>
    <w:basedOn w:val="a1"/>
    <w:link w:val="afffff2"/>
    <w:uiPriority w:val="99"/>
    <w:rsid w:val="003862D7"/>
    <w:pPr>
      <w:spacing w:after="0" w:line="240" w:lineRule="auto"/>
    </w:pPr>
    <w:rPr>
      <w:rFonts w:ascii="Times New Roman" w:eastAsia="Times New Roman" w:hAnsi="Times New Roman" w:cs="Times New Roman"/>
      <w:sz w:val="20"/>
      <w:szCs w:val="20"/>
    </w:rPr>
  </w:style>
  <w:style w:type="character" w:customStyle="1" w:styleId="afffff2">
    <w:name w:val="Текст концевой сноски Знак"/>
    <w:basedOn w:val="a2"/>
    <w:link w:val="afffff1"/>
    <w:uiPriority w:val="99"/>
    <w:rsid w:val="003862D7"/>
    <w:rPr>
      <w:rFonts w:ascii="Times New Roman" w:eastAsia="Times New Roman" w:hAnsi="Times New Roman" w:cs="Times New Roman"/>
      <w:sz w:val="20"/>
      <w:szCs w:val="20"/>
    </w:rPr>
  </w:style>
  <w:style w:type="character" w:styleId="afffff3">
    <w:name w:val="endnote reference"/>
    <w:basedOn w:val="a2"/>
    <w:uiPriority w:val="99"/>
    <w:rsid w:val="003862D7"/>
    <w:rPr>
      <w:vertAlign w:val="superscript"/>
    </w:rPr>
  </w:style>
  <w:style w:type="character" w:customStyle="1" w:styleId="1610">
    <w:name w:val="Знак Знак161"/>
    <w:basedOn w:val="a2"/>
    <w:uiPriority w:val="99"/>
    <w:rsid w:val="003862D7"/>
    <w:rPr>
      <w:rFonts w:cs="Times New Roman"/>
      <w:lang w:val="ru-RU" w:eastAsia="ru-RU" w:bidi="ar-SA"/>
    </w:rPr>
  </w:style>
  <w:style w:type="character" w:customStyle="1" w:styleId="251">
    <w:name w:val="Знак Знак25"/>
    <w:uiPriority w:val="99"/>
    <w:rsid w:val="003862D7"/>
    <w:rPr>
      <w:b/>
      <w:sz w:val="28"/>
    </w:rPr>
  </w:style>
  <w:style w:type="character" w:customStyle="1" w:styleId="2110">
    <w:name w:val="Знак Знак211"/>
    <w:basedOn w:val="a2"/>
    <w:uiPriority w:val="99"/>
    <w:rsid w:val="003862D7"/>
    <w:rPr>
      <w:rFonts w:cs="Times New Roman"/>
      <w:b/>
      <w:bCs/>
      <w:i/>
      <w:iCs/>
      <w:sz w:val="26"/>
      <w:szCs w:val="26"/>
      <w:lang w:val="ru-RU" w:eastAsia="ru-RU" w:bidi="ar-SA"/>
    </w:rPr>
  </w:style>
  <w:style w:type="character" w:customStyle="1" w:styleId="2310">
    <w:name w:val="Знак Знак231"/>
    <w:basedOn w:val="a2"/>
    <w:uiPriority w:val="99"/>
    <w:locked/>
    <w:rsid w:val="003862D7"/>
    <w:rPr>
      <w:rFonts w:ascii="Arial" w:eastAsia="Times New Roman" w:hAnsi="Arial" w:cs="Arial"/>
      <w:b/>
      <w:bCs/>
      <w:kern w:val="32"/>
      <w:sz w:val="32"/>
      <w:szCs w:val="32"/>
      <w:lang w:val="ru-RU" w:eastAsia="ru-RU" w:bidi="ar-SA"/>
    </w:rPr>
  </w:style>
  <w:style w:type="character" w:customStyle="1" w:styleId="2210">
    <w:name w:val="Знак Знак221"/>
    <w:basedOn w:val="a2"/>
    <w:uiPriority w:val="99"/>
    <w:locked/>
    <w:rsid w:val="003862D7"/>
    <w:rPr>
      <w:rFonts w:ascii="Arial" w:eastAsia="Times New Roman" w:hAnsi="Arial" w:cs="Arial"/>
      <w:b/>
      <w:bCs/>
      <w:i/>
      <w:iCs/>
      <w:sz w:val="28"/>
      <w:szCs w:val="28"/>
      <w:lang w:val="ru-RU" w:eastAsia="ru-RU" w:bidi="ar-SA"/>
    </w:rPr>
  </w:style>
  <w:style w:type="character" w:customStyle="1" w:styleId="2010">
    <w:name w:val="Знак Знак201"/>
    <w:basedOn w:val="a2"/>
    <w:uiPriority w:val="99"/>
    <w:locked/>
    <w:rsid w:val="003862D7"/>
    <w:rPr>
      <w:rFonts w:eastAsia="Times New Roman" w:cs="Times New Roman"/>
      <w:b/>
      <w:bCs/>
      <w:sz w:val="22"/>
      <w:szCs w:val="22"/>
      <w:lang w:val="ru-RU" w:eastAsia="ru-RU" w:bidi="ar-SA"/>
    </w:rPr>
  </w:style>
  <w:style w:type="character" w:customStyle="1" w:styleId="1910">
    <w:name w:val="Знак Знак191"/>
    <w:basedOn w:val="a2"/>
    <w:uiPriority w:val="99"/>
    <w:locked/>
    <w:rsid w:val="003862D7"/>
    <w:rPr>
      <w:rFonts w:eastAsia="Times New Roman" w:cs="Times New Roman"/>
      <w:sz w:val="24"/>
      <w:szCs w:val="24"/>
      <w:lang w:val="ru-RU" w:eastAsia="ru-RU" w:bidi="ar-SA"/>
    </w:rPr>
  </w:style>
  <w:style w:type="character" w:customStyle="1" w:styleId="1810">
    <w:name w:val="Знак Знак181"/>
    <w:basedOn w:val="a2"/>
    <w:uiPriority w:val="99"/>
    <w:locked/>
    <w:rsid w:val="003862D7"/>
    <w:rPr>
      <w:rFonts w:eastAsia="Times New Roman" w:cs="Times New Roman"/>
      <w:i/>
      <w:iCs/>
      <w:sz w:val="24"/>
      <w:szCs w:val="24"/>
      <w:lang w:val="ru-RU" w:eastAsia="ru-RU" w:bidi="ar-SA"/>
    </w:rPr>
  </w:style>
  <w:style w:type="character" w:customStyle="1" w:styleId="1420">
    <w:name w:val="Знак Знак142"/>
    <w:basedOn w:val="a2"/>
    <w:uiPriority w:val="99"/>
    <w:locked/>
    <w:rsid w:val="003862D7"/>
    <w:rPr>
      <w:rFonts w:eastAsia="Times New Roman" w:cs="Times New Roman"/>
      <w:sz w:val="24"/>
      <w:szCs w:val="24"/>
      <w:lang w:val="ru-RU" w:eastAsia="ru-RU" w:bidi="ar-SA"/>
    </w:rPr>
  </w:style>
  <w:style w:type="character" w:customStyle="1" w:styleId="1220">
    <w:name w:val="Знак Знак122"/>
    <w:basedOn w:val="a2"/>
    <w:uiPriority w:val="99"/>
    <w:locked/>
    <w:rsid w:val="003862D7"/>
    <w:rPr>
      <w:rFonts w:eastAsia="Times New Roman" w:cs="Times New Roman"/>
      <w:sz w:val="28"/>
      <w:lang w:val="ru-RU" w:eastAsia="ru-RU" w:bidi="ar-SA"/>
    </w:rPr>
  </w:style>
  <w:style w:type="character" w:customStyle="1" w:styleId="1110">
    <w:name w:val="Знак Знак111"/>
    <w:basedOn w:val="a2"/>
    <w:uiPriority w:val="99"/>
    <w:locked/>
    <w:rsid w:val="003862D7"/>
    <w:rPr>
      <w:rFonts w:eastAsia="Times New Roman" w:cs="Times New Roman"/>
      <w:sz w:val="24"/>
      <w:szCs w:val="24"/>
      <w:lang w:val="ru-RU" w:eastAsia="ru-RU" w:bidi="ar-SA"/>
    </w:rPr>
  </w:style>
  <w:style w:type="character" w:customStyle="1" w:styleId="1010">
    <w:name w:val="Знак Знак101"/>
    <w:basedOn w:val="a2"/>
    <w:uiPriority w:val="99"/>
    <w:locked/>
    <w:rsid w:val="003862D7"/>
    <w:rPr>
      <w:rFonts w:eastAsia="Times New Roman" w:cs="Times New Roman"/>
      <w:sz w:val="16"/>
      <w:szCs w:val="16"/>
      <w:lang w:val="ru-RU" w:eastAsia="ru-RU" w:bidi="ar-SA"/>
    </w:rPr>
  </w:style>
  <w:style w:type="character" w:customStyle="1" w:styleId="1710">
    <w:name w:val="Знак Знак171"/>
    <w:basedOn w:val="a2"/>
    <w:uiPriority w:val="99"/>
    <w:semiHidden/>
    <w:locked/>
    <w:rsid w:val="003862D7"/>
    <w:rPr>
      <w:rFonts w:ascii="Tahoma" w:hAnsi="Tahoma" w:cs="Tahoma"/>
      <w:sz w:val="16"/>
      <w:szCs w:val="16"/>
      <w:lang w:val="ru-RU" w:eastAsia="ru-RU" w:bidi="ar-SA"/>
    </w:rPr>
  </w:style>
  <w:style w:type="character" w:customStyle="1" w:styleId="1510">
    <w:name w:val="Знак Знак151"/>
    <w:basedOn w:val="a2"/>
    <w:uiPriority w:val="99"/>
    <w:locked/>
    <w:rsid w:val="003862D7"/>
    <w:rPr>
      <w:rFonts w:cs="Times New Roman"/>
      <w:sz w:val="28"/>
      <w:lang w:val="ru-RU" w:eastAsia="ru-RU" w:bidi="ar-SA"/>
    </w:rPr>
  </w:style>
  <w:style w:type="character" w:customStyle="1" w:styleId="910">
    <w:name w:val="Знак Знак91"/>
    <w:basedOn w:val="a2"/>
    <w:uiPriority w:val="99"/>
    <w:locked/>
    <w:rsid w:val="003862D7"/>
    <w:rPr>
      <w:rFonts w:eastAsia="Times New Roman" w:cs="Times New Roman"/>
      <w:lang w:val="ru-RU" w:eastAsia="ru-RU" w:bidi="ar-SA"/>
    </w:rPr>
  </w:style>
  <w:style w:type="character" w:customStyle="1" w:styleId="810">
    <w:name w:val="Знак Знак81"/>
    <w:basedOn w:val="a2"/>
    <w:uiPriority w:val="99"/>
    <w:locked/>
    <w:rsid w:val="003862D7"/>
    <w:rPr>
      <w:rFonts w:ascii="Courier New" w:eastAsia="Times New Roman" w:hAnsi="Courier New" w:cs="Courier New"/>
      <w:lang w:val="ru-RU" w:eastAsia="ru-RU" w:bidi="ar-SA"/>
    </w:rPr>
  </w:style>
  <w:style w:type="character" w:customStyle="1" w:styleId="710">
    <w:name w:val="Знак Знак71"/>
    <w:basedOn w:val="a2"/>
    <w:uiPriority w:val="99"/>
    <w:locked/>
    <w:rsid w:val="003862D7"/>
    <w:rPr>
      <w:rFonts w:eastAsia="Times New Roman" w:cs="Times New Roman"/>
      <w:sz w:val="16"/>
      <w:szCs w:val="16"/>
      <w:lang w:val="ru-RU" w:eastAsia="ru-RU" w:bidi="ar-SA"/>
    </w:rPr>
  </w:style>
  <w:style w:type="character" w:customStyle="1" w:styleId="610">
    <w:name w:val="Знак Знак61"/>
    <w:basedOn w:val="a2"/>
    <w:uiPriority w:val="99"/>
    <w:locked/>
    <w:rsid w:val="003862D7"/>
    <w:rPr>
      <w:rFonts w:eastAsia="Times New Roman" w:cs="Times New Roman"/>
      <w:b/>
      <w:sz w:val="24"/>
      <w:lang w:val="ru-RU" w:eastAsia="ru-RU" w:bidi="ar-SA"/>
    </w:rPr>
  </w:style>
  <w:style w:type="character" w:customStyle="1" w:styleId="124">
    <w:name w:val="Знак1 Знак Знак2"/>
    <w:basedOn w:val="a2"/>
    <w:uiPriority w:val="99"/>
    <w:rsid w:val="003862D7"/>
    <w:rPr>
      <w:rFonts w:cs="Times New Roman"/>
      <w:sz w:val="24"/>
      <w:szCs w:val="24"/>
    </w:rPr>
  </w:style>
  <w:style w:type="character" w:customStyle="1" w:styleId="2fb">
    <w:name w:val="Знак Знак Знак2"/>
    <w:basedOn w:val="a2"/>
    <w:uiPriority w:val="99"/>
    <w:rsid w:val="003862D7"/>
    <w:rPr>
      <w:rFonts w:cs="Times New Roman"/>
      <w:b/>
      <w:bCs/>
      <w:sz w:val="28"/>
      <w:szCs w:val="28"/>
      <w:lang w:val="ru-RU" w:eastAsia="ru-RU" w:bidi="ar-SA"/>
    </w:rPr>
  </w:style>
  <w:style w:type="character" w:customStyle="1" w:styleId="241">
    <w:name w:val="Знак Знак24"/>
    <w:basedOn w:val="a2"/>
    <w:uiPriority w:val="99"/>
    <w:rsid w:val="003862D7"/>
    <w:rPr>
      <w:rFonts w:cs="Times New Roman"/>
      <w:sz w:val="24"/>
      <w:szCs w:val="24"/>
      <w:lang w:val="ru-RU" w:eastAsia="ru-RU" w:bidi="ar-SA"/>
    </w:rPr>
  </w:style>
  <w:style w:type="character" w:customStyle="1" w:styleId="510">
    <w:name w:val="Знак Знак51"/>
    <w:basedOn w:val="a2"/>
    <w:uiPriority w:val="99"/>
    <w:locked/>
    <w:rsid w:val="003862D7"/>
    <w:rPr>
      <w:rFonts w:ascii="Arial" w:hAnsi="Arial" w:cs="Arial"/>
      <w:b/>
      <w:bCs/>
      <w:kern w:val="32"/>
      <w:sz w:val="32"/>
      <w:szCs w:val="32"/>
    </w:rPr>
  </w:style>
  <w:style w:type="character" w:customStyle="1" w:styleId="1100">
    <w:name w:val="Знак Знак110"/>
    <w:basedOn w:val="a2"/>
    <w:uiPriority w:val="99"/>
    <w:locked/>
    <w:rsid w:val="003862D7"/>
    <w:rPr>
      <w:rFonts w:ascii="Arial" w:hAnsi="Arial" w:cs="Arial"/>
      <w:b/>
      <w:bCs/>
      <w:sz w:val="24"/>
      <w:szCs w:val="24"/>
    </w:rPr>
  </w:style>
  <w:style w:type="character" w:customStyle="1" w:styleId="316">
    <w:name w:val="Знак Знак31"/>
    <w:basedOn w:val="a2"/>
    <w:uiPriority w:val="99"/>
    <w:locked/>
    <w:rsid w:val="003862D7"/>
    <w:rPr>
      <w:rFonts w:ascii="Arial" w:hAnsi="Arial" w:cs="Arial"/>
      <w:b/>
      <w:bCs/>
      <w:i/>
      <w:iCs/>
      <w:sz w:val="28"/>
      <w:szCs w:val="28"/>
    </w:rPr>
  </w:style>
  <w:style w:type="paragraph" w:customStyle="1" w:styleId="216">
    <w:name w:val="Знак21"/>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17">
    <w:name w:val="Знак2 Знак Знак1"/>
    <w:basedOn w:val="a2"/>
    <w:uiPriority w:val="99"/>
    <w:semiHidden/>
    <w:rsid w:val="003862D7"/>
    <w:rPr>
      <w:rFonts w:cs="Times New Roman"/>
      <w:lang w:val="ru-RU" w:eastAsia="ru-RU" w:bidi="ar-SA"/>
    </w:rPr>
  </w:style>
  <w:style w:type="character" w:customStyle="1" w:styleId="162">
    <w:name w:val="Знак Знак162"/>
    <w:basedOn w:val="a2"/>
    <w:uiPriority w:val="99"/>
    <w:rsid w:val="003862D7"/>
    <w:rPr>
      <w:rFonts w:cs="Times New Roman"/>
      <w:lang w:val="ru-RU" w:eastAsia="ru-RU" w:bidi="ar-SA"/>
    </w:rPr>
  </w:style>
  <w:style w:type="character" w:customStyle="1" w:styleId="270">
    <w:name w:val="Знак Знак27"/>
    <w:uiPriority w:val="99"/>
    <w:rsid w:val="003862D7"/>
    <w:rPr>
      <w:b/>
      <w:sz w:val="28"/>
    </w:rPr>
  </w:style>
  <w:style w:type="character" w:customStyle="1" w:styleId="2120">
    <w:name w:val="Знак Знак212"/>
    <w:basedOn w:val="a2"/>
    <w:uiPriority w:val="99"/>
    <w:rsid w:val="003862D7"/>
    <w:rPr>
      <w:rFonts w:cs="Times New Roman"/>
      <w:b/>
      <w:bCs/>
      <w:i/>
      <w:iCs/>
      <w:sz w:val="26"/>
      <w:szCs w:val="26"/>
      <w:lang w:val="ru-RU" w:eastAsia="ru-RU" w:bidi="ar-SA"/>
    </w:rPr>
  </w:style>
  <w:style w:type="character" w:customStyle="1" w:styleId="2320">
    <w:name w:val="Знак Знак232"/>
    <w:basedOn w:val="a2"/>
    <w:uiPriority w:val="99"/>
    <w:locked/>
    <w:rsid w:val="003862D7"/>
    <w:rPr>
      <w:rFonts w:ascii="Arial" w:eastAsia="Times New Roman" w:hAnsi="Arial" w:cs="Arial"/>
      <w:b/>
      <w:bCs/>
      <w:kern w:val="32"/>
      <w:sz w:val="32"/>
      <w:szCs w:val="32"/>
      <w:lang w:val="ru-RU" w:eastAsia="ru-RU" w:bidi="ar-SA"/>
    </w:rPr>
  </w:style>
  <w:style w:type="character" w:customStyle="1" w:styleId="2220">
    <w:name w:val="Знак Знак222"/>
    <w:basedOn w:val="a2"/>
    <w:uiPriority w:val="99"/>
    <w:locked/>
    <w:rsid w:val="003862D7"/>
    <w:rPr>
      <w:rFonts w:ascii="Arial" w:eastAsia="Times New Roman" w:hAnsi="Arial" w:cs="Arial"/>
      <w:b/>
      <w:bCs/>
      <w:i/>
      <w:iCs/>
      <w:sz w:val="28"/>
      <w:szCs w:val="28"/>
      <w:lang w:val="ru-RU" w:eastAsia="ru-RU" w:bidi="ar-SA"/>
    </w:rPr>
  </w:style>
  <w:style w:type="character" w:customStyle="1" w:styleId="202">
    <w:name w:val="Знак Знак202"/>
    <w:basedOn w:val="a2"/>
    <w:uiPriority w:val="99"/>
    <w:locked/>
    <w:rsid w:val="003862D7"/>
    <w:rPr>
      <w:rFonts w:eastAsia="Times New Roman" w:cs="Times New Roman"/>
      <w:b/>
      <w:bCs/>
      <w:sz w:val="22"/>
      <w:szCs w:val="22"/>
      <w:lang w:val="ru-RU" w:eastAsia="ru-RU" w:bidi="ar-SA"/>
    </w:rPr>
  </w:style>
  <w:style w:type="character" w:customStyle="1" w:styleId="192">
    <w:name w:val="Знак Знак192"/>
    <w:basedOn w:val="a2"/>
    <w:uiPriority w:val="99"/>
    <w:locked/>
    <w:rsid w:val="003862D7"/>
    <w:rPr>
      <w:rFonts w:eastAsia="Times New Roman" w:cs="Times New Roman"/>
      <w:sz w:val="24"/>
      <w:szCs w:val="24"/>
      <w:lang w:val="ru-RU" w:eastAsia="ru-RU" w:bidi="ar-SA"/>
    </w:rPr>
  </w:style>
  <w:style w:type="character" w:customStyle="1" w:styleId="182">
    <w:name w:val="Знак Знак182"/>
    <w:basedOn w:val="a2"/>
    <w:uiPriority w:val="99"/>
    <w:locked/>
    <w:rsid w:val="003862D7"/>
    <w:rPr>
      <w:rFonts w:eastAsia="Times New Roman" w:cs="Times New Roman"/>
      <w:i/>
      <w:iCs/>
      <w:sz w:val="24"/>
      <w:szCs w:val="24"/>
      <w:lang w:val="ru-RU" w:eastAsia="ru-RU" w:bidi="ar-SA"/>
    </w:rPr>
  </w:style>
  <w:style w:type="character" w:customStyle="1" w:styleId="143">
    <w:name w:val="Знак Знак143"/>
    <w:basedOn w:val="a2"/>
    <w:uiPriority w:val="99"/>
    <w:locked/>
    <w:rsid w:val="003862D7"/>
    <w:rPr>
      <w:rFonts w:eastAsia="Times New Roman" w:cs="Times New Roman"/>
      <w:sz w:val="24"/>
      <w:szCs w:val="24"/>
      <w:lang w:val="ru-RU" w:eastAsia="ru-RU" w:bidi="ar-SA"/>
    </w:rPr>
  </w:style>
  <w:style w:type="character" w:customStyle="1" w:styleId="1230">
    <w:name w:val="Знак Знак123"/>
    <w:basedOn w:val="a2"/>
    <w:uiPriority w:val="99"/>
    <w:locked/>
    <w:rsid w:val="003862D7"/>
    <w:rPr>
      <w:rFonts w:eastAsia="Times New Roman" w:cs="Times New Roman"/>
      <w:sz w:val="28"/>
      <w:lang w:val="ru-RU" w:eastAsia="ru-RU" w:bidi="ar-SA"/>
    </w:rPr>
  </w:style>
  <w:style w:type="character" w:customStyle="1" w:styleId="1130">
    <w:name w:val="Знак Знак113"/>
    <w:basedOn w:val="a2"/>
    <w:uiPriority w:val="99"/>
    <w:locked/>
    <w:rsid w:val="003862D7"/>
    <w:rPr>
      <w:rFonts w:eastAsia="Times New Roman" w:cs="Times New Roman"/>
      <w:sz w:val="24"/>
      <w:szCs w:val="24"/>
      <w:lang w:val="ru-RU" w:eastAsia="ru-RU" w:bidi="ar-SA"/>
    </w:rPr>
  </w:style>
  <w:style w:type="character" w:customStyle="1" w:styleId="1020">
    <w:name w:val="Знак Знак102"/>
    <w:basedOn w:val="a2"/>
    <w:uiPriority w:val="99"/>
    <w:locked/>
    <w:rsid w:val="003862D7"/>
    <w:rPr>
      <w:rFonts w:eastAsia="Times New Roman" w:cs="Times New Roman"/>
      <w:sz w:val="16"/>
      <w:szCs w:val="16"/>
      <w:lang w:val="ru-RU" w:eastAsia="ru-RU" w:bidi="ar-SA"/>
    </w:rPr>
  </w:style>
  <w:style w:type="character" w:customStyle="1" w:styleId="172">
    <w:name w:val="Знак Знак172"/>
    <w:basedOn w:val="a2"/>
    <w:uiPriority w:val="99"/>
    <w:semiHidden/>
    <w:locked/>
    <w:rsid w:val="003862D7"/>
    <w:rPr>
      <w:rFonts w:ascii="Tahoma" w:hAnsi="Tahoma" w:cs="Tahoma"/>
      <w:sz w:val="16"/>
      <w:szCs w:val="16"/>
      <w:lang w:val="ru-RU" w:eastAsia="ru-RU" w:bidi="ar-SA"/>
    </w:rPr>
  </w:style>
  <w:style w:type="character" w:customStyle="1" w:styleId="152">
    <w:name w:val="Знак Знак152"/>
    <w:basedOn w:val="a2"/>
    <w:uiPriority w:val="99"/>
    <w:locked/>
    <w:rsid w:val="003862D7"/>
    <w:rPr>
      <w:rFonts w:cs="Times New Roman"/>
      <w:sz w:val="28"/>
      <w:lang w:val="ru-RU" w:eastAsia="ru-RU" w:bidi="ar-SA"/>
    </w:rPr>
  </w:style>
  <w:style w:type="character" w:customStyle="1" w:styleId="920">
    <w:name w:val="Знак Знак92"/>
    <w:basedOn w:val="a2"/>
    <w:uiPriority w:val="99"/>
    <w:locked/>
    <w:rsid w:val="003862D7"/>
    <w:rPr>
      <w:rFonts w:eastAsia="Times New Roman" w:cs="Times New Roman"/>
      <w:lang w:val="ru-RU" w:eastAsia="ru-RU" w:bidi="ar-SA"/>
    </w:rPr>
  </w:style>
  <w:style w:type="character" w:customStyle="1" w:styleId="820">
    <w:name w:val="Знак Знак82"/>
    <w:basedOn w:val="a2"/>
    <w:uiPriority w:val="99"/>
    <w:locked/>
    <w:rsid w:val="003862D7"/>
    <w:rPr>
      <w:rFonts w:ascii="Courier New" w:eastAsia="Times New Roman" w:hAnsi="Courier New" w:cs="Courier New"/>
      <w:lang w:val="ru-RU" w:eastAsia="ru-RU" w:bidi="ar-SA"/>
    </w:rPr>
  </w:style>
  <w:style w:type="character" w:customStyle="1" w:styleId="720">
    <w:name w:val="Знак Знак72"/>
    <w:basedOn w:val="a2"/>
    <w:uiPriority w:val="99"/>
    <w:locked/>
    <w:rsid w:val="003862D7"/>
    <w:rPr>
      <w:rFonts w:eastAsia="Times New Roman" w:cs="Times New Roman"/>
      <w:sz w:val="16"/>
      <w:szCs w:val="16"/>
      <w:lang w:val="ru-RU" w:eastAsia="ru-RU" w:bidi="ar-SA"/>
    </w:rPr>
  </w:style>
  <w:style w:type="character" w:customStyle="1" w:styleId="620">
    <w:name w:val="Знак Знак62"/>
    <w:basedOn w:val="a2"/>
    <w:uiPriority w:val="99"/>
    <w:locked/>
    <w:rsid w:val="003862D7"/>
    <w:rPr>
      <w:rFonts w:eastAsia="Times New Roman" w:cs="Times New Roman"/>
      <w:b/>
      <w:sz w:val="24"/>
      <w:lang w:val="ru-RU" w:eastAsia="ru-RU" w:bidi="ar-SA"/>
    </w:rPr>
  </w:style>
  <w:style w:type="character" w:customStyle="1" w:styleId="132">
    <w:name w:val="Знак1 Знак Знак3"/>
    <w:basedOn w:val="a2"/>
    <w:uiPriority w:val="99"/>
    <w:rsid w:val="003862D7"/>
    <w:rPr>
      <w:rFonts w:cs="Times New Roman"/>
      <w:sz w:val="24"/>
      <w:szCs w:val="24"/>
    </w:rPr>
  </w:style>
  <w:style w:type="paragraph" w:customStyle="1" w:styleId="323">
    <w:name w:val="Знак Знак Знак3 Знак Знак Знак Знак Знак Знак2"/>
    <w:basedOn w:val="a1"/>
    <w:uiPriority w:val="99"/>
    <w:rsid w:val="003862D7"/>
    <w:pPr>
      <w:spacing w:after="0" w:line="240" w:lineRule="auto"/>
    </w:pPr>
    <w:rPr>
      <w:rFonts w:ascii="Verdana" w:eastAsia="Times New Roman" w:hAnsi="Verdana" w:cs="Verdana"/>
      <w:sz w:val="20"/>
      <w:szCs w:val="20"/>
      <w:lang w:val="en-US" w:eastAsia="en-US"/>
    </w:rPr>
  </w:style>
  <w:style w:type="character" w:customStyle="1" w:styleId="3f7">
    <w:name w:val="Знак Знак Знак3"/>
    <w:basedOn w:val="a2"/>
    <w:uiPriority w:val="99"/>
    <w:rsid w:val="003862D7"/>
    <w:rPr>
      <w:rFonts w:cs="Times New Roman"/>
      <w:b/>
      <w:bCs/>
      <w:sz w:val="28"/>
      <w:szCs w:val="28"/>
      <w:lang w:val="ru-RU" w:eastAsia="ru-RU" w:bidi="ar-SA"/>
    </w:rPr>
  </w:style>
  <w:style w:type="paragraph" w:customStyle="1" w:styleId="324">
    <w:name w:val="Знак Знак Знак3 Знак 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260">
    <w:name w:val="Знак Знак26"/>
    <w:basedOn w:val="a2"/>
    <w:uiPriority w:val="99"/>
    <w:rsid w:val="003862D7"/>
    <w:rPr>
      <w:rFonts w:cs="Times New Roman"/>
      <w:sz w:val="24"/>
      <w:szCs w:val="24"/>
      <w:lang w:val="ru-RU" w:eastAsia="ru-RU" w:bidi="ar-SA"/>
    </w:rPr>
  </w:style>
  <w:style w:type="character" w:customStyle="1" w:styleId="1320">
    <w:name w:val="Знак Знак132"/>
    <w:basedOn w:val="a2"/>
    <w:uiPriority w:val="99"/>
    <w:rsid w:val="003862D7"/>
    <w:rPr>
      <w:rFonts w:cs="Times New Roman"/>
      <w:b/>
      <w:bCs/>
      <w:sz w:val="28"/>
      <w:szCs w:val="28"/>
      <w:lang w:val="ru-RU" w:eastAsia="ru-RU" w:bidi="ar-SA"/>
    </w:rPr>
  </w:style>
  <w:style w:type="paragraph" w:customStyle="1" w:styleId="2fc">
    <w:name w:val="Знак Знак Знак Знак2"/>
    <w:basedOn w:val="a1"/>
    <w:uiPriority w:val="99"/>
    <w:rsid w:val="003862D7"/>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25">
    <w:name w:val="Знак1 Знак Знак Знак Знак Знак Знак Знак Знак Знак2"/>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20">
    <w:name w:val="Знак Знак42"/>
    <w:basedOn w:val="a2"/>
    <w:uiPriority w:val="99"/>
    <w:rsid w:val="003862D7"/>
    <w:rPr>
      <w:rFonts w:cs="Times New Roman"/>
      <w:sz w:val="24"/>
      <w:szCs w:val="24"/>
      <w:lang w:val="ru-RU" w:eastAsia="ru-RU" w:bidi="ar-SA"/>
    </w:rPr>
  </w:style>
  <w:style w:type="character" w:customStyle="1" w:styleId="520">
    <w:name w:val="Знак Знак52"/>
    <w:basedOn w:val="a2"/>
    <w:uiPriority w:val="99"/>
    <w:locked/>
    <w:rsid w:val="003862D7"/>
    <w:rPr>
      <w:rFonts w:ascii="Arial" w:hAnsi="Arial" w:cs="Arial"/>
      <w:b/>
      <w:bCs/>
      <w:kern w:val="32"/>
      <w:sz w:val="32"/>
      <w:szCs w:val="32"/>
    </w:rPr>
  </w:style>
  <w:style w:type="character" w:customStyle="1" w:styleId="1120">
    <w:name w:val="Знак Знак112"/>
    <w:basedOn w:val="a2"/>
    <w:uiPriority w:val="99"/>
    <w:locked/>
    <w:rsid w:val="003862D7"/>
    <w:rPr>
      <w:rFonts w:ascii="Arial" w:hAnsi="Arial" w:cs="Arial"/>
      <w:b/>
      <w:bCs/>
      <w:sz w:val="24"/>
      <w:szCs w:val="24"/>
    </w:rPr>
  </w:style>
  <w:style w:type="character" w:customStyle="1" w:styleId="325">
    <w:name w:val="Знак Знак32"/>
    <w:basedOn w:val="a2"/>
    <w:uiPriority w:val="99"/>
    <w:locked/>
    <w:rsid w:val="003862D7"/>
    <w:rPr>
      <w:rFonts w:ascii="Arial" w:hAnsi="Arial" w:cs="Arial"/>
      <w:b/>
      <w:bCs/>
      <w:i/>
      <w:iCs/>
      <w:sz w:val="28"/>
      <w:szCs w:val="28"/>
    </w:rPr>
  </w:style>
  <w:style w:type="paragraph" w:customStyle="1" w:styleId="224">
    <w:name w:val="Знак22"/>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25">
    <w:name w:val="Знак2 Знак Знак2"/>
    <w:basedOn w:val="a2"/>
    <w:uiPriority w:val="99"/>
    <w:semiHidden/>
    <w:rsid w:val="003862D7"/>
    <w:rPr>
      <w:rFonts w:cs="Times New Roman"/>
      <w:lang w:val="ru-RU" w:eastAsia="ru-RU" w:bidi="ar-SA"/>
    </w:rPr>
  </w:style>
  <w:style w:type="paragraph" w:customStyle="1" w:styleId="2fd">
    <w:name w:val="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1"/>
    <w:uiPriority w:val="99"/>
    <w:rsid w:val="003862D7"/>
    <w:pPr>
      <w:spacing w:after="0" w:line="240" w:lineRule="auto"/>
      <w:ind w:left="720"/>
      <w:contextualSpacing/>
    </w:pPr>
    <w:rPr>
      <w:rFonts w:ascii="Times New Roman" w:eastAsia="Times New Roman" w:hAnsi="Times New Roman" w:cs="Times New Roman"/>
      <w:sz w:val="24"/>
      <w:szCs w:val="24"/>
    </w:rPr>
  </w:style>
  <w:style w:type="paragraph" w:customStyle="1" w:styleId="Heading23">
    <w:name w:val="Heading 23"/>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WW8Num1z1">
    <w:name w:val="WW8Num1z1"/>
    <w:rsid w:val="003862D7"/>
  </w:style>
  <w:style w:type="character" w:customStyle="1" w:styleId="WW8Num1z2">
    <w:name w:val="WW8Num1z2"/>
    <w:rsid w:val="003862D7"/>
  </w:style>
  <w:style w:type="character" w:customStyle="1" w:styleId="WW8Num1z3">
    <w:name w:val="WW8Num1z3"/>
    <w:rsid w:val="003862D7"/>
  </w:style>
  <w:style w:type="character" w:customStyle="1" w:styleId="WW8Num1z4">
    <w:name w:val="WW8Num1z4"/>
    <w:rsid w:val="003862D7"/>
  </w:style>
  <w:style w:type="character" w:customStyle="1" w:styleId="WW8Num1z5">
    <w:name w:val="WW8Num1z5"/>
    <w:rsid w:val="003862D7"/>
  </w:style>
  <w:style w:type="character" w:customStyle="1" w:styleId="WW8Num1z6">
    <w:name w:val="WW8Num1z6"/>
    <w:rsid w:val="003862D7"/>
  </w:style>
  <w:style w:type="character" w:customStyle="1" w:styleId="WW8Num1z7">
    <w:name w:val="WW8Num1z7"/>
    <w:rsid w:val="003862D7"/>
  </w:style>
  <w:style w:type="character" w:customStyle="1" w:styleId="WW8Num1z8">
    <w:name w:val="WW8Num1z8"/>
    <w:rsid w:val="003862D7"/>
  </w:style>
  <w:style w:type="character" w:customStyle="1" w:styleId="WW8Num2z1">
    <w:name w:val="WW8Num2z1"/>
    <w:rsid w:val="003862D7"/>
    <w:rPr>
      <w:rFonts w:ascii="Courier New" w:hAnsi="Courier New" w:cs="Courier New"/>
    </w:rPr>
  </w:style>
  <w:style w:type="character" w:customStyle="1" w:styleId="WW8Num2z2">
    <w:name w:val="WW8Num2z2"/>
    <w:rsid w:val="003862D7"/>
    <w:rPr>
      <w:rFonts w:ascii="Wingdings" w:hAnsi="Wingdings" w:cs="Wingdings"/>
    </w:rPr>
  </w:style>
  <w:style w:type="character" w:customStyle="1" w:styleId="WW8Num3z0">
    <w:name w:val="WW8Num3z0"/>
    <w:rsid w:val="003862D7"/>
    <w:rPr>
      <w:rFonts w:ascii="Symbol" w:hAnsi="Symbol" w:cs="Symbol"/>
      <w:color w:val="000000"/>
      <w:sz w:val="28"/>
      <w:szCs w:val="28"/>
    </w:rPr>
  </w:style>
  <w:style w:type="character" w:customStyle="1" w:styleId="WW8Num3z1">
    <w:name w:val="WW8Num3z1"/>
    <w:rsid w:val="003862D7"/>
    <w:rPr>
      <w:rFonts w:ascii="Courier New" w:hAnsi="Courier New" w:cs="Courier New"/>
    </w:rPr>
  </w:style>
  <w:style w:type="character" w:customStyle="1" w:styleId="WW8Num3z2">
    <w:name w:val="WW8Num3z2"/>
    <w:rsid w:val="003862D7"/>
    <w:rPr>
      <w:rFonts w:ascii="Wingdings" w:hAnsi="Wingdings" w:cs="Wingdings"/>
    </w:rPr>
  </w:style>
  <w:style w:type="character" w:customStyle="1" w:styleId="WW8Num4z0">
    <w:name w:val="WW8Num4z0"/>
    <w:rsid w:val="003862D7"/>
    <w:rPr>
      <w:rFonts w:ascii="Symbol" w:hAnsi="Symbol" w:cs="Symbol"/>
    </w:rPr>
  </w:style>
  <w:style w:type="character" w:customStyle="1" w:styleId="WW8Num4z1">
    <w:name w:val="WW8Num4z1"/>
    <w:rsid w:val="003862D7"/>
    <w:rPr>
      <w:rFonts w:ascii="Courier New" w:hAnsi="Courier New" w:cs="Courier New"/>
    </w:rPr>
  </w:style>
  <w:style w:type="character" w:customStyle="1" w:styleId="WW8Num4z2">
    <w:name w:val="WW8Num4z2"/>
    <w:rsid w:val="003862D7"/>
    <w:rPr>
      <w:rFonts w:ascii="Wingdings" w:hAnsi="Wingdings" w:cs="Wingdings"/>
    </w:rPr>
  </w:style>
  <w:style w:type="character" w:customStyle="1" w:styleId="WW8Num5z0">
    <w:name w:val="WW8Num5z0"/>
    <w:rsid w:val="003862D7"/>
  </w:style>
  <w:style w:type="character" w:customStyle="1" w:styleId="WW8Num5z1">
    <w:name w:val="WW8Num5z1"/>
    <w:rsid w:val="003862D7"/>
  </w:style>
  <w:style w:type="character" w:customStyle="1" w:styleId="WW8Num5z2">
    <w:name w:val="WW8Num5z2"/>
    <w:rsid w:val="003862D7"/>
  </w:style>
  <w:style w:type="character" w:customStyle="1" w:styleId="WW8Num5z3">
    <w:name w:val="WW8Num5z3"/>
    <w:rsid w:val="003862D7"/>
  </w:style>
  <w:style w:type="character" w:customStyle="1" w:styleId="WW8Num5z4">
    <w:name w:val="WW8Num5z4"/>
    <w:rsid w:val="003862D7"/>
  </w:style>
  <w:style w:type="character" w:customStyle="1" w:styleId="WW8Num5z5">
    <w:name w:val="WW8Num5z5"/>
    <w:rsid w:val="003862D7"/>
  </w:style>
  <w:style w:type="character" w:customStyle="1" w:styleId="WW8Num5z6">
    <w:name w:val="WW8Num5z6"/>
    <w:rsid w:val="003862D7"/>
  </w:style>
  <w:style w:type="character" w:customStyle="1" w:styleId="WW8Num5z7">
    <w:name w:val="WW8Num5z7"/>
    <w:rsid w:val="003862D7"/>
  </w:style>
  <w:style w:type="character" w:customStyle="1" w:styleId="WW8Num5z8">
    <w:name w:val="WW8Num5z8"/>
    <w:rsid w:val="003862D7"/>
  </w:style>
  <w:style w:type="character" w:customStyle="1" w:styleId="WW8Num6z0">
    <w:name w:val="WW8Num6z0"/>
    <w:rsid w:val="003862D7"/>
    <w:rPr>
      <w:rFonts w:hint="default"/>
    </w:rPr>
  </w:style>
  <w:style w:type="character" w:customStyle="1" w:styleId="WW8Num6z1">
    <w:name w:val="WW8Num6z1"/>
    <w:rsid w:val="003862D7"/>
  </w:style>
  <w:style w:type="character" w:customStyle="1" w:styleId="WW8Num6z2">
    <w:name w:val="WW8Num6z2"/>
    <w:rsid w:val="003862D7"/>
  </w:style>
  <w:style w:type="character" w:customStyle="1" w:styleId="WW8Num6z3">
    <w:name w:val="WW8Num6z3"/>
    <w:rsid w:val="003862D7"/>
  </w:style>
  <w:style w:type="character" w:customStyle="1" w:styleId="WW8Num6z4">
    <w:name w:val="WW8Num6z4"/>
    <w:rsid w:val="003862D7"/>
  </w:style>
  <w:style w:type="character" w:customStyle="1" w:styleId="WW8Num6z5">
    <w:name w:val="WW8Num6z5"/>
    <w:rsid w:val="003862D7"/>
  </w:style>
  <w:style w:type="character" w:customStyle="1" w:styleId="WW8Num6z6">
    <w:name w:val="WW8Num6z6"/>
    <w:rsid w:val="003862D7"/>
  </w:style>
  <w:style w:type="character" w:customStyle="1" w:styleId="WW8Num6z7">
    <w:name w:val="WW8Num6z7"/>
    <w:rsid w:val="003862D7"/>
  </w:style>
  <w:style w:type="character" w:customStyle="1" w:styleId="WW8Num6z8">
    <w:name w:val="WW8Num6z8"/>
    <w:rsid w:val="003862D7"/>
  </w:style>
  <w:style w:type="character" w:customStyle="1" w:styleId="2fe">
    <w:name w:val="Основной шрифт абзаца2"/>
    <w:rsid w:val="003862D7"/>
  </w:style>
  <w:style w:type="character" w:customStyle="1" w:styleId="ListLabel2">
    <w:name w:val="ListLabel 2"/>
    <w:rsid w:val="003862D7"/>
    <w:rPr>
      <w:rFonts w:cs="Courier New"/>
    </w:rPr>
  </w:style>
  <w:style w:type="paragraph" w:customStyle="1" w:styleId="afffff4">
    <w:name w:val="Заголовок"/>
    <w:basedOn w:val="a1"/>
    <w:next w:val="af"/>
    <w:rsid w:val="003862D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3f8">
    <w:name w:val="Название3"/>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3f9">
    <w:name w:val="Указатель3"/>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f">
    <w:name w:val="Название2"/>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ff0">
    <w:name w:val="Указатель2"/>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ff6">
    <w:name w:val="Название1"/>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7">
    <w:name w:val="Обычный (веб)1"/>
    <w:basedOn w:val="a1"/>
    <w:rsid w:val="003862D7"/>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 w:type="paragraph" w:customStyle="1" w:styleId="1ff8">
    <w:name w:val="Обычный1"/>
    <w:uiPriority w:val="99"/>
    <w:rsid w:val="003862D7"/>
    <w:pPr>
      <w:spacing w:before="100" w:after="100" w:line="240" w:lineRule="auto"/>
    </w:pPr>
    <w:rPr>
      <w:rFonts w:ascii="Times New Roman" w:eastAsia="Times New Roman" w:hAnsi="Times New Roman" w:cs="Times New Roman"/>
      <w:sz w:val="24"/>
      <w:szCs w:val="20"/>
    </w:rPr>
  </w:style>
  <w:style w:type="paragraph" w:customStyle="1" w:styleId="printj">
    <w:name w:val="printj"/>
    <w:basedOn w:val="a1"/>
    <w:rsid w:val="00DA1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
    <w:name w:val="Подпись к картинке (2) Exact"/>
    <w:basedOn w:val="a2"/>
    <w:rsid w:val="00A75C23"/>
    <w:rPr>
      <w:rFonts w:ascii="Times New Roman" w:eastAsia="Times New Roman" w:hAnsi="Times New Roman" w:cs="Times New Roman"/>
      <w:b/>
      <w:bCs/>
      <w:spacing w:val="7"/>
      <w:shd w:val="clear" w:color="auto" w:fill="FFFFFF"/>
    </w:rPr>
  </w:style>
  <w:style w:type="character" w:customStyle="1" w:styleId="Exact">
    <w:name w:val="Подпись к картинке Exact"/>
    <w:basedOn w:val="a2"/>
    <w:rsid w:val="00A75C23"/>
    <w:rPr>
      <w:rFonts w:ascii="Times New Roman" w:eastAsia="Times New Roman" w:hAnsi="Times New Roman" w:cs="Times New Roman"/>
      <w:b/>
      <w:bCs/>
      <w:sz w:val="20"/>
      <w:szCs w:val="20"/>
      <w:shd w:val="clear" w:color="auto" w:fill="FFFFFF"/>
    </w:rPr>
  </w:style>
  <w:style w:type="character" w:customStyle="1" w:styleId="MSGothic10pt">
    <w:name w:val="Колонтитул + MS Gothic;10 pt;Не полужирный"/>
    <w:basedOn w:val="affff2"/>
    <w:rsid w:val="00A75C23"/>
    <w:rPr>
      <w:rFonts w:ascii="MS Gothic" w:eastAsia="MS Gothic" w:hAnsi="MS Gothic" w:cs="MS Gothic"/>
      <w:b/>
      <w:bCs/>
      <w:i w:val="0"/>
      <w:iCs w:val="0"/>
      <w:smallCaps w:val="0"/>
      <w:strike w:val="0"/>
      <w:color w:val="000000"/>
      <w:spacing w:val="0"/>
      <w:w w:val="100"/>
      <w:position w:val="0"/>
      <w:sz w:val="20"/>
      <w:szCs w:val="20"/>
      <w:u w:val="none"/>
    </w:rPr>
  </w:style>
  <w:style w:type="character" w:customStyle="1" w:styleId="75pt">
    <w:name w:val="Основной текст + 7;5 pt"/>
    <w:basedOn w:val="affa"/>
    <w:rsid w:val="00A75C23"/>
    <w:rPr>
      <w:rFonts w:ascii="Times New Roman" w:eastAsia="Times New Roman" w:hAnsi="Times New Roman" w:cs="Times New Roman"/>
      <w:color w:val="000000"/>
      <w:spacing w:val="0"/>
      <w:w w:val="100"/>
      <w:position w:val="0"/>
      <w:sz w:val="15"/>
      <w:szCs w:val="15"/>
      <w:shd w:val="clear" w:color="auto" w:fill="FFFFFF"/>
    </w:rPr>
  </w:style>
  <w:style w:type="character" w:customStyle="1" w:styleId="125pt">
    <w:name w:val="Основной текст + 12;5 pt;Полужирный"/>
    <w:basedOn w:val="affa"/>
    <w:rsid w:val="00A75C23"/>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fontstyle19">
    <w:name w:val="fontstyle19"/>
    <w:basedOn w:val="a2"/>
    <w:rsid w:val="00A75C23"/>
  </w:style>
  <w:style w:type="character" w:customStyle="1" w:styleId="FontStyle14">
    <w:name w:val="Font Style14"/>
    <w:rsid w:val="00A75C23"/>
    <w:rPr>
      <w:rFonts w:ascii="Times New Roman" w:hAnsi="Times New Roman" w:cs="Times New Roman" w:hint="default"/>
      <w:sz w:val="26"/>
      <w:szCs w:val="26"/>
    </w:rPr>
  </w:style>
  <w:style w:type="character" w:customStyle="1" w:styleId="1ff9">
    <w:name w:val="Знак1 Знак Знак"/>
    <w:basedOn w:val="a2"/>
    <w:rsid w:val="00042864"/>
    <w:rPr>
      <w:sz w:val="24"/>
      <w:szCs w:val="24"/>
    </w:rPr>
  </w:style>
  <w:style w:type="paragraph" w:customStyle="1" w:styleId="3fa">
    <w:name w:val="Знак Знак Знак3 Знак Знак Знак Знак Знак Знак"/>
    <w:basedOn w:val="a1"/>
    <w:rsid w:val="00042864"/>
    <w:pPr>
      <w:spacing w:after="0" w:line="240" w:lineRule="auto"/>
    </w:pPr>
    <w:rPr>
      <w:rFonts w:ascii="Verdana" w:eastAsia="Times New Roman" w:hAnsi="Verdana" w:cs="Verdana"/>
      <w:sz w:val="20"/>
      <w:szCs w:val="20"/>
      <w:lang w:val="en-US" w:eastAsia="en-US"/>
    </w:rPr>
  </w:style>
  <w:style w:type="character" w:customStyle="1" w:styleId="afffff5">
    <w:name w:val="Знак Знак Знак"/>
    <w:basedOn w:val="a2"/>
    <w:rsid w:val="00042864"/>
    <w:rPr>
      <w:b/>
      <w:bCs/>
      <w:sz w:val="28"/>
      <w:szCs w:val="28"/>
      <w:lang w:val="ru-RU" w:eastAsia="ru-RU" w:bidi="ar-SA"/>
    </w:rPr>
  </w:style>
  <w:style w:type="paragraph" w:customStyle="1" w:styleId="3fb">
    <w:name w:val="Знак Знак Знак3 Знак Знак Знак Знак Знак Знак Знак Знак Знак Знак Знак"/>
    <w:basedOn w:val="a1"/>
    <w:rsid w:val="00042864"/>
    <w:pPr>
      <w:spacing w:after="160" w:line="240" w:lineRule="exact"/>
    </w:pPr>
    <w:rPr>
      <w:rFonts w:ascii="Verdana" w:eastAsia="Times New Roman" w:hAnsi="Verdana" w:cs="Times New Roman"/>
      <w:sz w:val="20"/>
      <w:szCs w:val="20"/>
      <w:lang w:val="en-US" w:eastAsia="en-US"/>
    </w:rPr>
  </w:style>
  <w:style w:type="character" w:customStyle="1" w:styleId="133">
    <w:name w:val="Знак Знак13"/>
    <w:basedOn w:val="a2"/>
    <w:rsid w:val="00042864"/>
    <w:rPr>
      <w:b/>
      <w:bCs/>
      <w:sz w:val="28"/>
      <w:szCs w:val="28"/>
      <w:lang w:val="ru-RU" w:eastAsia="ru-RU" w:bidi="ar-SA"/>
    </w:rPr>
  </w:style>
  <w:style w:type="paragraph" w:customStyle="1" w:styleId="afffff6">
    <w:name w:val="Знак Знак Знак Знак"/>
    <w:basedOn w:val="a1"/>
    <w:rsid w:val="0004286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ffa">
    <w:name w:val="Знак1 Знак Знак Знак Знак Знак Знак Знак Знак Знак"/>
    <w:basedOn w:val="a1"/>
    <w:rsid w:val="0004286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b">
    <w:name w:val="Знак Знак4"/>
    <w:basedOn w:val="a2"/>
    <w:rsid w:val="00042864"/>
    <w:rPr>
      <w:sz w:val="24"/>
      <w:szCs w:val="24"/>
      <w:lang w:val="ru-RU" w:eastAsia="ru-RU" w:bidi="ar-SA"/>
    </w:rPr>
  </w:style>
  <w:style w:type="character" w:customStyle="1" w:styleId="5a">
    <w:name w:val="Знак Знак5"/>
    <w:basedOn w:val="a2"/>
    <w:locked/>
    <w:rsid w:val="00042864"/>
    <w:rPr>
      <w:rFonts w:ascii="Arial" w:hAnsi="Arial" w:cs="Arial"/>
      <w:b/>
      <w:bCs/>
      <w:kern w:val="32"/>
      <w:sz w:val="32"/>
      <w:szCs w:val="32"/>
    </w:rPr>
  </w:style>
  <w:style w:type="character" w:customStyle="1" w:styleId="1ffb">
    <w:name w:val="Знак Знак1"/>
    <w:basedOn w:val="a2"/>
    <w:locked/>
    <w:rsid w:val="00042864"/>
    <w:rPr>
      <w:rFonts w:ascii="Arial" w:hAnsi="Arial" w:cs="Arial"/>
      <w:b/>
      <w:bCs/>
      <w:sz w:val="24"/>
      <w:szCs w:val="24"/>
    </w:rPr>
  </w:style>
  <w:style w:type="character" w:customStyle="1" w:styleId="3fc">
    <w:name w:val="Знак Знак3"/>
    <w:basedOn w:val="a2"/>
    <w:locked/>
    <w:rsid w:val="00042864"/>
    <w:rPr>
      <w:rFonts w:ascii="Arial" w:hAnsi="Arial" w:cs="Arial"/>
      <w:b/>
      <w:bCs/>
      <w:i/>
      <w:iCs/>
      <w:sz w:val="28"/>
      <w:szCs w:val="28"/>
    </w:rPr>
  </w:style>
  <w:style w:type="character" w:customStyle="1" w:styleId="163">
    <w:name w:val="Знак Знак16"/>
    <w:rsid w:val="00042864"/>
    <w:rPr>
      <w:lang w:val="ru-RU" w:eastAsia="ru-RU" w:bidi="ar-SA"/>
    </w:rPr>
  </w:style>
  <w:style w:type="character" w:customStyle="1" w:styleId="234">
    <w:name w:val="Знак Знак23"/>
    <w:locked/>
    <w:rsid w:val="00042864"/>
    <w:rPr>
      <w:rFonts w:ascii="Arial" w:eastAsia="Calibri" w:hAnsi="Arial" w:cs="Arial"/>
      <w:b/>
      <w:bCs/>
      <w:kern w:val="32"/>
      <w:sz w:val="32"/>
      <w:szCs w:val="32"/>
      <w:lang w:val="ru-RU" w:eastAsia="ru-RU" w:bidi="ar-SA"/>
    </w:rPr>
  </w:style>
  <w:style w:type="character" w:customStyle="1" w:styleId="226">
    <w:name w:val="Знак Знак22"/>
    <w:locked/>
    <w:rsid w:val="00042864"/>
    <w:rPr>
      <w:rFonts w:ascii="Arial" w:eastAsia="Calibri" w:hAnsi="Arial" w:cs="Arial"/>
      <w:b/>
      <w:bCs/>
      <w:i/>
      <w:iCs/>
      <w:sz w:val="28"/>
      <w:szCs w:val="28"/>
      <w:lang w:val="ru-RU" w:eastAsia="ru-RU" w:bidi="ar-SA"/>
    </w:rPr>
  </w:style>
  <w:style w:type="character" w:customStyle="1" w:styleId="203">
    <w:name w:val="Знак Знак20"/>
    <w:locked/>
    <w:rsid w:val="00042864"/>
    <w:rPr>
      <w:rFonts w:eastAsia="Calibri"/>
      <w:b/>
      <w:bCs/>
      <w:sz w:val="22"/>
      <w:szCs w:val="22"/>
      <w:lang w:val="ru-RU" w:eastAsia="ru-RU" w:bidi="ar-SA"/>
    </w:rPr>
  </w:style>
  <w:style w:type="character" w:customStyle="1" w:styleId="193">
    <w:name w:val="Знак Знак19"/>
    <w:locked/>
    <w:rsid w:val="00042864"/>
    <w:rPr>
      <w:rFonts w:eastAsia="Calibri"/>
      <w:sz w:val="24"/>
      <w:szCs w:val="24"/>
      <w:lang w:val="ru-RU" w:eastAsia="ru-RU" w:bidi="ar-SA"/>
    </w:rPr>
  </w:style>
  <w:style w:type="character" w:customStyle="1" w:styleId="183">
    <w:name w:val="Знак Знак18"/>
    <w:locked/>
    <w:rsid w:val="00042864"/>
    <w:rPr>
      <w:rFonts w:eastAsia="Calibri"/>
      <w:i/>
      <w:iCs/>
      <w:sz w:val="24"/>
      <w:szCs w:val="24"/>
      <w:lang w:val="ru-RU" w:eastAsia="ru-RU" w:bidi="ar-SA"/>
    </w:rPr>
  </w:style>
  <w:style w:type="character" w:customStyle="1" w:styleId="144">
    <w:name w:val="Знак Знак14"/>
    <w:locked/>
    <w:rsid w:val="00042864"/>
    <w:rPr>
      <w:rFonts w:eastAsia="Calibri"/>
      <w:sz w:val="24"/>
      <w:szCs w:val="24"/>
      <w:lang w:val="ru-RU" w:eastAsia="ru-RU" w:bidi="ar-SA"/>
    </w:rPr>
  </w:style>
  <w:style w:type="character" w:customStyle="1" w:styleId="126">
    <w:name w:val="Знак Знак12"/>
    <w:locked/>
    <w:rsid w:val="00042864"/>
    <w:rPr>
      <w:rFonts w:eastAsia="Calibri"/>
      <w:sz w:val="28"/>
      <w:lang w:val="ru-RU" w:eastAsia="ru-RU" w:bidi="ar-SA"/>
    </w:rPr>
  </w:style>
  <w:style w:type="character" w:customStyle="1" w:styleId="117">
    <w:name w:val="Знак Знак11"/>
    <w:locked/>
    <w:rsid w:val="00042864"/>
    <w:rPr>
      <w:rFonts w:eastAsia="Calibri"/>
      <w:sz w:val="24"/>
      <w:szCs w:val="24"/>
      <w:lang w:val="ru-RU" w:eastAsia="ru-RU" w:bidi="ar-SA"/>
    </w:rPr>
  </w:style>
  <w:style w:type="character" w:customStyle="1" w:styleId="105">
    <w:name w:val="Знак Знак10"/>
    <w:locked/>
    <w:rsid w:val="00042864"/>
    <w:rPr>
      <w:rFonts w:eastAsia="Calibri"/>
      <w:sz w:val="16"/>
      <w:szCs w:val="16"/>
      <w:lang w:val="ru-RU" w:eastAsia="ru-RU" w:bidi="ar-SA"/>
    </w:rPr>
  </w:style>
  <w:style w:type="character" w:customStyle="1" w:styleId="173">
    <w:name w:val="Знак Знак17"/>
    <w:semiHidden/>
    <w:locked/>
    <w:rsid w:val="00042864"/>
    <w:rPr>
      <w:rFonts w:ascii="Tahoma" w:hAnsi="Tahoma" w:cs="Tahoma"/>
      <w:sz w:val="16"/>
      <w:szCs w:val="16"/>
      <w:lang w:val="ru-RU" w:eastAsia="ru-RU" w:bidi="ar-SA"/>
    </w:rPr>
  </w:style>
  <w:style w:type="character" w:customStyle="1" w:styleId="153">
    <w:name w:val="Знак Знак15"/>
    <w:locked/>
    <w:rsid w:val="00042864"/>
    <w:rPr>
      <w:sz w:val="28"/>
      <w:lang w:val="ru-RU" w:eastAsia="ru-RU" w:bidi="ar-SA"/>
    </w:rPr>
  </w:style>
  <w:style w:type="character" w:customStyle="1" w:styleId="97">
    <w:name w:val="Знак Знак9"/>
    <w:locked/>
    <w:rsid w:val="00042864"/>
    <w:rPr>
      <w:rFonts w:eastAsia="Calibri"/>
      <w:lang w:val="ru-RU" w:eastAsia="ru-RU" w:bidi="ar-SA"/>
    </w:rPr>
  </w:style>
  <w:style w:type="character" w:customStyle="1" w:styleId="85">
    <w:name w:val="Знак Знак8"/>
    <w:locked/>
    <w:rsid w:val="00042864"/>
    <w:rPr>
      <w:rFonts w:ascii="Courier New" w:eastAsia="Calibri" w:hAnsi="Courier New" w:cs="Courier New"/>
      <w:lang w:val="ru-RU" w:eastAsia="ru-RU" w:bidi="ar-SA"/>
    </w:rPr>
  </w:style>
  <w:style w:type="character" w:customStyle="1" w:styleId="75">
    <w:name w:val="Знак Знак7"/>
    <w:locked/>
    <w:rsid w:val="00042864"/>
    <w:rPr>
      <w:rFonts w:eastAsia="Calibri"/>
      <w:sz w:val="16"/>
      <w:szCs w:val="16"/>
      <w:lang w:val="ru-RU" w:eastAsia="ru-RU" w:bidi="ar-SA"/>
    </w:rPr>
  </w:style>
  <w:style w:type="character" w:customStyle="1" w:styleId="66">
    <w:name w:val="Знак Знак6"/>
    <w:locked/>
    <w:rsid w:val="00042864"/>
    <w:rPr>
      <w:rFonts w:eastAsia="Calibri"/>
      <w:b/>
      <w:sz w:val="24"/>
      <w:lang w:val="ru-RU" w:eastAsia="ru-RU" w:bidi="ar-SA"/>
    </w:rPr>
  </w:style>
  <w:style w:type="character" w:customStyle="1" w:styleId="3fd">
    <w:name w:val="Заголовок №3_"/>
    <w:basedOn w:val="a2"/>
    <w:link w:val="3fe"/>
    <w:locked/>
    <w:rsid w:val="00042864"/>
    <w:rPr>
      <w:b/>
      <w:bCs/>
      <w:spacing w:val="5"/>
      <w:sz w:val="25"/>
      <w:szCs w:val="25"/>
      <w:shd w:val="clear" w:color="auto" w:fill="FFFFFF"/>
    </w:rPr>
  </w:style>
  <w:style w:type="paragraph" w:customStyle="1" w:styleId="3fe">
    <w:name w:val="Заголовок №3"/>
    <w:basedOn w:val="a1"/>
    <w:link w:val="3fd"/>
    <w:rsid w:val="00042864"/>
    <w:pPr>
      <w:widowControl w:val="0"/>
      <w:shd w:val="clear" w:color="auto" w:fill="FFFFFF"/>
      <w:spacing w:before="120" w:after="480" w:line="240" w:lineRule="atLeast"/>
      <w:jc w:val="center"/>
      <w:outlineLvl w:val="2"/>
    </w:pPr>
    <w:rPr>
      <w:b/>
      <w:bCs/>
      <w:spacing w:val="5"/>
      <w:sz w:val="25"/>
      <w:szCs w:val="25"/>
    </w:rPr>
  </w:style>
  <w:style w:type="character" w:customStyle="1" w:styleId="10pt">
    <w:name w:val="Основной текст + 10 pt"/>
    <w:uiPriority w:val="99"/>
    <w:rsid w:val="00042864"/>
    <w:rPr>
      <w:rFonts w:ascii="Times New Roman" w:hAnsi="Times New Roman" w:cs="Times New Roman"/>
      <w:spacing w:val="3"/>
      <w:sz w:val="20"/>
      <w:szCs w:val="20"/>
      <w:u w:val="none"/>
    </w:rPr>
  </w:style>
  <w:style w:type="paragraph" w:customStyle="1" w:styleId="Bottom">
    <w:name w:val="Bottom"/>
    <w:basedOn w:val="a6"/>
    <w:rsid w:val="00D22421"/>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NPAText">
    <w:name w:val="NPA Text"/>
    <w:basedOn w:val="Pro-List10"/>
    <w:rsid w:val="00D22421"/>
    <w:pPr>
      <w:tabs>
        <w:tab w:val="clear" w:pos="540"/>
        <w:tab w:val="left" w:pos="1134"/>
      </w:tabs>
      <w:ind w:left="1134" w:hanging="567"/>
    </w:pPr>
    <w:rPr>
      <w:rFonts w:ascii="Georgia" w:eastAsia="Times New Roman" w:hAnsi="Georgia" w:cs="Georgia"/>
      <w:sz w:val="20"/>
      <w:szCs w:val="20"/>
    </w:rPr>
  </w:style>
  <w:style w:type="paragraph" w:customStyle="1" w:styleId="NPA-Comment">
    <w:name w:val="NPA-Comment"/>
    <w:basedOn w:val="Pro-Gramma0"/>
    <w:rsid w:val="00D22421"/>
    <w:pPr>
      <w:pBdr>
        <w:top w:val="single" w:sz="4" w:space="1" w:color="808080"/>
        <w:bottom w:val="single" w:sz="4" w:space="1" w:color="808080"/>
      </w:pBdr>
      <w:spacing w:before="60" w:after="60"/>
      <w:ind w:left="482"/>
    </w:pPr>
    <w:rPr>
      <w:rFonts w:cs="Georgia"/>
      <w:szCs w:val="20"/>
    </w:rPr>
  </w:style>
  <w:style w:type="paragraph" w:customStyle="1" w:styleId="Pro-List2">
    <w:name w:val="Pro-List #2"/>
    <w:basedOn w:val="Pro-List10"/>
    <w:rsid w:val="00D22421"/>
    <w:pPr>
      <w:tabs>
        <w:tab w:val="clear" w:pos="540"/>
        <w:tab w:val="left" w:pos="2040"/>
      </w:tabs>
      <w:ind w:left="2040" w:hanging="480"/>
    </w:pPr>
    <w:rPr>
      <w:rFonts w:ascii="Georgia" w:eastAsia="Times New Roman" w:hAnsi="Georgia" w:cs="Georgia"/>
      <w:sz w:val="20"/>
      <w:szCs w:val="20"/>
    </w:rPr>
  </w:style>
  <w:style w:type="paragraph" w:customStyle="1" w:styleId="Pro-List3">
    <w:name w:val="Pro-List #3"/>
    <w:basedOn w:val="Pro-List2"/>
    <w:rsid w:val="00D22421"/>
    <w:pPr>
      <w:tabs>
        <w:tab w:val="left" w:pos="2640"/>
      </w:tabs>
      <w:ind w:left="2640" w:hanging="600"/>
    </w:pPr>
    <w:rPr>
      <w:lang w:val="en-US"/>
    </w:rPr>
  </w:style>
  <w:style w:type="paragraph" w:customStyle="1" w:styleId="Pro-List-1">
    <w:name w:val="Pro-List -1"/>
    <w:basedOn w:val="Pro-List10"/>
    <w:rsid w:val="00D22421"/>
    <w:pPr>
      <w:numPr>
        <w:ilvl w:val="2"/>
        <w:numId w:val="7"/>
      </w:numPr>
      <w:tabs>
        <w:tab w:val="clear" w:pos="540"/>
      </w:tabs>
    </w:pPr>
    <w:rPr>
      <w:rFonts w:ascii="Georgia" w:eastAsia="Times New Roman" w:hAnsi="Georgia" w:cs="Georgia"/>
      <w:sz w:val="20"/>
      <w:szCs w:val="20"/>
    </w:rPr>
  </w:style>
  <w:style w:type="character" w:customStyle="1" w:styleId="Pro-Marka">
    <w:name w:val="Pro-Marka"/>
    <w:rsid w:val="00D22421"/>
    <w:rPr>
      <w:b/>
      <w:bCs/>
      <w:color w:val="C41C16"/>
    </w:rPr>
  </w:style>
  <w:style w:type="character" w:customStyle="1" w:styleId="Pro-">
    <w:name w:val="Pro-Ссылка"/>
    <w:rsid w:val="00D22421"/>
    <w:rPr>
      <w:i/>
      <w:iCs/>
      <w:color w:val="808080"/>
      <w:u w:val="none"/>
    </w:rPr>
  </w:style>
  <w:style w:type="character" w:customStyle="1" w:styleId="TextNPA">
    <w:name w:val="Text NPA"/>
    <w:rsid w:val="00D22421"/>
    <w:rPr>
      <w:rFonts w:ascii="Courier New" w:hAnsi="Courier New" w:cs="Courier New"/>
    </w:rPr>
  </w:style>
  <w:style w:type="paragraph" w:customStyle="1" w:styleId="4c">
    <w:name w:val="Абзац списка4"/>
    <w:basedOn w:val="a1"/>
    <w:rsid w:val="00D22421"/>
    <w:pPr>
      <w:spacing w:after="0" w:line="240" w:lineRule="auto"/>
      <w:ind w:left="720" w:right="-284" w:hanging="709"/>
      <w:jc w:val="both"/>
    </w:pPr>
    <w:rPr>
      <w:rFonts w:ascii="Calibri" w:eastAsia="Times New Roman" w:hAnsi="Calibri" w:cs="Calibri"/>
      <w:lang w:eastAsia="en-US"/>
    </w:rPr>
  </w:style>
  <w:style w:type="paragraph" w:customStyle="1" w:styleId="67">
    <w:name w:val="Без интервала6"/>
    <w:rsid w:val="00D22421"/>
    <w:pPr>
      <w:spacing w:after="0" w:line="240" w:lineRule="auto"/>
    </w:pPr>
    <w:rPr>
      <w:rFonts w:ascii="Calibri" w:eastAsia="Times New Roman" w:hAnsi="Calibri" w:cs="Calibri"/>
    </w:rPr>
  </w:style>
  <w:style w:type="paragraph" w:customStyle="1" w:styleId="afffff7">
    <w:name w:val="Знак Знак Знак Знак Знак Знак Знак Знак Знак Знак Знак Знак Знак Знак Знак Знак"/>
    <w:basedOn w:val="a1"/>
    <w:rsid w:val="00D2242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w:basedOn w:val="a1"/>
    <w:rsid w:val="00D2242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FA2E6D"/>
    <w:rPr>
      <w:rFonts w:ascii="Arial" w:eastAsia="Times New Roman" w:hAnsi="Arial" w:cs="Arial"/>
      <w:sz w:val="20"/>
      <w:szCs w:val="20"/>
    </w:rPr>
  </w:style>
  <w:style w:type="paragraph" w:styleId="3ff">
    <w:name w:val="toc 3"/>
    <w:basedOn w:val="a1"/>
    <w:next w:val="a1"/>
    <w:autoRedefine/>
    <w:uiPriority w:val="39"/>
    <w:rsid w:val="00FA2E6D"/>
    <w:pPr>
      <w:tabs>
        <w:tab w:val="left" w:pos="1680"/>
        <w:tab w:val="right" w:leader="dot" w:pos="9639"/>
      </w:tabs>
      <w:spacing w:after="0" w:line="360" w:lineRule="auto"/>
      <w:ind w:left="709"/>
    </w:pPr>
    <w:rPr>
      <w:rFonts w:ascii="Times New Roman" w:eastAsia="Times New Roman" w:hAnsi="Times New Roman" w:cs="Times New Roman"/>
      <w:iCs/>
      <w:sz w:val="28"/>
      <w:szCs w:val="20"/>
    </w:rPr>
  </w:style>
  <w:style w:type="paragraph" w:styleId="4d">
    <w:name w:val="toc 4"/>
    <w:basedOn w:val="a1"/>
    <w:next w:val="a1"/>
    <w:autoRedefine/>
    <w:rsid w:val="00FA2E6D"/>
    <w:pPr>
      <w:tabs>
        <w:tab w:val="left" w:pos="5103"/>
      </w:tabs>
      <w:spacing w:after="0" w:line="360" w:lineRule="auto"/>
      <w:ind w:left="840" w:firstLine="709"/>
    </w:pPr>
    <w:rPr>
      <w:rFonts w:ascii="Times New Roman" w:eastAsia="Times New Roman" w:hAnsi="Times New Roman" w:cs="Times New Roman"/>
      <w:sz w:val="18"/>
      <w:szCs w:val="18"/>
    </w:rPr>
  </w:style>
  <w:style w:type="paragraph" w:styleId="5b">
    <w:name w:val="toc 5"/>
    <w:basedOn w:val="a1"/>
    <w:next w:val="a1"/>
    <w:autoRedefine/>
    <w:rsid w:val="00FA2E6D"/>
    <w:pPr>
      <w:tabs>
        <w:tab w:val="left" w:pos="5103"/>
      </w:tabs>
      <w:spacing w:after="0" w:line="360" w:lineRule="auto"/>
      <w:ind w:left="1120" w:firstLine="709"/>
    </w:pPr>
    <w:rPr>
      <w:rFonts w:ascii="Times New Roman" w:eastAsia="Times New Roman" w:hAnsi="Times New Roman" w:cs="Times New Roman"/>
      <w:sz w:val="18"/>
      <w:szCs w:val="18"/>
    </w:rPr>
  </w:style>
  <w:style w:type="paragraph" w:styleId="68">
    <w:name w:val="toc 6"/>
    <w:basedOn w:val="a1"/>
    <w:next w:val="a1"/>
    <w:autoRedefine/>
    <w:rsid w:val="00FA2E6D"/>
    <w:pPr>
      <w:tabs>
        <w:tab w:val="left" w:pos="5103"/>
      </w:tabs>
      <w:spacing w:after="0" w:line="360" w:lineRule="auto"/>
      <w:ind w:left="1400" w:firstLine="709"/>
    </w:pPr>
    <w:rPr>
      <w:rFonts w:ascii="Times New Roman" w:eastAsia="Times New Roman" w:hAnsi="Times New Roman" w:cs="Times New Roman"/>
      <w:sz w:val="18"/>
      <w:szCs w:val="18"/>
    </w:rPr>
  </w:style>
  <w:style w:type="paragraph" w:styleId="76">
    <w:name w:val="toc 7"/>
    <w:basedOn w:val="a1"/>
    <w:next w:val="a1"/>
    <w:autoRedefine/>
    <w:rsid w:val="00FA2E6D"/>
    <w:pPr>
      <w:tabs>
        <w:tab w:val="left" w:pos="5103"/>
      </w:tabs>
      <w:spacing w:after="0" w:line="360" w:lineRule="auto"/>
      <w:ind w:left="1680" w:firstLine="709"/>
    </w:pPr>
    <w:rPr>
      <w:rFonts w:ascii="Times New Roman" w:eastAsia="Times New Roman" w:hAnsi="Times New Roman" w:cs="Times New Roman"/>
      <w:sz w:val="18"/>
      <w:szCs w:val="18"/>
    </w:rPr>
  </w:style>
  <w:style w:type="paragraph" w:styleId="86">
    <w:name w:val="toc 8"/>
    <w:basedOn w:val="a1"/>
    <w:next w:val="a1"/>
    <w:autoRedefine/>
    <w:rsid w:val="00FA2E6D"/>
    <w:pPr>
      <w:tabs>
        <w:tab w:val="left" w:pos="5103"/>
      </w:tabs>
      <w:spacing w:after="0" w:line="360" w:lineRule="auto"/>
      <w:ind w:left="1960" w:firstLine="709"/>
    </w:pPr>
    <w:rPr>
      <w:rFonts w:ascii="Times New Roman" w:eastAsia="Times New Roman" w:hAnsi="Times New Roman" w:cs="Times New Roman"/>
      <w:sz w:val="18"/>
      <w:szCs w:val="18"/>
    </w:rPr>
  </w:style>
  <w:style w:type="character" w:customStyle="1" w:styleId="127">
    <w:name w:val="Обычный 12 пт"/>
    <w:uiPriority w:val="33"/>
    <w:qFormat/>
    <w:rsid w:val="00FA2E6D"/>
    <w:rPr>
      <w:sz w:val="24"/>
    </w:rPr>
  </w:style>
  <w:style w:type="paragraph" w:customStyle="1" w:styleId="afffff9">
    <w:name w:val="Название должности"/>
    <w:aliases w:val="12 пт.,по левому краю"/>
    <w:basedOn w:val="a1"/>
    <w:uiPriority w:val="49"/>
    <w:qFormat/>
    <w:rsid w:val="00FA2E6D"/>
    <w:pPr>
      <w:tabs>
        <w:tab w:val="left" w:pos="5103"/>
      </w:tabs>
      <w:spacing w:after="0" w:line="240" w:lineRule="auto"/>
      <w:ind w:left="114"/>
    </w:pPr>
    <w:rPr>
      <w:rFonts w:ascii="Times New Roman" w:eastAsia="Times New Roman" w:hAnsi="Times New Roman" w:cs="Times New Roman"/>
      <w:sz w:val="24"/>
      <w:szCs w:val="20"/>
    </w:rPr>
  </w:style>
  <w:style w:type="paragraph" w:customStyle="1" w:styleId="afffffa">
    <w:name w:val="Изображение"/>
    <w:basedOn w:val="a1"/>
    <w:next w:val="a1"/>
    <w:uiPriority w:val="39"/>
    <w:qFormat/>
    <w:rsid w:val="00FA2E6D"/>
    <w:pPr>
      <w:keepNext/>
      <w:tabs>
        <w:tab w:val="left" w:pos="5103"/>
      </w:tabs>
      <w:spacing w:after="0" w:line="360" w:lineRule="auto"/>
      <w:jc w:val="center"/>
    </w:pPr>
    <w:rPr>
      <w:rFonts w:ascii="Times New Roman" w:eastAsia="Times New Roman" w:hAnsi="Times New Roman" w:cs="Times New Roman"/>
      <w:sz w:val="28"/>
      <w:szCs w:val="20"/>
    </w:rPr>
  </w:style>
  <w:style w:type="character" w:customStyle="1" w:styleId="afff5">
    <w:name w:val="Название объекта Знак"/>
    <w:aliases w:val="Название рисунка Знак,Название таблицы Знак1,Название рис. Знак"/>
    <w:link w:val="afff4"/>
    <w:uiPriority w:val="35"/>
    <w:locked/>
    <w:rsid w:val="00FA2E6D"/>
    <w:rPr>
      <w:rFonts w:ascii="Arial" w:eastAsia="Times New Roman" w:hAnsi="Arial" w:cs="Times New Roman"/>
      <w:b/>
      <w:color w:val="000080"/>
      <w:szCs w:val="20"/>
    </w:rPr>
  </w:style>
  <w:style w:type="paragraph" w:customStyle="1" w:styleId="afffffb">
    <w:name w:val="Текст в таблице"/>
    <w:aliases w:val="14 пт,по левому краю без отступа"/>
    <w:basedOn w:val="a1"/>
    <w:uiPriority w:val="37"/>
    <w:qFormat/>
    <w:rsid w:val="00FA2E6D"/>
    <w:pPr>
      <w:tabs>
        <w:tab w:val="left" w:pos="5103"/>
      </w:tabs>
      <w:spacing w:after="0" w:line="360" w:lineRule="auto"/>
    </w:pPr>
    <w:rPr>
      <w:rFonts w:ascii="Times New Roman" w:eastAsia="Times New Roman" w:hAnsi="Times New Roman" w:cs="Times New Roman"/>
      <w:sz w:val="28"/>
      <w:szCs w:val="28"/>
    </w:rPr>
  </w:style>
  <w:style w:type="paragraph" w:styleId="afffffc">
    <w:name w:val="TOC Heading"/>
    <w:basedOn w:val="10"/>
    <w:next w:val="a1"/>
    <w:uiPriority w:val="39"/>
    <w:qFormat/>
    <w:rsid w:val="00FA2E6D"/>
    <w:pPr>
      <w:keepLines/>
      <w:tabs>
        <w:tab w:val="left" w:pos="992"/>
      </w:tabs>
      <w:spacing w:before="480" w:after="0" w:line="276" w:lineRule="auto"/>
      <w:jc w:val="both"/>
      <w:outlineLvl w:val="9"/>
    </w:pPr>
    <w:rPr>
      <w:rFonts w:ascii="Cambria" w:hAnsi="Cambria" w:cs="Times New Roman"/>
      <w:b w:val="0"/>
      <w:caps/>
      <w:color w:val="365F91"/>
      <w:kern w:val="0"/>
      <w:sz w:val="36"/>
      <w:szCs w:val="20"/>
      <w:lang w:eastAsia="en-US"/>
    </w:rPr>
  </w:style>
  <w:style w:type="character" w:customStyle="1" w:styleId="ListParagraphChar">
    <w:name w:val="List Paragraph Char"/>
    <w:link w:val="1e"/>
    <w:locked/>
    <w:rsid w:val="00FA2E6D"/>
    <w:rPr>
      <w:rFonts w:ascii="Arial" w:eastAsia="Calibri" w:hAnsi="Arial" w:cs="Arial"/>
      <w:sz w:val="18"/>
      <w:szCs w:val="18"/>
      <w:lang w:eastAsia="ar-SA"/>
    </w:rPr>
  </w:style>
  <w:style w:type="paragraph" w:customStyle="1" w:styleId="afffffd">
    <w:name w:val="Безотрывный"/>
    <w:basedOn w:val="a1"/>
    <w:next w:val="a1"/>
    <w:rsid w:val="00FA2E6D"/>
    <w:pPr>
      <w:keepNext/>
      <w:tabs>
        <w:tab w:val="left" w:pos="5103"/>
      </w:tabs>
      <w:spacing w:after="60" w:line="360" w:lineRule="auto"/>
      <w:ind w:firstLine="709"/>
      <w:jc w:val="both"/>
    </w:pPr>
    <w:rPr>
      <w:rFonts w:ascii="Times New Roman" w:eastAsia="Calibri" w:hAnsi="Times New Roman" w:cs="Times New Roman"/>
      <w:sz w:val="24"/>
      <w:szCs w:val="24"/>
    </w:rPr>
  </w:style>
  <w:style w:type="character" w:customStyle="1" w:styleId="afffffe">
    <w:name w:val="Название таблицы Знак"/>
    <w:aliases w:val="Название рис. Знак Знак"/>
    <w:locked/>
    <w:rsid w:val="00FA2E6D"/>
    <w:rPr>
      <w:sz w:val="28"/>
      <w:szCs w:val="28"/>
      <w:lang w:val="ru-RU" w:eastAsia="ru-RU" w:bidi="ar-SA"/>
    </w:rPr>
  </w:style>
  <w:style w:type="paragraph" w:styleId="affffff">
    <w:name w:val="Revision"/>
    <w:hidden/>
    <w:uiPriority w:val="99"/>
    <w:semiHidden/>
    <w:rsid w:val="00FA2E6D"/>
    <w:pPr>
      <w:spacing w:after="0" w:line="360" w:lineRule="auto"/>
      <w:ind w:firstLine="709"/>
      <w:jc w:val="both"/>
    </w:pPr>
    <w:rPr>
      <w:rFonts w:ascii="Times New Roman" w:eastAsia="Times New Roman" w:hAnsi="Times New Roman" w:cs="Times New Roman"/>
      <w:sz w:val="28"/>
      <w:szCs w:val="28"/>
    </w:rPr>
  </w:style>
  <w:style w:type="paragraph" w:customStyle="1" w:styleId="1ffc">
    <w:name w:val="Заголовок 1 без нумерации"/>
    <w:basedOn w:val="10"/>
    <w:next w:val="a1"/>
    <w:qFormat/>
    <w:rsid w:val="00FA2E6D"/>
    <w:pPr>
      <w:keepLines/>
      <w:pageBreakBefore/>
      <w:tabs>
        <w:tab w:val="left" w:pos="992"/>
      </w:tabs>
      <w:spacing w:before="480" w:after="480" w:line="360" w:lineRule="auto"/>
      <w:jc w:val="center"/>
    </w:pPr>
    <w:rPr>
      <w:rFonts w:ascii="Times New Roman" w:hAnsi="Times New Roman" w:cs="Times New Roman"/>
      <w:b w:val="0"/>
      <w:caps/>
      <w:sz w:val="28"/>
      <w:szCs w:val="20"/>
    </w:rPr>
  </w:style>
  <w:style w:type="paragraph" w:customStyle="1" w:styleId="affffff0">
    <w:name w:val="Название таблиц"/>
    <w:basedOn w:val="a1"/>
    <w:next w:val="a1"/>
    <w:link w:val="affffff1"/>
    <w:uiPriority w:val="39"/>
    <w:qFormat/>
    <w:rsid w:val="00FA2E6D"/>
    <w:pPr>
      <w:tabs>
        <w:tab w:val="left" w:pos="5103"/>
      </w:tabs>
      <w:spacing w:after="0" w:line="360" w:lineRule="auto"/>
    </w:pPr>
    <w:rPr>
      <w:rFonts w:ascii="Times New Roman" w:eastAsia="Times New Roman" w:hAnsi="Times New Roman" w:cs="Times New Roman"/>
      <w:sz w:val="28"/>
      <w:szCs w:val="28"/>
    </w:rPr>
  </w:style>
  <w:style w:type="character" w:customStyle="1" w:styleId="affffff1">
    <w:name w:val="Название таблиц Знак"/>
    <w:basedOn w:val="a2"/>
    <w:link w:val="affffff0"/>
    <w:uiPriority w:val="39"/>
    <w:rsid w:val="00FA2E6D"/>
    <w:rPr>
      <w:rFonts w:ascii="Times New Roman" w:eastAsia="Times New Roman" w:hAnsi="Times New Roman" w:cs="Times New Roman"/>
      <w:sz w:val="28"/>
      <w:szCs w:val="28"/>
    </w:rPr>
  </w:style>
  <w:style w:type="character" w:styleId="affffff2">
    <w:name w:val="Placeholder Text"/>
    <w:uiPriority w:val="99"/>
    <w:semiHidden/>
    <w:rsid w:val="00FA2E6D"/>
    <w:rPr>
      <w:color w:val="808080"/>
    </w:rPr>
  </w:style>
  <w:style w:type="paragraph" w:customStyle="1" w:styleId="affffff3">
    <w:name w:val="Пояснительный текст к рисунку"/>
    <w:basedOn w:val="a1"/>
    <w:next w:val="afff4"/>
    <w:autoRedefine/>
    <w:uiPriority w:val="43"/>
    <w:qFormat/>
    <w:rsid w:val="00FA2E6D"/>
    <w:pPr>
      <w:tabs>
        <w:tab w:val="left" w:pos="5103"/>
      </w:tabs>
      <w:spacing w:after="0" w:line="360" w:lineRule="auto"/>
      <w:ind w:firstLine="709"/>
      <w:jc w:val="center"/>
    </w:pPr>
    <w:rPr>
      <w:rFonts w:ascii="Times New Roman" w:eastAsia="Times New Roman" w:hAnsi="Times New Roman" w:cs="Times New Roman"/>
      <w:sz w:val="24"/>
      <w:szCs w:val="28"/>
    </w:rPr>
  </w:style>
  <w:style w:type="paragraph" w:customStyle="1" w:styleId="affffff4">
    <w:name w:val="По правому краю"/>
    <w:basedOn w:val="a1"/>
    <w:next w:val="a1"/>
    <w:uiPriority w:val="54"/>
    <w:qFormat/>
    <w:rsid w:val="00FA2E6D"/>
    <w:pPr>
      <w:tabs>
        <w:tab w:val="left" w:pos="5103"/>
      </w:tabs>
      <w:spacing w:after="0" w:line="360" w:lineRule="auto"/>
      <w:ind w:firstLine="709"/>
      <w:jc w:val="right"/>
    </w:pPr>
    <w:rPr>
      <w:rFonts w:ascii="Times New Roman" w:eastAsia="Times New Roman" w:hAnsi="Times New Roman" w:cs="Times New Roman"/>
      <w:sz w:val="28"/>
      <w:szCs w:val="28"/>
    </w:rPr>
  </w:style>
  <w:style w:type="paragraph" w:customStyle="1" w:styleId="affffff5">
    <w:name w:val="По центру"/>
    <w:basedOn w:val="a1"/>
    <w:uiPriority w:val="49"/>
    <w:qFormat/>
    <w:rsid w:val="00FA2E6D"/>
    <w:pPr>
      <w:tabs>
        <w:tab w:val="left" w:pos="5103"/>
      </w:tabs>
      <w:spacing w:after="0" w:line="360" w:lineRule="auto"/>
      <w:jc w:val="center"/>
    </w:pPr>
    <w:rPr>
      <w:rFonts w:ascii="Times New Roman" w:eastAsia="Times New Roman" w:hAnsi="Times New Roman" w:cs="Times New Roman"/>
      <w:sz w:val="28"/>
      <w:szCs w:val="28"/>
    </w:rPr>
  </w:style>
  <w:style w:type="paragraph" w:customStyle="1" w:styleId="affffff6">
    <w:name w:val="Ошибка"/>
    <w:basedOn w:val="a1"/>
    <w:next w:val="a1"/>
    <w:uiPriority w:val="59"/>
    <w:qFormat/>
    <w:rsid w:val="00FA2E6D"/>
    <w:pPr>
      <w:tabs>
        <w:tab w:val="left" w:pos="5103"/>
      </w:tabs>
      <w:spacing w:after="0" w:line="360" w:lineRule="auto"/>
      <w:ind w:firstLine="709"/>
      <w:jc w:val="both"/>
    </w:pPr>
    <w:rPr>
      <w:rFonts w:ascii="Times New Roman" w:eastAsia="Times New Roman" w:hAnsi="Times New Roman" w:cs="Times New Roman"/>
      <w:color w:val="FF0000"/>
      <w:sz w:val="28"/>
      <w:szCs w:val="28"/>
    </w:rPr>
  </w:style>
  <w:style w:type="paragraph" w:customStyle="1" w:styleId="affffff7">
    <w:name w:val="Тема работы"/>
    <w:basedOn w:val="a1"/>
    <w:next w:val="a1"/>
    <w:uiPriority w:val="57"/>
    <w:qFormat/>
    <w:rsid w:val="00FA2E6D"/>
    <w:pPr>
      <w:tabs>
        <w:tab w:val="left" w:pos="5103"/>
      </w:tabs>
      <w:spacing w:after="0" w:line="360" w:lineRule="auto"/>
      <w:jc w:val="center"/>
    </w:pPr>
    <w:rPr>
      <w:rFonts w:ascii="Times New Roman" w:eastAsia="Times New Roman" w:hAnsi="Times New Roman" w:cs="Times New Roman"/>
      <w:caps/>
      <w:sz w:val="28"/>
      <w:szCs w:val="28"/>
    </w:rPr>
  </w:style>
  <w:style w:type="paragraph" w:customStyle="1" w:styleId="213">
    <w:name w:val="Основной текст (2)1"/>
    <w:basedOn w:val="a1"/>
    <w:link w:val="2f"/>
    <w:rsid w:val="00FA2E6D"/>
    <w:pPr>
      <w:widowControl w:val="0"/>
      <w:shd w:val="clear" w:color="auto" w:fill="FFFFFF"/>
      <w:spacing w:before="180" w:after="0" w:line="322" w:lineRule="exact"/>
      <w:ind w:hanging="180"/>
    </w:pPr>
    <w:rPr>
      <w:rFonts w:ascii="Times New Roman" w:eastAsia="Times New Roman" w:hAnsi="Times New Roman" w:cs="Times New Roman"/>
      <w:i/>
      <w:iCs/>
      <w:spacing w:val="75"/>
      <w:sz w:val="20"/>
      <w:szCs w:val="20"/>
      <w:shd w:val="clear" w:color="auto" w:fill="FFFFFF"/>
    </w:rPr>
  </w:style>
  <w:style w:type="paragraph" w:customStyle="1" w:styleId="1ffd">
    <w:name w:val="1 Уровень"/>
    <w:basedOn w:val="a1"/>
    <w:rsid w:val="00FA2E6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ffe">
    <w:name w:val="ЗАГОЛОВОК 1_НеНум"/>
    <w:basedOn w:val="10"/>
    <w:next w:val="a1"/>
    <w:rsid w:val="00FA2E6D"/>
    <w:pPr>
      <w:pageBreakBefore/>
      <w:tabs>
        <w:tab w:val="left" w:pos="992"/>
      </w:tabs>
      <w:suppressAutoHyphens/>
      <w:spacing w:line="360" w:lineRule="auto"/>
    </w:pPr>
    <w:rPr>
      <w:rFonts w:ascii="Times New Roman" w:hAnsi="Times New Roman"/>
      <w:caps/>
    </w:rPr>
  </w:style>
  <w:style w:type="paragraph" w:customStyle="1" w:styleId="p4">
    <w:name w:val="p4"/>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8">
    <w:name w:val="Средний список 11"/>
    <w:basedOn w:val="a3"/>
    <w:uiPriority w:val="65"/>
    <w:rsid w:val="00FA2E6D"/>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SOCPEUR" w:eastAsia="Times New Roman" w:hAnsi="ISOCPEU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732">
    <w:name w:val="ГОСТ 7.32"/>
    <w:basedOn w:val="a1"/>
    <w:qFormat/>
    <w:rsid w:val="00FA2E6D"/>
    <w:pPr>
      <w:spacing w:after="0" w:line="360" w:lineRule="auto"/>
      <w:ind w:firstLine="567"/>
      <w:jc w:val="both"/>
    </w:pPr>
    <w:rPr>
      <w:rFonts w:ascii="Times New Roman" w:eastAsia="Calibri" w:hAnsi="Times New Roman" w:cs="Times New Roman"/>
      <w:sz w:val="28"/>
      <w:szCs w:val="28"/>
      <w:lang w:eastAsia="en-US"/>
    </w:rPr>
  </w:style>
  <w:style w:type="paragraph" w:customStyle="1" w:styleId="affffff8">
    <w:name w:val="Таблица"/>
    <w:basedOn w:val="a1"/>
    <w:link w:val="affffff9"/>
    <w:uiPriority w:val="31"/>
    <w:qFormat/>
    <w:rsid w:val="00FA2E6D"/>
    <w:pPr>
      <w:widowControl w:val="0"/>
      <w:tabs>
        <w:tab w:val="left" w:pos="851"/>
        <w:tab w:val="left" w:pos="5103"/>
      </w:tabs>
      <w:spacing w:after="0" w:line="360" w:lineRule="auto"/>
      <w:jc w:val="center"/>
    </w:pPr>
    <w:rPr>
      <w:rFonts w:ascii="Times New Roman" w:eastAsia="Times New Roman" w:hAnsi="Times New Roman" w:cs="Times New Roman"/>
      <w:color w:val="000000"/>
      <w:sz w:val="20"/>
      <w:szCs w:val="20"/>
      <w:lang w:eastAsia="en-US"/>
    </w:rPr>
  </w:style>
  <w:style w:type="character" w:customStyle="1" w:styleId="affffff9">
    <w:name w:val="Таблица Знак"/>
    <w:link w:val="affffff8"/>
    <w:uiPriority w:val="31"/>
    <w:rsid w:val="00FA2E6D"/>
    <w:rPr>
      <w:rFonts w:ascii="Times New Roman" w:eastAsia="Times New Roman" w:hAnsi="Times New Roman" w:cs="Times New Roman"/>
      <w:color w:val="000000"/>
      <w:sz w:val="20"/>
      <w:szCs w:val="20"/>
      <w:lang w:eastAsia="en-US"/>
    </w:rPr>
  </w:style>
  <w:style w:type="character" w:customStyle="1" w:styleId="145">
    <w:name w:val="Обычный 14 пт"/>
    <w:uiPriority w:val="33"/>
    <w:qFormat/>
    <w:rsid w:val="00FA2E6D"/>
    <w:rPr>
      <w:rFonts w:ascii="Times New Roman" w:hAnsi="Times New Roman"/>
      <w:sz w:val="28"/>
    </w:rPr>
  </w:style>
  <w:style w:type="paragraph" w:styleId="2ff1">
    <w:name w:val="List 2"/>
    <w:basedOn w:val="a1"/>
    <w:rsid w:val="00FA2E6D"/>
    <w:pPr>
      <w:tabs>
        <w:tab w:val="left" w:pos="5103"/>
      </w:tabs>
      <w:spacing w:after="0" w:line="360" w:lineRule="auto"/>
      <w:ind w:left="566" w:hanging="283"/>
      <w:contextualSpacing/>
      <w:jc w:val="both"/>
    </w:pPr>
    <w:rPr>
      <w:rFonts w:ascii="Times New Roman" w:eastAsia="Times New Roman" w:hAnsi="Times New Roman" w:cs="Times New Roman"/>
      <w:sz w:val="28"/>
      <w:szCs w:val="28"/>
    </w:rPr>
  </w:style>
  <w:style w:type="table" w:customStyle="1" w:styleId="1fff">
    <w:name w:val="Сетка таблицы1"/>
    <w:basedOn w:val="a3"/>
    <w:next w:val="ac"/>
    <w:uiPriority w:val="59"/>
    <w:rsid w:val="00FA2E6D"/>
    <w:pPr>
      <w:widowControl w:val="0"/>
      <w:spacing w:after="0" w:line="240" w:lineRule="auto"/>
    </w:pPr>
    <w:rPr>
      <w:rFonts w:ascii="Times New Roman" w:eastAsia="Times New Roman" w:hAnsi="Times New Roman" w:cs="Times New Roman"/>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
    <w:name w:val="Оглавление 1 Знак"/>
    <w:link w:val="1fe"/>
    <w:uiPriority w:val="39"/>
    <w:rsid w:val="00FA2E6D"/>
    <w:rPr>
      <w:rFonts w:ascii="Times New Roman" w:eastAsia="Times New Roman" w:hAnsi="Times New Roman" w:cs="Times New Roman"/>
      <w:bCs/>
      <w:noProof/>
      <w:sz w:val="28"/>
      <w:szCs w:val="28"/>
    </w:rPr>
  </w:style>
  <w:style w:type="character" w:customStyle="1" w:styleId="3ff0">
    <w:name w:val="Оглавление (3)_"/>
    <w:link w:val="3ff1"/>
    <w:rsid w:val="00FA2E6D"/>
    <w:rPr>
      <w:shd w:val="clear" w:color="auto" w:fill="FFFFFF"/>
    </w:rPr>
  </w:style>
  <w:style w:type="paragraph" w:customStyle="1" w:styleId="3ff1">
    <w:name w:val="Оглавление (3)"/>
    <w:basedOn w:val="a1"/>
    <w:link w:val="3ff0"/>
    <w:rsid w:val="00FA2E6D"/>
    <w:pPr>
      <w:widowControl w:val="0"/>
      <w:shd w:val="clear" w:color="auto" w:fill="FFFFFF"/>
      <w:spacing w:before="300" w:after="0" w:line="485" w:lineRule="exact"/>
      <w:jc w:val="both"/>
    </w:pPr>
  </w:style>
  <w:style w:type="character" w:customStyle="1" w:styleId="3Exact">
    <w:name w:val="Подпись к картинке (3) Exact"/>
    <w:rsid w:val="00FA2E6D"/>
    <w:rPr>
      <w:shd w:val="clear" w:color="auto" w:fill="FFFFFF"/>
    </w:rPr>
  </w:style>
  <w:style w:type="character" w:customStyle="1" w:styleId="mw-headline">
    <w:name w:val="mw-headline"/>
    <w:rsid w:val="00FA2E6D"/>
  </w:style>
  <w:style w:type="character" w:customStyle="1" w:styleId="mw-editsection">
    <w:name w:val="mw-editsection"/>
    <w:rsid w:val="00FA2E6D"/>
  </w:style>
  <w:style w:type="character" w:customStyle="1" w:styleId="mw-editsection-bracket">
    <w:name w:val="mw-editsection-bracket"/>
    <w:rsid w:val="00FA2E6D"/>
  </w:style>
  <w:style w:type="character" w:customStyle="1" w:styleId="mw-editsection-divider">
    <w:name w:val="mw-editsection-divider"/>
    <w:rsid w:val="00FA2E6D"/>
  </w:style>
  <w:style w:type="character" w:customStyle="1" w:styleId="2d">
    <w:name w:val="Стиль2 Знак"/>
    <w:basedOn w:val="11"/>
    <w:link w:val="2"/>
    <w:rsid w:val="00FA2E6D"/>
    <w:rPr>
      <w:rFonts w:ascii="Times New Roman" w:hAnsi="Times New Roman" w:cs="Times New Roman"/>
      <w:b/>
      <w:sz w:val="24"/>
      <w:szCs w:val="20"/>
    </w:rPr>
  </w:style>
  <w:style w:type="paragraph" w:customStyle="1" w:styleId="-">
    <w:name w:val="Таблица - текст основной"/>
    <w:basedOn w:val="af"/>
    <w:link w:val="-0"/>
    <w:qFormat/>
    <w:rsid w:val="00FA2E6D"/>
    <w:pPr>
      <w:suppressAutoHyphens/>
      <w:spacing w:before="40" w:after="0" w:line="276" w:lineRule="auto"/>
    </w:pPr>
    <w:rPr>
      <w:rFonts w:ascii="Arial" w:eastAsia="Calibri" w:hAnsi="Arial" w:cs="Arial"/>
      <w:color w:val="000000"/>
      <w:sz w:val="20"/>
      <w:szCs w:val="20"/>
      <w:lang w:eastAsia="en-US"/>
    </w:rPr>
  </w:style>
  <w:style w:type="character" w:customStyle="1" w:styleId="-0">
    <w:name w:val="Таблица - текст основной Знак"/>
    <w:basedOn w:val="a2"/>
    <w:link w:val="-"/>
    <w:rsid w:val="00FA2E6D"/>
    <w:rPr>
      <w:rFonts w:ascii="Arial" w:eastAsia="Calibri" w:hAnsi="Arial" w:cs="Arial"/>
      <w:color w:val="000000"/>
      <w:sz w:val="20"/>
      <w:szCs w:val="20"/>
      <w:lang w:eastAsia="en-US"/>
    </w:rPr>
  </w:style>
  <w:style w:type="paragraph" w:customStyle="1" w:styleId="-1">
    <w:name w:val="Таблица - шапка"/>
    <w:basedOn w:val="a1"/>
    <w:link w:val="-2"/>
    <w:qFormat/>
    <w:rsid w:val="00FA2E6D"/>
    <w:pPr>
      <w:suppressAutoHyphens/>
      <w:spacing w:before="60" w:after="60" w:line="240" w:lineRule="auto"/>
      <w:jc w:val="center"/>
    </w:pPr>
    <w:rPr>
      <w:rFonts w:ascii="Arial" w:eastAsia="Calibri" w:hAnsi="Arial" w:cs="Times New Roman"/>
      <w:b/>
      <w:sz w:val="20"/>
      <w:szCs w:val="20"/>
      <w:lang w:eastAsia="en-US"/>
    </w:rPr>
  </w:style>
  <w:style w:type="table" w:customStyle="1" w:styleId="2ff2">
    <w:name w:val="Сетка таблицы2"/>
    <w:basedOn w:val="a3"/>
    <w:next w:val="ac"/>
    <w:uiPriority w:val="59"/>
    <w:rsid w:val="00FA2E6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Таблица - Текст основной"/>
    <w:basedOn w:val="a1"/>
    <w:link w:val="-4"/>
    <w:qFormat/>
    <w:rsid w:val="00FA2E6D"/>
    <w:pPr>
      <w:suppressAutoHyphens/>
      <w:spacing w:before="20" w:after="20" w:line="240" w:lineRule="auto"/>
    </w:pPr>
    <w:rPr>
      <w:rFonts w:ascii="Arial" w:eastAsia="Times New Roman" w:hAnsi="Arial" w:cs="Times New Roman"/>
      <w:sz w:val="20"/>
      <w:szCs w:val="20"/>
    </w:rPr>
  </w:style>
  <w:style w:type="character" w:customStyle="1" w:styleId="-4">
    <w:name w:val="Таблица - Текст основной Знак"/>
    <w:link w:val="-3"/>
    <w:rsid w:val="00FA2E6D"/>
    <w:rPr>
      <w:rFonts w:ascii="Arial" w:eastAsia="Times New Roman" w:hAnsi="Arial" w:cs="Times New Roman"/>
      <w:sz w:val="20"/>
      <w:szCs w:val="20"/>
    </w:rPr>
  </w:style>
  <w:style w:type="paragraph" w:customStyle="1" w:styleId="-5">
    <w:name w:val="Таблица - Числа (выравнены по точке)"/>
    <w:basedOn w:val="-3"/>
    <w:qFormat/>
    <w:rsid w:val="00FA2E6D"/>
    <w:pPr>
      <w:tabs>
        <w:tab w:val="decimal" w:pos="1134"/>
      </w:tabs>
    </w:pPr>
  </w:style>
  <w:style w:type="table" w:customStyle="1" w:styleId="3ff2">
    <w:name w:val="Сетка таблицы3"/>
    <w:basedOn w:val="a3"/>
    <w:next w:val="ac"/>
    <w:uiPriority w:val="39"/>
    <w:rsid w:val="00FA2E6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3">
    <w:name w:val="Quote"/>
    <w:basedOn w:val="a1"/>
    <w:next w:val="a1"/>
    <w:link w:val="2ff4"/>
    <w:uiPriority w:val="29"/>
    <w:qFormat/>
    <w:rsid w:val="00FA2E6D"/>
    <w:rPr>
      <w:rFonts w:ascii="Calibri" w:eastAsia="Times New Roman" w:hAnsi="Calibri" w:cs="Times New Roman"/>
      <w:i/>
      <w:iCs/>
      <w:color w:val="000000"/>
      <w:lang w:val="en-US" w:eastAsia="en-US" w:bidi="en-US"/>
    </w:rPr>
  </w:style>
  <w:style w:type="character" w:customStyle="1" w:styleId="2ff4">
    <w:name w:val="Цитата 2 Знак"/>
    <w:basedOn w:val="a2"/>
    <w:link w:val="2ff3"/>
    <w:uiPriority w:val="29"/>
    <w:rsid w:val="00FA2E6D"/>
    <w:rPr>
      <w:rFonts w:ascii="Calibri" w:eastAsia="Times New Roman" w:hAnsi="Calibri" w:cs="Times New Roman"/>
      <w:i/>
      <w:iCs/>
      <w:color w:val="000000"/>
      <w:lang w:val="en-US" w:eastAsia="en-US" w:bidi="en-US"/>
    </w:rPr>
  </w:style>
  <w:style w:type="paragraph" w:styleId="affffffa">
    <w:name w:val="Intense Quote"/>
    <w:basedOn w:val="a1"/>
    <w:next w:val="a1"/>
    <w:link w:val="affffffb"/>
    <w:uiPriority w:val="30"/>
    <w:qFormat/>
    <w:rsid w:val="00FA2E6D"/>
    <w:pPr>
      <w:pBdr>
        <w:bottom w:val="single" w:sz="4" w:space="4" w:color="4F81BD"/>
      </w:pBdr>
      <w:spacing w:before="200" w:after="280"/>
      <w:ind w:left="936" w:right="936"/>
    </w:pPr>
    <w:rPr>
      <w:rFonts w:ascii="Calibri" w:eastAsia="Times New Roman" w:hAnsi="Calibri" w:cs="Times New Roman"/>
      <w:b/>
      <w:bCs/>
      <w:i/>
      <w:iCs/>
      <w:color w:val="4F81BD"/>
      <w:lang w:val="en-US" w:eastAsia="en-US" w:bidi="en-US"/>
    </w:rPr>
  </w:style>
  <w:style w:type="character" w:customStyle="1" w:styleId="affffffb">
    <w:name w:val="Выделенная цитата Знак"/>
    <w:basedOn w:val="a2"/>
    <w:link w:val="affffffa"/>
    <w:uiPriority w:val="30"/>
    <w:rsid w:val="00FA2E6D"/>
    <w:rPr>
      <w:rFonts w:ascii="Calibri" w:eastAsia="Times New Roman" w:hAnsi="Calibri" w:cs="Times New Roman"/>
      <w:b/>
      <w:bCs/>
      <w:i/>
      <w:iCs/>
      <w:color w:val="4F81BD"/>
      <w:lang w:val="en-US" w:eastAsia="en-US" w:bidi="en-US"/>
    </w:rPr>
  </w:style>
  <w:style w:type="character" w:styleId="affffffc">
    <w:name w:val="Subtle Reference"/>
    <w:basedOn w:val="a2"/>
    <w:uiPriority w:val="31"/>
    <w:qFormat/>
    <w:rsid w:val="00FA2E6D"/>
    <w:rPr>
      <w:smallCaps/>
      <w:color w:val="C0504D"/>
      <w:u w:val="single"/>
    </w:rPr>
  </w:style>
  <w:style w:type="character" w:styleId="affffffd">
    <w:name w:val="Intense Reference"/>
    <w:basedOn w:val="a2"/>
    <w:uiPriority w:val="32"/>
    <w:qFormat/>
    <w:rsid w:val="00FA2E6D"/>
    <w:rPr>
      <w:b/>
      <w:bCs/>
      <w:smallCaps/>
      <w:color w:val="C0504D"/>
      <w:spacing w:val="5"/>
      <w:u w:val="single"/>
    </w:rPr>
  </w:style>
  <w:style w:type="character" w:styleId="affffffe">
    <w:name w:val="Book Title"/>
    <w:basedOn w:val="a2"/>
    <w:uiPriority w:val="33"/>
    <w:qFormat/>
    <w:rsid w:val="00FA2E6D"/>
    <w:rPr>
      <w:b/>
      <w:bCs/>
      <w:smallCaps/>
      <w:spacing w:val="5"/>
    </w:rPr>
  </w:style>
  <w:style w:type="table" w:customStyle="1" w:styleId="317">
    <w:name w:val="Сетка таблицы31"/>
    <w:basedOn w:val="a3"/>
    <w:next w:val="ac"/>
    <w:uiPriority w:val="39"/>
    <w:rsid w:val="00FA2E6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mi-callto">
    <w:name w:val="wmi-callto"/>
    <w:basedOn w:val="a2"/>
    <w:rsid w:val="00FA2E6D"/>
  </w:style>
  <w:style w:type="paragraph" w:customStyle="1" w:styleId="msolistparagraph0">
    <w:name w:val="msolistparagraph"/>
    <w:basedOn w:val="a1"/>
    <w:rsid w:val="00FA2E6D"/>
    <w:pPr>
      <w:spacing w:after="60" w:line="240" w:lineRule="auto"/>
      <w:ind w:left="720" w:firstLine="709"/>
      <w:jc w:val="both"/>
    </w:pPr>
    <w:rPr>
      <w:rFonts w:ascii="Times New Roman" w:eastAsia="Times New Roman" w:hAnsi="Times New Roman" w:cs="Times New Roman"/>
      <w:sz w:val="28"/>
      <w:szCs w:val="20"/>
    </w:rPr>
  </w:style>
  <w:style w:type="character" w:customStyle="1" w:styleId="-2">
    <w:name w:val="Таблица - шапка Знак"/>
    <w:link w:val="-1"/>
    <w:rsid w:val="00FA2E6D"/>
    <w:rPr>
      <w:rFonts w:ascii="Arial" w:eastAsia="Calibri" w:hAnsi="Arial" w:cs="Times New Roman"/>
      <w:b/>
      <w:sz w:val="20"/>
      <w:szCs w:val="20"/>
      <w:lang w:eastAsia="en-US"/>
    </w:rPr>
  </w:style>
  <w:style w:type="paragraph" w:customStyle="1" w:styleId="p92">
    <w:name w:val="p92"/>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
    <w:name w:val="Основной"/>
    <w:basedOn w:val="a1"/>
    <w:link w:val="afffffff0"/>
    <w:rsid w:val="00FA2E6D"/>
    <w:pPr>
      <w:spacing w:after="0" w:line="360" w:lineRule="auto"/>
      <w:ind w:firstLine="720"/>
      <w:jc w:val="both"/>
    </w:pPr>
    <w:rPr>
      <w:rFonts w:ascii="Times New Roman" w:eastAsia="Times New Roman" w:hAnsi="Times New Roman" w:cs="Times New Roman"/>
      <w:sz w:val="24"/>
      <w:szCs w:val="24"/>
    </w:rPr>
  </w:style>
  <w:style w:type="character" w:customStyle="1" w:styleId="afffffff0">
    <w:name w:val="Основной Знак"/>
    <w:link w:val="afffffff"/>
    <w:rsid w:val="00FA2E6D"/>
    <w:rPr>
      <w:rFonts w:ascii="Times New Roman" w:eastAsia="Times New Roman" w:hAnsi="Times New Roman" w:cs="Times New Roman"/>
      <w:sz w:val="24"/>
      <w:szCs w:val="24"/>
    </w:rPr>
  </w:style>
  <w:style w:type="character" w:customStyle="1" w:styleId="pinkbg">
    <w:name w:val="pinkbg"/>
    <w:basedOn w:val="a2"/>
    <w:rsid w:val="00FA2E6D"/>
  </w:style>
  <w:style w:type="paragraph" w:customStyle="1" w:styleId="Style3">
    <w:name w:val="Style3"/>
    <w:basedOn w:val="a1"/>
    <w:rsid w:val="00C24DE2"/>
    <w:pPr>
      <w:widowControl w:val="0"/>
      <w:autoSpaceDE w:val="0"/>
      <w:autoSpaceDN w:val="0"/>
      <w:adjustRightInd w:val="0"/>
      <w:spacing w:after="0" w:line="226" w:lineRule="exact"/>
      <w:ind w:firstLine="1325"/>
    </w:pPr>
    <w:rPr>
      <w:rFonts w:ascii="Times New Roman" w:eastAsia="Times New Roman" w:hAnsi="Times New Roman" w:cs="Times New Roman"/>
      <w:sz w:val="24"/>
      <w:szCs w:val="24"/>
    </w:rPr>
  </w:style>
  <w:style w:type="paragraph" w:customStyle="1" w:styleId="Style7">
    <w:name w:val="Style7"/>
    <w:basedOn w:val="a1"/>
    <w:rsid w:val="00C24DE2"/>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8">
    <w:name w:val="Style8"/>
    <w:basedOn w:val="a1"/>
    <w:rsid w:val="00C24D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0">
    <w:name w:val="Font Style19"/>
    <w:basedOn w:val="a2"/>
    <w:rsid w:val="00C24DE2"/>
    <w:rPr>
      <w:rFonts w:ascii="Times New Roman" w:hAnsi="Times New Roman" w:cs="Times New Roman"/>
      <w:sz w:val="18"/>
      <w:szCs w:val="18"/>
    </w:rPr>
  </w:style>
  <w:style w:type="paragraph" w:customStyle="1" w:styleId="Style2">
    <w:name w:val="Style2"/>
    <w:basedOn w:val="a1"/>
    <w:rsid w:val="00C24DE2"/>
    <w:pPr>
      <w:widowControl w:val="0"/>
      <w:autoSpaceDE w:val="0"/>
      <w:autoSpaceDN w:val="0"/>
      <w:adjustRightInd w:val="0"/>
      <w:spacing w:after="0" w:line="228" w:lineRule="exact"/>
      <w:ind w:firstLine="514"/>
    </w:pPr>
    <w:rPr>
      <w:rFonts w:ascii="Times New Roman" w:eastAsia="Times New Roman" w:hAnsi="Times New Roman" w:cs="Times New Roman"/>
      <w:sz w:val="24"/>
      <w:szCs w:val="24"/>
    </w:rPr>
  </w:style>
  <w:style w:type="character" w:customStyle="1" w:styleId="extended-textshort">
    <w:name w:val="extended-text__short"/>
    <w:basedOn w:val="a2"/>
    <w:rsid w:val="00C24DE2"/>
  </w:style>
  <w:style w:type="character" w:customStyle="1" w:styleId="c0">
    <w:name w:val="c0"/>
    <w:basedOn w:val="a2"/>
    <w:rsid w:val="00C24DE2"/>
  </w:style>
  <w:style w:type="character" w:customStyle="1" w:styleId="1fff0">
    <w:name w:val="Знак1 Знак Знак"/>
    <w:basedOn w:val="a2"/>
    <w:rsid w:val="00C24DE2"/>
    <w:rPr>
      <w:sz w:val="24"/>
      <w:szCs w:val="24"/>
    </w:rPr>
  </w:style>
  <w:style w:type="paragraph" w:customStyle="1" w:styleId="3ff3">
    <w:name w:val="Знак Знак Знак3 Знак Знак Знак Знак Знак Знак"/>
    <w:basedOn w:val="a1"/>
    <w:rsid w:val="00C24DE2"/>
    <w:pPr>
      <w:spacing w:after="0" w:line="240" w:lineRule="auto"/>
    </w:pPr>
    <w:rPr>
      <w:rFonts w:ascii="Verdana" w:eastAsia="Times New Roman" w:hAnsi="Verdana" w:cs="Verdana"/>
      <w:sz w:val="20"/>
      <w:szCs w:val="20"/>
      <w:lang w:val="en-US" w:eastAsia="en-US"/>
    </w:rPr>
  </w:style>
  <w:style w:type="character" w:customStyle="1" w:styleId="afffffff1">
    <w:name w:val="Знак Знак Знак"/>
    <w:basedOn w:val="a2"/>
    <w:rsid w:val="00C24DE2"/>
    <w:rPr>
      <w:b/>
      <w:bCs/>
      <w:sz w:val="28"/>
      <w:szCs w:val="28"/>
      <w:lang w:val="ru-RU" w:eastAsia="ru-RU" w:bidi="ar-SA"/>
    </w:rPr>
  </w:style>
  <w:style w:type="paragraph" w:customStyle="1" w:styleId="3ff4">
    <w:name w:val="Знак Знак Знак3 Знак Знак Знак Знак Знак Знак Знак Знак Знак Знак Знак"/>
    <w:basedOn w:val="a1"/>
    <w:rsid w:val="00C24DE2"/>
    <w:pPr>
      <w:spacing w:after="160" w:line="240" w:lineRule="exact"/>
    </w:pPr>
    <w:rPr>
      <w:rFonts w:ascii="Verdana" w:eastAsia="Times New Roman" w:hAnsi="Verdana" w:cs="Times New Roman"/>
      <w:sz w:val="20"/>
      <w:szCs w:val="20"/>
      <w:lang w:val="en-US" w:eastAsia="en-US"/>
    </w:rPr>
  </w:style>
  <w:style w:type="character" w:customStyle="1" w:styleId="134">
    <w:name w:val="Знак Знак13"/>
    <w:basedOn w:val="a2"/>
    <w:rsid w:val="00C24DE2"/>
    <w:rPr>
      <w:b/>
      <w:bCs/>
      <w:sz w:val="28"/>
      <w:szCs w:val="28"/>
      <w:lang w:val="ru-RU" w:eastAsia="ru-RU" w:bidi="ar-SA"/>
    </w:rPr>
  </w:style>
  <w:style w:type="paragraph" w:customStyle="1" w:styleId="afffffff2">
    <w:name w:val="Знак Знак Знак Знак"/>
    <w:basedOn w:val="a1"/>
    <w:rsid w:val="00C24DE2"/>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fff1">
    <w:name w:val="Знак1 Знак Знак Знак Знак Знак Знак Знак Знак Знак"/>
    <w:basedOn w:val="a1"/>
    <w:rsid w:val="00C24DE2"/>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e">
    <w:name w:val="Знак Знак4"/>
    <w:basedOn w:val="a2"/>
    <w:rsid w:val="00C24DE2"/>
    <w:rPr>
      <w:sz w:val="24"/>
      <w:szCs w:val="24"/>
      <w:lang w:val="ru-RU" w:eastAsia="ru-RU" w:bidi="ar-SA"/>
    </w:rPr>
  </w:style>
  <w:style w:type="character" w:customStyle="1" w:styleId="5c">
    <w:name w:val="Знак Знак5"/>
    <w:basedOn w:val="a2"/>
    <w:locked/>
    <w:rsid w:val="00C24DE2"/>
    <w:rPr>
      <w:rFonts w:ascii="Arial" w:hAnsi="Arial" w:cs="Arial"/>
      <w:b/>
      <w:bCs/>
      <w:kern w:val="32"/>
      <w:sz w:val="32"/>
      <w:szCs w:val="32"/>
    </w:rPr>
  </w:style>
  <w:style w:type="character" w:customStyle="1" w:styleId="1fff2">
    <w:name w:val="Знак Знак1"/>
    <w:basedOn w:val="a2"/>
    <w:locked/>
    <w:rsid w:val="00C24DE2"/>
    <w:rPr>
      <w:rFonts w:ascii="Arial" w:hAnsi="Arial" w:cs="Arial"/>
      <w:b/>
      <w:bCs/>
      <w:sz w:val="24"/>
      <w:szCs w:val="24"/>
    </w:rPr>
  </w:style>
  <w:style w:type="character" w:customStyle="1" w:styleId="3ff5">
    <w:name w:val="Знак Знак3"/>
    <w:basedOn w:val="a2"/>
    <w:locked/>
    <w:rsid w:val="00C24DE2"/>
    <w:rPr>
      <w:rFonts w:ascii="Arial" w:hAnsi="Arial" w:cs="Arial"/>
      <w:b/>
      <w:bCs/>
      <w:i/>
      <w:iCs/>
      <w:sz w:val="28"/>
      <w:szCs w:val="28"/>
    </w:rPr>
  </w:style>
  <w:style w:type="character" w:customStyle="1" w:styleId="164">
    <w:name w:val="Знак Знак16"/>
    <w:rsid w:val="00C24DE2"/>
    <w:rPr>
      <w:lang w:val="ru-RU" w:eastAsia="ru-RU" w:bidi="ar-SA"/>
    </w:rPr>
  </w:style>
  <w:style w:type="character" w:customStyle="1" w:styleId="235">
    <w:name w:val="Знак Знак23"/>
    <w:locked/>
    <w:rsid w:val="00C24DE2"/>
    <w:rPr>
      <w:rFonts w:ascii="Arial" w:eastAsia="Calibri" w:hAnsi="Arial" w:cs="Arial"/>
      <w:b/>
      <w:bCs/>
      <w:kern w:val="32"/>
      <w:sz w:val="32"/>
      <w:szCs w:val="32"/>
      <w:lang w:val="ru-RU" w:eastAsia="ru-RU" w:bidi="ar-SA"/>
    </w:rPr>
  </w:style>
  <w:style w:type="character" w:customStyle="1" w:styleId="227">
    <w:name w:val="Знак Знак22"/>
    <w:locked/>
    <w:rsid w:val="00C24DE2"/>
    <w:rPr>
      <w:rFonts w:ascii="Arial" w:eastAsia="Calibri" w:hAnsi="Arial" w:cs="Arial"/>
      <w:b/>
      <w:bCs/>
      <w:i/>
      <w:iCs/>
      <w:sz w:val="28"/>
      <w:szCs w:val="28"/>
      <w:lang w:val="ru-RU" w:eastAsia="ru-RU" w:bidi="ar-SA"/>
    </w:rPr>
  </w:style>
  <w:style w:type="character" w:customStyle="1" w:styleId="204">
    <w:name w:val="Знак Знак20"/>
    <w:locked/>
    <w:rsid w:val="00C24DE2"/>
    <w:rPr>
      <w:rFonts w:eastAsia="Calibri"/>
      <w:b/>
      <w:bCs/>
      <w:sz w:val="22"/>
      <w:szCs w:val="22"/>
      <w:lang w:val="ru-RU" w:eastAsia="ru-RU" w:bidi="ar-SA"/>
    </w:rPr>
  </w:style>
  <w:style w:type="character" w:customStyle="1" w:styleId="194">
    <w:name w:val="Знак Знак19"/>
    <w:locked/>
    <w:rsid w:val="00C24DE2"/>
    <w:rPr>
      <w:rFonts w:eastAsia="Calibri"/>
      <w:sz w:val="24"/>
      <w:szCs w:val="24"/>
      <w:lang w:val="ru-RU" w:eastAsia="ru-RU" w:bidi="ar-SA"/>
    </w:rPr>
  </w:style>
  <w:style w:type="character" w:customStyle="1" w:styleId="184">
    <w:name w:val="Знак Знак18"/>
    <w:locked/>
    <w:rsid w:val="00C24DE2"/>
    <w:rPr>
      <w:rFonts w:eastAsia="Calibri"/>
      <w:i/>
      <w:iCs/>
      <w:sz w:val="24"/>
      <w:szCs w:val="24"/>
      <w:lang w:val="ru-RU" w:eastAsia="ru-RU" w:bidi="ar-SA"/>
    </w:rPr>
  </w:style>
  <w:style w:type="character" w:customStyle="1" w:styleId="146">
    <w:name w:val="Знак Знак14"/>
    <w:locked/>
    <w:rsid w:val="00C24DE2"/>
    <w:rPr>
      <w:rFonts w:eastAsia="Calibri"/>
      <w:sz w:val="24"/>
      <w:szCs w:val="24"/>
      <w:lang w:val="ru-RU" w:eastAsia="ru-RU" w:bidi="ar-SA"/>
    </w:rPr>
  </w:style>
  <w:style w:type="character" w:customStyle="1" w:styleId="128">
    <w:name w:val="Знак Знак12"/>
    <w:locked/>
    <w:rsid w:val="00C24DE2"/>
    <w:rPr>
      <w:rFonts w:eastAsia="Calibri"/>
      <w:sz w:val="28"/>
      <w:lang w:val="ru-RU" w:eastAsia="ru-RU" w:bidi="ar-SA"/>
    </w:rPr>
  </w:style>
  <w:style w:type="character" w:customStyle="1" w:styleId="119">
    <w:name w:val="Знак Знак11"/>
    <w:locked/>
    <w:rsid w:val="00C24DE2"/>
    <w:rPr>
      <w:rFonts w:eastAsia="Calibri"/>
      <w:sz w:val="24"/>
      <w:szCs w:val="24"/>
      <w:lang w:val="ru-RU" w:eastAsia="ru-RU" w:bidi="ar-SA"/>
    </w:rPr>
  </w:style>
  <w:style w:type="character" w:customStyle="1" w:styleId="106">
    <w:name w:val="Знак Знак10"/>
    <w:locked/>
    <w:rsid w:val="00C24DE2"/>
    <w:rPr>
      <w:rFonts w:eastAsia="Calibri"/>
      <w:sz w:val="16"/>
      <w:szCs w:val="16"/>
      <w:lang w:val="ru-RU" w:eastAsia="ru-RU" w:bidi="ar-SA"/>
    </w:rPr>
  </w:style>
  <w:style w:type="character" w:customStyle="1" w:styleId="174">
    <w:name w:val="Знак Знак17"/>
    <w:semiHidden/>
    <w:locked/>
    <w:rsid w:val="00C24DE2"/>
    <w:rPr>
      <w:rFonts w:ascii="Tahoma" w:hAnsi="Tahoma" w:cs="Tahoma"/>
      <w:sz w:val="16"/>
      <w:szCs w:val="16"/>
      <w:lang w:val="ru-RU" w:eastAsia="ru-RU" w:bidi="ar-SA"/>
    </w:rPr>
  </w:style>
  <w:style w:type="character" w:customStyle="1" w:styleId="154">
    <w:name w:val="Знак Знак15"/>
    <w:locked/>
    <w:rsid w:val="00C24DE2"/>
    <w:rPr>
      <w:sz w:val="28"/>
      <w:lang w:val="ru-RU" w:eastAsia="ru-RU" w:bidi="ar-SA"/>
    </w:rPr>
  </w:style>
  <w:style w:type="character" w:customStyle="1" w:styleId="98">
    <w:name w:val="Знак Знак9"/>
    <w:locked/>
    <w:rsid w:val="00C24DE2"/>
    <w:rPr>
      <w:rFonts w:eastAsia="Calibri"/>
      <w:lang w:val="ru-RU" w:eastAsia="ru-RU" w:bidi="ar-SA"/>
    </w:rPr>
  </w:style>
  <w:style w:type="character" w:customStyle="1" w:styleId="87">
    <w:name w:val="Знак Знак8"/>
    <w:locked/>
    <w:rsid w:val="00C24DE2"/>
    <w:rPr>
      <w:rFonts w:ascii="Courier New" w:eastAsia="Calibri" w:hAnsi="Courier New" w:cs="Courier New"/>
      <w:lang w:val="ru-RU" w:eastAsia="ru-RU" w:bidi="ar-SA"/>
    </w:rPr>
  </w:style>
  <w:style w:type="character" w:customStyle="1" w:styleId="77">
    <w:name w:val="Знак Знак7"/>
    <w:locked/>
    <w:rsid w:val="00C24DE2"/>
    <w:rPr>
      <w:rFonts w:eastAsia="Calibri"/>
      <w:sz w:val="16"/>
      <w:szCs w:val="16"/>
      <w:lang w:val="ru-RU" w:eastAsia="ru-RU" w:bidi="ar-SA"/>
    </w:rPr>
  </w:style>
  <w:style w:type="character" w:customStyle="1" w:styleId="69">
    <w:name w:val="Знак Знак6"/>
    <w:locked/>
    <w:rsid w:val="00C24DE2"/>
    <w:rPr>
      <w:rFonts w:eastAsia="Calibri"/>
      <w:b/>
      <w:sz w:val="24"/>
      <w:lang w:val="ru-RU" w:eastAsia="ru-RU" w:bidi="ar-SA"/>
    </w:rPr>
  </w:style>
  <w:style w:type="paragraph" w:customStyle="1" w:styleId="261">
    <w:name w:val="Основной текст 26"/>
    <w:basedOn w:val="a1"/>
    <w:rsid w:val="002E68E4"/>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40">
    <w:name w:val="Основной текст с отступом 34"/>
    <w:basedOn w:val="a1"/>
    <w:rsid w:val="002E68E4"/>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42">
    <w:name w:val="Основной текст с отступом 24"/>
    <w:basedOn w:val="a1"/>
    <w:rsid w:val="002E68E4"/>
    <w:pPr>
      <w:spacing w:after="0" w:line="240" w:lineRule="auto"/>
      <w:ind w:right="85" w:firstLine="720"/>
      <w:jc w:val="both"/>
    </w:pPr>
    <w:rPr>
      <w:rFonts w:ascii="Times New Roman" w:eastAsia="Times New Roman" w:hAnsi="Times New Roman" w:cs="Times New Roman"/>
      <w:sz w:val="26"/>
      <w:szCs w:val="20"/>
    </w:rPr>
  </w:style>
  <w:style w:type="paragraph" w:customStyle="1" w:styleId="5d">
    <w:name w:val="Текст5"/>
    <w:basedOn w:val="a1"/>
    <w:rsid w:val="002E68E4"/>
    <w:pPr>
      <w:spacing w:after="0" w:line="240" w:lineRule="auto"/>
    </w:pPr>
    <w:rPr>
      <w:rFonts w:ascii="Courier New" w:eastAsia="Times New Roman" w:hAnsi="Courier New" w:cs="Times New Roman"/>
      <w:sz w:val="20"/>
      <w:szCs w:val="20"/>
    </w:rPr>
  </w:style>
  <w:style w:type="paragraph" w:customStyle="1" w:styleId="2ff5">
    <w:name w:val="Обычный (веб)2"/>
    <w:basedOn w:val="a1"/>
    <w:rsid w:val="002E68E4"/>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349569093">
      <w:bodyDiv w:val="1"/>
      <w:marLeft w:val="0"/>
      <w:marRight w:val="0"/>
      <w:marTop w:val="0"/>
      <w:marBottom w:val="0"/>
      <w:divBdr>
        <w:top w:val="none" w:sz="0" w:space="0" w:color="auto"/>
        <w:left w:val="none" w:sz="0" w:space="0" w:color="auto"/>
        <w:bottom w:val="none" w:sz="0" w:space="0" w:color="auto"/>
        <w:right w:val="none" w:sz="0" w:space="0" w:color="auto"/>
      </w:divBdr>
    </w:div>
    <w:div w:id="456066128">
      <w:bodyDiv w:val="1"/>
      <w:marLeft w:val="0"/>
      <w:marRight w:val="0"/>
      <w:marTop w:val="0"/>
      <w:marBottom w:val="0"/>
      <w:divBdr>
        <w:top w:val="none" w:sz="0" w:space="0" w:color="auto"/>
        <w:left w:val="none" w:sz="0" w:space="0" w:color="auto"/>
        <w:bottom w:val="none" w:sz="0" w:space="0" w:color="auto"/>
        <w:right w:val="none" w:sz="0" w:space="0" w:color="auto"/>
      </w:divBdr>
    </w:div>
    <w:div w:id="995646904">
      <w:bodyDiv w:val="1"/>
      <w:marLeft w:val="0"/>
      <w:marRight w:val="0"/>
      <w:marTop w:val="0"/>
      <w:marBottom w:val="0"/>
      <w:divBdr>
        <w:top w:val="none" w:sz="0" w:space="0" w:color="auto"/>
        <w:left w:val="none" w:sz="0" w:space="0" w:color="auto"/>
        <w:bottom w:val="none" w:sz="0" w:space="0" w:color="auto"/>
        <w:right w:val="none" w:sz="0" w:space="0" w:color="auto"/>
      </w:divBdr>
    </w:div>
    <w:div w:id="13548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499086123"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ocs.cntd.ru/document/902260215" TargetMode="External"/><Relationship Id="rId17" Type="http://schemas.openxmlformats.org/officeDocument/2006/relationships/hyperlink" Target="consultantplus://offline/ref=2863DCA81204079FA36EF7EC22E0218D2AEA56C6A500892D06E93BC594BB984FAA0AB82C76284804U4mB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2863DCA81204079FA36EF7EC22E0218D2AEE55CBAB04892D06E93BC594UBmB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7078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s.cntd.ru/document/499202577"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docs.cntd.ru/document/42036160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1737405"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96B5-F969-4902-896B-DC103589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Pages>
  <Words>30411</Words>
  <Characters>173346</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165</cp:revision>
  <dcterms:created xsi:type="dcterms:W3CDTF">2018-04-04T11:49:00Z</dcterms:created>
  <dcterms:modified xsi:type="dcterms:W3CDTF">2019-01-11T06:52:00Z</dcterms:modified>
</cp:coreProperties>
</file>