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F3" w:rsidRPr="00107EF3" w:rsidRDefault="00A56CF3" w:rsidP="00107EF3">
      <w:pPr>
        <w:spacing w:line="240" w:lineRule="auto"/>
        <w:jc w:val="center"/>
        <w:rPr>
          <w:rFonts w:ascii="Times New Roman" w:hAnsi="Times New Roman" w:cs="Times New Roman"/>
          <w:sz w:val="28"/>
          <w:szCs w:val="28"/>
        </w:rPr>
      </w:pPr>
    </w:p>
    <w:p w:rsidR="00A56CF3" w:rsidRPr="00107EF3" w:rsidRDefault="00A56CF3" w:rsidP="00107EF3">
      <w:pPr>
        <w:spacing w:line="240" w:lineRule="auto"/>
        <w:jc w:val="center"/>
        <w:rPr>
          <w:rFonts w:ascii="Times New Roman" w:hAnsi="Times New Roman" w:cs="Times New Roman"/>
          <w:sz w:val="28"/>
          <w:szCs w:val="28"/>
        </w:rPr>
      </w:pPr>
      <w:r w:rsidRPr="00107EF3">
        <w:rPr>
          <w:rFonts w:ascii="Times New Roman" w:hAnsi="Times New Roman" w:cs="Times New Roman"/>
          <w:noProof/>
          <w:sz w:val="28"/>
          <w:szCs w:val="28"/>
        </w:rPr>
        <w:drawing>
          <wp:inline distT="0" distB="0" distL="0" distR="0">
            <wp:extent cx="650875" cy="790575"/>
            <wp:effectExtent l="19050" t="0" r="0" b="0"/>
            <wp:docPr id="40" name="Рисунок 4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erb_rf"/>
                    <pic:cNvPicPr>
                      <a:picLocks noChangeAspect="1" noChangeArrowheads="1"/>
                    </pic:cNvPicPr>
                  </pic:nvPicPr>
                  <pic:blipFill>
                    <a:blip r:embed="rId7"/>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A56CF3" w:rsidRPr="00107EF3" w:rsidRDefault="00A56CF3" w:rsidP="00107EF3">
      <w:pPr>
        <w:spacing w:line="240" w:lineRule="auto"/>
        <w:jc w:val="center"/>
        <w:rPr>
          <w:rFonts w:ascii="Times New Roman" w:hAnsi="Times New Roman" w:cs="Times New Roman"/>
          <w:b/>
          <w:sz w:val="28"/>
          <w:szCs w:val="28"/>
        </w:rPr>
      </w:pPr>
    </w:p>
    <w:p w:rsidR="00A56CF3" w:rsidRPr="00107EF3" w:rsidRDefault="00A56CF3" w:rsidP="00107EF3">
      <w:pPr>
        <w:spacing w:line="240" w:lineRule="auto"/>
        <w:jc w:val="center"/>
        <w:rPr>
          <w:rFonts w:ascii="Times New Roman" w:hAnsi="Times New Roman" w:cs="Times New Roman"/>
          <w:b/>
          <w:sz w:val="28"/>
          <w:szCs w:val="28"/>
        </w:rPr>
      </w:pPr>
      <w:r w:rsidRPr="00107EF3">
        <w:rPr>
          <w:rFonts w:ascii="Times New Roman" w:hAnsi="Times New Roman" w:cs="Times New Roman"/>
          <w:b/>
          <w:sz w:val="28"/>
          <w:szCs w:val="28"/>
        </w:rPr>
        <w:t>ПОСТАНОВЛЕНИЕ</w:t>
      </w:r>
    </w:p>
    <w:p w:rsidR="00A56CF3" w:rsidRPr="00107EF3" w:rsidRDefault="00A56CF3" w:rsidP="00107EF3">
      <w:pPr>
        <w:spacing w:line="240" w:lineRule="auto"/>
        <w:jc w:val="center"/>
        <w:rPr>
          <w:rFonts w:ascii="Times New Roman" w:hAnsi="Times New Roman" w:cs="Times New Roman"/>
          <w:b/>
          <w:sz w:val="28"/>
          <w:szCs w:val="28"/>
        </w:rPr>
      </w:pPr>
    </w:p>
    <w:p w:rsidR="00A56CF3" w:rsidRPr="00107EF3" w:rsidRDefault="00A56CF3" w:rsidP="00107EF3">
      <w:pPr>
        <w:spacing w:line="240" w:lineRule="auto"/>
        <w:jc w:val="center"/>
        <w:rPr>
          <w:rFonts w:ascii="Times New Roman" w:hAnsi="Times New Roman" w:cs="Times New Roman"/>
          <w:b/>
          <w:sz w:val="28"/>
          <w:szCs w:val="28"/>
        </w:rPr>
      </w:pPr>
      <w:r w:rsidRPr="00107EF3">
        <w:rPr>
          <w:rFonts w:ascii="Times New Roman" w:hAnsi="Times New Roman" w:cs="Times New Roman"/>
          <w:b/>
          <w:sz w:val="28"/>
          <w:szCs w:val="28"/>
        </w:rPr>
        <w:t>Администрации</w:t>
      </w:r>
    </w:p>
    <w:p w:rsidR="00A56CF3" w:rsidRPr="00107EF3" w:rsidRDefault="00A56CF3" w:rsidP="00107EF3">
      <w:pPr>
        <w:spacing w:line="240" w:lineRule="auto"/>
        <w:jc w:val="center"/>
        <w:rPr>
          <w:rFonts w:ascii="Times New Roman" w:hAnsi="Times New Roman" w:cs="Times New Roman"/>
          <w:b/>
          <w:sz w:val="28"/>
          <w:szCs w:val="28"/>
        </w:rPr>
      </w:pPr>
      <w:r w:rsidRPr="00107EF3">
        <w:rPr>
          <w:rFonts w:ascii="Times New Roman" w:hAnsi="Times New Roman" w:cs="Times New Roman"/>
          <w:b/>
          <w:sz w:val="28"/>
          <w:szCs w:val="28"/>
        </w:rPr>
        <w:t>муниципального образования «Родниковский муниципальный район»</w:t>
      </w:r>
    </w:p>
    <w:p w:rsidR="00A56CF3" w:rsidRPr="00107EF3" w:rsidRDefault="00A56CF3" w:rsidP="00107EF3">
      <w:pPr>
        <w:spacing w:line="240" w:lineRule="auto"/>
        <w:jc w:val="center"/>
        <w:rPr>
          <w:rFonts w:ascii="Times New Roman" w:hAnsi="Times New Roman" w:cs="Times New Roman"/>
          <w:b/>
          <w:sz w:val="28"/>
          <w:szCs w:val="28"/>
        </w:rPr>
      </w:pPr>
      <w:r w:rsidRPr="00107EF3">
        <w:rPr>
          <w:rFonts w:ascii="Times New Roman" w:hAnsi="Times New Roman" w:cs="Times New Roman"/>
          <w:b/>
          <w:sz w:val="28"/>
          <w:szCs w:val="28"/>
        </w:rPr>
        <w:t>Ивановской области</w:t>
      </w:r>
    </w:p>
    <w:p w:rsidR="00A56CF3" w:rsidRPr="00107EF3" w:rsidRDefault="00A56CF3" w:rsidP="00107EF3">
      <w:pPr>
        <w:spacing w:line="240" w:lineRule="auto"/>
        <w:jc w:val="center"/>
        <w:rPr>
          <w:rFonts w:ascii="Times New Roman" w:hAnsi="Times New Roman" w:cs="Times New Roman"/>
          <w:sz w:val="28"/>
          <w:szCs w:val="28"/>
        </w:rPr>
      </w:pPr>
    </w:p>
    <w:p w:rsidR="00A56CF3" w:rsidRPr="00107EF3" w:rsidRDefault="00A56CF3" w:rsidP="00107EF3">
      <w:pPr>
        <w:spacing w:line="240" w:lineRule="auto"/>
        <w:jc w:val="center"/>
        <w:rPr>
          <w:rFonts w:ascii="Times New Roman" w:hAnsi="Times New Roman" w:cs="Times New Roman"/>
          <w:sz w:val="28"/>
          <w:szCs w:val="28"/>
        </w:rPr>
      </w:pPr>
    </w:p>
    <w:p w:rsidR="00A56CF3" w:rsidRPr="00107EF3" w:rsidRDefault="00A56CF3" w:rsidP="00107EF3">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От 26.04.2019 № 491</w:t>
      </w:r>
    </w:p>
    <w:p w:rsidR="00A56CF3" w:rsidRPr="00107EF3" w:rsidRDefault="00A56CF3" w:rsidP="00107EF3">
      <w:pPr>
        <w:spacing w:line="240" w:lineRule="auto"/>
        <w:jc w:val="center"/>
        <w:rPr>
          <w:rFonts w:ascii="Times New Roman" w:hAnsi="Times New Roman" w:cs="Times New Roman"/>
          <w:sz w:val="28"/>
          <w:szCs w:val="28"/>
        </w:rPr>
      </w:pPr>
    </w:p>
    <w:p w:rsidR="00A56CF3" w:rsidRPr="00107EF3" w:rsidRDefault="00A56CF3" w:rsidP="00107EF3">
      <w:pPr>
        <w:spacing w:line="240" w:lineRule="auto"/>
        <w:jc w:val="center"/>
        <w:rPr>
          <w:rFonts w:ascii="Times New Roman" w:hAnsi="Times New Roman" w:cs="Times New Roman"/>
          <w:sz w:val="28"/>
          <w:szCs w:val="28"/>
        </w:rPr>
      </w:pPr>
    </w:p>
    <w:p w:rsidR="00A56CF3" w:rsidRPr="00107EF3" w:rsidRDefault="00A56CF3" w:rsidP="00107EF3">
      <w:pPr>
        <w:spacing w:line="240" w:lineRule="auto"/>
        <w:jc w:val="center"/>
        <w:rPr>
          <w:rFonts w:ascii="Times New Roman" w:hAnsi="Times New Roman" w:cs="Times New Roman"/>
          <w:b/>
          <w:sz w:val="28"/>
          <w:szCs w:val="28"/>
        </w:rPr>
      </w:pPr>
      <w:r w:rsidRPr="00107EF3">
        <w:rPr>
          <w:rFonts w:ascii="Times New Roman" w:hAnsi="Times New Roman" w:cs="Times New Roman"/>
          <w:b/>
          <w:sz w:val="28"/>
          <w:szCs w:val="28"/>
        </w:rPr>
        <w:t>О проведении аукциона на право заключения договора аренды земельного участка, расположенного по адресу: Ивановская область, Родниковский район, с. Пригородное, пр-д Вичугский, с разрешенным использованием «объекты гаражного назначения»</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Рассмотрев заявление Занегиной Татьяны Александровны, зарегистрированной по адресу: Ивановская область, Родниковский район, с. Пригородной, пр-д Вичугский, д.16 кв.15, о проведении аукциона на право заключения договора аренды земельного участка, расположенного по адресу: Ивановская область, Родниковский район, с. Пригородное, пр-д Вичугский,  с разрешенным использованием «объекты гаражного назначения»,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19.04.2019г., руководствуясь статьями 39.6, 39.11, 39.12 Земельного Кодекса Российской Федерации,</w:t>
      </w:r>
    </w:p>
    <w:p w:rsidR="00A56CF3" w:rsidRDefault="00A56CF3" w:rsidP="00107EF3">
      <w:pPr>
        <w:spacing w:line="240" w:lineRule="auto"/>
        <w:rPr>
          <w:rFonts w:ascii="Times New Roman" w:hAnsi="Times New Roman" w:cs="Times New Roman"/>
          <w:sz w:val="28"/>
          <w:szCs w:val="28"/>
        </w:rPr>
      </w:pPr>
    </w:p>
    <w:p w:rsidR="006163C8" w:rsidRPr="00107EF3" w:rsidRDefault="006163C8" w:rsidP="00107EF3">
      <w:pPr>
        <w:spacing w:line="240" w:lineRule="auto"/>
        <w:rPr>
          <w:rFonts w:ascii="Times New Roman" w:hAnsi="Times New Roman" w:cs="Times New Roman"/>
          <w:sz w:val="28"/>
          <w:szCs w:val="28"/>
        </w:rPr>
      </w:pPr>
    </w:p>
    <w:p w:rsidR="00A56CF3" w:rsidRPr="00B72304" w:rsidRDefault="00A56CF3" w:rsidP="00B72304">
      <w:pPr>
        <w:spacing w:line="240" w:lineRule="auto"/>
        <w:jc w:val="center"/>
        <w:rPr>
          <w:rFonts w:ascii="Times New Roman" w:hAnsi="Times New Roman" w:cs="Times New Roman"/>
          <w:b/>
          <w:sz w:val="28"/>
          <w:szCs w:val="28"/>
        </w:rPr>
      </w:pPr>
      <w:r w:rsidRPr="00B72304">
        <w:rPr>
          <w:rFonts w:ascii="Times New Roman" w:hAnsi="Times New Roman" w:cs="Times New Roman"/>
          <w:b/>
          <w:sz w:val="28"/>
          <w:szCs w:val="28"/>
        </w:rPr>
        <w:lastRenderedPageBreak/>
        <w:t>постановляю:</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 Провести аукцион на право заключения договора аренды сроком на 10 (десять) лет находящегося в государственной собственности земельного участка с кадастровым номером 37:15:030210:520, площадью 20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с. Пригородное, пр-д Вичугский, установив: </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начальную цену аукциона (размер ежегодной арендной платы за земельный участок) в размере 181,55 руб. (сто восемьдесят один рубль 55 копеек);</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шаг аукциона – 5,45 руб. (пять рублей 45 копеек).</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2. Комитету по управлению имуществом администрации Родниковского муниципального района провести аукцион на право заключения договора аренды земельного участка в порядке и сроки, установленные действующим законодательством. </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6163C8" w:rsidRDefault="00A56CF3" w:rsidP="00107EF3">
      <w:pPr>
        <w:spacing w:line="240" w:lineRule="auto"/>
        <w:rPr>
          <w:rFonts w:ascii="Times New Roman" w:hAnsi="Times New Roman" w:cs="Times New Roman"/>
          <w:b/>
          <w:sz w:val="28"/>
          <w:szCs w:val="28"/>
        </w:rPr>
      </w:pPr>
      <w:r w:rsidRPr="006163C8">
        <w:rPr>
          <w:rFonts w:ascii="Times New Roman" w:hAnsi="Times New Roman" w:cs="Times New Roman"/>
          <w:b/>
          <w:sz w:val="28"/>
          <w:szCs w:val="28"/>
        </w:rPr>
        <w:t>И.о. Главы муниципального образования</w:t>
      </w:r>
    </w:p>
    <w:p w:rsidR="00A56CF3" w:rsidRPr="006163C8" w:rsidRDefault="00A56CF3" w:rsidP="00107EF3">
      <w:pPr>
        <w:spacing w:line="240" w:lineRule="auto"/>
        <w:rPr>
          <w:rFonts w:ascii="Times New Roman" w:hAnsi="Times New Roman" w:cs="Times New Roman"/>
          <w:b/>
          <w:sz w:val="28"/>
          <w:szCs w:val="28"/>
        </w:rPr>
      </w:pPr>
      <w:r w:rsidRPr="006163C8">
        <w:rPr>
          <w:rFonts w:ascii="Times New Roman" w:hAnsi="Times New Roman" w:cs="Times New Roman"/>
          <w:b/>
          <w:sz w:val="28"/>
          <w:szCs w:val="28"/>
        </w:rPr>
        <w:t>«Родниковский муниципальный район»</w:t>
      </w:r>
      <w:r w:rsidRPr="006163C8">
        <w:rPr>
          <w:rFonts w:ascii="Times New Roman" w:hAnsi="Times New Roman" w:cs="Times New Roman"/>
          <w:b/>
          <w:sz w:val="28"/>
          <w:szCs w:val="28"/>
        </w:rPr>
        <w:tab/>
      </w:r>
      <w:r w:rsidRPr="006163C8">
        <w:rPr>
          <w:rFonts w:ascii="Times New Roman" w:hAnsi="Times New Roman" w:cs="Times New Roman"/>
          <w:b/>
          <w:sz w:val="28"/>
          <w:szCs w:val="28"/>
        </w:rPr>
        <w:tab/>
      </w:r>
      <w:r w:rsidRPr="006163C8">
        <w:rPr>
          <w:rFonts w:ascii="Times New Roman" w:hAnsi="Times New Roman" w:cs="Times New Roman"/>
          <w:b/>
          <w:sz w:val="28"/>
          <w:szCs w:val="28"/>
        </w:rPr>
        <w:tab/>
      </w:r>
      <w:r w:rsidRPr="006163C8">
        <w:rPr>
          <w:rFonts w:ascii="Times New Roman" w:hAnsi="Times New Roman" w:cs="Times New Roman"/>
          <w:b/>
          <w:sz w:val="28"/>
          <w:szCs w:val="28"/>
        </w:rPr>
        <w:tab/>
        <w:t>С.А. Аветисян</w:t>
      </w:r>
    </w:p>
    <w:p w:rsidR="00A56CF3" w:rsidRPr="006163C8" w:rsidRDefault="00A56CF3" w:rsidP="00107EF3">
      <w:pPr>
        <w:spacing w:line="240" w:lineRule="auto"/>
        <w:rPr>
          <w:rFonts w:ascii="Times New Roman" w:hAnsi="Times New Roman" w:cs="Times New Roman"/>
          <w:b/>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6163C8" w:rsidRDefault="006163C8" w:rsidP="00107EF3">
      <w:pPr>
        <w:spacing w:line="240" w:lineRule="auto"/>
        <w:rPr>
          <w:rFonts w:ascii="Times New Roman" w:hAnsi="Times New Roman" w:cs="Times New Roman"/>
          <w:sz w:val="28"/>
          <w:szCs w:val="28"/>
        </w:rPr>
      </w:pPr>
    </w:p>
    <w:p w:rsidR="006163C8" w:rsidRPr="00107EF3" w:rsidRDefault="006163C8"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noProof/>
          <w:sz w:val="28"/>
          <w:szCs w:val="28"/>
        </w:rPr>
        <w:lastRenderedPageBreak/>
        <w:drawing>
          <wp:inline distT="0" distB="0" distL="0" distR="0">
            <wp:extent cx="650875" cy="790575"/>
            <wp:effectExtent l="19050" t="0" r="0" b="0"/>
            <wp:docPr id="43" name="Рисунок 4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erb_rf"/>
                    <pic:cNvPicPr>
                      <a:picLocks noChangeAspect="1" noChangeArrowheads="1"/>
                    </pic:cNvPicPr>
                  </pic:nvPicPr>
                  <pic:blipFill>
                    <a:blip r:embed="rId7"/>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ПОСТАНОВЛЕНИЕ</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Администрации</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муниципального образования «Родниковский муниципальный район»</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Ивановской области</w:t>
      </w: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От 26.04.2019 № 492</w:t>
      </w: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О проведении аукциона на право заключения</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договора  аренды имущества, находящегося</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в собственности муниципального образования</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«Парское сельское поселение Родниковского</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муниципального района Ивановской области»</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В соответствии с Приказом Федеральной антимонопольной службы от 10.02.2010 № </w:t>
      </w:r>
      <w:smartTag w:uri="urn:schemas-microsoft-com:office:cs:smarttags" w:element="NumConv6p0">
        <w:smartTagPr>
          <w:attr w:name="val" w:val="67"/>
          <w:attr w:name="sch" w:val="1"/>
        </w:smartTagPr>
        <w:r w:rsidRPr="00107EF3">
          <w:rPr>
            <w:rFonts w:ascii="Times New Roman" w:hAnsi="Times New Roman" w:cs="Times New Roman"/>
            <w:sz w:val="28"/>
            <w:szCs w:val="28"/>
          </w:rPr>
          <w:t>67</w:t>
        </w:r>
      </w:smartTag>
      <w:r w:rsidRPr="00107EF3">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рассмотрев протокол заседания  единой комиссии по организации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муниципального образования «Родниковский муниципальный район», Родниковского городского и сельских поселений от 19 марта 2019 года</w:t>
      </w:r>
    </w:p>
    <w:p w:rsidR="00A56CF3" w:rsidRPr="00107EF3" w:rsidRDefault="00A56CF3" w:rsidP="006163C8">
      <w:pPr>
        <w:spacing w:line="240" w:lineRule="auto"/>
        <w:jc w:val="both"/>
        <w:rPr>
          <w:rFonts w:ascii="Times New Roman" w:hAnsi="Times New Roman" w:cs="Times New Roman"/>
          <w:sz w:val="28"/>
          <w:szCs w:val="28"/>
        </w:rPr>
      </w:pPr>
    </w:p>
    <w:p w:rsidR="00A56CF3" w:rsidRPr="00B72304" w:rsidRDefault="00A56CF3" w:rsidP="00B72304">
      <w:pPr>
        <w:spacing w:line="240" w:lineRule="auto"/>
        <w:jc w:val="center"/>
        <w:rPr>
          <w:rFonts w:ascii="Times New Roman" w:hAnsi="Times New Roman" w:cs="Times New Roman"/>
          <w:b/>
          <w:sz w:val="28"/>
          <w:szCs w:val="28"/>
        </w:rPr>
      </w:pPr>
      <w:r w:rsidRPr="00B72304">
        <w:rPr>
          <w:rFonts w:ascii="Times New Roman" w:hAnsi="Times New Roman" w:cs="Times New Roman"/>
          <w:b/>
          <w:sz w:val="28"/>
          <w:szCs w:val="28"/>
        </w:rPr>
        <w:lastRenderedPageBreak/>
        <w:t>постановляю:</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1. Провести аукцион с открытой формой подачи предложений по цене и по составу участников 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 </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нежилое помещение, расположенное по адресу: Ивановская область, Родниковский район, с. Сосновец, ул. п.Новый, д. 18 (пом. № 9) общей площадью 13,8 кв.м.</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2. Установить начальную цену предмета аукциона в виде годовой арендной платы, определенной в соответствии с действующим законодательством об оценочной деятельности. </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4. Комитету по управлению имуществом администрации Родниковского муниципального района:</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выступить организатором и обеспечить проведение мероприятий, связанных с организацией и проведением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 указанного в п.1 настоящего постановления;</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в соответствии с итоговым протоколом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 указанного в п.1 настоящего постановления, оформить договор аренды в установленном порядке.</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5. Опубликовать настоящее постановление в информационном бюллетене «Сборник нормативных актов Родниковского района»</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p>
    <w:p w:rsidR="00A56CF3" w:rsidRPr="006163C8" w:rsidRDefault="00A56CF3" w:rsidP="006163C8">
      <w:pPr>
        <w:spacing w:line="240" w:lineRule="auto"/>
        <w:jc w:val="both"/>
        <w:rPr>
          <w:rFonts w:ascii="Times New Roman" w:hAnsi="Times New Roman" w:cs="Times New Roman"/>
          <w:b/>
          <w:sz w:val="28"/>
          <w:szCs w:val="28"/>
        </w:rPr>
      </w:pPr>
      <w:r w:rsidRPr="006163C8">
        <w:rPr>
          <w:rFonts w:ascii="Times New Roman" w:hAnsi="Times New Roman" w:cs="Times New Roman"/>
          <w:b/>
          <w:sz w:val="28"/>
          <w:szCs w:val="28"/>
        </w:rPr>
        <w:t xml:space="preserve">И.о.Главы муниципального образования </w:t>
      </w:r>
    </w:p>
    <w:p w:rsidR="00A56CF3" w:rsidRPr="00107EF3" w:rsidRDefault="00A56CF3" w:rsidP="006163C8">
      <w:pPr>
        <w:spacing w:line="240" w:lineRule="auto"/>
        <w:jc w:val="both"/>
        <w:rPr>
          <w:rFonts w:ascii="Times New Roman" w:hAnsi="Times New Roman" w:cs="Times New Roman"/>
          <w:sz w:val="28"/>
          <w:szCs w:val="28"/>
        </w:rPr>
      </w:pPr>
      <w:r w:rsidRPr="006163C8">
        <w:rPr>
          <w:rFonts w:ascii="Times New Roman" w:hAnsi="Times New Roman" w:cs="Times New Roman"/>
          <w:b/>
          <w:sz w:val="28"/>
          <w:szCs w:val="28"/>
        </w:rPr>
        <w:t>«Родниковский муниципальный район»                                           С.А.Аветисян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noProof/>
          <w:sz w:val="28"/>
          <w:szCs w:val="28"/>
        </w:rPr>
        <w:drawing>
          <wp:inline distT="0" distB="0" distL="0" distR="0">
            <wp:extent cx="647700" cy="790575"/>
            <wp:effectExtent l="19050" t="0" r="0" b="0"/>
            <wp:docPr id="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ПОСТАНОВЛЕНИЕ</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Администрации</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муниципального образования «Родниковский муниципальный район»</w:t>
      </w: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Ивановской области</w:t>
      </w: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26.04.2019 № 493</w:t>
      </w: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 xml:space="preserve">Об утверждении муниципальной  адресной программы «Переселение граждан из аварийного жилищного фонда на территории </w:t>
      </w:r>
      <w:r w:rsidRPr="006163C8">
        <w:rPr>
          <w:rFonts w:ascii="Times New Roman" w:hAnsi="Times New Roman" w:cs="Times New Roman"/>
          <w:b/>
          <w:sz w:val="28"/>
          <w:szCs w:val="28"/>
        </w:rPr>
        <w:br/>
        <w:t>муниципального образования «Родниковский муниципальный район»</w:t>
      </w:r>
      <w:r w:rsidR="006163C8">
        <w:rPr>
          <w:rFonts w:ascii="Times New Roman" w:hAnsi="Times New Roman" w:cs="Times New Roman"/>
          <w:b/>
          <w:sz w:val="28"/>
          <w:szCs w:val="28"/>
        </w:rPr>
        <w:t xml:space="preserve"> </w:t>
      </w:r>
      <w:r w:rsidRPr="006163C8">
        <w:rPr>
          <w:rFonts w:ascii="Times New Roman" w:hAnsi="Times New Roman" w:cs="Times New Roman"/>
          <w:b/>
          <w:sz w:val="28"/>
          <w:szCs w:val="28"/>
        </w:rPr>
        <w:t>на 2020 - 2021 годы»</w:t>
      </w:r>
    </w:p>
    <w:p w:rsidR="00A56CF3" w:rsidRPr="006163C8" w:rsidRDefault="00A56CF3" w:rsidP="006163C8">
      <w:pPr>
        <w:spacing w:line="240" w:lineRule="auto"/>
        <w:jc w:val="center"/>
        <w:rPr>
          <w:rFonts w:ascii="Times New Roman" w:hAnsi="Times New Roman" w:cs="Times New Roman"/>
          <w:b/>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В соответствии со статьей 179 Бюджетного кодекса Российской Федерации,  федеральным законом от 21.07.2007 № 185-ФЗ    «О Фонде содействия реформированию жилищно-коммунального хозяйства», на основании постановления Правительства Ивановской области от 09.04.2019 года №131-п «Об утверждении региональной адресной программы «Переселение граждан из аварийного жилищного фонда на территории Ивановской области на 2019 - 2025 годы»,  в целях создания безопасных и благоприятных условий проживания граждан </w:t>
      </w:r>
    </w:p>
    <w:p w:rsidR="00A56CF3" w:rsidRPr="00107EF3" w:rsidRDefault="00A56CF3" w:rsidP="00107EF3">
      <w:pPr>
        <w:spacing w:line="240" w:lineRule="auto"/>
        <w:rPr>
          <w:rFonts w:ascii="Times New Roman" w:hAnsi="Times New Roman" w:cs="Times New Roman"/>
          <w:sz w:val="28"/>
          <w:szCs w:val="28"/>
        </w:rPr>
      </w:pPr>
    </w:p>
    <w:p w:rsidR="00A56CF3" w:rsidRPr="006163C8" w:rsidRDefault="00A56CF3" w:rsidP="006163C8">
      <w:pPr>
        <w:spacing w:line="240" w:lineRule="auto"/>
        <w:jc w:val="center"/>
        <w:rPr>
          <w:rFonts w:ascii="Times New Roman" w:hAnsi="Times New Roman" w:cs="Times New Roman"/>
          <w:b/>
          <w:sz w:val="28"/>
          <w:szCs w:val="28"/>
        </w:rPr>
      </w:pPr>
      <w:r w:rsidRPr="006163C8">
        <w:rPr>
          <w:rFonts w:ascii="Times New Roman" w:hAnsi="Times New Roman" w:cs="Times New Roman"/>
          <w:b/>
          <w:sz w:val="28"/>
          <w:szCs w:val="28"/>
        </w:rPr>
        <w:t>постановляю</w:t>
      </w:r>
    </w:p>
    <w:p w:rsidR="00A56CF3" w:rsidRPr="006163C8" w:rsidRDefault="00A56CF3" w:rsidP="006163C8">
      <w:pPr>
        <w:spacing w:line="240" w:lineRule="auto"/>
        <w:jc w:val="center"/>
        <w:rPr>
          <w:rFonts w:ascii="Times New Roman" w:hAnsi="Times New Roman" w:cs="Times New Roman"/>
          <w:b/>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Утвердить муниципальную  адресную программу «Переселение граждан из аварийного жилищного фонда на территории муниципального образования «Родниковский муниципальный район»  на 2020 - 2021 годы» (прилагается).</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A56CF3" w:rsidRPr="00107EF3" w:rsidRDefault="00A56CF3" w:rsidP="00107EF3">
      <w:pPr>
        <w:spacing w:line="240" w:lineRule="auto"/>
        <w:rPr>
          <w:rFonts w:ascii="Times New Roman" w:hAnsi="Times New Roman" w:cs="Times New Roman"/>
          <w:sz w:val="28"/>
          <w:szCs w:val="28"/>
        </w:rPr>
      </w:pPr>
    </w:p>
    <w:p w:rsidR="00A56CF3" w:rsidRPr="006163C8" w:rsidRDefault="00A56CF3" w:rsidP="00107EF3">
      <w:pPr>
        <w:spacing w:line="240" w:lineRule="auto"/>
        <w:rPr>
          <w:rFonts w:ascii="Times New Roman" w:hAnsi="Times New Roman" w:cs="Times New Roman"/>
          <w:b/>
          <w:sz w:val="28"/>
          <w:szCs w:val="28"/>
        </w:rPr>
      </w:pPr>
    </w:p>
    <w:p w:rsidR="00A56CF3" w:rsidRPr="006163C8" w:rsidRDefault="00A56CF3" w:rsidP="00107EF3">
      <w:pPr>
        <w:spacing w:line="240" w:lineRule="auto"/>
        <w:rPr>
          <w:rFonts w:ascii="Times New Roman" w:hAnsi="Times New Roman" w:cs="Times New Roman"/>
          <w:b/>
          <w:sz w:val="28"/>
          <w:szCs w:val="28"/>
        </w:rPr>
      </w:pPr>
      <w:r w:rsidRPr="006163C8">
        <w:rPr>
          <w:rFonts w:ascii="Times New Roman" w:hAnsi="Times New Roman" w:cs="Times New Roman"/>
          <w:b/>
          <w:sz w:val="28"/>
          <w:szCs w:val="28"/>
        </w:rPr>
        <w:t>И.О. Главы   муниципального образования</w:t>
      </w:r>
    </w:p>
    <w:p w:rsidR="00A56CF3" w:rsidRPr="006163C8" w:rsidRDefault="00A56CF3" w:rsidP="00107EF3">
      <w:pPr>
        <w:spacing w:line="240" w:lineRule="auto"/>
        <w:rPr>
          <w:rFonts w:ascii="Times New Roman" w:hAnsi="Times New Roman" w:cs="Times New Roman"/>
          <w:b/>
          <w:sz w:val="28"/>
          <w:szCs w:val="28"/>
        </w:rPr>
      </w:pPr>
      <w:r w:rsidRPr="006163C8">
        <w:rPr>
          <w:rFonts w:ascii="Times New Roman" w:hAnsi="Times New Roman" w:cs="Times New Roman"/>
          <w:b/>
          <w:sz w:val="28"/>
          <w:szCs w:val="28"/>
        </w:rPr>
        <w:t xml:space="preserve">«Родниковский муниципальный район» </w:t>
      </w:r>
      <w:r w:rsidRPr="006163C8">
        <w:rPr>
          <w:rFonts w:ascii="Times New Roman" w:hAnsi="Times New Roman" w:cs="Times New Roman"/>
          <w:b/>
          <w:sz w:val="28"/>
          <w:szCs w:val="28"/>
        </w:rPr>
        <w:tab/>
      </w:r>
      <w:r w:rsidRPr="006163C8">
        <w:rPr>
          <w:rFonts w:ascii="Times New Roman" w:hAnsi="Times New Roman" w:cs="Times New Roman"/>
          <w:b/>
          <w:sz w:val="28"/>
          <w:szCs w:val="28"/>
        </w:rPr>
        <w:tab/>
        <w:t xml:space="preserve"> </w:t>
      </w:r>
      <w:r w:rsidRPr="006163C8">
        <w:rPr>
          <w:rFonts w:ascii="Times New Roman" w:hAnsi="Times New Roman" w:cs="Times New Roman"/>
          <w:b/>
          <w:sz w:val="28"/>
          <w:szCs w:val="28"/>
        </w:rPr>
        <w:tab/>
      </w:r>
      <w:r w:rsidRPr="006163C8">
        <w:rPr>
          <w:rFonts w:ascii="Times New Roman" w:hAnsi="Times New Roman" w:cs="Times New Roman"/>
          <w:b/>
          <w:sz w:val="28"/>
          <w:szCs w:val="28"/>
        </w:rPr>
        <w:tab/>
        <w:t>С.А. Аветисян</w:t>
      </w:r>
    </w:p>
    <w:p w:rsidR="00A56CF3" w:rsidRPr="006163C8" w:rsidRDefault="00A56CF3" w:rsidP="00107EF3">
      <w:pPr>
        <w:spacing w:line="240" w:lineRule="auto"/>
        <w:rPr>
          <w:rFonts w:ascii="Times New Roman" w:hAnsi="Times New Roman" w:cs="Times New Roman"/>
          <w:b/>
          <w:sz w:val="28"/>
          <w:szCs w:val="28"/>
        </w:rPr>
      </w:pPr>
    </w:p>
    <w:p w:rsidR="00A56CF3" w:rsidRPr="00107EF3" w:rsidRDefault="00A56CF3" w:rsidP="00107EF3">
      <w:pPr>
        <w:spacing w:line="240" w:lineRule="auto"/>
        <w:rPr>
          <w:rFonts w:ascii="Times New Roman" w:hAnsi="Times New Roman" w:cs="Times New Roman"/>
          <w:sz w:val="28"/>
          <w:szCs w:val="28"/>
        </w:rPr>
        <w:sectPr w:rsidR="00A56CF3" w:rsidRPr="00107EF3" w:rsidSect="006163C8">
          <w:footerReference w:type="even" r:id="rId8"/>
          <w:footerReference w:type="default" r:id="rId9"/>
          <w:pgSz w:w="11906" w:h="16838"/>
          <w:pgMar w:top="851" w:right="567" w:bottom="567" w:left="1134" w:header="709" w:footer="709" w:gutter="0"/>
          <w:cols w:space="708"/>
          <w:docGrid w:linePitch="360"/>
        </w:sectPr>
      </w:pPr>
    </w:p>
    <w:p w:rsidR="00A56CF3" w:rsidRPr="00107EF3" w:rsidRDefault="00A56CF3" w:rsidP="006163C8">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 xml:space="preserve">Приложение </w:t>
      </w:r>
    </w:p>
    <w:p w:rsidR="00A56CF3" w:rsidRPr="00107EF3" w:rsidRDefault="00A56CF3" w:rsidP="006163C8">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постановлению администрации </w:t>
      </w:r>
    </w:p>
    <w:p w:rsidR="00A56CF3" w:rsidRPr="00107EF3" w:rsidRDefault="00A56CF3" w:rsidP="006163C8">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муниципального образования </w:t>
      </w:r>
    </w:p>
    <w:p w:rsidR="00A56CF3" w:rsidRPr="00107EF3" w:rsidRDefault="00A56CF3" w:rsidP="006163C8">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6163C8">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26.04.2019 № 493</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6163C8" w:rsidRPr="00107EF3" w:rsidRDefault="006163C8"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6163C8" w:rsidRDefault="00A56CF3" w:rsidP="006163C8">
      <w:pPr>
        <w:spacing w:line="240" w:lineRule="auto"/>
        <w:jc w:val="center"/>
        <w:rPr>
          <w:rFonts w:ascii="Times New Roman" w:hAnsi="Times New Roman" w:cs="Times New Roman"/>
          <w:b/>
          <w:sz w:val="32"/>
          <w:szCs w:val="32"/>
        </w:rPr>
      </w:pPr>
    </w:p>
    <w:p w:rsidR="00A56CF3" w:rsidRPr="006163C8" w:rsidRDefault="00A56CF3" w:rsidP="006163C8">
      <w:pPr>
        <w:spacing w:line="240" w:lineRule="auto"/>
        <w:jc w:val="center"/>
        <w:rPr>
          <w:rFonts w:ascii="Times New Roman" w:hAnsi="Times New Roman" w:cs="Times New Roman"/>
          <w:b/>
          <w:sz w:val="32"/>
          <w:szCs w:val="32"/>
        </w:rPr>
      </w:pPr>
      <w:r w:rsidRPr="006163C8">
        <w:rPr>
          <w:rFonts w:ascii="Times New Roman" w:hAnsi="Times New Roman" w:cs="Times New Roman"/>
          <w:b/>
          <w:sz w:val="32"/>
          <w:szCs w:val="32"/>
        </w:rPr>
        <w:t>Муниципальная  адресная программа</w:t>
      </w:r>
      <w:r w:rsidRPr="006163C8">
        <w:rPr>
          <w:rFonts w:ascii="Times New Roman" w:hAnsi="Times New Roman" w:cs="Times New Roman"/>
          <w:b/>
          <w:sz w:val="32"/>
          <w:szCs w:val="32"/>
        </w:rPr>
        <w:br/>
        <w:t>«Переселение граждан из аварийного жилищного фонда на территории муниципального образования «Родниковский муниципальный район»  на 2020 - 2021 годы»</w:t>
      </w:r>
    </w:p>
    <w:p w:rsidR="00A56CF3" w:rsidRPr="006163C8" w:rsidRDefault="00A56CF3" w:rsidP="006163C8">
      <w:pPr>
        <w:spacing w:line="240" w:lineRule="auto"/>
        <w:jc w:val="center"/>
        <w:rPr>
          <w:rFonts w:ascii="Times New Roman" w:hAnsi="Times New Roman" w:cs="Times New Roman"/>
          <w:b/>
          <w:sz w:val="32"/>
          <w:szCs w:val="32"/>
        </w:rPr>
      </w:pPr>
    </w:p>
    <w:p w:rsidR="00A56CF3" w:rsidRPr="006163C8" w:rsidRDefault="00A56CF3" w:rsidP="006163C8">
      <w:pPr>
        <w:spacing w:line="240" w:lineRule="auto"/>
        <w:jc w:val="center"/>
        <w:rPr>
          <w:rFonts w:ascii="Times New Roman" w:hAnsi="Times New Roman" w:cs="Times New Roman"/>
          <w:b/>
          <w:sz w:val="32"/>
          <w:szCs w:val="32"/>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B72304" w:rsidRPr="00107EF3" w:rsidRDefault="00B72304"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B72304">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lastRenderedPageBreak/>
        <w:t>Паспорт муниципальной  адресной программы</w:t>
      </w:r>
    </w:p>
    <w:p w:rsidR="00A56CF3" w:rsidRPr="00107EF3" w:rsidRDefault="00A56CF3" w:rsidP="00B72304">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«Переселение граждан из аварийного жилищного фонда на территории муниципального образования «Родниковский муниципальный район»  на 2020 - 2021 годы»</w:t>
      </w:r>
    </w:p>
    <w:tbl>
      <w:tblPr>
        <w:tblW w:w="975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25"/>
        <w:gridCol w:w="6425"/>
      </w:tblGrid>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Программы </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Муниципальная  адресная  программа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«Переселение граждан из аварийного жилищного фонда на территории муниципального образования «Родниковский муниципальный район»  на 2020 - 2021 годы»  (далее - Программа)</w:t>
            </w: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Основание для разработки Программы </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073C29" w:rsidP="00107EF3">
            <w:pPr>
              <w:spacing w:line="240" w:lineRule="auto"/>
              <w:rPr>
                <w:rFonts w:ascii="Times New Roman" w:hAnsi="Times New Roman" w:cs="Times New Roman"/>
                <w:sz w:val="28"/>
                <w:szCs w:val="28"/>
              </w:rPr>
            </w:pPr>
            <w:hyperlink r:id="rId10" w:history="1">
              <w:r w:rsidR="00A56CF3" w:rsidRPr="00107EF3">
                <w:rPr>
                  <w:rFonts w:ascii="Times New Roman" w:hAnsi="Times New Roman" w:cs="Times New Roman"/>
                  <w:sz w:val="28"/>
                  <w:szCs w:val="28"/>
                </w:rPr>
                <w:t>Федеральный закон</w:t>
              </w:r>
            </w:hyperlink>
            <w:r w:rsidR="00A56CF3" w:rsidRPr="00107EF3">
              <w:rPr>
                <w:rFonts w:ascii="Times New Roman" w:hAnsi="Times New Roman" w:cs="Times New Roman"/>
                <w:sz w:val="28"/>
                <w:szCs w:val="28"/>
              </w:rPr>
              <w:t xml:space="preserve"> от 21.07.2007 № 185-ФЗ </w:t>
            </w:r>
            <w:r w:rsidR="00A56CF3" w:rsidRPr="00107EF3">
              <w:rPr>
                <w:rFonts w:ascii="Times New Roman" w:hAnsi="Times New Roman" w:cs="Times New Roman"/>
                <w:sz w:val="28"/>
                <w:szCs w:val="28"/>
              </w:rPr>
              <w:br/>
              <w:t>«О Фонде содействия реформированию жилищно-коммунального хозяйства» (далее - Федеральный закон)</w:t>
            </w: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Ответственный за реализацию Программы</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Администрация муниципального образования «Родниковский муниципальный район»</w:t>
            </w: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Разработчик Программы</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Отдел жилищно-коммунального хозяйства администрации муниципального образования «Родниковский муниципальный район» </w:t>
            </w: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Исполнители Программы</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Отдел жилищно-коммунального хозяйства администрации муниципального образования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Комитет по управлению имуществом  администрации муниципального образования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Цели Программы </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создание безопасных и благоприятных условий </w:t>
            </w:r>
            <w:r w:rsidRPr="00107EF3">
              <w:rPr>
                <w:rFonts w:ascii="Times New Roman" w:hAnsi="Times New Roman" w:cs="Times New Roman"/>
                <w:sz w:val="28"/>
                <w:szCs w:val="28"/>
              </w:rPr>
              <w:lastRenderedPageBreak/>
              <w:t>проживания граждан;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обеспечение устойчивого сокращения непригодного для проживания жилищного фонда путем расселения многоквартирных домов, признанных до 01.01.2017 в установленном порядке аварийными и подлежащими сносу или реконструкции в связи с физическим износом в процессе их эксплуатации;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минимизация издержек по содержанию аварийных домов и сокращение сроков включения освобождающихся земельных участков в хозяйственный оборот</w:t>
            </w: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Задачи Программы</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переселение граждан из многоквартирных домов,</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признанных до 01.01.2017в установленном порядке аварийными и подлежащими сносу или реконструкции в связи с физическим износом в процессе их эксплуатации;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поэтапная ликвидация аварийного жилищного фонда;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обеспечение выполнения мероприятий Программы в установленные сроки;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Срок реализации Программы</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2020-2021 годы</w:t>
            </w: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Этапы реализации Программы</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этап 2020 года - срок реализации до 31 декабря 2021 года;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этап 2021 года - срок реализации до 31 декабря 2022 года.</w:t>
            </w: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Объемы и источники </w:t>
            </w:r>
            <w:r w:rsidRPr="00107EF3">
              <w:rPr>
                <w:rFonts w:ascii="Times New Roman" w:hAnsi="Times New Roman" w:cs="Times New Roman"/>
                <w:sz w:val="28"/>
                <w:szCs w:val="28"/>
              </w:rPr>
              <w:lastRenderedPageBreak/>
              <w:t>финансирования Программы</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на реализацию Программы необходимо </w:t>
            </w:r>
            <w:r w:rsidRPr="00107EF3">
              <w:rPr>
                <w:rFonts w:ascii="Times New Roman" w:hAnsi="Times New Roman" w:cs="Times New Roman"/>
                <w:sz w:val="28"/>
                <w:szCs w:val="28"/>
              </w:rPr>
              <w:lastRenderedPageBreak/>
              <w:t>168415970,14 руб., в том числе: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государственной корпорации - Фонда содействия реформированию жилищно-коммунального хозяйства (далее – Фонд)–137612779,00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областного бюджета – 1390029,00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«Родниковский  муниципальный  район» –846502,00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«Родниковское  городское  поселение»- 28566660,14  руб.</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 этап 2020 года необходимо всего 92520933,54 руб., в том числе: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Фонда–76610386,00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областного бюджета–773842,00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«Родниковский муниципальный район»  на оплату общей площади предоставляемого жилого помещения, равнозначного по общей площади ранее занимаемому жилому помещению–75564,70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«Родниковский муниципальный район» на  оплату общей площади предоставляемого жилого помещения, превышающую общую площадь занимаемого жилого помещения –770937,30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«Родниковский муниципальный район» на  оплату прочих мероприятий – 0,00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средства бюджета муниципального образования «Родниковское городское поселение» на оплату общей площади предоставляемого жилого </w:t>
            </w:r>
            <w:r w:rsidRPr="00107EF3">
              <w:rPr>
                <w:rFonts w:ascii="Times New Roman" w:hAnsi="Times New Roman" w:cs="Times New Roman"/>
                <w:sz w:val="28"/>
                <w:szCs w:val="28"/>
              </w:rPr>
              <w:lastRenderedPageBreak/>
              <w:t>помещения, равнозначного по общей площади ранее занимаемому жилому помещению–706093,14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«Родниковское городское поселение» на  оплату общей площади предоставляемого жилого помещения, превышающую общую площадь занимаемого жилого помещения –13584110,40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«Родниковское городское поселение» на  оплату прочих мероприятий – 0,00 руб.</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 этап 2021 года необходимо всего 75895036,00 руб., в том числе: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Фонда–61002393,00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областного бюджета–616187,00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«Родниковский муниципальный район»  на оплату общей площади предоставляемого жилого помещения, равнозначного по общей площади ранее занимаемому жилому помещению–0,00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«Родниковский муниципальный район» на  оплату общей площади предоставляемого жилого помещения, превышающую общую площадь занимаемого жилого помещения –0,00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«Родниковский муниципальный район» на  оплату прочих мероприятий – 0,00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средства бюджета муниципального образования «Родниковское городское поселение» на оплату общей площади предоставляемого жилого помещения, равнозначного по общей площади ранее занимаемому жилому помещению–622408,60 </w:t>
            </w:r>
            <w:r w:rsidRPr="00107EF3">
              <w:rPr>
                <w:rFonts w:ascii="Times New Roman" w:hAnsi="Times New Roman" w:cs="Times New Roman"/>
                <w:sz w:val="28"/>
                <w:szCs w:val="28"/>
              </w:rPr>
              <w:lastRenderedPageBreak/>
              <w:t>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«Родниковское городское поселение» на  оплату общей площади предоставляемого жилого помещения, превышающую общую площадь занимаемого жилого помещения –11775498,00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«Родниковское городское поселение» на  оплату прочих мероприятий – 1878550,00 руб.</w:t>
            </w: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33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Ожидаемые конечные результаты реализации Программы</w:t>
            </w:r>
          </w:p>
        </w:tc>
        <w:tc>
          <w:tcPr>
            <w:tcW w:w="642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переселение 239 человек  из 14  многоквартирных домов, признанных до 01.01.2017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4316,36  кв. м</w:t>
            </w:r>
          </w:p>
        </w:tc>
      </w:tr>
    </w:tbl>
    <w:p w:rsidR="00A56CF3" w:rsidRPr="00107EF3" w:rsidRDefault="00A56CF3" w:rsidP="00107EF3">
      <w:pPr>
        <w:spacing w:line="240" w:lineRule="auto"/>
        <w:rPr>
          <w:rFonts w:ascii="Times New Roman" w:hAnsi="Times New Roman" w:cs="Times New Roman"/>
          <w:sz w:val="28"/>
          <w:szCs w:val="28"/>
        </w:rPr>
      </w:pPr>
      <w:bookmarkStart w:id="0" w:name="sub_1010"/>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 Характеристика текущего состояния жилищного фонда на территории муниципального образования «Родниковский муниципальный район»</w:t>
      </w:r>
    </w:p>
    <w:bookmarkEnd w:id="0"/>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Родниковского муниципального района, не удовлетворяет на сегодняшний день потребности населения, поскольку не отвечает установленным санитарным и техническим требованиям.</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города и района, сдерживают развитие инфраструктуры, что снижает инвестиционную привлекательность территорий.</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По состоянию на 1 января 2017 года на территории муниципального образования «Родниковский муниципальный район» признано в установленном порядке аварийным и подлежащим сносу или реконструкции в связи с физическим износом в процессе эксплуатации 4316,36  кв. м жилищного фонда.</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муниципальных образований Родниковского района.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A56CF3" w:rsidRPr="00107EF3" w:rsidRDefault="00A56CF3" w:rsidP="006163C8">
      <w:pPr>
        <w:spacing w:line="240" w:lineRule="auto"/>
        <w:jc w:val="both"/>
        <w:rPr>
          <w:rFonts w:ascii="Times New Roman" w:hAnsi="Times New Roman" w:cs="Times New Roman"/>
          <w:sz w:val="28"/>
          <w:szCs w:val="28"/>
        </w:rPr>
      </w:pPr>
      <w:bookmarkStart w:id="1" w:name="sub_1020"/>
    </w:p>
    <w:bookmarkEnd w:id="1"/>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3. Формирование Программы </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В соответствии с пунктом 1части 2 статьи 16 Федерального закона Программа включает в себя перечень всех многоквартирных домов, которые признаны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Программа формируется на основании  проведенной оценки рынка жилья, стоимости одного квадратного метра приобретения и строительства жилых помещений,  а также разъяснительной работы с собственниками помещений в аварийных домах о возможных способах переселения.</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первый этап Программы включаются многоквартирные дома, в которых существует угроза обрушения строительных конструкций, угроза жизни и здоровью людей, проживающих в таких домах.</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Адресный перечень аварийных многоквартирных домов, включенных в Программу, с указанием срока переселения граждан из каждого многоквартирного дома приведен в приложении 1 к настоящей Программе.</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Размер этапов Программы определяется на основании  постановления Правительства Ивановской области от 09.04.2019 года №131-п «Об утверждении региональной адресной программы «Переселение граждан из аварийного жилищного фонда на территории Ивановской области на 2019 - 2025 годы».</w:t>
      </w:r>
    </w:p>
    <w:p w:rsidR="00A56CF3" w:rsidRPr="00107EF3" w:rsidRDefault="00A56CF3" w:rsidP="006163C8">
      <w:pPr>
        <w:spacing w:line="240" w:lineRule="auto"/>
        <w:jc w:val="both"/>
        <w:rPr>
          <w:rFonts w:ascii="Times New Roman" w:hAnsi="Times New Roman" w:cs="Times New Roman"/>
          <w:sz w:val="28"/>
          <w:szCs w:val="28"/>
        </w:rPr>
      </w:pPr>
      <w:bookmarkStart w:id="2" w:name="sub_1060"/>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4. Механизм реализации Программы</w:t>
      </w:r>
      <w:bookmarkEnd w:id="2"/>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Расходование средств, предусмотренных на реализацию Программы, осуществляется на приобретение у застройщиков и лиц, не являющихся застройщиками, жилых помещений в многоквартирных домах, в том числе указанных в </w:t>
      </w:r>
      <w:hyperlink r:id="rId11" w:history="1">
        <w:r w:rsidRPr="00107EF3">
          <w:rPr>
            <w:rFonts w:ascii="Times New Roman" w:hAnsi="Times New Roman" w:cs="Times New Roman"/>
            <w:sz w:val="28"/>
            <w:szCs w:val="28"/>
          </w:rPr>
          <w:t>пунктах 2</w:t>
        </w:r>
      </w:hyperlink>
      <w:r w:rsidRPr="00107EF3">
        <w:rPr>
          <w:rFonts w:ascii="Times New Roman" w:hAnsi="Times New Roman" w:cs="Times New Roman"/>
          <w:sz w:val="28"/>
          <w:szCs w:val="28"/>
        </w:rPr>
        <w:t xml:space="preserve"> и </w:t>
      </w:r>
      <w:hyperlink r:id="rId12" w:history="1">
        <w:r w:rsidRPr="00107EF3">
          <w:rPr>
            <w:rFonts w:ascii="Times New Roman" w:hAnsi="Times New Roman" w:cs="Times New Roman"/>
            <w:sz w:val="28"/>
            <w:szCs w:val="28"/>
          </w:rPr>
          <w:t>3 части 2 статьи 49</w:t>
        </w:r>
      </w:hyperlink>
      <w:r w:rsidRPr="00107EF3">
        <w:rPr>
          <w:rFonts w:ascii="Times New Roman" w:hAnsi="Times New Roman" w:cs="Times New Roman"/>
          <w:sz w:val="28"/>
          <w:szCs w:val="28"/>
        </w:rPr>
        <w:t xml:space="preserve"> Градостроительного кодекса Российской Федерации, и (или) строительство таких домов,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3" w:history="1">
        <w:r w:rsidRPr="00107EF3">
          <w:rPr>
            <w:rFonts w:ascii="Times New Roman" w:hAnsi="Times New Roman" w:cs="Times New Roman"/>
            <w:sz w:val="28"/>
            <w:szCs w:val="28"/>
          </w:rPr>
          <w:t>статьей 32</w:t>
        </w:r>
      </w:hyperlink>
      <w:r w:rsidRPr="00107EF3">
        <w:rPr>
          <w:rFonts w:ascii="Times New Roman" w:hAnsi="Times New Roman" w:cs="Times New Roman"/>
          <w:sz w:val="28"/>
          <w:szCs w:val="28"/>
        </w:rPr>
        <w:t xml:space="preserve"> Жилищного кодекса Российской Федерации.</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Исполнителям Программы  при подготовке документации на проведение закупок  в целях  реализации мероприятий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необходимо руководствоваться требованиями, приведенными в таблице 1.</w:t>
      </w: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B72304" w:rsidRDefault="00B72304" w:rsidP="006163C8">
      <w:pPr>
        <w:spacing w:line="240" w:lineRule="auto"/>
        <w:jc w:val="both"/>
        <w:rPr>
          <w:rFonts w:ascii="Times New Roman" w:hAnsi="Times New Roman" w:cs="Times New Roman"/>
          <w:sz w:val="28"/>
          <w:szCs w:val="28"/>
        </w:rPr>
      </w:pPr>
    </w:p>
    <w:p w:rsidR="00B72304" w:rsidRDefault="00B72304"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6163C8" w:rsidRDefault="006163C8"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Таблица 1</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Требования к жилью, строящемуся или приобретаемому в рамках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664"/>
        <w:gridCol w:w="5782"/>
      </w:tblGrid>
      <w:tr w:rsidR="00A56CF3" w:rsidRPr="00107EF3" w:rsidTr="006163C8">
        <w:tc>
          <w:tcPr>
            <w:tcW w:w="6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N п/п</w:t>
            </w:r>
          </w:p>
        </w:tc>
        <w:tc>
          <w:tcPr>
            <w:tcW w:w="266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требования</w:t>
            </w:r>
          </w:p>
        </w:tc>
        <w:tc>
          <w:tcPr>
            <w:tcW w:w="5782" w:type="dxa"/>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Содержание требования</w:t>
            </w:r>
          </w:p>
        </w:tc>
      </w:tr>
      <w:tr w:rsidR="00A56CF3" w:rsidRPr="00107EF3" w:rsidTr="006163C8">
        <w:tc>
          <w:tcPr>
            <w:tcW w:w="6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266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Требования к проектной документации на дом</w:t>
            </w:r>
          </w:p>
        </w:tc>
        <w:tc>
          <w:tcPr>
            <w:tcW w:w="5782" w:type="dxa"/>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Проектная документация разрабатывается в соответствии с требованиями: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w:t>
            </w:r>
            <w:hyperlink r:id="rId14" w:history="1">
              <w:r w:rsidRPr="00107EF3">
                <w:rPr>
                  <w:rFonts w:ascii="Times New Roman" w:hAnsi="Times New Roman" w:cs="Times New Roman"/>
                  <w:sz w:val="28"/>
                  <w:szCs w:val="28"/>
                </w:rPr>
                <w:t>постановления</w:t>
              </w:r>
            </w:hyperlink>
            <w:r w:rsidRPr="00107EF3">
              <w:rPr>
                <w:rFonts w:ascii="Times New Roman" w:hAnsi="Times New Roman" w:cs="Times New Roman"/>
                <w:sz w:val="28"/>
                <w:szCs w:val="28"/>
              </w:rPr>
              <w:t xml:space="preserve"> Правительства Российской Федерации от 16.02.2008 № 87 «О составе разделов проектной документации и требованиях к их содержанию»;</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Федерального </w:t>
            </w:r>
            <w:hyperlink r:id="rId15" w:history="1">
              <w:r w:rsidRPr="00107EF3">
                <w:rPr>
                  <w:rFonts w:ascii="Times New Roman" w:hAnsi="Times New Roman" w:cs="Times New Roman"/>
                  <w:sz w:val="28"/>
                  <w:szCs w:val="28"/>
                </w:rPr>
                <w:t>закона</w:t>
              </w:r>
            </w:hyperlink>
            <w:r w:rsidRPr="00107EF3">
              <w:rPr>
                <w:rFonts w:ascii="Times New Roman" w:hAnsi="Times New Roman" w:cs="Times New Roman"/>
                <w:sz w:val="28"/>
                <w:szCs w:val="28"/>
              </w:rPr>
              <w:t xml:space="preserve"> № 123-ФЗ от 22.07.2008 г. «Технический регламент о требованиях пожарной безопасности»;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Федерального </w:t>
            </w:r>
            <w:hyperlink r:id="rId16" w:history="1">
              <w:r w:rsidRPr="00107EF3">
                <w:rPr>
                  <w:rFonts w:ascii="Times New Roman" w:hAnsi="Times New Roman" w:cs="Times New Roman"/>
                  <w:sz w:val="28"/>
                  <w:szCs w:val="28"/>
                </w:rPr>
                <w:t>закона</w:t>
              </w:r>
            </w:hyperlink>
            <w:r w:rsidRPr="00107EF3">
              <w:rPr>
                <w:rFonts w:ascii="Times New Roman" w:hAnsi="Times New Roman" w:cs="Times New Roman"/>
                <w:sz w:val="28"/>
                <w:szCs w:val="28"/>
              </w:rPr>
              <w:t xml:space="preserve"> № 384-ФЗ от 30.12.2009 г. «Технический регламент о безопасности зданий и сооружений»;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w:t>
            </w:r>
            <w:hyperlink r:id="rId17" w:history="1">
              <w:r w:rsidRPr="00107EF3">
                <w:rPr>
                  <w:rFonts w:ascii="Times New Roman" w:hAnsi="Times New Roman" w:cs="Times New Roman"/>
                  <w:sz w:val="28"/>
                  <w:szCs w:val="28"/>
                </w:rPr>
                <w:t>СП 42.13330.2016</w:t>
              </w:r>
            </w:hyperlink>
            <w:r w:rsidRPr="00107EF3">
              <w:rPr>
                <w:rFonts w:ascii="Times New Roman" w:hAnsi="Times New Roman" w:cs="Times New Roman"/>
                <w:sz w:val="28"/>
                <w:szCs w:val="28"/>
              </w:rPr>
              <w:t xml:space="preserve"> «Градостроительство. Планировка и застройка городских и сельских поселений»;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w:t>
            </w:r>
            <w:hyperlink r:id="rId18" w:history="1">
              <w:r w:rsidRPr="00107EF3">
                <w:rPr>
                  <w:rFonts w:ascii="Times New Roman" w:hAnsi="Times New Roman" w:cs="Times New Roman"/>
                  <w:sz w:val="28"/>
                  <w:szCs w:val="28"/>
                </w:rPr>
                <w:t>СП 54.13330.2016</w:t>
              </w:r>
            </w:hyperlink>
            <w:r w:rsidRPr="00107EF3">
              <w:rPr>
                <w:rFonts w:ascii="Times New Roman" w:hAnsi="Times New Roman" w:cs="Times New Roman"/>
                <w:sz w:val="28"/>
                <w:szCs w:val="28"/>
              </w:rPr>
              <w:t xml:space="preserve"> «Здания жилые многоквартирные»;</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lastRenderedPageBreak/>
              <w:t xml:space="preserve">- </w:t>
            </w:r>
            <w:hyperlink r:id="rId19" w:history="1">
              <w:r w:rsidRPr="00107EF3">
                <w:rPr>
                  <w:rFonts w:ascii="Times New Roman" w:hAnsi="Times New Roman" w:cs="Times New Roman"/>
                  <w:sz w:val="28"/>
                  <w:szCs w:val="28"/>
                </w:rPr>
                <w:t>СП 59.13330.2016</w:t>
              </w:r>
            </w:hyperlink>
            <w:r w:rsidRPr="00107EF3">
              <w:rPr>
                <w:rFonts w:ascii="Times New Roman" w:hAnsi="Times New Roman" w:cs="Times New Roman"/>
                <w:sz w:val="28"/>
                <w:szCs w:val="28"/>
              </w:rPr>
              <w:t xml:space="preserve"> «Доступность зданий и сооружений для маломобильных групп населения»;</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w:t>
            </w:r>
            <w:hyperlink r:id="rId20" w:history="1">
              <w:r w:rsidRPr="00107EF3">
                <w:rPr>
                  <w:rFonts w:ascii="Times New Roman" w:hAnsi="Times New Roman" w:cs="Times New Roman"/>
                  <w:sz w:val="28"/>
                  <w:szCs w:val="28"/>
                </w:rPr>
                <w:t>СП 14.13330.2014</w:t>
              </w:r>
            </w:hyperlink>
            <w:r w:rsidRPr="00107EF3">
              <w:rPr>
                <w:rFonts w:ascii="Times New Roman" w:hAnsi="Times New Roman" w:cs="Times New Roman"/>
                <w:sz w:val="28"/>
                <w:szCs w:val="28"/>
              </w:rPr>
              <w:t xml:space="preserve"> «Строительство в сейсмических районах»;</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w:t>
            </w:r>
            <w:hyperlink r:id="rId21" w:history="1">
              <w:r w:rsidRPr="00107EF3">
                <w:rPr>
                  <w:rFonts w:ascii="Times New Roman" w:hAnsi="Times New Roman" w:cs="Times New Roman"/>
                  <w:sz w:val="28"/>
                  <w:szCs w:val="28"/>
                </w:rPr>
                <w:t>СП 22.13330.2016</w:t>
              </w:r>
            </w:hyperlink>
            <w:r w:rsidRPr="00107EF3">
              <w:rPr>
                <w:rFonts w:ascii="Times New Roman" w:hAnsi="Times New Roman" w:cs="Times New Roman"/>
                <w:sz w:val="28"/>
                <w:szCs w:val="28"/>
              </w:rPr>
              <w:t xml:space="preserve"> «Основания зданий и сооружений»;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w:t>
            </w:r>
            <w:hyperlink r:id="rId22" w:history="1">
              <w:r w:rsidRPr="00107EF3">
                <w:rPr>
                  <w:rFonts w:ascii="Times New Roman" w:hAnsi="Times New Roman" w:cs="Times New Roman"/>
                  <w:sz w:val="28"/>
                  <w:szCs w:val="28"/>
                </w:rPr>
                <w:t>СП 2.13130.2012</w:t>
              </w:r>
            </w:hyperlink>
            <w:r w:rsidRPr="00107EF3">
              <w:rPr>
                <w:rFonts w:ascii="Times New Roman" w:hAnsi="Times New Roman" w:cs="Times New Roman"/>
                <w:sz w:val="28"/>
                <w:szCs w:val="28"/>
              </w:rPr>
              <w:t xml:space="preserve"> «Системы противопожарной защиты. Обеспечение огнестойкости объектов защиты»;</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w:t>
            </w:r>
            <w:hyperlink r:id="rId23" w:history="1">
              <w:r w:rsidRPr="00107EF3">
                <w:rPr>
                  <w:rFonts w:ascii="Times New Roman" w:hAnsi="Times New Roman" w:cs="Times New Roman"/>
                  <w:sz w:val="28"/>
                  <w:szCs w:val="28"/>
                </w:rPr>
                <w:t>СП 4.13130.2013</w:t>
              </w:r>
            </w:hyperlink>
            <w:r w:rsidRPr="00107EF3">
              <w:rPr>
                <w:rFonts w:ascii="Times New Roman" w:hAnsi="Times New Roman" w:cs="Times New Roman"/>
                <w:sz w:val="28"/>
                <w:szCs w:val="28"/>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w:t>
            </w:r>
            <w:hyperlink r:id="rId24" w:history="1">
              <w:r w:rsidRPr="00107EF3">
                <w:rPr>
                  <w:rFonts w:ascii="Times New Roman" w:hAnsi="Times New Roman" w:cs="Times New Roman"/>
                  <w:sz w:val="28"/>
                  <w:szCs w:val="28"/>
                </w:rPr>
                <w:t>СП 255.1325800</w:t>
              </w:r>
            </w:hyperlink>
            <w:r w:rsidRPr="00107EF3">
              <w:rPr>
                <w:rFonts w:ascii="Times New Roman" w:hAnsi="Times New Roman" w:cs="Times New Roman"/>
                <w:sz w:val="28"/>
                <w:szCs w:val="28"/>
              </w:rPr>
              <w:t xml:space="preserve"> «Здания и сооружения. Правила эксплуатации. Общие положения».</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Оформление проектной документации осуществляется в соответствии с </w:t>
            </w:r>
            <w:hyperlink r:id="rId25" w:history="1">
              <w:r w:rsidRPr="00107EF3">
                <w:rPr>
                  <w:rFonts w:ascii="Times New Roman" w:hAnsi="Times New Roman" w:cs="Times New Roman"/>
                  <w:sz w:val="28"/>
                  <w:szCs w:val="28"/>
                </w:rPr>
                <w:t>ГОСТ Р 21.1101-2013</w:t>
              </w:r>
            </w:hyperlink>
            <w:r w:rsidRPr="00107EF3">
              <w:rPr>
                <w:rFonts w:ascii="Times New Roman" w:hAnsi="Times New Roman" w:cs="Times New Roman"/>
                <w:sz w:val="28"/>
                <w:szCs w:val="28"/>
              </w:rPr>
              <w:t xml:space="preserve"> «Основные требования к проектной и рабочей документации».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Планируемые к строительству (строящиеся) многоквартирные дома, указанные в </w:t>
            </w:r>
            <w:hyperlink r:id="rId26" w:history="1">
              <w:r w:rsidRPr="00107EF3">
                <w:rPr>
                  <w:rFonts w:ascii="Times New Roman" w:hAnsi="Times New Roman" w:cs="Times New Roman"/>
                  <w:sz w:val="28"/>
                  <w:szCs w:val="28"/>
                </w:rPr>
                <w:t>пункте 2 части 2 статьи 49</w:t>
              </w:r>
            </w:hyperlink>
            <w:r w:rsidRPr="00107EF3">
              <w:rPr>
                <w:rFonts w:ascii="Times New Roman" w:hAnsi="Times New Roman" w:cs="Times New Roman"/>
                <w:sz w:val="28"/>
                <w:szCs w:val="28"/>
              </w:rPr>
              <w:t xml:space="preserve">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w:t>
            </w:r>
            <w:hyperlink r:id="rId27" w:history="1">
              <w:r w:rsidRPr="00107EF3">
                <w:rPr>
                  <w:rFonts w:ascii="Times New Roman" w:hAnsi="Times New Roman" w:cs="Times New Roman"/>
                  <w:sz w:val="28"/>
                  <w:szCs w:val="28"/>
                </w:rPr>
                <w:t>СанПиН 2.1.2.2645-10</w:t>
              </w:r>
            </w:hyperlink>
            <w:r w:rsidRPr="00107EF3">
              <w:rPr>
                <w:rFonts w:ascii="Times New Roman" w:hAnsi="Times New Roman" w:cs="Times New Roman"/>
                <w:sz w:val="28"/>
                <w:szCs w:val="28"/>
              </w:rPr>
              <w:t xml:space="preserve">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 и дополнениями).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В отношении проектной документации на </w:t>
            </w:r>
            <w:r w:rsidRPr="00107EF3">
              <w:rPr>
                <w:rFonts w:ascii="Times New Roman" w:hAnsi="Times New Roman" w:cs="Times New Roman"/>
                <w:sz w:val="28"/>
                <w:szCs w:val="28"/>
              </w:rPr>
              <w:lastRenderedPageBreak/>
              <w:t>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A56CF3" w:rsidRPr="00107EF3" w:rsidTr="006163C8">
        <w:tblPrEx>
          <w:tblBorders>
            <w:insideH w:val="nil"/>
          </w:tblBorders>
        </w:tblPrEx>
        <w:tc>
          <w:tcPr>
            <w:tcW w:w="623" w:type="dxa"/>
            <w:tcBorders>
              <w:bottom w:val="nil"/>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   2</w:t>
            </w:r>
          </w:p>
        </w:tc>
        <w:tc>
          <w:tcPr>
            <w:tcW w:w="2664" w:type="dxa"/>
            <w:tcBorders>
              <w:bottom w:val="nil"/>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5782" w:type="dxa"/>
            <w:tcBorders>
              <w:bottom w:val="nil"/>
            </w:tcBorders>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В строящихся домах обеспечивается наличие:</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несущих строительных конструкций, выполненных из следующих материалов:</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б) перекрытия из сборных и монолитных железобетонных конструкций;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в) фундаменты из сборных и монолитных железобетонных и каменных конструкций.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санитарного узла (раздельного или совмещенного), который должен быть внутриквартирным и включать ванну, унитаз, раковину.</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внутридомовых инженерных систем, </w:t>
            </w:r>
            <w:r w:rsidRPr="00107EF3">
              <w:rPr>
                <w:rFonts w:ascii="Times New Roman" w:hAnsi="Times New Roman" w:cs="Times New Roman"/>
                <w:sz w:val="28"/>
                <w:szCs w:val="28"/>
              </w:rPr>
              <w:lastRenderedPageBreak/>
              <w:t>включая системы:</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а) электроснабжения (с силовым и иным электрооборудованием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б) холодного водоснабжения;</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в) водоотведения (канализации);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е) горячего водоснабжения;</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ж) противопожарной безопасности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з) мусороудаления (при наличии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в случае экономической целесообразности рекомендуется использовать локальные системы энергоснабжения;</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принятых в эксплуатацию и зарегистрированных в установленном порядке лифтов (при наличии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Лифты рекомендуется оснащать:</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lastRenderedPageBreak/>
              <w:t>а) кабиной, предназначенной для пользования инвалидом на кресле-коляске с сопровождающим лицом;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б) оборудованием для связи с диспетчером;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в) аварийным освещением кабины лифта;</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г) светодиодным освещением кабины лифта в антивандальном исполнении;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д) панелью управления кабиной лифта в антивандальном исполнении.</w:t>
            </w:r>
          </w:p>
        </w:tc>
      </w:tr>
      <w:tr w:rsidR="00A56CF3" w:rsidRPr="00107EF3" w:rsidTr="006163C8">
        <w:tblPrEx>
          <w:tblBorders>
            <w:insideH w:val="nil"/>
          </w:tblBorders>
        </w:tblPrEx>
        <w:tc>
          <w:tcPr>
            <w:tcW w:w="623" w:type="dxa"/>
            <w:tcBorders>
              <w:top w:val="nil"/>
            </w:tcBorders>
          </w:tcPr>
          <w:p w:rsidR="00A56CF3" w:rsidRPr="00107EF3" w:rsidRDefault="00A56CF3" w:rsidP="00107EF3">
            <w:pPr>
              <w:spacing w:line="240" w:lineRule="auto"/>
              <w:rPr>
                <w:rFonts w:ascii="Times New Roman" w:hAnsi="Times New Roman" w:cs="Times New Roman"/>
                <w:sz w:val="28"/>
                <w:szCs w:val="28"/>
              </w:rPr>
            </w:pPr>
          </w:p>
        </w:tc>
        <w:tc>
          <w:tcPr>
            <w:tcW w:w="2664" w:type="dxa"/>
            <w:tcBorders>
              <w:top w:val="nil"/>
            </w:tcBorders>
          </w:tcPr>
          <w:p w:rsidR="00A56CF3" w:rsidRPr="00107EF3" w:rsidRDefault="00A56CF3" w:rsidP="00107EF3">
            <w:pPr>
              <w:spacing w:line="240" w:lineRule="auto"/>
              <w:rPr>
                <w:rFonts w:ascii="Times New Roman" w:hAnsi="Times New Roman" w:cs="Times New Roman"/>
                <w:sz w:val="28"/>
                <w:szCs w:val="28"/>
              </w:rPr>
            </w:pPr>
          </w:p>
        </w:tc>
        <w:tc>
          <w:tcPr>
            <w:tcW w:w="5782" w:type="dxa"/>
            <w:tcBorders>
              <w:top w:val="nil"/>
            </w:tcBorders>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оконных блоков со стеклопакетом класса энергоэффективности в соответствии с классом энергоэффективности дома;</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во входах в подвал (техническое подполье) </w:t>
            </w:r>
            <w:r w:rsidRPr="00107EF3">
              <w:rPr>
                <w:rFonts w:ascii="Times New Roman" w:hAnsi="Times New Roman" w:cs="Times New Roman"/>
                <w:sz w:val="28"/>
                <w:szCs w:val="28"/>
              </w:rPr>
              <w:lastRenderedPageBreak/>
              <w:t>дома металлических дверных блоков с замком, ручками и автодоводчиком;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отмостки из армированного бетона, асфальта, устроенной по всему периметру дома и обеспечивающей отвод воды от фундаментов;</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организованного водостока;</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A56CF3" w:rsidRPr="00107EF3" w:rsidTr="006163C8">
        <w:tblPrEx>
          <w:tblBorders>
            <w:insideH w:val="nil"/>
          </w:tblBorders>
        </w:tblPrEx>
        <w:tc>
          <w:tcPr>
            <w:tcW w:w="623" w:type="dxa"/>
            <w:tcBorders>
              <w:top w:val="single" w:sz="4" w:space="0" w:color="auto"/>
              <w:bottom w:val="nil"/>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   3</w:t>
            </w:r>
          </w:p>
        </w:tc>
        <w:tc>
          <w:tcPr>
            <w:tcW w:w="2664" w:type="dxa"/>
            <w:tcBorders>
              <w:top w:val="single" w:sz="4" w:space="0" w:color="auto"/>
              <w:bottom w:val="nil"/>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Требования к функциональному оснащению и отделке помещений</w:t>
            </w:r>
          </w:p>
        </w:tc>
        <w:tc>
          <w:tcPr>
            <w:tcW w:w="5782" w:type="dxa"/>
            <w:tcBorders>
              <w:top w:val="single" w:sz="4" w:space="0" w:color="auto"/>
              <w:bottom w:val="nil"/>
            </w:tcBorders>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кроме подвального, цокольного, технического, мансардного 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а) электроснабжения с электрическим щитком с устройствами защитного отключения;</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б) холодного водоснабжения;</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в) горячего водоснабжения (централизованного или автономного);</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г) водоотведения (канализации);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д) отопления (централизованного или автономного);</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е) вентиляции;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lastRenderedPageBreak/>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tc>
      </w:tr>
      <w:tr w:rsidR="00A56CF3" w:rsidRPr="00107EF3" w:rsidTr="006163C8">
        <w:tblPrEx>
          <w:tblBorders>
            <w:insideH w:val="nil"/>
          </w:tblBorders>
        </w:tblPrEx>
        <w:tc>
          <w:tcPr>
            <w:tcW w:w="623" w:type="dxa"/>
            <w:tcBorders>
              <w:top w:val="nil"/>
              <w:bottom w:val="nil"/>
            </w:tcBorders>
          </w:tcPr>
          <w:p w:rsidR="00A56CF3" w:rsidRPr="00107EF3" w:rsidRDefault="00A56CF3" w:rsidP="00107EF3">
            <w:pPr>
              <w:spacing w:line="240" w:lineRule="auto"/>
              <w:rPr>
                <w:rFonts w:ascii="Times New Roman" w:hAnsi="Times New Roman" w:cs="Times New Roman"/>
                <w:sz w:val="28"/>
                <w:szCs w:val="28"/>
              </w:rPr>
            </w:pPr>
          </w:p>
        </w:tc>
        <w:tc>
          <w:tcPr>
            <w:tcW w:w="2664" w:type="dxa"/>
            <w:tcBorders>
              <w:top w:val="nil"/>
              <w:bottom w:val="nil"/>
            </w:tcBorders>
          </w:tcPr>
          <w:p w:rsidR="00A56CF3" w:rsidRPr="00107EF3" w:rsidRDefault="00A56CF3" w:rsidP="00107EF3">
            <w:pPr>
              <w:spacing w:line="240" w:lineRule="auto"/>
              <w:rPr>
                <w:rFonts w:ascii="Times New Roman" w:hAnsi="Times New Roman" w:cs="Times New Roman"/>
                <w:sz w:val="28"/>
                <w:szCs w:val="28"/>
              </w:rPr>
            </w:pPr>
          </w:p>
        </w:tc>
        <w:tc>
          <w:tcPr>
            <w:tcW w:w="5782" w:type="dxa"/>
            <w:tcBorders>
              <w:top w:val="nil"/>
              <w:bottom w:val="nil"/>
            </w:tcBorders>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имеющие чистовую отделку «под ключ», в том числе:</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а) входную утепленную дверь с замком, ручками и дверным глазком;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б) межкомнатные двери с наличниками и ручками;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в) оконные блоки со стеклопакетом класса энергоэффективности в соответствии с классом энергоэффективности дома;</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г) вентиляционные решетки;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д) подвесные крюки для потолочных осветительных приборов во всех помещениях квартиры;</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lastRenderedPageBreak/>
              <w:t>е) установленные и подключенные к соответствующим внутриквартирным инженерным сетям: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звонковую сигнализацию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мойку со смесителем и сифоном;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умывальник со смесителем и сифоном;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унитаз с сиденьем и сливным бачком;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ванну с заземлением, со смесителем и сифоном;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одно-, двухклавишныеэлектровыключатели;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электророзетки;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выпуски электропроводки и патроны во всех помещениях квартиры;</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газовую или электрическую плиту (в соответствии с проектным решением);</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tc>
      </w:tr>
      <w:tr w:rsidR="00A56CF3" w:rsidRPr="00107EF3" w:rsidTr="006163C8">
        <w:tblPrEx>
          <w:tblBorders>
            <w:insideH w:val="nil"/>
          </w:tblBorders>
        </w:tblPrEx>
        <w:tc>
          <w:tcPr>
            <w:tcW w:w="623" w:type="dxa"/>
            <w:tcBorders>
              <w:top w:val="nil"/>
            </w:tcBorders>
          </w:tcPr>
          <w:p w:rsidR="00A56CF3" w:rsidRPr="00107EF3" w:rsidRDefault="00A56CF3" w:rsidP="00107EF3">
            <w:pPr>
              <w:spacing w:line="240" w:lineRule="auto"/>
              <w:rPr>
                <w:rFonts w:ascii="Times New Roman" w:hAnsi="Times New Roman" w:cs="Times New Roman"/>
                <w:sz w:val="28"/>
                <w:szCs w:val="28"/>
              </w:rPr>
            </w:pPr>
          </w:p>
        </w:tc>
        <w:tc>
          <w:tcPr>
            <w:tcW w:w="2664" w:type="dxa"/>
            <w:tcBorders>
              <w:top w:val="nil"/>
            </w:tcBorders>
          </w:tcPr>
          <w:p w:rsidR="00A56CF3" w:rsidRPr="00107EF3" w:rsidRDefault="00A56CF3" w:rsidP="00107EF3">
            <w:pPr>
              <w:spacing w:line="240" w:lineRule="auto"/>
              <w:rPr>
                <w:rFonts w:ascii="Times New Roman" w:hAnsi="Times New Roman" w:cs="Times New Roman"/>
                <w:sz w:val="28"/>
                <w:szCs w:val="28"/>
              </w:rPr>
            </w:pPr>
          </w:p>
        </w:tc>
        <w:tc>
          <w:tcPr>
            <w:tcW w:w="5782" w:type="dxa"/>
            <w:tcBorders>
              <w:top w:val="nil"/>
            </w:tcBorders>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w:t>
            </w:r>
            <w:r w:rsidRPr="00107EF3">
              <w:rPr>
                <w:rFonts w:ascii="Times New Roman" w:hAnsi="Times New Roman" w:cs="Times New Roman"/>
                <w:sz w:val="28"/>
                <w:szCs w:val="28"/>
              </w:rPr>
              <w:lastRenderedPageBreak/>
              <w:t>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A56CF3" w:rsidRPr="00107EF3" w:rsidTr="006163C8">
        <w:tc>
          <w:tcPr>
            <w:tcW w:w="6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   4</w:t>
            </w:r>
          </w:p>
        </w:tc>
        <w:tc>
          <w:tcPr>
            <w:tcW w:w="266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Требования к материалам, изделиям и оборудованию</w:t>
            </w:r>
          </w:p>
        </w:tc>
        <w:tc>
          <w:tcPr>
            <w:tcW w:w="5782" w:type="dxa"/>
            <w:vAlign w:val="bottom"/>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A56CF3" w:rsidRPr="00107EF3" w:rsidTr="006163C8">
        <w:tc>
          <w:tcPr>
            <w:tcW w:w="6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5</w:t>
            </w:r>
          </w:p>
        </w:tc>
        <w:tc>
          <w:tcPr>
            <w:tcW w:w="266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Требование к энергоэффективност</w:t>
            </w:r>
            <w:r w:rsidRPr="00107EF3">
              <w:rPr>
                <w:rFonts w:ascii="Times New Roman" w:hAnsi="Times New Roman" w:cs="Times New Roman"/>
                <w:sz w:val="28"/>
                <w:szCs w:val="28"/>
              </w:rPr>
              <w:lastRenderedPageBreak/>
              <w:t>и дома</w:t>
            </w:r>
          </w:p>
        </w:tc>
        <w:tc>
          <w:tcPr>
            <w:tcW w:w="5782" w:type="dxa"/>
            <w:vAlign w:val="bottom"/>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lastRenderedPageBreak/>
              <w:t xml:space="preserve">Рекомендуется предусматривать класс энергетической эффективности дома не ниже </w:t>
            </w:r>
            <w:r w:rsidRPr="00107EF3">
              <w:rPr>
                <w:rFonts w:ascii="Times New Roman" w:hAnsi="Times New Roman" w:cs="Times New Roman"/>
                <w:sz w:val="28"/>
                <w:szCs w:val="28"/>
              </w:rPr>
              <w:lastRenderedPageBreak/>
              <w:t xml:space="preserve">«В» согласно </w:t>
            </w:r>
            <w:hyperlink r:id="rId28" w:history="1">
              <w:r w:rsidRPr="00107EF3">
                <w:rPr>
                  <w:rFonts w:ascii="Times New Roman" w:hAnsi="Times New Roman" w:cs="Times New Roman"/>
                  <w:sz w:val="28"/>
                  <w:szCs w:val="28"/>
                </w:rPr>
                <w:t>Правилам</w:t>
              </w:r>
            </w:hyperlink>
            <w:r w:rsidRPr="00107EF3">
              <w:rPr>
                <w:rFonts w:ascii="Times New Roman" w:hAnsi="Times New Roman" w:cs="Times New Roman"/>
                <w:sz w:val="28"/>
                <w:szCs w:val="28"/>
              </w:rPr>
              <w:t xml:space="preserve">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Рекомендуется предусматривать следующие мероприятия, направленные на повышение энергоэффективности дома:</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предъявлять к оконным блокам в квартирах и в помещениях общего пользования дополнительные требования указанные выше;</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проводить освещение придомовой территории с использованием светодиодных светильников и датчиков освещенности;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выполнять теплоизоляцию подвального (цокольного) и чердачного перекрытий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проводить устройство входных дверей в подъезды дома с утеплением и оборудованием автодоводчиками;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 устраивать входные тамбуры в подъезды дома с утеплением стен, устанавливать утепленные двери тамбура (входную и </w:t>
            </w:r>
            <w:r w:rsidRPr="00107EF3">
              <w:rPr>
                <w:rFonts w:ascii="Times New Roman" w:hAnsi="Times New Roman" w:cs="Times New Roman"/>
                <w:sz w:val="28"/>
                <w:szCs w:val="28"/>
              </w:rPr>
              <w:lastRenderedPageBreak/>
              <w:t>проходную) с автодоводчиками.</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Обеспечить наличие на фасаде дома указателя класса энергетической эффективности дома в соответствии с </w:t>
            </w:r>
            <w:hyperlink r:id="rId29" w:history="1">
              <w:r w:rsidRPr="00107EF3">
                <w:rPr>
                  <w:rFonts w:ascii="Times New Roman" w:hAnsi="Times New Roman" w:cs="Times New Roman"/>
                  <w:sz w:val="28"/>
                  <w:szCs w:val="28"/>
                </w:rPr>
                <w:t>разделом III</w:t>
              </w:r>
            </w:hyperlink>
            <w:r w:rsidRPr="00107EF3">
              <w:rPr>
                <w:rFonts w:ascii="Times New Roman" w:hAnsi="Times New Roman" w:cs="Times New Roman"/>
                <w:sz w:val="28"/>
                <w:szCs w:val="28"/>
              </w:rP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399/пр.</w:t>
            </w:r>
          </w:p>
        </w:tc>
      </w:tr>
      <w:tr w:rsidR="00A56CF3" w:rsidRPr="00107EF3" w:rsidTr="006163C8">
        <w:tc>
          <w:tcPr>
            <w:tcW w:w="6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   6</w:t>
            </w:r>
          </w:p>
        </w:tc>
        <w:tc>
          <w:tcPr>
            <w:tcW w:w="266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Требования к эксплуатационной документации дома</w:t>
            </w:r>
          </w:p>
        </w:tc>
        <w:tc>
          <w:tcPr>
            <w:tcW w:w="5782" w:type="dxa"/>
          </w:tcPr>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w:t>
            </w:r>
            <w:hyperlink r:id="rId30" w:history="1">
              <w:r w:rsidRPr="00107EF3">
                <w:rPr>
                  <w:rFonts w:ascii="Times New Roman" w:hAnsi="Times New Roman" w:cs="Times New Roman"/>
                  <w:sz w:val="28"/>
                  <w:szCs w:val="28"/>
                </w:rPr>
                <w:t>пунктами 24</w:t>
              </w:r>
            </w:hyperlink>
            <w:r w:rsidRPr="00107EF3">
              <w:rPr>
                <w:rFonts w:ascii="Times New Roman" w:hAnsi="Times New Roman" w:cs="Times New Roman"/>
                <w:sz w:val="28"/>
                <w:szCs w:val="28"/>
              </w:rPr>
              <w:t xml:space="preserve"> и </w:t>
            </w:r>
            <w:hyperlink r:id="rId31" w:history="1">
              <w:r w:rsidRPr="00107EF3">
                <w:rPr>
                  <w:rFonts w:ascii="Times New Roman" w:hAnsi="Times New Roman" w:cs="Times New Roman"/>
                  <w:sz w:val="28"/>
                  <w:szCs w:val="28"/>
                </w:rPr>
                <w:t>26</w:t>
              </w:r>
            </w:hyperlink>
            <w:r w:rsidRPr="00107EF3">
              <w:rPr>
                <w:rFonts w:ascii="Times New Roman" w:hAnsi="Times New Roman" w:cs="Times New Roman"/>
                <w:sz w:val="28"/>
                <w:szCs w:val="28"/>
              </w:rPr>
              <w:t xml:space="preserve">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w:t>
            </w:r>
            <w:hyperlink r:id="rId32" w:history="1">
              <w:r w:rsidRPr="00107EF3">
                <w:rPr>
                  <w:rFonts w:ascii="Times New Roman" w:hAnsi="Times New Roman" w:cs="Times New Roman"/>
                  <w:sz w:val="28"/>
                  <w:szCs w:val="28"/>
                </w:rPr>
                <w:t>кодекса</w:t>
              </w:r>
            </w:hyperlink>
            <w:r w:rsidRPr="00107EF3">
              <w:rPr>
                <w:rFonts w:ascii="Times New Roman" w:hAnsi="Times New Roman" w:cs="Times New Roman"/>
                <w:sz w:val="28"/>
                <w:szCs w:val="28"/>
              </w:rPr>
              <w:t xml:space="preserve"> (Требования к безопасной эксплуатации зданий) и </w:t>
            </w:r>
            <w:hyperlink r:id="rId33" w:history="1">
              <w:r w:rsidRPr="00107EF3">
                <w:rPr>
                  <w:rFonts w:ascii="Times New Roman" w:hAnsi="Times New Roman" w:cs="Times New Roman"/>
                  <w:sz w:val="28"/>
                  <w:szCs w:val="28"/>
                </w:rPr>
                <w:t>СП 255.1325800</w:t>
              </w:r>
            </w:hyperlink>
            <w:r w:rsidRPr="00107EF3">
              <w:rPr>
                <w:rFonts w:ascii="Times New Roman" w:hAnsi="Times New Roman" w:cs="Times New Roman"/>
                <w:sz w:val="28"/>
                <w:szCs w:val="28"/>
              </w:rPr>
              <w:t xml:space="preserve"> «Здания и сооружения. Правила эксплуатации. Общие положения» (в соответствии с проектной документацией).</w:t>
            </w:r>
          </w:p>
          <w:p w:rsidR="00A56CF3" w:rsidRPr="00107EF3" w:rsidRDefault="00A56CF3" w:rsidP="006163C8">
            <w:pPr>
              <w:spacing w:line="240" w:lineRule="auto"/>
              <w:ind w:right="14"/>
              <w:rPr>
                <w:rFonts w:ascii="Times New Roman" w:hAnsi="Times New Roman" w:cs="Times New Roman"/>
                <w:sz w:val="28"/>
                <w:szCs w:val="28"/>
              </w:rPr>
            </w:pPr>
            <w:r w:rsidRPr="00107EF3">
              <w:rPr>
                <w:rFonts w:ascii="Times New Roman" w:hAnsi="Times New Roman" w:cs="Times New Roman"/>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Переселение граждан из аварийного жилищного фонда в рамках Программы осуществляется в соответствии со статьями 32, 86 и 89 Жилищного кодекса Российской Федерации.</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Жилое помещение, предоставляемое гражданам при переселении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Родниковского муниципального района.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Родниковского муниципального района.</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План реализации мероприятий по переселению граждан из аварийного жилищного фонда, признанного таковым до 1 января 2017 года, по способам переселения определен в приложении № 2 к Программе.</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определен в приложении № 3 к Программе.</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Информация о реализации Программы доводится до собственников помещений в аварийных многоквартирных домах путем размещения на официальном сайте администрации муниципального образования «Родниковский муниципальный район» в информационно-телекоммуникационной сети «Интернет», а так же посредством размещения объявлений в подъездах многоквартирных домов, включенных в Программу. Данная информация  включает в себя, в том числе,   планируемые сроки переселения граждан из аварийного жилищного фонда. В случае переноса указанных сроков администрация муниципального образования «Родниковский муниципальный район» указывает причину их переноса, а также новые сроки переселения граждан.</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5.Обоснование прогнозного объема средств и объема долевого финансирования на реализацию Программы</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Источниками финансирования расходов на переселение граждан из аварийного жилищного фонда в рамках Программы являются:</w:t>
      </w:r>
    </w:p>
    <w:p w:rsidR="00A56CF3" w:rsidRPr="00107EF3" w:rsidRDefault="00A56CF3" w:rsidP="006163C8">
      <w:pPr>
        <w:spacing w:line="240" w:lineRule="auto"/>
        <w:jc w:val="both"/>
        <w:rPr>
          <w:rFonts w:ascii="Times New Roman" w:hAnsi="Times New Roman" w:cs="Times New Roman"/>
          <w:sz w:val="28"/>
          <w:szCs w:val="28"/>
        </w:rPr>
      </w:pPr>
      <w:bookmarkStart w:id="3" w:name="P003E"/>
      <w:bookmarkEnd w:id="3"/>
      <w:r w:rsidRPr="00107EF3">
        <w:rPr>
          <w:rFonts w:ascii="Times New Roman" w:hAnsi="Times New Roman" w:cs="Times New Roman"/>
          <w:sz w:val="28"/>
          <w:szCs w:val="28"/>
        </w:rPr>
        <w:lastRenderedPageBreak/>
        <w:t>средства Фонда;</w:t>
      </w:r>
    </w:p>
    <w:p w:rsidR="00A56CF3" w:rsidRPr="00107EF3" w:rsidRDefault="00A56CF3" w:rsidP="006163C8">
      <w:pPr>
        <w:spacing w:line="240" w:lineRule="auto"/>
        <w:jc w:val="both"/>
        <w:rPr>
          <w:rFonts w:ascii="Times New Roman" w:hAnsi="Times New Roman" w:cs="Times New Roman"/>
          <w:sz w:val="28"/>
          <w:szCs w:val="28"/>
        </w:rPr>
      </w:pPr>
      <w:bookmarkStart w:id="4" w:name="P003F"/>
      <w:bookmarkEnd w:id="4"/>
      <w:r w:rsidRPr="00107EF3">
        <w:rPr>
          <w:rFonts w:ascii="Times New Roman" w:hAnsi="Times New Roman" w:cs="Times New Roman"/>
          <w:sz w:val="28"/>
          <w:szCs w:val="28"/>
        </w:rPr>
        <w:t>средства бюджета Ивановской области;</w:t>
      </w:r>
    </w:p>
    <w:p w:rsidR="00A56CF3" w:rsidRPr="00107EF3" w:rsidRDefault="00A56CF3" w:rsidP="006163C8">
      <w:pPr>
        <w:spacing w:line="240" w:lineRule="auto"/>
        <w:jc w:val="both"/>
        <w:rPr>
          <w:rFonts w:ascii="Times New Roman" w:hAnsi="Times New Roman" w:cs="Times New Roman"/>
          <w:sz w:val="28"/>
          <w:szCs w:val="28"/>
        </w:rPr>
      </w:pPr>
      <w:bookmarkStart w:id="5" w:name="P0040"/>
      <w:bookmarkEnd w:id="5"/>
      <w:r w:rsidRPr="00107EF3">
        <w:rPr>
          <w:rFonts w:ascii="Times New Roman" w:hAnsi="Times New Roman" w:cs="Times New Roman"/>
          <w:sz w:val="28"/>
          <w:szCs w:val="28"/>
        </w:rPr>
        <w:t>средства бюджета муниципального образования «Родниковский муниципальный район»;</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средства бюджета муниципального образования «Родниковское городское поселение Родниковского муниципального района Ивановской области».</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Планируемый объем средств на реализацию каждого этапа Программы рассчитывается как произведение общей площади расселяемых жилых помещений в многоквартирных домах, признанных в установленном порядке аварийными и подлежащими сносу или реконструкции до 1 января 2017 года в связи с физическим износом в процессе их эксплуатации, и стоимости одного квадратного метра общей площади жилого помещения.</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Стоимость одного квадратного метра общей площади жилого помещения, используемая для расчета планируемого объема средств на реализацию Программы, соответствует среднерыночной стоимости одного квадратного метра общей площади жилого помещения по субъектам Российской Федерации на I квартал 2019 года, установленной приказом Министерства строительства и жилищно-коммунального хозяйства  Российской Федерации от 19.12.2018 №  822/пр, которая для Ивановской области составляет 32 529,00 рублей.</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С 2020 года стоимость одного квадратного метра жилого помещения в рамках реализации мероприятий Программы принимается равной стоимости, определенной приказом Министерства строительства и жилищно-коммунального хозяйства Российской Федерации на I квартал планируемого года. Указанная стоимость  одного квадратного метра применяется на весь этап реализации мероприятий по переселению граждан с привлечением финансовой поддержки Фонда.</w:t>
      </w:r>
    </w:p>
    <w:p w:rsidR="00A56CF3" w:rsidRPr="00107EF3" w:rsidRDefault="00A56CF3" w:rsidP="00107EF3">
      <w:pPr>
        <w:spacing w:line="240" w:lineRule="auto"/>
        <w:rPr>
          <w:rFonts w:ascii="Times New Roman" w:hAnsi="Times New Roman" w:cs="Times New Roman"/>
          <w:sz w:val="28"/>
          <w:szCs w:val="28"/>
        </w:rPr>
      </w:pPr>
      <w:bookmarkStart w:id="6" w:name="sub_801"/>
      <w:r w:rsidRPr="00107EF3">
        <w:rPr>
          <w:rFonts w:ascii="Times New Roman" w:hAnsi="Times New Roman" w:cs="Times New Roman"/>
          <w:sz w:val="28"/>
          <w:szCs w:val="28"/>
        </w:rPr>
        <w:t>Планируемый объем финансирования мероприятий по расселению аварийного жилищного фонда на предоставление финансовой поддержки за счет средств Фонда приведен  в таблице 1.</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Таблица 1</w:t>
      </w:r>
    </w:p>
    <w:p w:rsidR="00A56CF3" w:rsidRPr="00107EF3" w:rsidRDefault="00A56CF3" w:rsidP="00107EF3">
      <w:pPr>
        <w:spacing w:line="240" w:lineRule="auto"/>
        <w:rPr>
          <w:rFonts w:ascii="Times New Roman" w:hAnsi="Times New Roman" w:cs="Times New Roman"/>
          <w:sz w:val="28"/>
          <w:szCs w:val="28"/>
        </w:rPr>
      </w:pP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1588"/>
        <w:gridCol w:w="1856"/>
        <w:gridCol w:w="1539"/>
        <w:gridCol w:w="1392"/>
        <w:gridCol w:w="1815"/>
        <w:gridCol w:w="1704"/>
      </w:tblGrid>
      <w:tr w:rsidR="00A56CF3" w:rsidRPr="00107EF3" w:rsidTr="006163C8">
        <w:tc>
          <w:tcPr>
            <w:tcW w:w="529" w:type="dxa"/>
            <w:vMerge w:val="restar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1847" w:type="dxa"/>
            <w:vMerge w:val="restar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МКД</w:t>
            </w:r>
          </w:p>
        </w:tc>
        <w:tc>
          <w:tcPr>
            <w:tcW w:w="1762" w:type="dxa"/>
            <w:vMerge w:val="restar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Объем финансирования Программы, всего руб.</w:t>
            </w:r>
          </w:p>
        </w:tc>
        <w:tc>
          <w:tcPr>
            <w:tcW w:w="6231" w:type="dxa"/>
            <w:gridSpan w:val="4"/>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том числе за счет средств, руб.</w:t>
            </w:r>
          </w:p>
        </w:tc>
      </w:tr>
      <w:tr w:rsidR="00A56CF3" w:rsidRPr="00107EF3" w:rsidTr="006163C8">
        <w:tc>
          <w:tcPr>
            <w:tcW w:w="529" w:type="dxa"/>
            <w:vMerge/>
          </w:tcPr>
          <w:p w:rsidR="00A56CF3" w:rsidRPr="00107EF3" w:rsidRDefault="00A56CF3" w:rsidP="00107EF3">
            <w:pPr>
              <w:spacing w:line="240" w:lineRule="auto"/>
              <w:rPr>
                <w:rFonts w:ascii="Times New Roman" w:hAnsi="Times New Roman" w:cs="Times New Roman"/>
                <w:sz w:val="28"/>
                <w:szCs w:val="28"/>
              </w:rPr>
            </w:pPr>
          </w:p>
        </w:tc>
        <w:tc>
          <w:tcPr>
            <w:tcW w:w="1847" w:type="dxa"/>
            <w:vMerge/>
          </w:tcPr>
          <w:p w:rsidR="00A56CF3" w:rsidRPr="00107EF3" w:rsidRDefault="00A56CF3" w:rsidP="00107EF3">
            <w:pPr>
              <w:spacing w:line="240" w:lineRule="auto"/>
              <w:rPr>
                <w:rFonts w:ascii="Times New Roman" w:hAnsi="Times New Roman" w:cs="Times New Roman"/>
                <w:sz w:val="28"/>
                <w:szCs w:val="28"/>
              </w:rPr>
            </w:pPr>
          </w:p>
        </w:tc>
        <w:tc>
          <w:tcPr>
            <w:tcW w:w="1762" w:type="dxa"/>
            <w:vMerge/>
          </w:tcPr>
          <w:p w:rsidR="00A56CF3" w:rsidRPr="00107EF3" w:rsidRDefault="00A56CF3" w:rsidP="00107EF3">
            <w:pPr>
              <w:spacing w:line="240" w:lineRule="auto"/>
              <w:rPr>
                <w:rFonts w:ascii="Times New Roman" w:hAnsi="Times New Roman" w:cs="Times New Roman"/>
                <w:sz w:val="28"/>
                <w:szCs w:val="28"/>
              </w:rPr>
            </w:pP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Фонда</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бюджета Ивановской </w:t>
            </w:r>
            <w:r w:rsidRPr="00107EF3">
              <w:rPr>
                <w:rFonts w:ascii="Times New Roman" w:hAnsi="Times New Roman" w:cs="Times New Roman"/>
                <w:sz w:val="28"/>
                <w:szCs w:val="28"/>
              </w:rPr>
              <w:lastRenderedPageBreak/>
              <w:t>области</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бюджета МО «Родниковский муниципаль</w:t>
            </w:r>
            <w:r w:rsidRPr="00107EF3">
              <w:rPr>
                <w:rFonts w:ascii="Times New Roman" w:hAnsi="Times New Roman" w:cs="Times New Roman"/>
                <w:sz w:val="28"/>
                <w:szCs w:val="28"/>
              </w:rPr>
              <w:lastRenderedPageBreak/>
              <w:t>ный район»</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бюджета МО «Родниковское </w:t>
            </w:r>
            <w:r w:rsidRPr="00107EF3">
              <w:rPr>
                <w:rFonts w:ascii="Times New Roman" w:hAnsi="Times New Roman" w:cs="Times New Roman"/>
                <w:sz w:val="28"/>
                <w:szCs w:val="28"/>
              </w:rPr>
              <w:lastRenderedPageBreak/>
              <w:t>городское поселение»</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62</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14293242,60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14008807,47</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141503,00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142932,13</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64</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12239361,54</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11995798,07</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121170,00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122393,47</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71</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8584403,10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8413573,25</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84986,00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85843,85</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72</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9485456,40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9296695,95</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93906,00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94854,45</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73</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9797734,80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9602759,65</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96998,00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97977,15</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74</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10028690,70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9829119,91</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99284,00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100286,79</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75</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9895321,80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9698404,79</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97964,00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98953,01</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76</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9908333,40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9711157,27</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98093,00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99083,13</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77</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8779577,10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8604863,44</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86918,00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87795,66</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78</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10051461,00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9851437,51</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99509,00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100514,49</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г. Родники, п. Рабочий </w:t>
            </w:r>
            <w:r w:rsidRPr="00107EF3">
              <w:rPr>
                <w:rFonts w:ascii="Times New Roman" w:hAnsi="Times New Roman" w:cs="Times New Roman"/>
                <w:sz w:val="28"/>
                <w:szCs w:val="28"/>
              </w:rPr>
              <w:lastRenderedPageBreak/>
              <w:t>1-й, д. 79</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9761952,90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9567690,57</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96643,00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97619,33</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12</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80</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10005920,40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9806802,32</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99059,00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100059,08</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81</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10018932,00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9819555,80</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99187,00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100189,20</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 Постнинский, ул. Невская, д. 6</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7556486,70</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7406113,00</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74809</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75564,70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6163C8">
        <w:tc>
          <w:tcPr>
            <w:tcW w:w="529" w:type="dxa"/>
          </w:tcPr>
          <w:p w:rsidR="00A56CF3" w:rsidRPr="00107EF3" w:rsidRDefault="00A56CF3" w:rsidP="00107EF3">
            <w:pPr>
              <w:spacing w:line="240" w:lineRule="auto"/>
              <w:rPr>
                <w:rFonts w:ascii="Times New Roman" w:hAnsi="Times New Roman" w:cs="Times New Roman"/>
                <w:sz w:val="28"/>
                <w:szCs w:val="28"/>
              </w:rPr>
            </w:pPr>
          </w:p>
        </w:tc>
        <w:tc>
          <w:tcPr>
            <w:tcW w:w="18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ИТОГО</w:t>
            </w:r>
          </w:p>
        </w:tc>
        <w:tc>
          <w:tcPr>
            <w:tcW w:w="17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140406874,44</w:t>
            </w:r>
          </w:p>
        </w:tc>
        <w:tc>
          <w:tcPr>
            <w:tcW w:w="13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137612779,00</w:t>
            </w:r>
          </w:p>
        </w:tc>
        <w:tc>
          <w:tcPr>
            <w:tcW w:w="14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1390029,00</w:t>
            </w:r>
          </w:p>
        </w:tc>
        <w:tc>
          <w:tcPr>
            <w:tcW w:w="173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75564,70</w:t>
            </w:r>
          </w:p>
        </w:tc>
        <w:tc>
          <w:tcPr>
            <w:tcW w:w="172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1328501,74</w:t>
            </w:r>
          </w:p>
        </w:tc>
      </w:tr>
    </w:tbl>
    <w:p w:rsidR="00A56CF3" w:rsidRPr="00107EF3" w:rsidRDefault="00A56CF3" w:rsidP="006163C8">
      <w:pPr>
        <w:spacing w:line="240" w:lineRule="auto"/>
        <w:jc w:val="both"/>
        <w:rPr>
          <w:rFonts w:ascii="Times New Roman" w:hAnsi="Times New Roman" w:cs="Times New Roman"/>
          <w:sz w:val="28"/>
          <w:szCs w:val="28"/>
        </w:rPr>
      </w:pPr>
    </w:p>
    <w:bookmarkEnd w:id="6"/>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Распределение средств по источникам финансирования является плановым и может уточняться по итогам заключенных муниципальных контрактов и соглашений о выкупе жилых помещений.</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При предоставлении жилого помещения площади большей ранее занимаемого помещения финансирование расходов на оплату стоимости такого превышения осуществляется за счет средств бюджета муниципального образования «Родниковский муниципальный район» и бюджета муниципального образования «Родниковское городское поселение Родниковского муниципального района Ивановской области».</w:t>
      </w:r>
    </w:p>
    <w:p w:rsidR="00A56CF3" w:rsidRPr="006163C8" w:rsidRDefault="00A56CF3" w:rsidP="006163C8">
      <w:pPr>
        <w:spacing w:line="240" w:lineRule="auto"/>
        <w:jc w:val="both"/>
        <w:rPr>
          <w:rFonts w:ascii="Times New Roman" w:hAnsi="Times New Roman" w:cs="Times New Roman"/>
          <w:b/>
          <w:sz w:val="28"/>
          <w:szCs w:val="28"/>
        </w:rPr>
      </w:pPr>
      <w:r w:rsidRPr="00107EF3">
        <w:rPr>
          <w:rFonts w:ascii="Times New Roman" w:hAnsi="Times New Roman" w:cs="Times New Roman"/>
          <w:sz w:val="28"/>
          <w:szCs w:val="28"/>
        </w:rPr>
        <w:t xml:space="preserve">Планируемый объем средств бюджета муниципального образования «Родниковский муниципальный район» и бюджета муниципального образования «Родниковское городское поселение Родниковского муниципального района Ивановской области» на превышающую площадь расселения представлен в </w:t>
      </w:r>
      <w:r w:rsidRPr="006163C8">
        <w:rPr>
          <w:rFonts w:ascii="Times New Roman" w:hAnsi="Times New Roman" w:cs="Times New Roman"/>
          <w:b/>
          <w:sz w:val="28"/>
          <w:szCs w:val="28"/>
        </w:rPr>
        <w:t>таблице 2.</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Таблица 2</w:t>
      </w:r>
    </w:p>
    <w:tbl>
      <w:tblPr>
        <w:tblW w:w="10697"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560"/>
        <w:gridCol w:w="1842"/>
        <w:gridCol w:w="1800"/>
        <w:gridCol w:w="1602"/>
        <w:gridCol w:w="1800"/>
      </w:tblGrid>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МКД</w:t>
            </w:r>
          </w:p>
        </w:tc>
        <w:tc>
          <w:tcPr>
            <w:tcW w:w="156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Площадь расселяемых помещений, кв. м</w:t>
            </w:r>
          </w:p>
        </w:tc>
        <w:tc>
          <w:tcPr>
            <w:tcW w:w="1842"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Площадь помещений, предоставляемых к переселению, кв. м</w:t>
            </w:r>
          </w:p>
        </w:tc>
        <w:tc>
          <w:tcPr>
            <w:tcW w:w="180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Разница между предоставляемой и расселяемой площадью </w:t>
            </w:r>
            <w:r w:rsidRPr="00107EF3">
              <w:rPr>
                <w:rFonts w:ascii="Times New Roman" w:hAnsi="Times New Roman" w:cs="Times New Roman"/>
                <w:sz w:val="28"/>
                <w:szCs w:val="28"/>
              </w:rPr>
              <w:lastRenderedPageBreak/>
              <w:t>помещения, кв. м</w:t>
            </w:r>
          </w:p>
        </w:tc>
        <w:tc>
          <w:tcPr>
            <w:tcW w:w="1602"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Средства бюджета МО «Родниковский муниципал</w:t>
            </w:r>
            <w:r w:rsidRPr="00107EF3">
              <w:rPr>
                <w:rFonts w:ascii="Times New Roman" w:hAnsi="Times New Roman" w:cs="Times New Roman"/>
                <w:sz w:val="28"/>
                <w:szCs w:val="28"/>
              </w:rPr>
              <w:lastRenderedPageBreak/>
              <w:t>ьный район», необходимые на разницу площадей, руб.</w:t>
            </w:r>
          </w:p>
        </w:tc>
        <w:tc>
          <w:tcPr>
            <w:tcW w:w="180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Средства бюджета МО «Родниковское городское поселение», необходимы</w:t>
            </w:r>
            <w:r w:rsidRPr="00107EF3">
              <w:rPr>
                <w:rFonts w:ascii="Times New Roman" w:hAnsi="Times New Roman" w:cs="Times New Roman"/>
                <w:sz w:val="28"/>
                <w:szCs w:val="28"/>
              </w:rPr>
              <w:lastRenderedPageBreak/>
              <w:t>е на разницу площадей, руб.</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г. Родники, п. Рабочий 1-й, д. 62</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439,40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439,40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64</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376,26</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376,26</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71</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263,90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332,00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68,10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2215224,90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72</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291,60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84,40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2745447,60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73</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301,20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74,80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2433169,20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74</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308,30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67,70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2202213,30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75</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304,20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71,80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2335582,20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76</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304,60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71,40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2322570,60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77</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269,90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332,00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62,10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2020050,90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г. Родники, п. </w:t>
            </w:r>
            <w:r w:rsidRPr="00107EF3">
              <w:rPr>
                <w:rFonts w:ascii="Times New Roman" w:hAnsi="Times New Roman" w:cs="Times New Roman"/>
                <w:sz w:val="28"/>
                <w:szCs w:val="28"/>
              </w:rPr>
              <w:lastRenderedPageBreak/>
              <w:t>Рабочий 1-й, д. 78</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309,00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67,00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2179443,00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г. Родники, п. Рабочий 1-й, д. 79</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300,10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75,90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2468951,10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80</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307,60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68,40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2224983,60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81</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308,00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68,00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2211972,00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 Постнинский, ул. Невская, д. 6</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232,30</w:t>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256,00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23,70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770937,30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6163C8">
        <w:tc>
          <w:tcPr>
            <w:tcW w:w="2093"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A56CF3" w:rsidRPr="00107EF3" w:rsidRDefault="00073C29"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fldChar w:fldCharType="begin"/>
            </w:r>
            <w:r w:rsidR="009D1DB9" w:rsidRPr="00107EF3">
              <w:rPr>
                <w:rFonts w:ascii="Times New Roman" w:hAnsi="Times New Roman" w:cs="Times New Roman"/>
                <w:sz w:val="28"/>
                <w:szCs w:val="28"/>
              </w:rPr>
              <w:instrText xml:space="preserve"> =SUM(ABOVE) </w:instrText>
            </w:r>
            <w:r w:rsidRPr="00107EF3">
              <w:rPr>
                <w:rFonts w:ascii="Times New Roman" w:hAnsi="Times New Roman" w:cs="Times New Roman"/>
                <w:sz w:val="28"/>
                <w:szCs w:val="28"/>
              </w:rPr>
              <w:fldChar w:fldCharType="separate"/>
            </w:r>
            <w:r w:rsidR="00A56CF3" w:rsidRPr="00107EF3">
              <w:rPr>
                <w:rFonts w:ascii="Times New Roman" w:hAnsi="Times New Roman" w:cs="Times New Roman"/>
                <w:sz w:val="28"/>
                <w:szCs w:val="28"/>
              </w:rPr>
              <w:t>4316,36</w:t>
            </w:r>
            <w:r w:rsidRPr="00107EF3">
              <w:rPr>
                <w:rFonts w:ascii="Times New Roman" w:hAnsi="Times New Roman" w:cs="Times New Roman"/>
                <w:sz w:val="28"/>
                <w:szCs w:val="28"/>
              </w:rPr>
              <w:fldChar w:fldCharType="end"/>
            </w:r>
          </w:p>
        </w:tc>
        <w:tc>
          <w:tcPr>
            <w:tcW w:w="1842" w:type="dxa"/>
            <w:tcBorders>
              <w:top w:val="single" w:sz="4" w:space="0" w:color="auto"/>
              <w:left w:val="single" w:sz="4" w:space="0" w:color="auto"/>
              <w:bottom w:val="single" w:sz="4" w:space="0" w:color="auto"/>
              <w:right w:val="single" w:sz="4" w:space="0" w:color="auto"/>
            </w:tcBorders>
            <w:vAlign w:val="center"/>
          </w:tcPr>
          <w:p w:rsidR="00A56CF3" w:rsidRPr="00107EF3" w:rsidRDefault="00073C29"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fldChar w:fldCharType="begin"/>
            </w:r>
            <w:r w:rsidR="009D1DB9" w:rsidRPr="00107EF3">
              <w:rPr>
                <w:rFonts w:ascii="Times New Roman" w:hAnsi="Times New Roman" w:cs="Times New Roman"/>
                <w:sz w:val="28"/>
                <w:szCs w:val="28"/>
              </w:rPr>
              <w:instrText xml:space="preserve"> =SUM(ABOVE) </w:instrText>
            </w:r>
            <w:r w:rsidRPr="00107EF3">
              <w:rPr>
                <w:rFonts w:ascii="Times New Roman" w:hAnsi="Times New Roman" w:cs="Times New Roman"/>
                <w:sz w:val="28"/>
                <w:szCs w:val="28"/>
              </w:rPr>
              <w:fldChar w:fldCharType="separate"/>
            </w:r>
            <w:r w:rsidR="00A56CF3" w:rsidRPr="00107EF3">
              <w:rPr>
                <w:rFonts w:ascii="Times New Roman" w:hAnsi="Times New Roman" w:cs="Times New Roman"/>
                <w:sz w:val="28"/>
                <w:szCs w:val="28"/>
              </w:rPr>
              <w:t>5119,66</w:t>
            </w:r>
            <w:r w:rsidRPr="00107EF3">
              <w:rPr>
                <w:rFonts w:ascii="Times New Roman" w:hAnsi="Times New Roman" w:cs="Times New Roman"/>
                <w:sz w:val="28"/>
                <w:szCs w:val="28"/>
              </w:rPr>
              <w:fldChar w:fldCharType="end"/>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803,30</w:t>
            </w:r>
          </w:p>
        </w:tc>
        <w:tc>
          <w:tcPr>
            <w:tcW w:w="1602"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770937,30</w:t>
            </w:r>
          </w:p>
        </w:tc>
        <w:tc>
          <w:tcPr>
            <w:tcW w:w="1800" w:type="dxa"/>
            <w:tcBorders>
              <w:top w:val="single" w:sz="4" w:space="0" w:color="auto"/>
              <w:left w:val="single" w:sz="4" w:space="0" w:color="auto"/>
              <w:bottom w:val="single" w:sz="4" w:space="0" w:color="auto"/>
              <w:right w:val="single" w:sz="4" w:space="0" w:color="auto"/>
            </w:tcBorders>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25359608,40</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Прочие мероприятия, включающие себя работы по межеванию земельного участка, разработка технической документации на объект строительства, плата за технологическое подсоединение многоквартирного дома осуществляются за счет средств бюджета муниципального образования «Родниковское городское поселение Родниковского муниципального района Ивановской области». Объем финансирования прочих мероприятий приведен в таблице 3.</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Таблица 3</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6466"/>
        <w:gridCol w:w="3260"/>
      </w:tblGrid>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п/п</w:t>
            </w: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мероприятия</w:t>
            </w:r>
          </w:p>
        </w:tc>
        <w:tc>
          <w:tcPr>
            <w:tcW w:w="32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Стоимость работ, руб.</w:t>
            </w:r>
          </w:p>
        </w:tc>
      </w:tr>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Плата за технологическое присоединение к электрическим сетям многоквартирного дома </w:t>
            </w:r>
          </w:p>
        </w:tc>
        <w:tc>
          <w:tcPr>
            <w:tcW w:w="32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500000,00</w:t>
            </w:r>
          </w:p>
        </w:tc>
      </w:tr>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Плата за временное технологическое присоединение к электрическим сетям многоквартирного дома</w:t>
            </w:r>
          </w:p>
        </w:tc>
        <w:tc>
          <w:tcPr>
            <w:tcW w:w="32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550,00</w:t>
            </w:r>
          </w:p>
        </w:tc>
      </w:tr>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Изготовление межевого плана земельного участка</w:t>
            </w:r>
          </w:p>
        </w:tc>
        <w:tc>
          <w:tcPr>
            <w:tcW w:w="32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10000,00</w:t>
            </w:r>
          </w:p>
        </w:tc>
      </w:tr>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Изготовление технического плана многоквартирных  домов </w:t>
            </w:r>
          </w:p>
        </w:tc>
        <w:tc>
          <w:tcPr>
            <w:tcW w:w="32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20000,00</w:t>
            </w:r>
          </w:p>
        </w:tc>
      </w:tr>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Изготовление технических планов помещений  в многоквартирном доме (106  квартир х3000 рублей) </w:t>
            </w:r>
          </w:p>
        </w:tc>
        <w:tc>
          <w:tcPr>
            <w:tcW w:w="32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318000,00</w:t>
            </w:r>
          </w:p>
        </w:tc>
      </w:tr>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Работы по определению рыночной стоимости изымаемых земельных участков и жилых помещений</w:t>
            </w:r>
          </w:p>
        </w:tc>
        <w:tc>
          <w:tcPr>
            <w:tcW w:w="32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530000,00</w:t>
            </w:r>
          </w:p>
        </w:tc>
      </w:tr>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Прочие расходы </w:t>
            </w:r>
          </w:p>
        </w:tc>
        <w:tc>
          <w:tcPr>
            <w:tcW w:w="32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500000,00</w:t>
            </w:r>
          </w:p>
        </w:tc>
      </w:tr>
      <w:tr w:rsidR="00A56CF3" w:rsidRPr="00107EF3" w:rsidTr="006163C8">
        <w:tc>
          <w:tcPr>
            <w:tcW w:w="651" w:type="dxa"/>
          </w:tcPr>
          <w:p w:rsidR="00A56CF3" w:rsidRPr="00107EF3" w:rsidRDefault="00A56CF3" w:rsidP="00107EF3">
            <w:pPr>
              <w:spacing w:line="240" w:lineRule="auto"/>
              <w:rPr>
                <w:rFonts w:ascii="Times New Roman" w:hAnsi="Times New Roman" w:cs="Times New Roman"/>
                <w:sz w:val="28"/>
                <w:szCs w:val="28"/>
              </w:rPr>
            </w:pPr>
          </w:p>
        </w:tc>
        <w:tc>
          <w:tcPr>
            <w:tcW w:w="646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ИТОГО</w:t>
            </w:r>
          </w:p>
        </w:tc>
        <w:tc>
          <w:tcPr>
            <w:tcW w:w="3260" w:type="dxa"/>
          </w:tcPr>
          <w:p w:rsidR="00A56CF3" w:rsidRPr="00107EF3" w:rsidRDefault="00073C29"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fldChar w:fldCharType="begin"/>
            </w:r>
            <w:r w:rsidR="009D1DB9" w:rsidRPr="00107EF3">
              <w:rPr>
                <w:rFonts w:ascii="Times New Roman" w:hAnsi="Times New Roman" w:cs="Times New Roman"/>
                <w:sz w:val="28"/>
                <w:szCs w:val="28"/>
              </w:rPr>
              <w:instrText xml:space="preserve"> =SUM(ABOVE) </w:instrText>
            </w:r>
            <w:r w:rsidRPr="00107EF3">
              <w:rPr>
                <w:rFonts w:ascii="Times New Roman" w:hAnsi="Times New Roman" w:cs="Times New Roman"/>
                <w:sz w:val="28"/>
                <w:szCs w:val="28"/>
              </w:rPr>
              <w:fldChar w:fldCharType="separate"/>
            </w:r>
            <w:r w:rsidR="00A56CF3" w:rsidRPr="00107EF3">
              <w:rPr>
                <w:rFonts w:ascii="Times New Roman" w:hAnsi="Times New Roman" w:cs="Times New Roman"/>
                <w:sz w:val="28"/>
                <w:szCs w:val="28"/>
              </w:rPr>
              <w:t>1878550</w:t>
            </w:r>
            <w:r w:rsidRPr="00107EF3">
              <w:rPr>
                <w:rFonts w:ascii="Times New Roman" w:hAnsi="Times New Roman" w:cs="Times New Roman"/>
                <w:sz w:val="28"/>
                <w:szCs w:val="28"/>
              </w:rPr>
              <w:fldChar w:fldCharType="end"/>
            </w:r>
            <w:r w:rsidR="00A56CF3" w:rsidRPr="00107EF3">
              <w:rPr>
                <w:rFonts w:ascii="Times New Roman" w:hAnsi="Times New Roman" w:cs="Times New Roman"/>
                <w:sz w:val="28"/>
                <w:szCs w:val="28"/>
              </w:rPr>
              <w:t>,00</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 Планируемые показатели выполнения Программы</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результате реализации Программы планируется переселение 239  человек из 14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4316,36 кв.м.</w:t>
      </w:r>
    </w:p>
    <w:p w:rsidR="00A56CF3" w:rsidRPr="00107EF3" w:rsidRDefault="00A56CF3" w:rsidP="006163C8">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Планируемые показатели переселения граждан из аварийного жилищного фонда приведены в приложении 4 к Программе.</w:t>
      </w:r>
    </w:p>
    <w:p w:rsidR="00A56CF3" w:rsidRPr="00107EF3" w:rsidRDefault="00A56CF3" w:rsidP="006163C8">
      <w:pPr>
        <w:spacing w:line="240" w:lineRule="auto"/>
        <w:jc w:val="both"/>
        <w:rPr>
          <w:rFonts w:ascii="Times New Roman" w:hAnsi="Times New Roman" w:cs="Times New Roman"/>
          <w:sz w:val="28"/>
          <w:szCs w:val="28"/>
        </w:rPr>
      </w:pPr>
    </w:p>
    <w:p w:rsidR="00A56CF3" w:rsidRPr="00107EF3" w:rsidRDefault="00A56CF3" w:rsidP="006163C8">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7. Осуществление мониторинга за ходом</w:t>
      </w:r>
    </w:p>
    <w:p w:rsidR="00A56CF3" w:rsidRPr="00107EF3" w:rsidRDefault="00A56CF3" w:rsidP="006163C8">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реализации Программы</w:t>
      </w:r>
    </w:p>
    <w:p w:rsidR="00A56CF3" w:rsidRPr="00107EF3" w:rsidRDefault="00A56CF3" w:rsidP="00107EF3">
      <w:pPr>
        <w:spacing w:line="240" w:lineRule="auto"/>
        <w:rPr>
          <w:rFonts w:ascii="Times New Roman" w:hAnsi="Times New Roman" w:cs="Times New Roman"/>
          <w:sz w:val="28"/>
          <w:szCs w:val="28"/>
        </w:rPr>
      </w:pPr>
    </w:p>
    <w:p w:rsidR="00B72304" w:rsidRDefault="00A56CF3" w:rsidP="00107EF3">
      <w:pPr>
        <w:spacing w:line="240" w:lineRule="auto"/>
        <w:rPr>
          <w:rFonts w:ascii="Times New Roman" w:hAnsi="Times New Roman" w:cs="Times New Roman"/>
          <w:b/>
          <w:sz w:val="28"/>
          <w:szCs w:val="28"/>
        </w:rPr>
      </w:pPr>
      <w:r w:rsidRPr="00107EF3">
        <w:rPr>
          <w:rFonts w:ascii="Times New Roman" w:hAnsi="Times New Roman" w:cs="Times New Roman"/>
          <w:sz w:val="28"/>
          <w:szCs w:val="28"/>
        </w:rPr>
        <w:t xml:space="preserve">Информация об ответственных  исполнителях по  осуществлению мониторинга  за ходом реализации Программы и  за реализацию мероприятий  Программы  отражена  в </w:t>
      </w:r>
      <w:r w:rsidRPr="006163C8">
        <w:rPr>
          <w:rFonts w:ascii="Times New Roman" w:hAnsi="Times New Roman" w:cs="Times New Roman"/>
          <w:b/>
          <w:sz w:val="28"/>
          <w:szCs w:val="28"/>
        </w:rPr>
        <w:t>таблице 4</w:t>
      </w:r>
    </w:p>
    <w:p w:rsidR="00B72304" w:rsidRDefault="00B72304" w:rsidP="00107EF3">
      <w:pPr>
        <w:spacing w:line="240" w:lineRule="auto"/>
        <w:rPr>
          <w:rFonts w:ascii="Times New Roman" w:hAnsi="Times New Roman" w:cs="Times New Roman"/>
          <w:b/>
          <w:sz w:val="28"/>
          <w:szCs w:val="28"/>
        </w:rPr>
      </w:pPr>
    </w:p>
    <w:p w:rsidR="00B72304" w:rsidRDefault="00B72304" w:rsidP="00107EF3">
      <w:pPr>
        <w:spacing w:line="240" w:lineRule="auto"/>
        <w:rPr>
          <w:rFonts w:ascii="Times New Roman" w:hAnsi="Times New Roman" w:cs="Times New Roman"/>
          <w:b/>
          <w:sz w:val="28"/>
          <w:szCs w:val="28"/>
        </w:rPr>
      </w:pPr>
    </w:p>
    <w:p w:rsidR="00A56CF3" w:rsidRPr="006163C8" w:rsidRDefault="00A56CF3" w:rsidP="00107EF3">
      <w:pPr>
        <w:spacing w:line="240" w:lineRule="auto"/>
        <w:rPr>
          <w:rFonts w:ascii="Times New Roman" w:hAnsi="Times New Roman" w:cs="Times New Roman"/>
          <w:b/>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Таблица 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4080"/>
        <w:gridCol w:w="2462"/>
        <w:gridCol w:w="3045"/>
      </w:tblGrid>
      <w:tr w:rsidR="00A56CF3" w:rsidRPr="00107EF3" w:rsidTr="006163C8">
        <w:trPr>
          <w:trHeight w:val="599"/>
        </w:trPr>
        <w:tc>
          <w:tcPr>
            <w:tcW w:w="7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408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Организационные мероприятия</w:t>
            </w:r>
          </w:p>
        </w:tc>
        <w:tc>
          <w:tcPr>
            <w:tcW w:w="24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Сроки выполнения</w:t>
            </w:r>
          </w:p>
        </w:tc>
        <w:tc>
          <w:tcPr>
            <w:tcW w:w="304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Ответственные исполнители</w:t>
            </w:r>
          </w:p>
        </w:tc>
      </w:tr>
      <w:tr w:rsidR="00A56CF3" w:rsidRPr="00107EF3" w:rsidTr="006163C8">
        <w:tc>
          <w:tcPr>
            <w:tcW w:w="7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408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Мониторинг реализации Программы</w:t>
            </w:r>
          </w:p>
        </w:tc>
        <w:tc>
          <w:tcPr>
            <w:tcW w:w="24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постоянно</w:t>
            </w:r>
          </w:p>
        </w:tc>
        <w:tc>
          <w:tcPr>
            <w:tcW w:w="304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Отдел жилищно-коммунального хозяйства 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Финансовое управление администрации МО «Родниковский муниципальный район»</w:t>
            </w:r>
          </w:p>
        </w:tc>
      </w:tr>
      <w:tr w:rsidR="00A56CF3" w:rsidRPr="00107EF3" w:rsidTr="006163C8">
        <w:tc>
          <w:tcPr>
            <w:tcW w:w="7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408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Информирование населения о ходе реализации Программы через средства массовой информации</w:t>
            </w:r>
          </w:p>
        </w:tc>
        <w:tc>
          <w:tcPr>
            <w:tcW w:w="24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постоянно</w:t>
            </w:r>
          </w:p>
        </w:tc>
        <w:tc>
          <w:tcPr>
            <w:tcW w:w="304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Отдел жилищно-коммунального хозяйства администрации МО «Родниковский муниципальный район»</w:t>
            </w:r>
          </w:p>
        </w:tc>
      </w:tr>
      <w:tr w:rsidR="00A56CF3" w:rsidRPr="00107EF3" w:rsidTr="006163C8">
        <w:tc>
          <w:tcPr>
            <w:tcW w:w="7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408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Подготовка отчетности о ходе реализации Программы, выполнении условий предоставления финансовой поддержки за счет средств Фонда и расходовании средств на реализацию Программы</w:t>
            </w:r>
          </w:p>
        </w:tc>
        <w:tc>
          <w:tcPr>
            <w:tcW w:w="24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установленные Фондом и Департаментом ЖКХ Ивановской области  сроки</w:t>
            </w:r>
          </w:p>
        </w:tc>
        <w:tc>
          <w:tcPr>
            <w:tcW w:w="304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Финансовое управление   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Отдел жилищно-коммунального хозяйства 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Отдел строительства и </w:t>
            </w:r>
            <w:r w:rsidRPr="00107EF3">
              <w:rPr>
                <w:rFonts w:ascii="Times New Roman" w:hAnsi="Times New Roman" w:cs="Times New Roman"/>
                <w:sz w:val="28"/>
                <w:szCs w:val="28"/>
              </w:rPr>
              <w:lastRenderedPageBreak/>
              <w:t>архитектуры  администрации МО «Родниковский муниципальный район»</w:t>
            </w:r>
          </w:p>
        </w:tc>
      </w:tr>
      <w:tr w:rsidR="00A56CF3" w:rsidRPr="00107EF3" w:rsidTr="006163C8">
        <w:tc>
          <w:tcPr>
            <w:tcW w:w="7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4</w:t>
            </w:r>
          </w:p>
        </w:tc>
        <w:tc>
          <w:tcPr>
            <w:tcW w:w="408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Проведение в установленном порядке корректировки Программы и оценочных индикаторов ее реализации</w:t>
            </w:r>
          </w:p>
        </w:tc>
        <w:tc>
          <w:tcPr>
            <w:tcW w:w="24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 необходимости</w:t>
            </w:r>
          </w:p>
        </w:tc>
        <w:tc>
          <w:tcPr>
            <w:tcW w:w="304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Отдел жилищно-коммунального хозяйства  администрации МО «Родниковский муниципальный район»</w:t>
            </w:r>
          </w:p>
        </w:tc>
      </w:tr>
      <w:tr w:rsidR="00A56CF3" w:rsidRPr="00107EF3" w:rsidTr="006163C8">
        <w:tc>
          <w:tcPr>
            <w:tcW w:w="7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408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Строительство многоквартирных домов, указанного в пункте 2 части 2 статьи 49 Градостроительного кодекса Российской Федерации</w:t>
            </w:r>
          </w:p>
        </w:tc>
        <w:tc>
          <w:tcPr>
            <w:tcW w:w="24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2020-2022</w:t>
            </w:r>
          </w:p>
        </w:tc>
        <w:tc>
          <w:tcPr>
            <w:tcW w:w="304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Отдел строительства и архитектуры администрации МО «Родниковский муниципальный район»</w:t>
            </w:r>
          </w:p>
        </w:tc>
      </w:tr>
      <w:tr w:rsidR="00A56CF3" w:rsidRPr="00107EF3" w:rsidTr="006163C8">
        <w:tc>
          <w:tcPr>
            <w:tcW w:w="7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408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Прочие мероприятия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-плата за технологическое подсоединении;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-межевание земельных  участков;</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-разработка технической документации;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-работы по определению стоимости изымаемых земельных участков и жилых помещений;</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-прочие расходы. </w:t>
            </w:r>
          </w:p>
        </w:tc>
        <w:tc>
          <w:tcPr>
            <w:tcW w:w="24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2019-2022</w:t>
            </w:r>
          </w:p>
        </w:tc>
        <w:tc>
          <w:tcPr>
            <w:tcW w:w="304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Отдел строительства и архитектуры администрации МО «Родниковский муниципальный район»,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Комитет по управлению имуществом 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Управление муниципального хозяйства администрации МО «Родниковский муниципальный район»,</w:t>
            </w:r>
          </w:p>
        </w:tc>
      </w:tr>
    </w:tbl>
    <w:p w:rsidR="00A56CF3" w:rsidRPr="006163C8" w:rsidRDefault="00A56CF3" w:rsidP="006163C8">
      <w:pPr>
        <w:spacing w:line="240" w:lineRule="auto"/>
        <w:jc w:val="right"/>
        <w:rPr>
          <w:rFonts w:ascii="Times New Roman" w:hAnsi="Times New Roman" w:cs="Times New Roman"/>
          <w:b/>
          <w:sz w:val="28"/>
          <w:szCs w:val="28"/>
        </w:rPr>
      </w:pPr>
      <w:r w:rsidRPr="006163C8">
        <w:rPr>
          <w:rFonts w:ascii="Times New Roman" w:hAnsi="Times New Roman" w:cs="Times New Roman"/>
          <w:b/>
          <w:sz w:val="28"/>
          <w:szCs w:val="28"/>
        </w:rPr>
        <w:lastRenderedPageBreak/>
        <w:t>Приложение 1 к Программе</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6163C8" w:rsidRDefault="00A56CF3" w:rsidP="006163C8">
      <w:pPr>
        <w:spacing w:line="240" w:lineRule="auto"/>
        <w:jc w:val="center"/>
        <w:rPr>
          <w:rFonts w:ascii="Times New Roman" w:hAnsi="Times New Roman" w:cs="Times New Roman"/>
          <w:b/>
          <w:sz w:val="32"/>
          <w:szCs w:val="32"/>
        </w:rPr>
      </w:pPr>
      <w:r w:rsidRPr="006163C8">
        <w:rPr>
          <w:rFonts w:ascii="Times New Roman" w:hAnsi="Times New Roman" w:cs="Times New Roman"/>
          <w:b/>
          <w:sz w:val="32"/>
          <w:szCs w:val="32"/>
        </w:rPr>
        <w:t>Перечень многоквартирных домов, признанных аварийными до 1 января 2017 года</w:t>
      </w:r>
    </w:p>
    <w:p w:rsidR="00A56CF3" w:rsidRPr="00107EF3" w:rsidRDefault="00A56CF3" w:rsidP="00107EF3">
      <w:pPr>
        <w:spacing w:line="240" w:lineRule="auto"/>
        <w:rPr>
          <w:rFonts w:ascii="Times New Roman" w:hAnsi="Times New Roman" w:cs="Times New Roman"/>
          <w:sz w:val="28"/>
          <w:szCs w:val="28"/>
        </w:rPr>
      </w:pPr>
    </w:p>
    <w:tbl>
      <w:tblPr>
        <w:tblW w:w="5000" w:type="pct"/>
        <w:tblLook w:val="04A0"/>
      </w:tblPr>
      <w:tblGrid>
        <w:gridCol w:w="456"/>
        <w:gridCol w:w="1687"/>
        <w:gridCol w:w="2184"/>
        <w:gridCol w:w="1280"/>
        <w:gridCol w:w="1609"/>
        <w:gridCol w:w="915"/>
        <w:gridCol w:w="1066"/>
        <w:gridCol w:w="1224"/>
      </w:tblGrid>
      <w:tr w:rsidR="00A56CF3" w:rsidRPr="00107EF3" w:rsidTr="006163C8">
        <w:trPr>
          <w:trHeight w:val="1392"/>
        </w:trPr>
        <w:tc>
          <w:tcPr>
            <w:tcW w:w="1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11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Наименование муниципального образования </w:t>
            </w:r>
          </w:p>
        </w:tc>
        <w:tc>
          <w:tcPr>
            <w:tcW w:w="14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многоквартирного дома</w:t>
            </w:r>
          </w:p>
        </w:tc>
        <w:tc>
          <w:tcPr>
            <w:tcW w:w="405" w:type="pct"/>
            <w:tcBorders>
              <w:top w:val="single" w:sz="4" w:space="0" w:color="000000"/>
              <w:left w:val="nil"/>
              <w:bottom w:val="nil"/>
              <w:right w:val="nil"/>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Год ввода дома в эксплуатацию</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признания многоквартирного дома аварийным</w:t>
            </w:r>
          </w:p>
        </w:tc>
        <w:tc>
          <w:tcPr>
            <w:tcW w:w="765" w:type="pct"/>
            <w:gridSpan w:val="2"/>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Сведения об аварийном жилищном фонде, подлежащем расселению до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1 сентября 2025 года </w:t>
            </w:r>
          </w:p>
        </w:tc>
        <w:tc>
          <w:tcPr>
            <w:tcW w:w="541" w:type="pct"/>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Планируемая дата окончания переселения</w:t>
            </w:r>
          </w:p>
        </w:tc>
      </w:tr>
      <w:tr w:rsidR="00A56CF3" w:rsidRPr="00107EF3" w:rsidTr="006163C8">
        <w:trPr>
          <w:trHeight w:val="732"/>
        </w:trPr>
        <w:tc>
          <w:tcPr>
            <w:tcW w:w="172"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1135"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1486"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05" w:type="pct"/>
            <w:tcBorders>
              <w:top w:val="single" w:sz="4" w:space="0" w:color="000000"/>
              <w:left w:val="nil"/>
              <w:bottom w:val="single" w:sz="4" w:space="0" w:color="000000"/>
              <w:right w:val="nil"/>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год</w:t>
            </w:r>
          </w:p>
        </w:tc>
        <w:tc>
          <w:tcPr>
            <w:tcW w:w="495"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w:t>
            </w:r>
          </w:p>
        </w:tc>
        <w:tc>
          <w:tcPr>
            <w:tcW w:w="450"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площадь, кв.м</w:t>
            </w:r>
          </w:p>
        </w:tc>
        <w:tc>
          <w:tcPr>
            <w:tcW w:w="31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количество чело-век</w:t>
            </w:r>
          </w:p>
        </w:tc>
        <w:tc>
          <w:tcPr>
            <w:tcW w:w="54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w:t>
            </w:r>
          </w:p>
        </w:tc>
      </w:tr>
      <w:tr w:rsidR="00A56CF3" w:rsidRPr="00107EF3" w:rsidTr="006163C8">
        <w:trPr>
          <w:trHeight w:val="315"/>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405" w:type="pct"/>
            <w:tcBorders>
              <w:top w:val="nil"/>
              <w:left w:val="nil"/>
              <w:bottom w:val="single" w:sz="4" w:space="0" w:color="000000"/>
              <w:right w:val="nil"/>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495"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w:t>
            </w:r>
          </w:p>
        </w:tc>
      </w:tr>
      <w:tr w:rsidR="00A56CF3" w:rsidRPr="00107EF3" w:rsidTr="006163C8">
        <w:trPr>
          <w:trHeight w:val="375"/>
        </w:trPr>
        <w:tc>
          <w:tcPr>
            <w:tcW w:w="279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Итого по Родниковскому муниципальному району</w:t>
            </w:r>
          </w:p>
        </w:tc>
        <w:tc>
          <w:tcPr>
            <w:tcW w:w="405" w:type="pct"/>
            <w:tcBorders>
              <w:top w:val="nil"/>
              <w:left w:val="nil"/>
              <w:bottom w:val="single" w:sz="4" w:space="0" w:color="000000"/>
              <w:right w:val="nil"/>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х</w:t>
            </w:r>
          </w:p>
        </w:tc>
        <w:tc>
          <w:tcPr>
            <w:tcW w:w="495"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х</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4 316,36</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239</w:t>
            </w:r>
          </w:p>
        </w:tc>
        <w:tc>
          <w:tcPr>
            <w:tcW w:w="54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х</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62</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1937</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439,40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31.12.2022</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64</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1939</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376,26</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24</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31.12.2021</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Родниковское городское </w:t>
            </w:r>
            <w:r w:rsidRPr="00107EF3">
              <w:rPr>
                <w:rFonts w:ascii="Times New Roman" w:hAnsi="Times New Roman" w:cs="Times New Roman"/>
                <w:sz w:val="28"/>
                <w:szCs w:val="28"/>
              </w:rPr>
              <w:lastRenderedPageBreak/>
              <w:t>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г. Родники, п. Рабочий 1-й, д. 71</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1961</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263,90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16</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31.12.2022</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4</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72</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1961</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291,60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29</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31.12.2021</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73</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1962</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301,20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31.12.2022</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74</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1963</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308,30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16</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31.12.2021</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75</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1964</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304,20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31.12.2022</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76</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1965</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304,60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31.12.2022</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77</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1965</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269,90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31.12.2021</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78</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1965</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309,00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31.12.2021</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79</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1966</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300,10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31.12.2022</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Родниковское городское </w:t>
            </w:r>
            <w:r w:rsidRPr="00107EF3">
              <w:rPr>
                <w:rFonts w:ascii="Times New Roman" w:hAnsi="Times New Roman" w:cs="Times New Roman"/>
                <w:sz w:val="28"/>
                <w:szCs w:val="28"/>
              </w:rPr>
              <w:lastRenderedPageBreak/>
              <w:t>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г. Родники, п. Рабочий 1-й, д. </w:t>
            </w:r>
            <w:r w:rsidRPr="00107EF3">
              <w:rPr>
                <w:rFonts w:ascii="Times New Roman" w:hAnsi="Times New Roman" w:cs="Times New Roman"/>
                <w:sz w:val="28"/>
                <w:szCs w:val="28"/>
              </w:rPr>
              <w:lastRenderedPageBreak/>
              <w:t>80</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1967</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307,60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31.12.2021</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13</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городское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 Рабочий 1-й, д. 81</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1967</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308,00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31.12.2021</w:t>
            </w:r>
          </w:p>
        </w:tc>
      </w:tr>
      <w:tr w:rsidR="00A56CF3" w:rsidRPr="00107EF3" w:rsidTr="006163C8">
        <w:trPr>
          <w:trHeight w:val="360"/>
        </w:trPr>
        <w:tc>
          <w:tcPr>
            <w:tcW w:w="172"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11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Филисовское сельское поселение</w:t>
            </w:r>
          </w:p>
        </w:tc>
        <w:tc>
          <w:tcPr>
            <w:tcW w:w="148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 Постнинский, ул. Невская, д. 6</w:t>
            </w:r>
          </w:p>
        </w:tc>
        <w:tc>
          <w:tcPr>
            <w:tcW w:w="405" w:type="pct"/>
            <w:tcBorders>
              <w:top w:val="nil"/>
              <w:left w:val="nil"/>
              <w:bottom w:val="single" w:sz="4" w:space="0" w:color="000000"/>
              <w:right w:val="nil"/>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1964</w:t>
            </w:r>
          </w:p>
        </w:tc>
        <w:tc>
          <w:tcPr>
            <w:tcW w:w="495"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10.01.2012</w:t>
            </w:r>
          </w:p>
        </w:tc>
        <w:tc>
          <w:tcPr>
            <w:tcW w:w="45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232,30</w:t>
            </w:r>
          </w:p>
        </w:tc>
        <w:tc>
          <w:tcPr>
            <w:tcW w:w="315"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16</w:t>
            </w:r>
          </w:p>
        </w:tc>
        <w:tc>
          <w:tcPr>
            <w:tcW w:w="5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31.12.2021</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p>
    <w:p w:rsidR="00A56CF3" w:rsidRPr="00107EF3" w:rsidRDefault="00A56CF3" w:rsidP="006163C8">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 2 к Программе</w:t>
      </w:r>
    </w:p>
    <w:p w:rsidR="00A56CF3" w:rsidRPr="006163C8" w:rsidRDefault="00A56CF3" w:rsidP="006163C8">
      <w:pPr>
        <w:spacing w:after="0" w:line="240" w:lineRule="auto"/>
        <w:jc w:val="center"/>
        <w:rPr>
          <w:rFonts w:ascii="Times New Roman" w:hAnsi="Times New Roman" w:cs="Times New Roman"/>
          <w:b/>
          <w:sz w:val="32"/>
          <w:szCs w:val="32"/>
        </w:rPr>
      </w:pPr>
      <w:r w:rsidRPr="006163C8">
        <w:rPr>
          <w:rFonts w:ascii="Times New Roman" w:hAnsi="Times New Roman" w:cs="Times New Roman"/>
          <w:b/>
          <w:sz w:val="32"/>
          <w:szCs w:val="32"/>
        </w:rPr>
        <w:t>План реализации мероприятий по переселению граждан из аварийного жилищного фонда,</w:t>
      </w:r>
    </w:p>
    <w:p w:rsidR="00A56CF3" w:rsidRPr="006163C8" w:rsidRDefault="00A56CF3" w:rsidP="006163C8">
      <w:pPr>
        <w:spacing w:after="0" w:line="240" w:lineRule="auto"/>
        <w:jc w:val="center"/>
        <w:rPr>
          <w:rFonts w:ascii="Times New Roman" w:hAnsi="Times New Roman" w:cs="Times New Roman"/>
          <w:b/>
          <w:sz w:val="32"/>
          <w:szCs w:val="32"/>
        </w:rPr>
      </w:pPr>
      <w:r w:rsidRPr="006163C8">
        <w:rPr>
          <w:rFonts w:ascii="Times New Roman" w:hAnsi="Times New Roman" w:cs="Times New Roman"/>
          <w:b/>
          <w:sz w:val="32"/>
          <w:szCs w:val="32"/>
        </w:rPr>
        <w:t>признанного таковым до 1 января 2017 года, по способам переселения</w:t>
      </w:r>
    </w:p>
    <w:tbl>
      <w:tblPr>
        <w:tblW w:w="5000" w:type="pct"/>
        <w:tblLook w:val="04A0"/>
      </w:tblPr>
      <w:tblGrid>
        <w:gridCol w:w="340"/>
        <w:gridCol w:w="880"/>
        <w:gridCol w:w="825"/>
        <w:gridCol w:w="471"/>
        <w:gridCol w:w="421"/>
        <w:gridCol w:w="526"/>
        <w:gridCol w:w="706"/>
        <w:gridCol w:w="723"/>
        <w:gridCol w:w="518"/>
        <w:gridCol w:w="518"/>
        <w:gridCol w:w="471"/>
        <w:gridCol w:w="541"/>
        <w:gridCol w:w="750"/>
        <w:gridCol w:w="416"/>
        <w:gridCol w:w="414"/>
        <w:gridCol w:w="441"/>
        <w:gridCol w:w="481"/>
        <w:gridCol w:w="441"/>
        <w:gridCol w:w="538"/>
      </w:tblGrid>
      <w:tr w:rsidR="00A56CF3" w:rsidRPr="00107EF3" w:rsidTr="00B72304">
        <w:trPr>
          <w:trHeight w:val="945"/>
        </w:trPr>
        <w:tc>
          <w:tcPr>
            <w:tcW w:w="1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муниципального образования</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 расселяе-мая площадь жилыхпомеще-ний</w:t>
            </w:r>
          </w:p>
        </w:tc>
        <w:tc>
          <w:tcPr>
            <w:tcW w:w="1366" w:type="pct"/>
            <w:gridSpan w:val="5"/>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652" w:type="pct"/>
            <w:gridSpan w:val="11"/>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Расселение в рамках программы, связанное с приобретением жилых помещений за счет бюджетных средств</w:t>
            </w:r>
          </w:p>
        </w:tc>
      </w:tr>
      <w:tr w:rsidR="00A56CF3" w:rsidRPr="00107EF3" w:rsidTr="00B72304">
        <w:trPr>
          <w:trHeight w:val="315"/>
        </w:trPr>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22"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22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w:t>
            </w:r>
          </w:p>
        </w:tc>
        <w:tc>
          <w:tcPr>
            <w:tcW w:w="1140" w:type="pct"/>
            <w:gridSpan w:val="4"/>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том числе:</w:t>
            </w:r>
          </w:p>
        </w:tc>
        <w:tc>
          <w:tcPr>
            <w:tcW w:w="72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w:t>
            </w:r>
          </w:p>
        </w:tc>
        <w:tc>
          <w:tcPr>
            <w:tcW w:w="1929" w:type="pct"/>
            <w:gridSpan w:val="8"/>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том числе:</w:t>
            </w:r>
          </w:p>
        </w:tc>
      </w:tr>
      <w:tr w:rsidR="00A56CF3" w:rsidRPr="00107EF3" w:rsidTr="00B72304">
        <w:trPr>
          <w:trHeight w:val="945"/>
        </w:trPr>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22"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226" w:type="pct"/>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5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Выкуп жилых помещений у собственников</w:t>
            </w:r>
          </w:p>
        </w:tc>
        <w:tc>
          <w:tcPr>
            <w:tcW w:w="33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Договор о развитии застроенной территории</w:t>
            </w:r>
          </w:p>
        </w:tc>
        <w:tc>
          <w:tcPr>
            <w:tcW w:w="34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Переселение в свободный жилищный фонд</w:t>
            </w:r>
          </w:p>
        </w:tc>
        <w:tc>
          <w:tcPr>
            <w:tcW w:w="723" w:type="pct"/>
            <w:gridSpan w:val="3"/>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61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Строительство домов</w:t>
            </w:r>
          </w:p>
        </w:tc>
        <w:tc>
          <w:tcPr>
            <w:tcW w:w="840" w:type="pct"/>
            <w:gridSpan w:val="4"/>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Приобретение жилых помещений у застройщиков, в т.ч.:</w:t>
            </w:r>
          </w:p>
        </w:tc>
        <w:tc>
          <w:tcPr>
            <w:tcW w:w="47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Приобретение жилых помещений у лиц, не являющихся застройщиками</w:t>
            </w:r>
          </w:p>
        </w:tc>
      </w:tr>
      <w:tr w:rsidR="00A56CF3" w:rsidRPr="00107EF3" w:rsidTr="00B72304">
        <w:trPr>
          <w:trHeight w:val="548"/>
        </w:trPr>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22"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226" w:type="pct"/>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54" w:type="pct"/>
            <w:gridSpan w:val="2"/>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339" w:type="pct"/>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347" w:type="pct"/>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723" w:type="pct"/>
            <w:gridSpan w:val="3"/>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619" w:type="pct"/>
            <w:gridSpan w:val="2"/>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398" w:type="pct"/>
            <w:gridSpan w:val="2"/>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строящихся домах</w:t>
            </w:r>
          </w:p>
        </w:tc>
        <w:tc>
          <w:tcPr>
            <w:tcW w:w="442" w:type="pct"/>
            <w:gridSpan w:val="2"/>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домах, введенных в эксплуатацию</w:t>
            </w:r>
          </w:p>
        </w:tc>
        <w:tc>
          <w:tcPr>
            <w:tcW w:w="470" w:type="pct"/>
            <w:gridSpan w:val="2"/>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B72304">
        <w:trPr>
          <w:cantSplit/>
          <w:trHeight w:val="1238"/>
        </w:trPr>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22"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226"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Расселяемая площадь</w:t>
            </w:r>
          </w:p>
        </w:tc>
        <w:tc>
          <w:tcPr>
            <w:tcW w:w="191"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Расселяемая площадь</w:t>
            </w:r>
          </w:p>
        </w:tc>
        <w:tc>
          <w:tcPr>
            <w:tcW w:w="263"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Стоимость</w:t>
            </w:r>
          </w:p>
        </w:tc>
        <w:tc>
          <w:tcPr>
            <w:tcW w:w="339"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Расселяемая площадь</w:t>
            </w:r>
          </w:p>
        </w:tc>
        <w:tc>
          <w:tcPr>
            <w:tcW w:w="347"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Расселяемая площадь</w:t>
            </w:r>
          </w:p>
        </w:tc>
        <w:tc>
          <w:tcPr>
            <w:tcW w:w="249"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Расселяемая площадь</w:t>
            </w:r>
          </w:p>
        </w:tc>
        <w:tc>
          <w:tcPr>
            <w:tcW w:w="249"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Приобретаемая площадь</w:t>
            </w:r>
          </w:p>
        </w:tc>
        <w:tc>
          <w:tcPr>
            <w:tcW w:w="226"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Стоимость</w:t>
            </w:r>
          </w:p>
        </w:tc>
        <w:tc>
          <w:tcPr>
            <w:tcW w:w="260"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Приобретаемая площадь</w:t>
            </w:r>
          </w:p>
        </w:tc>
        <w:tc>
          <w:tcPr>
            <w:tcW w:w="360"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Стоимость</w:t>
            </w:r>
          </w:p>
        </w:tc>
        <w:tc>
          <w:tcPr>
            <w:tcW w:w="200"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Приобретаемая площадь</w:t>
            </w:r>
          </w:p>
        </w:tc>
        <w:tc>
          <w:tcPr>
            <w:tcW w:w="199"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Стоимость</w:t>
            </w:r>
          </w:p>
        </w:tc>
        <w:tc>
          <w:tcPr>
            <w:tcW w:w="207"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Приобретаемая площадь</w:t>
            </w:r>
          </w:p>
        </w:tc>
        <w:tc>
          <w:tcPr>
            <w:tcW w:w="235"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Стоимость</w:t>
            </w:r>
          </w:p>
        </w:tc>
        <w:tc>
          <w:tcPr>
            <w:tcW w:w="202"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Приобретаемая площадь</w:t>
            </w:r>
          </w:p>
        </w:tc>
        <w:tc>
          <w:tcPr>
            <w:tcW w:w="268" w:type="pct"/>
            <w:tcBorders>
              <w:top w:val="nil"/>
              <w:left w:val="nil"/>
              <w:bottom w:val="single" w:sz="4" w:space="0" w:color="000000"/>
              <w:right w:val="single" w:sz="4" w:space="0" w:color="000000"/>
            </w:tcBorders>
            <w:shd w:val="clear" w:color="auto" w:fill="auto"/>
            <w:textDirection w:val="btLr"/>
            <w:vAlign w:val="bottom"/>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Стоимость</w:t>
            </w:r>
          </w:p>
        </w:tc>
      </w:tr>
      <w:tr w:rsidR="00A56CF3" w:rsidRPr="00107EF3" w:rsidTr="00B72304">
        <w:trPr>
          <w:trHeight w:val="315"/>
        </w:trPr>
        <w:tc>
          <w:tcPr>
            <w:tcW w:w="164"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22"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39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кв. м</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кв. </w:t>
            </w:r>
            <w:r w:rsidRPr="00107EF3">
              <w:rPr>
                <w:rFonts w:ascii="Times New Roman" w:hAnsi="Times New Roman" w:cs="Times New Roman"/>
                <w:sz w:val="28"/>
                <w:szCs w:val="28"/>
              </w:rPr>
              <w:lastRenderedPageBreak/>
              <w:t>м</w:t>
            </w:r>
          </w:p>
        </w:tc>
        <w:tc>
          <w:tcPr>
            <w:tcW w:w="19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кв. </w:t>
            </w:r>
            <w:r w:rsidRPr="00107EF3">
              <w:rPr>
                <w:rFonts w:ascii="Times New Roman" w:hAnsi="Times New Roman" w:cs="Times New Roman"/>
                <w:sz w:val="28"/>
                <w:szCs w:val="28"/>
              </w:rPr>
              <w:lastRenderedPageBreak/>
              <w:t>м</w:t>
            </w:r>
          </w:p>
        </w:tc>
        <w:tc>
          <w:tcPr>
            <w:tcW w:w="263"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руб.</w:t>
            </w:r>
          </w:p>
        </w:tc>
        <w:tc>
          <w:tcPr>
            <w:tcW w:w="33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кв.м</w:t>
            </w:r>
          </w:p>
        </w:tc>
        <w:tc>
          <w:tcPr>
            <w:tcW w:w="34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кв.м</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кв. </w:t>
            </w:r>
            <w:r w:rsidRPr="00107EF3">
              <w:rPr>
                <w:rFonts w:ascii="Times New Roman" w:hAnsi="Times New Roman" w:cs="Times New Roman"/>
                <w:sz w:val="28"/>
                <w:szCs w:val="28"/>
              </w:rPr>
              <w:lastRenderedPageBreak/>
              <w:t>м</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кв. </w:t>
            </w:r>
            <w:r w:rsidRPr="00107EF3">
              <w:rPr>
                <w:rFonts w:ascii="Times New Roman" w:hAnsi="Times New Roman" w:cs="Times New Roman"/>
                <w:sz w:val="28"/>
                <w:szCs w:val="28"/>
              </w:rPr>
              <w:lastRenderedPageBreak/>
              <w:t>м</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ру</w:t>
            </w:r>
            <w:r w:rsidRPr="00107EF3">
              <w:rPr>
                <w:rFonts w:ascii="Times New Roman" w:hAnsi="Times New Roman" w:cs="Times New Roman"/>
                <w:sz w:val="28"/>
                <w:szCs w:val="28"/>
              </w:rPr>
              <w:lastRenderedPageBreak/>
              <w:t>б.</w:t>
            </w:r>
          </w:p>
        </w:tc>
        <w:tc>
          <w:tcPr>
            <w:tcW w:w="2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кв. м</w:t>
            </w:r>
          </w:p>
        </w:tc>
        <w:tc>
          <w:tcPr>
            <w:tcW w:w="3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кв. </w:t>
            </w:r>
            <w:r w:rsidRPr="00107EF3">
              <w:rPr>
                <w:rFonts w:ascii="Times New Roman" w:hAnsi="Times New Roman" w:cs="Times New Roman"/>
                <w:sz w:val="28"/>
                <w:szCs w:val="28"/>
              </w:rPr>
              <w:lastRenderedPageBreak/>
              <w:t>м</w:t>
            </w:r>
          </w:p>
        </w:tc>
        <w:tc>
          <w:tcPr>
            <w:tcW w:w="19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руб</w:t>
            </w:r>
            <w:r w:rsidRPr="00107EF3">
              <w:rPr>
                <w:rFonts w:ascii="Times New Roman" w:hAnsi="Times New Roman" w:cs="Times New Roman"/>
                <w:sz w:val="28"/>
                <w:szCs w:val="28"/>
              </w:rPr>
              <w:lastRenderedPageBreak/>
              <w:t>.</w:t>
            </w:r>
          </w:p>
        </w:tc>
        <w:tc>
          <w:tcPr>
            <w:tcW w:w="20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кв. </w:t>
            </w:r>
            <w:r w:rsidRPr="00107EF3">
              <w:rPr>
                <w:rFonts w:ascii="Times New Roman" w:hAnsi="Times New Roman" w:cs="Times New Roman"/>
                <w:sz w:val="28"/>
                <w:szCs w:val="28"/>
              </w:rPr>
              <w:lastRenderedPageBreak/>
              <w:t>м</w:t>
            </w:r>
          </w:p>
        </w:tc>
        <w:tc>
          <w:tcPr>
            <w:tcW w:w="2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ру</w:t>
            </w:r>
            <w:r w:rsidRPr="00107EF3">
              <w:rPr>
                <w:rFonts w:ascii="Times New Roman" w:hAnsi="Times New Roman" w:cs="Times New Roman"/>
                <w:sz w:val="28"/>
                <w:szCs w:val="28"/>
              </w:rPr>
              <w:lastRenderedPageBreak/>
              <w:t>б.</w:t>
            </w:r>
          </w:p>
        </w:tc>
        <w:tc>
          <w:tcPr>
            <w:tcW w:w="20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кв. </w:t>
            </w:r>
            <w:r w:rsidRPr="00107EF3">
              <w:rPr>
                <w:rFonts w:ascii="Times New Roman" w:hAnsi="Times New Roman" w:cs="Times New Roman"/>
                <w:sz w:val="28"/>
                <w:szCs w:val="28"/>
              </w:rPr>
              <w:lastRenderedPageBreak/>
              <w:t>м</w:t>
            </w:r>
          </w:p>
        </w:tc>
        <w:tc>
          <w:tcPr>
            <w:tcW w:w="268"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руб.</w:t>
            </w:r>
          </w:p>
        </w:tc>
      </w:tr>
      <w:tr w:rsidR="00A56CF3" w:rsidRPr="00107EF3" w:rsidTr="00B72304">
        <w:trPr>
          <w:trHeight w:val="37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w:t>
            </w:r>
          </w:p>
        </w:tc>
        <w:tc>
          <w:tcPr>
            <w:tcW w:w="422"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39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19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263"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33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w:t>
            </w:r>
          </w:p>
        </w:tc>
        <w:tc>
          <w:tcPr>
            <w:tcW w:w="34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w:t>
            </w:r>
          </w:p>
        </w:tc>
        <w:tc>
          <w:tcPr>
            <w:tcW w:w="2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w:t>
            </w:r>
          </w:p>
        </w:tc>
        <w:tc>
          <w:tcPr>
            <w:tcW w:w="3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19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c>
          <w:tcPr>
            <w:tcW w:w="20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16</w:t>
            </w:r>
          </w:p>
        </w:tc>
        <w:tc>
          <w:tcPr>
            <w:tcW w:w="2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17</w:t>
            </w:r>
          </w:p>
        </w:tc>
        <w:tc>
          <w:tcPr>
            <w:tcW w:w="20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18</w:t>
            </w:r>
          </w:p>
        </w:tc>
        <w:tc>
          <w:tcPr>
            <w:tcW w:w="268"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w:t>
            </w:r>
          </w:p>
        </w:tc>
      </w:tr>
      <w:tr w:rsidR="00A56CF3" w:rsidRPr="00107EF3" w:rsidTr="00B72304">
        <w:trPr>
          <w:trHeight w:val="37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w:t>
            </w:r>
          </w:p>
        </w:tc>
        <w:tc>
          <w:tcPr>
            <w:tcW w:w="42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 по этапу 2020 года</w:t>
            </w:r>
          </w:p>
        </w:tc>
        <w:tc>
          <w:tcPr>
            <w:tcW w:w="39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2 402,96</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3"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3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4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2 402,96</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2 402,96</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78 165 885,84</w:t>
            </w:r>
          </w:p>
        </w:tc>
        <w:tc>
          <w:tcPr>
            <w:tcW w:w="2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2 402,96</w:t>
            </w:r>
          </w:p>
        </w:tc>
        <w:tc>
          <w:tcPr>
            <w:tcW w:w="3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78 165 885,84</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8"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B72304">
        <w:trPr>
          <w:trHeight w:val="108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42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Итого по Родниковскому городскому поселению </w:t>
            </w:r>
          </w:p>
        </w:tc>
        <w:tc>
          <w:tcPr>
            <w:tcW w:w="39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2 170,66</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3"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3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4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2 170,66</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2 170,66</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70 609 399,14</w:t>
            </w:r>
          </w:p>
        </w:tc>
        <w:tc>
          <w:tcPr>
            <w:tcW w:w="2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2 170,66</w:t>
            </w:r>
          </w:p>
        </w:tc>
        <w:tc>
          <w:tcPr>
            <w:tcW w:w="3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70 609 399,14</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8"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B72304">
        <w:trPr>
          <w:trHeight w:val="108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42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Итого по Филисовскому сельскому поселению (Родниковский </w:t>
            </w:r>
            <w:r w:rsidRPr="00107EF3">
              <w:rPr>
                <w:rFonts w:ascii="Times New Roman" w:hAnsi="Times New Roman" w:cs="Times New Roman"/>
                <w:sz w:val="28"/>
                <w:szCs w:val="28"/>
              </w:rPr>
              <w:lastRenderedPageBreak/>
              <w:t>муниципальный район)</w:t>
            </w:r>
          </w:p>
        </w:tc>
        <w:tc>
          <w:tcPr>
            <w:tcW w:w="39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232,30</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3"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3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4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232,30</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232,30</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7 556 486,70</w:t>
            </w:r>
          </w:p>
        </w:tc>
        <w:tc>
          <w:tcPr>
            <w:tcW w:w="2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232,30</w:t>
            </w:r>
          </w:p>
        </w:tc>
        <w:tc>
          <w:tcPr>
            <w:tcW w:w="3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7 556 486,70</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8"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B72304">
        <w:trPr>
          <w:trHeight w:val="37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w:t>
            </w:r>
          </w:p>
        </w:tc>
        <w:tc>
          <w:tcPr>
            <w:tcW w:w="42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 по этапу 2021 года</w:t>
            </w:r>
          </w:p>
        </w:tc>
        <w:tc>
          <w:tcPr>
            <w:tcW w:w="39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19313,40</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3"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3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4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1913,40</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1913,40</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62 240 988,60</w:t>
            </w:r>
          </w:p>
        </w:tc>
        <w:tc>
          <w:tcPr>
            <w:tcW w:w="2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1 913,40</w:t>
            </w:r>
          </w:p>
        </w:tc>
        <w:tc>
          <w:tcPr>
            <w:tcW w:w="3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62 240 988,60</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8"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B72304">
        <w:trPr>
          <w:trHeight w:val="108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42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Итого по Родниковскому городскому поселению (Родниковский муниципальный район)</w:t>
            </w:r>
          </w:p>
        </w:tc>
        <w:tc>
          <w:tcPr>
            <w:tcW w:w="39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1 913,40</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3"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3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34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1 913,40</w:t>
            </w:r>
          </w:p>
        </w:tc>
        <w:tc>
          <w:tcPr>
            <w:tcW w:w="24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1 913,40</w:t>
            </w:r>
          </w:p>
        </w:tc>
        <w:tc>
          <w:tcPr>
            <w:tcW w:w="226"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62 240 988,60</w:t>
            </w:r>
          </w:p>
        </w:tc>
        <w:tc>
          <w:tcPr>
            <w:tcW w:w="2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1 913,40</w:t>
            </w:r>
          </w:p>
        </w:tc>
        <w:tc>
          <w:tcPr>
            <w:tcW w:w="36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62 240 988,60</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9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7"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02"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68"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bl>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p>
    <w:p w:rsidR="006163C8" w:rsidRDefault="006163C8" w:rsidP="00417BE9">
      <w:pPr>
        <w:spacing w:line="240" w:lineRule="auto"/>
        <w:rPr>
          <w:rFonts w:ascii="Times New Roman" w:hAnsi="Times New Roman" w:cs="Times New Roman"/>
          <w:b/>
          <w:sz w:val="28"/>
          <w:szCs w:val="28"/>
        </w:rPr>
        <w:sectPr w:rsidR="006163C8" w:rsidSect="006163C8">
          <w:headerReference w:type="default" r:id="rId34"/>
          <w:footerReference w:type="default" r:id="rId35"/>
          <w:pgSz w:w="11906" w:h="16838"/>
          <w:pgMar w:top="851" w:right="567" w:bottom="851" w:left="1134" w:header="709" w:footer="709" w:gutter="0"/>
          <w:cols w:space="708"/>
          <w:docGrid w:linePitch="360"/>
        </w:sectPr>
      </w:pPr>
    </w:p>
    <w:p w:rsidR="00A56CF3" w:rsidRPr="006163C8" w:rsidRDefault="00A56CF3" w:rsidP="00417BE9">
      <w:pPr>
        <w:spacing w:line="240" w:lineRule="auto"/>
        <w:jc w:val="right"/>
        <w:rPr>
          <w:rFonts w:ascii="Times New Roman" w:hAnsi="Times New Roman" w:cs="Times New Roman"/>
          <w:b/>
          <w:sz w:val="28"/>
          <w:szCs w:val="28"/>
        </w:rPr>
      </w:pPr>
      <w:r w:rsidRPr="006163C8">
        <w:rPr>
          <w:rFonts w:ascii="Times New Roman" w:hAnsi="Times New Roman" w:cs="Times New Roman"/>
          <w:b/>
          <w:sz w:val="28"/>
          <w:szCs w:val="28"/>
        </w:rPr>
        <w:lastRenderedPageBreak/>
        <w:t>Приложение № 3 к Программе</w:t>
      </w:r>
    </w:p>
    <w:p w:rsidR="00A56CF3" w:rsidRPr="006163C8" w:rsidRDefault="00A56CF3" w:rsidP="006163C8">
      <w:pPr>
        <w:spacing w:after="0" w:line="240" w:lineRule="auto"/>
        <w:jc w:val="center"/>
        <w:rPr>
          <w:rFonts w:ascii="Times New Roman" w:hAnsi="Times New Roman" w:cs="Times New Roman"/>
          <w:b/>
          <w:sz w:val="32"/>
          <w:szCs w:val="32"/>
        </w:rPr>
      </w:pPr>
      <w:r w:rsidRPr="006163C8">
        <w:rPr>
          <w:rFonts w:ascii="Times New Roman" w:hAnsi="Times New Roman" w:cs="Times New Roman"/>
          <w:b/>
          <w:sz w:val="32"/>
          <w:szCs w:val="32"/>
        </w:rPr>
        <w:t>План мероприятий по переселению граждан из аварийного жилищного фонда,</w:t>
      </w:r>
    </w:p>
    <w:p w:rsidR="00A56CF3" w:rsidRPr="006163C8" w:rsidRDefault="00A56CF3" w:rsidP="006163C8">
      <w:pPr>
        <w:spacing w:after="0" w:line="240" w:lineRule="auto"/>
        <w:jc w:val="center"/>
        <w:rPr>
          <w:rFonts w:ascii="Times New Roman" w:hAnsi="Times New Roman" w:cs="Times New Roman"/>
          <w:b/>
          <w:sz w:val="32"/>
          <w:szCs w:val="32"/>
        </w:rPr>
      </w:pPr>
      <w:r w:rsidRPr="006163C8">
        <w:rPr>
          <w:rFonts w:ascii="Times New Roman" w:hAnsi="Times New Roman" w:cs="Times New Roman"/>
          <w:b/>
          <w:sz w:val="32"/>
          <w:szCs w:val="32"/>
        </w:rPr>
        <w:t>признанного таковым до 1 января 2017 года</w:t>
      </w:r>
    </w:p>
    <w:p w:rsidR="00A56CF3" w:rsidRPr="00107EF3" w:rsidRDefault="00A56CF3" w:rsidP="006163C8">
      <w:pPr>
        <w:spacing w:after="0" w:line="240" w:lineRule="auto"/>
        <w:rPr>
          <w:rFonts w:ascii="Times New Roman" w:hAnsi="Times New Roman" w:cs="Times New Roman"/>
          <w:sz w:val="28"/>
          <w:szCs w:val="28"/>
        </w:rPr>
      </w:pPr>
    </w:p>
    <w:tbl>
      <w:tblPr>
        <w:tblW w:w="5000" w:type="pct"/>
        <w:tblLayout w:type="fixed"/>
        <w:tblLook w:val="04A0"/>
      </w:tblPr>
      <w:tblGrid>
        <w:gridCol w:w="474"/>
        <w:gridCol w:w="1582"/>
        <w:gridCol w:w="583"/>
        <w:gridCol w:w="580"/>
        <w:gridCol w:w="614"/>
        <w:gridCol w:w="617"/>
        <w:gridCol w:w="884"/>
        <w:gridCol w:w="884"/>
        <w:gridCol w:w="884"/>
        <w:gridCol w:w="1311"/>
        <w:gridCol w:w="1311"/>
        <w:gridCol w:w="1072"/>
        <w:gridCol w:w="1075"/>
        <w:gridCol w:w="433"/>
        <w:gridCol w:w="728"/>
        <w:gridCol w:w="583"/>
        <w:gridCol w:w="580"/>
        <w:gridCol w:w="580"/>
        <w:gridCol w:w="577"/>
      </w:tblGrid>
      <w:tr w:rsidR="00A56CF3" w:rsidRPr="00107EF3" w:rsidTr="006163C8">
        <w:trPr>
          <w:trHeight w:val="1002"/>
        </w:trPr>
        <w:tc>
          <w:tcPr>
            <w:tcW w:w="1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муниципального образования</w:t>
            </w:r>
          </w:p>
        </w:tc>
        <w:tc>
          <w:tcPr>
            <w:tcW w:w="190"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Число жителей, планируемых  к переселению</w:t>
            </w:r>
          </w:p>
        </w:tc>
        <w:tc>
          <w:tcPr>
            <w:tcW w:w="590" w:type="pct"/>
            <w:gridSpan w:val="3"/>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Количество расселяемых жилых помещений</w:t>
            </w:r>
          </w:p>
        </w:tc>
        <w:tc>
          <w:tcPr>
            <w:tcW w:w="863" w:type="pct"/>
            <w:gridSpan w:val="3"/>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Расселяемая площадь жилых помещений</w:t>
            </w:r>
          </w:p>
        </w:tc>
        <w:tc>
          <w:tcPr>
            <w:tcW w:w="1553" w:type="pct"/>
            <w:gridSpan w:val="4"/>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Источники финансирования программы</w:t>
            </w:r>
          </w:p>
        </w:tc>
        <w:tc>
          <w:tcPr>
            <w:tcW w:w="568" w:type="pct"/>
            <w:gridSpan w:val="3"/>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Справочно:</w:t>
            </w:r>
            <w:r w:rsidRPr="00107EF3">
              <w:rPr>
                <w:rFonts w:ascii="Times New Roman" w:hAnsi="Times New Roman" w:cs="Times New Roman"/>
                <w:sz w:val="28"/>
                <w:szCs w:val="28"/>
              </w:rPr>
              <w:br/>
              <w:t>Расчетная сумма экономии бюджетных средств</w:t>
            </w:r>
          </w:p>
        </w:tc>
        <w:tc>
          <w:tcPr>
            <w:tcW w:w="568" w:type="pct"/>
            <w:gridSpan w:val="3"/>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Справочно: </w:t>
            </w:r>
            <w:r w:rsidRPr="00107EF3">
              <w:rPr>
                <w:rFonts w:ascii="Times New Roman" w:hAnsi="Times New Roman" w:cs="Times New Roman"/>
                <w:sz w:val="28"/>
                <w:szCs w:val="28"/>
              </w:rPr>
              <w:br/>
              <w:t>Возмещение части стоимости жилых помещений</w:t>
            </w:r>
          </w:p>
        </w:tc>
      </w:tr>
      <w:tr w:rsidR="006163C8" w:rsidRPr="00107EF3" w:rsidTr="006163C8">
        <w:trPr>
          <w:trHeight w:val="330"/>
        </w:trPr>
        <w:tc>
          <w:tcPr>
            <w:tcW w:w="154"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515"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189" w:type="pct"/>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w:t>
            </w:r>
          </w:p>
        </w:tc>
        <w:tc>
          <w:tcPr>
            <w:tcW w:w="40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том числе</w:t>
            </w:r>
          </w:p>
        </w:tc>
        <w:tc>
          <w:tcPr>
            <w:tcW w:w="288" w:type="pct"/>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w:t>
            </w:r>
          </w:p>
        </w:tc>
        <w:tc>
          <w:tcPr>
            <w:tcW w:w="57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том числе</w:t>
            </w:r>
          </w:p>
        </w:tc>
        <w:tc>
          <w:tcPr>
            <w:tcW w:w="427" w:type="pct"/>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w:t>
            </w:r>
          </w:p>
        </w:tc>
        <w:tc>
          <w:tcPr>
            <w:tcW w:w="1126"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том числе:</w:t>
            </w:r>
          </w:p>
        </w:tc>
        <w:tc>
          <w:tcPr>
            <w:tcW w:w="141" w:type="pct"/>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w:t>
            </w:r>
          </w:p>
        </w:tc>
        <w:tc>
          <w:tcPr>
            <w:tcW w:w="427" w:type="pct"/>
            <w:gridSpan w:val="2"/>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том числе:</w:t>
            </w:r>
          </w:p>
        </w:tc>
        <w:tc>
          <w:tcPr>
            <w:tcW w:w="189" w:type="pct"/>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w:t>
            </w:r>
          </w:p>
        </w:tc>
        <w:tc>
          <w:tcPr>
            <w:tcW w:w="378" w:type="pct"/>
            <w:gridSpan w:val="2"/>
            <w:tcBorders>
              <w:top w:val="single" w:sz="4" w:space="0" w:color="000000"/>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том числе:</w:t>
            </w:r>
          </w:p>
        </w:tc>
      </w:tr>
      <w:tr w:rsidR="00A56CF3" w:rsidRPr="00107EF3" w:rsidTr="006163C8">
        <w:trPr>
          <w:cantSplit/>
          <w:trHeight w:val="2802"/>
        </w:trPr>
        <w:tc>
          <w:tcPr>
            <w:tcW w:w="154"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515"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190"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189" w:type="pct"/>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200"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Собственность граждан</w:t>
            </w:r>
          </w:p>
        </w:tc>
        <w:tc>
          <w:tcPr>
            <w:tcW w:w="201"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Муниципальная собственность</w:t>
            </w:r>
          </w:p>
        </w:tc>
        <w:tc>
          <w:tcPr>
            <w:tcW w:w="288" w:type="pct"/>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288"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собственность граждан</w:t>
            </w:r>
          </w:p>
        </w:tc>
        <w:tc>
          <w:tcPr>
            <w:tcW w:w="288"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муниципальная собственность </w:t>
            </w:r>
          </w:p>
        </w:tc>
        <w:tc>
          <w:tcPr>
            <w:tcW w:w="427" w:type="pct"/>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427"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за счет средств Фонда</w:t>
            </w:r>
          </w:p>
        </w:tc>
        <w:tc>
          <w:tcPr>
            <w:tcW w:w="349"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за счет средств бюджета субъекта Российской Федерации</w:t>
            </w:r>
          </w:p>
        </w:tc>
        <w:tc>
          <w:tcPr>
            <w:tcW w:w="349"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за счет средств местного бюджета</w:t>
            </w:r>
          </w:p>
        </w:tc>
        <w:tc>
          <w:tcPr>
            <w:tcW w:w="141" w:type="pct"/>
            <w:vMerge/>
            <w:tcBorders>
              <w:top w:val="nil"/>
              <w:left w:val="single" w:sz="4" w:space="0" w:color="000000"/>
              <w:bottom w:val="single" w:sz="4" w:space="0" w:color="000000"/>
              <w:right w:val="single" w:sz="4" w:space="0" w:color="000000"/>
            </w:tcBorders>
            <w:vAlign w:val="center"/>
            <w:hideMark/>
          </w:tcPr>
          <w:p w:rsidR="00A56CF3" w:rsidRPr="006163C8" w:rsidRDefault="00A56CF3" w:rsidP="00107EF3">
            <w:pPr>
              <w:spacing w:line="240" w:lineRule="auto"/>
              <w:rPr>
                <w:rFonts w:ascii="Times New Roman" w:hAnsi="Times New Roman" w:cs="Times New Roman"/>
                <w:sz w:val="24"/>
                <w:szCs w:val="24"/>
              </w:rPr>
            </w:pPr>
          </w:p>
        </w:tc>
        <w:tc>
          <w:tcPr>
            <w:tcW w:w="237"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за счет переселения граждан по договору о развитии застроенной территории</w:t>
            </w:r>
          </w:p>
        </w:tc>
        <w:tc>
          <w:tcPr>
            <w:tcW w:w="189"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за счет  переселения граждан в свободный муниципальный жилищный фонд</w:t>
            </w:r>
          </w:p>
        </w:tc>
        <w:tc>
          <w:tcPr>
            <w:tcW w:w="189" w:type="pct"/>
            <w:vMerge/>
            <w:tcBorders>
              <w:top w:val="nil"/>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189" w:type="pct"/>
            <w:tcBorders>
              <w:top w:val="nil"/>
              <w:left w:val="nil"/>
              <w:bottom w:val="single" w:sz="4" w:space="0" w:color="000000"/>
              <w:right w:val="single" w:sz="4" w:space="0" w:color="000000"/>
            </w:tcBorders>
            <w:shd w:val="clear" w:color="auto" w:fill="auto"/>
            <w:textDirection w:val="btLr"/>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 счет средств собственников жилых помещений</w:t>
            </w:r>
          </w:p>
        </w:tc>
        <w:tc>
          <w:tcPr>
            <w:tcW w:w="189" w:type="pct"/>
            <w:tcBorders>
              <w:top w:val="nil"/>
              <w:left w:val="nil"/>
              <w:bottom w:val="single" w:sz="4" w:space="0" w:color="000000"/>
              <w:right w:val="single" w:sz="4" w:space="0" w:color="000000"/>
            </w:tcBorders>
            <w:shd w:val="clear" w:color="auto" w:fill="auto"/>
            <w:textDirection w:val="btLr"/>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 счет средств иных лиц (инвестор а по ДРЗТ)</w:t>
            </w:r>
          </w:p>
        </w:tc>
      </w:tr>
      <w:tr w:rsidR="00A56CF3" w:rsidRPr="00107EF3" w:rsidTr="006163C8">
        <w:trPr>
          <w:trHeight w:val="315"/>
        </w:trPr>
        <w:tc>
          <w:tcPr>
            <w:tcW w:w="154"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515" w:type="pct"/>
            <w:vMerge/>
            <w:tcBorders>
              <w:top w:val="single" w:sz="4" w:space="0" w:color="000000"/>
              <w:left w:val="single" w:sz="4" w:space="0" w:color="000000"/>
              <w:bottom w:val="single" w:sz="4" w:space="0" w:color="000000"/>
              <w:right w:val="single" w:sz="4" w:space="0" w:color="000000"/>
            </w:tcBorders>
            <w:vAlign w:val="center"/>
            <w:hideMark/>
          </w:tcPr>
          <w:p w:rsidR="00A56CF3" w:rsidRPr="00107EF3" w:rsidRDefault="00A56CF3" w:rsidP="00107EF3">
            <w:pPr>
              <w:spacing w:line="240" w:lineRule="auto"/>
              <w:rPr>
                <w:rFonts w:ascii="Times New Roman" w:hAnsi="Times New Roman" w:cs="Times New Roman"/>
                <w:sz w:val="28"/>
                <w:szCs w:val="28"/>
              </w:rPr>
            </w:pPr>
          </w:p>
        </w:tc>
        <w:tc>
          <w:tcPr>
            <w:tcW w:w="19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чел.</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ед.</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ед.</w:t>
            </w:r>
          </w:p>
        </w:tc>
        <w:tc>
          <w:tcPr>
            <w:tcW w:w="20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ед.</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кв.м</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кв.м</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кв.м</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14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23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18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18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18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c>
          <w:tcPr>
            <w:tcW w:w="18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руб.</w:t>
            </w:r>
          </w:p>
        </w:tc>
      </w:tr>
      <w:tr w:rsidR="00A56CF3" w:rsidRPr="00107EF3" w:rsidTr="006163C8">
        <w:trPr>
          <w:trHeight w:val="375"/>
        </w:trPr>
        <w:tc>
          <w:tcPr>
            <w:tcW w:w="154"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w:t>
            </w:r>
          </w:p>
        </w:tc>
        <w:tc>
          <w:tcPr>
            <w:tcW w:w="51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19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20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w:t>
            </w:r>
          </w:p>
        </w:tc>
        <w:tc>
          <w:tcPr>
            <w:tcW w:w="141"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23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c>
          <w:tcPr>
            <w:tcW w:w="18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16</w:t>
            </w:r>
          </w:p>
        </w:tc>
        <w:tc>
          <w:tcPr>
            <w:tcW w:w="18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17</w:t>
            </w:r>
          </w:p>
        </w:tc>
        <w:tc>
          <w:tcPr>
            <w:tcW w:w="18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18</w:t>
            </w:r>
          </w:p>
        </w:tc>
        <w:tc>
          <w:tcPr>
            <w:tcW w:w="189"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19</w:t>
            </w:r>
          </w:p>
        </w:tc>
      </w:tr>
      <w:tr w:rsidR="00A56CF3" w:rsidRPr="00107EF3" w:rsidTr="006163C8">
        <w:trPr>
          <w:trHeight w:val="375"/>
        </w:trPr>
        <w:tc>
          <w:tcPr>
            <w:tcW w:w="154"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w:t>
            </w:r>
          </w:p>
        </w:tc>
        <w:tc>
          <w:tcPr>
            <w:tcW w:w="51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 по этапу 2020 года</w:t>
            </w:r>
          </w:p>
        </w:tc>
        <w:tc>
          <w:tcPr>
            <w:tcW w:w="19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149</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50</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w:t>
            </w:r>
          </w:p>
        </w:tc>
        <w:tc>
          <w:tcPr>
            <w:tcW w:w="20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27</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2 402,96</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1 201,36</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1 201,60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78 165 885,84</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76 610 386,00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773 842,00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781 657,84</w:t>
            </w:r>
          </w:p>
        </w:tc>
        <w:tc>
          <w:tcPr>
            <w:tcW w:w="1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6163C8">
        <w:trPr>
          <w:trHeight w:val="1080"/>
        </w:trPr>
        <w:tc>
          <w:tcPr>
            <w:tcW w:w="154"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51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Итого по Родниковскому  городскому поселению </w:t>
            </w:r>
          </w:p>
        </w:tc>
        <w:tc>
          <w:tcPr>
            <w:tcW w:w="19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133</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44</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w:t>
            </w:r>
          </w:p>
        </w:tc>
        <w:tc>
          <w:tcPr>
            <w:tcW w:w="20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24</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2 170,66</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1 085,26</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1 085,40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70 609 399,14</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69 204 273,00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699 033,00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706 093,14</w:t>
            </w:r>
          </w:p>
        </w:tc>
        <w:tc>
          <w:tcPr>
            <w:tcW w:w="1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6163C8">
        <w:trPr>
          <w:trHeight w:val="720"/>
        </w:trPr>
        <w:tc>
          <w:tcPr>
            <w:tcW w:w="154"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51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Итого по Филисовское (Родниковский муниципальный район)</w:t>
            </w:r>
          </w:p>
        </w:tc>
        <w:tc>
          <w:tcPr>
            <w:tcW w:w="19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16</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20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232,30</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116,10</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116,20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7 556 486,70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7 406 113,00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74 809,00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75 564,70</w:t>
            </w:r>
          </w:p>
        </w:tc>
        <w:tc>
          <w:tcPr>
            <w:tcW w:w="1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6163C8">
        <w:trPr>
          <w:trHeight w:val="375"/>
        </w:trPr>
        <w:tc>
          <w:tcPr>
            <w:tcW w:w="154"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w:t>
            </w:r>
          </w:p>
        </w:tc>
        <w:tc>
          <w:tcPr>
            <w:tcW w:w="51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Всего по этапу 2021 года</w:t>
            </w:r>
          </w:p>
        </w:tc>
        <w:tc>
          <w:tcPr>
            <w:tcW w:w="19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47</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18</w:t>
            </w:r>
          </w:p>
        </w:tc>
        <w:tc>
          <w:tcPr>
            <w:tcW w:w="20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29</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1 913,40</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863,30</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1 050,10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62 240 988,60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61 002 393,00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616 187,00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622 408,60</w:t>
            </w:r>
          </w:p>
        </w:tc>
        <w:tc>
          <w:tcPr>
            <w:tcW w:w="1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r w:rsidR="00A56CF3" w:rsidRPr="00107EF3" w:rsidTr="006163C8">
        <w:trPr>
          <w:trHeight w:val="1080"/>
        </w:trPr>
        <w:tc>
          <w:tcPr>
            <w:tcW w:w="154" w:type="pct"/>
            <w:tcBorders>
              <w:top w:val="nil"/>
              <w:left w:val="single" w:sz="4" w:space="0" w:color="000000"/>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w:t>
            </w:r>
          </w:p>
        </w:tc>
        <w:tc>
          <w:tcPr>
            <w:tcW w:w="515" w:type="pct"/>
            <w:tcBorders>
              <w:top w:val="nil"/>
              <w:left w:val="nil"/>
              <w:bottom w:val="single" w:sz="4" w:space="0" w:color="000000"/>
              <w:right w:val="single" w:sz="4" w:space="0" w:color="000000"/>
            </w:tcBorders>
            <w:shd w:val="clear" w:color="auto" w:fill="auto"/>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Итого по Родниковскому  городскому поселению (Родниковский муниципальный район)</w:t>
            </w:r>
          </w:p>
        </w:tc>
        <w:tc>
          <w:tcPr>
            <w:tcW w:w="19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47</w:t>
            </w:r>
          </w:p>
        </w:tc>
        <w:tc>
          <w:tcPr>
            <w:tcW w:w="200"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18</w:t>
            </w:r>
          </w:p>
        </w:tc>
        <w:tc>
          <w:tcPr>
            <w:tcW w:w="20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29</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1 913,40</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863,30</w:t>
            </w:r>
          </w:p>
        </w:tc>
        <w:tc>
          <w:tcPr>
            <w:tcW w:w="288"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1 050,10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62 240 988,60</w:t>
            </w:r>
          </w:p>
        </w:tc>
        <w:tc>
          <w:tcPr>
            <w:tcW w:w="42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61 002 393,00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616 187,00</w:t>
            </w:r>
          </w:p>
        </w:tc>
        <w:tc>
          <w:tcPr>
            <w:tcW w:w="34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622 408,60</w:t>
            </w:r>
          </w:p>
        </w:tc>
        <w:tc>
          <w:tcPr>
            <w:tcW w:w="141"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237"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c>
          <w:tcPr>
            <w:tcW w:w="189" w:type="pct"/>
            <w:tcBorders>
              <w:top w:val="nil"/>
              <w:left w:val="nil"/>
              <w:bottom w:val="single" w:sz="4" w:space="0" w:color="000000"/>
              <w:right w:val="single" w:sz="4" w:space="0" w:color="000000"/>
            </w:tcBorders>
            <w:shd w:val="clear" w:color="auto" w:fill="auto"/>
            <w:noWrap/>
            <w:vAlign w:val="center"/>
            <w:hideMark/>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0,00</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p>
    <w:p w:rsidR="006163C8" w:rsidRDefault="006163C8" w:rsidP="00107EF3">
      <w:pPr>
        <w:spacing w:line="240" w:lineRule="auto"/>
        <w:rPr>
          <w:rFonts w:ascii="Times New Roman" w:hAnsi="Times New Roman" w:cs="Times New Roman"/>
          <w:sz w:val="28"/>
          <w:szCs w:val="28"/>
        </w:rPr>
        <w:sectPr w:rsidR="006163C8" w:rsidSect="006163C8">
          <w:pgSz w:w="16838" w:h="11906" w:orient="landscape" w:code="9"/>
          <w:pgMar w:top="1134" w:right="851" w:bottom="567" w:left="851" w:header="709" w:footer="709" w:gutter="0"/>
          <w:cols w:space="708"/>
          <w:docGrid w:linePitch="360"/>
        </w:sectPr>
      </w:pPr>
    </w:p>
    <w:p w:rsidR="00A56CF3" w:rsidRPr="00107EF3" w:rsidRDefault="00A56CF3" w:rsidP="006163C8">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 4 к Программе</w:t>
      </w:r>
    </w:p>
    <w:p w:rsidR="00A56CF3" w:rsidRPr="006163C8" w:rsidRDefault="00A56CF3" w:rsidP="00417BE9">
      <w:pPr>
        <w:spacing w:after="0" w:line="240" w:lineRule="auto"/>
        <w:jc w:val="center"/>
        <w:rPr>
          <w:rFonts w:ascii="Times New Roman" w:hAnsi="Times New Roman" w:cs="Times New Roman"/>
          <w:b/>
          <w:sz w:val="32"/>
          <w:szCs w:val="32"/>
        </w:rPr>
      </w:pPr>
      <w:r w:rsidRPr="006163C8">
        <w:rPr>
          <w:rFonts w:ascii="Times New Roman" w:hAnsi="Times New Roman" w:cs="Times New Roman"/>
          <w:b/>
          <w:sz w:val="32"/>
          <w:szCs w:val="32"/>
        </w:rPr>
        <w:t>Планируемые показатели переселения граждан из аварийного жилищного фонда,</w:t>
      </w:r>
      <w:r w:rsidR="00417BE9">
        <w:rPr>
          <w:rFonts w:ascii="Times New Roman" w:hAnsi="Times New Roman" w:cs="Times New Roman"/>
          <w:b/>
          <w:sz w:val="32"/>
          <w:szCs w:val="32"/>
        </w:rPr>
        <w:t xml:space="preserve"> </w:t>
      </w:r>
      <w:r w:rsidRPr="006163C8">
        <w:rPr>
          <w:rFonts w:ascii="Times New Roman" w:hAnsi="Times New Roman" w:cs="Times New Roman"/>
          <w:b/>
          <w:sz w:val="32"/>
          <w:szCs w:val="32"/>
        </w:rPr>
        <w:t>признанного таковым до 1 января 2017 года</w:t>
      </w:r>
    </w:p>
    <w:p w:rsidR="00A56CF3" w:rsidRPr="006163C8" w:rsidRDefault="00A56CF3" w:rsidP="006163C8">
      <w:pPr>
        <w:spacing w:after="0" w:line="240" w:lineRule="auto"/>
        <w:jc w:val="center"/>
        <w:rPr>
          <w:rFonts w:ascii="Times New Roman" w:hAnsi="Times New Roman" w:cs="Times New Roman"/>
          <w:b/>
          <w:sz w:val="32"/>
          <w:szCs w:val="32"/>
        </w:rPr>
      </w:pPr>
    </w:p>
    <w:tbl>
      <w:tblPr>
        <w:tblW w:w="5000" w:type="pct"/>
        <w:tblLook w:val="04A0"/>
      </w:tblPr>
      <w:tblGrid>
        <w:gridCol w:w="404"/>
        <w:gridCol w:w="1216"/>
        <w:gridCol w:w="501"/>
        <w:gridCol w:w="601"/>
        <w:gridCol w:w="706"/>
        <w:gridCol w:w="706"/>
        <w:gridCol w:w="502"/>
        <w:gridCol w:w="502"/>
        <w:gridCol w:w="502"/>
        <w:gridCol w:w="706"/>
        <w:gridCol w:w="502"/>
        <w:gridCol w:w="502"/>
        <w:gridCol w:w="502"/>
        <w:gridCol w:w="502"/>
        <w:gridCol w:w="502"/>
        <w:gridCol w:w="502"/>
        <w:gridCol w:w="502"/>
        <w:gridCol w:w="561"/>
      </w:tblGrid>
      <w:tr w:rsidR="00A56CF3" w:rsidRPr="006163C8" w:rsidTr="006163C8">
        <w:trPr>
          <w:trHeight w:val="315"/>
        </w:trPr>
        <w:tc>
          <w:tcPr>
            <w:tcW w:w="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6163C8" w:rsidRDefault="00A56CF3" w:rsidP="006163C8">
            <w:pPr>
              <w:spacing w:after="0" w:line="240" w:lineRule="auto"/>
              <w:rPr>
                <w:rFonts w:ascii="Times New Roman" w:hAnsi="Times New Roman" w:cs="Times New Roman"/>
                <w:sz w:val="24"/>
                <w:szCs w:val="24"/>
              </w:rPr>
            </w:pPr>
            <w:r w:rsidRPr="006163C8">
              <w:rPr>
                <w:rFonts w:ascii="Times New Roman" w:hAnsi="Times New Roman" w:cs="Times New Roman"/>
                <w:sz w:val="24"/>
                <w:szCs w:val="24"/>
              </w:rPr>
              <w:t>№ п/п</w:t>
            </w:r>
          </w:p>
        </w:tc>
        <w:tc>
          <w:tcPr>
            <w:tcW w:w="8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Наименование муниципального образования</w:t>
            </w:r>
          </w:p>
        </w:tc>
        <w:tc>
          <w:tcPr>
            <w:tcW w:w="2264" w:type="pct"/>
            <w:gridSpan w:val="8"/>
            <w:tcBorders>
              <w:top w:val="single" w:sz="4" w:space="0" w:color="000000"/>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Расселяемая площадь</w:t>
            </w:r>
          </w:p>
        </w:tc>
        <w:tc>
          <w:tcPr>
            <w:tcW w:w="1714" w:type="pct"/>
            <w:gridSpan w:val="8"/>
            <w:tcBorders>
              <w:top w:val="single" w:sz="4" w:space="0" w:color="000000"/>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Количество переселяемых жителей</w:t>
            </w:r>
          </w:p>
        </w:tc>
      </w:tr>
      <w:tr w:rsidR="00A56CF3" w:rsidRPr="006163C8" w:rsidTr="006163C8">
        <w:trPr>
          <w:cantSplit/>
          <w:trHeight w:val="1134"/>
        </w:trPr>
        <w:tc>
          <w:tcPr>
            <w:tcW w:w="150" w:type="pct"/>
            <w:vMerge/>
            <w:tcBorders>
              <w:top w:val="single" w:sz="4" w:space="0" w:color="000000"/>
              <w:left w:val="single" w:sz="4" w:space="0" w:color="000000"/>
              <w:bottom w:val="single" w:sz="4" w:space="0" w:color="000000"/>
              <w:right w:val="single" w:sz="4" w:space="0" w:color="000000"/>
            </w:tcBorders>
            <w:vAlign w:val="center"/>
            <w:hideMark/>
          </w:tcPr>
          <w:p w:rsidR="00A56CF3" w:rsidRPr="006163C8" w:rsidRDefault="00A56CF3" w:rsidP="00107EF3">
            <w:pPr>
              <w:spacing w:line="240" w:lineRule="auto"/>
              <w:rPr>
                <w:rFonts w:ascii="Times New Roman" w:hAnsi="Times New Roman" w:cs="Times New Roman"/>
                <w:sz w:val="24"/>
                <w:szCs w:val="24"/>
              </w:rPr>
            </w:pPr>
          </w:p>
        </w:tc>
        <w:tc>
          <w:tcPr>
            <w:tcW w:w="871" w:type="pct"/>
            <w:vMerge/>
            <w:tcBorders>
              <w:top w:val="single" w:sz="4" w:space="0" w:color="000000"/>
              <w:left w:val="single" w:sz="4" w:space="0" w:color="000000"/>
              <w:bottom w:val="single" w:sz="4" w:space="0" w:color="000000"/>
              <w:right w:val="single" w:sz="4" w:space="0" w:color="000000"/>
            </w:tcBorders>
            <w:vAlign w:val="center"/>
            <w:hideMark/>
          </w:tcPr>
          <w:p w:rsidR="00A56CF3" w:rsidRPr="006163C8" w:rsidRDefault="00A56CF3" w:rsidP="00107EF3">
            <w:pPr>
              <w:spacing w:line="240" w:lineRule="auto"/>
              <w:rPr>
                <w:rFonts w:ascii="Times New Roman" w:hAnsi="Times New Roman" w:cs="Times New Roman"/>
                <w:sz w:val="24"/>
                <w:szCs w:val="24"/>
              </w:rPr>
            </w:pPr>
          </w:p>
        </w:tc>
        <w:tc>
          <w:tcPr>
            <w:tcW w:w="268"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2019 г.</w:t>
            </w:r>
          </w:p>
        </w:tc>
        <w:tc>
          <w:tcPr>
            <w:tcW w:w="279"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2020 г.</w:t>
            </w:r>
          </w:p>
        </w:tc>
        <w:tc>
          <w:tcPr>
            <w:tcW w:w="278"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2021 г.</w:t>
            </w:r>
          </w:p>
        </w:tc>
        <w:tc>
          <w:tcPr>
            <w:tcW w:w="279"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2022 г.</w:t>
            </w:r>
          </w:p>
        </w:tc>
        <w:tc>
          <w:tcPr>
            <w:tcW w:w="278"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2023 г.</w:t>
            </w:r>
          </w:p>
        </w:tc>
        <w:tc>
          <w:tcPr>
            <w:tcW w:w="279"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2024 г.</w:t>
            </w:r>
          </w:p>
        </w:tc>
        <w:tc>
          <w:tcPr>
            <w:tcW w:w="278"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2025 г.</w:t>
            </w:r>
          </w:p>
        </w:tc>
        <w:tc>
          <w:tcPr>
            <w:tcW w:w="325"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Всего</w:t>
            </w:r>
          </w:p>
        </w:tc>
        <w:tc>
          <w:tcPr>
            <w:tcW w:w="232"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2019 г.</w:t>
            </w:r>
          </w:p>
        </w:tc>
        <w:tc>
          <w:tcPr>
            <w:tcW w:w="186"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2020 г.</w:t>
            </w:r>
          </w:p>
        </w:tc>
        <w:tc>
          <w:tcPr>
            <w:tcW w:w="186"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2021 г.</w:t>
            </w:r>
          </w:p>
        </w:tc>
        <w:tc>
          <w:tcPr>
            <w:tcW w:w="186"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2022 г.</w:t>
            </w:r>
          </w:p>
        </w:tc>
        <w:tc>
          <w:tcPr>
            <w:tcW w:w="232"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2023 г.</w:t>
            </w:r>
          </w:p>
        </w:tc>
        <w:tc>
          <w:tcPr>
            <w:tcW w:w="186"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2024 г.</w:t>
            </w:r>
          </w:p>
        </w:tc>
        <w:tc>
          <w:tcPr>
            <w:tcW w:w="232" w:type="pct"/>
            <w:tcBorders>
              <w:top w:val="nil"/>
              <w:left w:val="nil"/>
              <w:bottom w:val="single" w:sz="4" w:space="0" w:color="000000"/>
              <w:right w:val="single" w:sz="4" w:space="0" w:color="000000"/>
            </w:tcBorders>
            <w:shd w:val="clear" w:color="auto" w:fill="auto"/>
            <w:textDirection w:val="btLr"/>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2025 г.</w:t>
            </w:r>
          </w:p>
        </w:tc>
        <w:tc>
          <w:tcPr>
            <w:tcW w:w="27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Всего</w:t>
            </w:r>
          </w:p>
        </w:tc>
      </w:tr>
      <w:tr w:rsidR="00A56CF3" w:rsidRPr="006163C8" w:rsidTr="006163C8">
        <w:trPr>
          <w:trHeight w:val="315"/>
        </w:trPr>
        <w:tc>
          <w:tcPr>
            <w:tcW w:w="150" w:type="pct"/>
            <w:vMerge/>
            <w:tcBorders>
              <w:top w:val="single" w:sz="4" w:space="0" w:color="000000"/>
              <w:left w:val="single" w:sz="4" w:space="0" w:color="000000"/>
              <w:bottom w:val="single" w:sz="4" w:space="0" w:color="000000"/>
              <w:right w:val="single" w:sz="4" w:space="0" w:color="000000"/>
            </w:tcBorders>
            <w:vAlign w:val="center"/>
            <w:hideMark/>
          </w:tcPr>
          <w:p w:rsidR="00A56CF3" w:rsidRPr="006163C8" w:rsidRDefault="00A56CF3" w:rsidP="00107EF3">
            <w:pPr>
              <w:spacing w:line="240" w:lineRule="auto"/>
              <w:rPr>
                <w:rFonts w:ascii="Times New Roman" w:hAnsi="Times New Roman" w:cs="Times New Roman"/>
                <w:sz w:val="24"/>
                <w:szCs w:val="24"/>
              </w:rPr>
            </w:pPr>
          </w:p>
        </w:tc>
        <w:tc>
          <w:tcPr>
            <w:tcW w:w="871" w:type="pct"/>
            <w:vMerge/>
            <w:tcBorders>
              <w:top w:val="single" w:sz="4" w:space="0" w:color="000000"/>
              <w:left w:val="single" w:sz="4" w:space="0" w:color="000000"/>
              <w:bottom w:val="single" w:sz="4" w:space="0" w:color="000000"/>
              <w:right w:val="single" w:sz="4" w:space="0" w:color="000000"/>
            </w:tcBorders>
            <w:vAlign w:val="center"/>
            <w:hideMark/>
          </w:tcPr>
          <w:p w:rsidR="00A56CF3" w:rsidRPr="006163C8" w:rsidRDefault="00A56CF3" w:rsidP="00107EF3">
            <w:pPr>
              <w:spacing w:line="240" w:lineRule="auto"/>
              <w:rPr>
                <w:rFonts w:ascii="Times New Roman" w:hAnsi="Times New Roman" w:cs="Times New Roman"/>
                <w:sz w:val="24"/>
                <w:szCs w:val="24"/>
              </w:rPr>
            </w:pPr>
          </w:p>
        </w:tc>
        <w:tc>
          <w:tcPr>
            <w:tcW w:w="26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кв.м</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кв.м</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кв.м</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кв.м</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кв.м</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кв.м</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кв.м</w:t>
            </w:r>
          </w:p>
        </w:tc>
        <w:tc>
          <w:tcPr>
            <w:tcW w:w="32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кв.м</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чел</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чел</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чел</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чел</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чел</w:t>
            </w:r>
          </w:p>
        </w:tc>
        <w:tc>
          <w:tcPr>
            <w:tcW w:w="186"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чел</w:t>
            </w:r>
          </w:p>
        </w:tc>
        <w:tc>
          <w:tcPr>
            <w:tcW w:w="232"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чел</w:t>
            </w:r>
          </w:p>
        </w:tc>
        <w:tc>
          <w:tcPr>
            <w:tcW w:w="27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чел</w:t>
            </w:r>
          </w:p>
        </w:tc>
      </w:tr>
      <w:tr w:rsidR="00A56CF3" w:rsidRPr="006163C8" w:rsidTr="006163C8">
        <w:trPr>
          <w:trHeight w:val="375"/>
        </w:trPr>
        <w:tc>
          <w:tcPr>
            <w:tcW w:w="150" w:type="pct"/>
            <w:tcBorders>
              <w:top w:val="nil"/>
              <w:left w:val="single" w:sz="4" w:space="0" w:color="000000"/>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w:t>
            </w:r>
          </w:p>
        </w:tc>
        <w:tc>
          <w:tcPr>
            <w:tcW w:w="871"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w:t>
            </w:r>
          </w:p>
        </w:tc>
        <w:tc>
          <w:tcPr>
            <w:tcW w:w="26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3</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4</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5</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6</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7</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8</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9</w:t>
            </w:r>
          </w:p>
        </w:tc>
        <w:tc>
          <w:tcPr>
            <w:tcW w:w="32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10</w:t>
            </w:r>
          </w:p>
        </w:tc>
        <w:tc>
          <w:tcPr>
            <w:tcW w:w="232"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11</w:t>
            </w:r>
          </w:p>
        </w:tc>
        <w:tc>
          <w:tcPr>
            <w:tcW w:w="186"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12</w:t>
            </w:r>
          </w:p>
        </w:tc>
        <w:tc>
          <w:tcPr>
            <w:tcW w:w="186"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13</w:t>
            </w:r>
          </w:p>
        </w:tc>
        <w:tc>
          <w:tcPr>
            <w:tcW w:w="186"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14</w:t>
            </w:r>
          </w:p>
        </w:tc>
        <w:tc>
          <w:tcPr>
            <w:tcW w:w="232"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15</w:t>
            </w:r>
          </w:p>
        </w:tc>
        <w:tc>
          <w:tcPr>
            <w:tcW w:w="186"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16</w:t>
            </w:r>
          </w:p>
        </w:tc>
        <w:tc>
          <w:tcPr>
            <w:tcW w:w="232"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17</w:t>
            </w:r>
          </w:p>
        </w:tc>
        <w:tc>
          <w:tcPr>
            <w:tcW w:w="27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18</w:t>
            </w:r>
          </w:p>
        </w:tc>
      </w:tr>
      <w:tr w:rsidR="00A56CF3" w:rsidRPr="006163C8" w:rsidTr="006163C8">
        <w:trPr>
          <w:trHeight w:val="375"/>
        </w:trPr>
        <w:tc>
          <w:tcPr>
            <w:tcW w:w="150" w:type="pct"/>
            <w:tcBorders>
              <w:top w:val="nil"/>
              <w:left w:val="single" w:sz="4" w:space="0" w:color="000000"/>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w:t>
            </w:r>
          </w:p>
        </w:tc>
        <w:tc>
          <w:tcPr>
            <w:tcW w:w="871"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Всего по этапу 2020 года </w:t>
            </w:r>
          </w:p>
        </w:tc>
        <w:tc>
          <w:tcPr>
            <w:tcW w:w="26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800,00 </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1 602,96</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32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2 402,96 </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43</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106</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149 </w:t>
            </w:r>
          </w:p>
        </w:tc>
      </w:tr>
      <w:tr w:rsidR="00A56CF3" w:rsidRPr="006163C8" w:rsidTr="006163C8">
        <w:trPr>
          <w:trHeight w:val="528"/>
        </w:trPr>
        <w:tc>
          <w:tcPr>
            <w:tcW w:w="150" w:type="pct"/>
            <w:tcBorders>
              <w:top w:val="nil"/>
              <w:left w:val="single" w:sz="4" w:space="0" w:color="000000"/>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1</w:t>
            </w:r>
          </w:p>
        </w:tc>
        <w:tc>
          <w:tcPr>
            <w:tcW w:w="871"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Итого по Родниковскому  городскому поселению </w:t>
            </w:r>
          </w:p>
        </w:tc>
        <w:tc>
          <w:tcPr>
            <w:tcW w:w="26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800,00 </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1 370,66 </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32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2 170,66 </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43</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90</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32"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133 </w:t>
            </w:r>
          </w:p>
        </w:tc>
      </w:tr>
      <w:tr w:rsidR="00A56CF3" w:rsidRPr="006163C8" w:rsidTr="006163C8">
        <w:trPr>
          <w:trHeight w:val="528"/>
        </w:trPr>
        <w:tc>
          <w:tcPr>
            <w:tcW w:w="150" w:type="pct"/>
            <w:tcBorders>
              <w:top w:val="nil"/>
              <w:left w:val="single" w:sz="4" w:space="0" w:color="000000"/>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2</w:t>
            </w:r>
          </w:p>
        </w:tc>
        <w:tc>
          <w:tcPr>
            <w:tcW w:w="871"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Итого по Филисовскому сельскому поселению (Родниковский муниципальный район)</w:t>
            </w:r>
          </w:p>
        </w:tc>
        <w:tc>
          <w:tcPr>
            <w:tcW w:w="26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0,00 </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232,30 </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32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232,30 </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0 </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16 </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32"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16 </w:t>
            </w:r>
          </w:p>
        </w:tc>
      </w:tr>
      <w:tr w:rsidR="00A56CF3" w:rsidRPr="006163C8" w:rsidTr="006163C8">
        <w:trPr>
          <w:trHeight w:val="375"/>
        </w:trPr>
        <w:tc>
          <w:tcPr>
            <w:tcW w:w="150" w:type="pct"/>
            <w:tcBorders>
              <w:top w:val="nil"/>
              <w:left w:val="single" w:sz="4" w:space="0" w:color="000000"/>
              <w:bottom w:val="single" w:sz="4" w:space="0" w:color="000000"/>
              <w:right w:val="single" w:sz="4" w:space="0" w:color="000000"/>
            </w:tcBorders>
            <w:shd w:val="clear" w:color="auto" w:fill="auto"/>
            <w:vAlign w:val="center"/>
            <w:hideMark/>
          </w:tcPr>
          <w:p w:rsidR="00A56CF3"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w:t>
            </w:r>
          </w:p>
          <w:p w:rsidR="00417BE9" w:rsidRDefault="00417BE9" w:rsidP="00107EF3">
            <w:pPr>
              <w:spacing w:line="240" w:lineRule="auto"/>
              <w:rPr>
                <w:rFonts w:ascii="Times New Roman" w:hAnsi="Times New Roman" w:cs="Times New Roman"/>
                <w:sz w:val="24"/>
                <w:szCs w:val="24"/>
              </w:rPr>
            </w:pPr>
          </w:p>
          <w:p w:rsidR="00417BE9" w:rsidRDefault="00417BE9" w:rsidP="00107EF3">
            <w:pPr>
              <w:spacing w:line="240" w:lineRule="auto"/>
              <w:rPr>
                <w:rFonts w:ascii="Times New Roman" w:hAnsi="Times New Roman" w:cs="Times New Roman"/>
                <w:sz w:val="24"/>
                <w:szCs w:val="24"/>
              </w:rPr>
            </w:pPr>
          </w:p>
          <w:p w:rsidR="00417BE9" w:rsidRPr="006163C8" w:rsidRDefault="00417BE9" w:rsidP="00107EF3">
            <w:pPr>
              <w:spacing w:line="240" w:lineRule="auto"/>
              <w:rPr>
                <w:rFonts w:ascii="Times New Roman" w:hAnsi="Times New Roman" w:cs="Times New Roman"/>
                <w:sz w:val="24"/>
                <w:szCs w:val="24"/>
              </w:rPr>
            </w:pPr>
          </w:p>
        </w:tc>
        <w:tc>
          <w:tcPr>
            <w:tcW w:w="871"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Всего по этапу 2021 года </w:t>
            </w:r>
          </w:p>
        </w:tc>
        <w:tc>
          <w:tcPr>
            <w:tcW w:w="26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500,00 </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1 413,40 </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32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1 913,40 </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30</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60</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90</w:t>
            </w:r>
          </w:p>
        </w:tc>
      </w:tr>
      <w:tr w:rsidR="00A56CF3" w:rsidRPr="006163C8" w:rsidTr="006163C8">
        <w:trPr>
          <w:trHeight w:val="528"/>
        </w:trPr>
        <w:tc>
          <w:tcPr>
            <w:tcW w:w="150" w:type="pct"/>
            <w:tcBorders>
              <w:top w:val="nil"/>
              <w:left w:val="single" w:sz="4" w:space="0" w:color="000000"/>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lastRenderedPageBreak/>
              <w:t>1</w:t>
            </w:r>
          </w:p>
        </w:tc>
        <w:tc>
          <w:tcPr>
            <w:tcW w:w="871"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Итого по Родниковскому  городскому поселению (Родниковский муниципальный район)</w:t>
            </w:r>
          </w:p>
        </w:tc>
        <w:tc>
          <w:tcPr>
            <w:tcW w:w="26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500,00 </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1 413,40 </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9"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8"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32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 xml:space="preserve">1 913,40 </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30</w:t>
            </w:r>
          </w:p>
        </w:tc>
        <w:tc>
          <w:tcPr>
            <w:tcW w:w="186"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60</w:t>
            </w:r>
          </w:p>
        </w:tc>
        <w:tc>
          <w:tcPr>
            <w:tcW w:w="232" w:type="pct"/>
            <w:tcBorders>
              <w:top w:val="nil"/>
              <w:left w:val="nil"/>
              <w:bottom w:val="single" w:sz="4" w:space="0" w:color="000000"/>
              <w:right w:val="single" w:sz="4" w:space="0" w:color="000000"/>
            </w:tcBorders>
            <w:shd w:val="clear" w:color="auto" w:fill="auto"/>
            <w:noWrap/>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186"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32"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x</w:t>
            </w:r>
          </w:p>
        </w:tc>
        <w:tc>
          <w:tcPr>
            <w:tcW w:w="275" w:type="pct"/>
            <w:tcBorders>
              <w:top w:val="nil"/>
              <w:left w:val="nil"/>
              <w:bottom w:val="single" w:sz="4" w:space="0" w:color="000000"/>
              <w:right w:val="single" w:sz="4" w:space="0" w:color="000000"/>
            </w:tcBorders>
            <w:shd w:val="clear" w:color="auto" w:fill="auto"/>
            <w:vAlign w:val="center"/>
            <w:hideMark/>
          </w:tcPr>
          <w:p w:rsidR="00A56CF3" w:rsidRPr="006163C8" w:rsidRDefault="00A56CF3" w:rsidP="00107EF3">
            <w:pPr>
              <w:spacing w:line="240" w:lineRule="auto"/>
              <w:rPr>
                <w:rFonts w:ascii="Times New Roman" w:hAnsi="Times New Roman" w:cs="Times New Roman"/>
                <w:sz w:val="24"/>
                <w:szCs w:val="24"/>
              </w:rPr>
            </w:pPr>
            <w:r w:rsidRPr="006163C8">
              <w:rPr>
                <w:rFonts w:ascii="Times New Roman" w:hAnsi="Times New Roman" w:cs="Times New Roman"/>
                <w:sz w:val="24"/>
                <w:szCs w:val="24"/>
              </w:rPr>
              <w:t>90</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6163C8" w:rsidRDefault="006163C8" w:rsidP="00107EF3">
      <w:pPr>
        <w:spacing w:line="240" w:lineRule="auto"/>
        <w:rPr>
          <w:rFonts w:ascii="Times New Roman" w:hAnsi="Times New Roman" w:cs="Times New Roman"/>
          <w:sz w:val="28"/>
          <w:szCs w:val="28"/>
        </w:rPr>
      </w:pPr>
    </w:p>
    <w:p w:rsidR="006163C8" w:rsidRDefault="006163C8" w:rsidP="00107EF3">
      <w:pPr>
        <w:spacing w:line="240" w:lineRule="auto"/>
        <w:rPr>
          <w:rFonts w:ascii="Times New Roman" w:hAnsi="Times New Roman" w:cs="Times New Roman"/>
          <w:sz w:val="28"/>
          <w:szCs w:val="28"/>
        </w:rPr>
      </w:pPr>
    </w:p>
    <w:p w:rsidR="006163C8" w:rsidRDefault="006163C8" w:rsidP="00107EF3">
      <w:pPr>
        <w:spacing w:line="240" w:lineRule="auto"/>
        <w:rPr>
          <w:rFonts w:ascii="Times New Roman" w:hAnsi="Times New Roman" w:cs="Times New Roman"/>
          <w:sz w:val="28"/>
          <w:szCs w:val="28"/>
        </w:rPr>
      </w:pPr>
    </w:p>
    <w:p w:rsidR="006163C8" w:rsidRDefault="006163C8" w:rsidP="00107EF3">
      <w:pPr>
        <w:spacing w:line="240" w:lineRule="auto"/>
        <w:rPr>
          <w:rFonts w:ascii="Times New Roman" w:hAnsi="Times New Roman" w:cs="Times New Roman"/>
          <w:sz w:val="28"/>
          <w:szCs w:val="28"/>
        </w:rPr>
      </w:pPr>
    </w:p>
    <w:p w:rsidR="006163C8" w:rsidRDefault="006163C8" w:rsidP="00107EF3">
      <w:pPr>
        <w:spacing w:line="240" w:lineRule="auto"/>
        <w:rPr>
          <w:rFonts w:ascii="Times New Roman" w:hAnsi="Times New Roman" w:cs="Times New Roman"/>
          <w:sz w:val="28"/>
          <w:szCs w:val="28"/>
        </w:rPr>
      </w:pPr>
    </w:p>
    <w:p w:rsidR="006163C8" w:rsidRDefault="006163C8" w:rsidP="00107EF3">
      <w:pPr>
        <w:spacing w:line="240" w:lineRule="auto"/>
        <w:rPr>
          <w:rFonts w:ascii="Times New Roman" w:hAnsi="Times New Roman" w:cs="Times New Roman"/>
          <w:sz w:val="28"/>
          <w:szCs w:val="28"/>
        </w:rPr>
      </w:pPr>
    </w:p>
    <w:p w:rsidR="006163C8" w:rsidRDefault="006163C8" w:rsidP="00107EF3">
      <w:pPr>
        <w:spacing w:line="240" w:lineRule="auto"/>
        <w:rPr>
          <w:rFonts w:ascii="Times New Roman" w:hAnsi="Times New Roman" w:cs="Times New Roman"/>
          <w:sz w:val="28"/>
          <w:szCs w:val="28"/>
        </w:rPr>
      </w:pPr>
    </w:p>
    <w:p w:rsidR="006163C8" w:rsidRPr="00107EF3" w:rsidRDefault="006163C8"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noProof/>
          <w:sz w:val="28"/>
          <w:szCs w:val="28"/>
        </w:rPr>
        <w:lastRenderedPageBreak/>
        <w:drawing>
          <wp:inline distT="0" distB="0" distL="0" distR="0">
            <wp:extent cx="650875" cy="7905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A56CF3" w:rsidRPr="00F70FCC" w:rsidRDefault="00A56CF3" w:rsidP="00F70FCC">
      <w:pPr>
        <w:spacing w:line="240" w:lineRule="auto"/>
        <w:jc w:val="center"/>
        <w:rPr>
          <w:rFonts w:ascii="Times New Roman" w:hAnsi="Times New Roman" w:cs="Times New Roman"/>
          <w:b/>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ПОСТАНОВЛЕНИЕ</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Администрации</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муниципального образования «Родниковский муниципальный район»</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Ивановской области</w:t>
      </w:r>
    </w:p>
    <w:p w:rsidR="00A56CF3" w:rsidRPr="00F70FCC" w:rsidRDefault="00A56CF3" w:rsidP="00F70FCC">
      <w:pPr>
        <w:spacing w:line="240" w:lineRule="auto"/>
        <w:jc w:val="center"/>
        <w:rPr>
          <w:rFonts w:ascii="Times New Roman" w:hAnsi="Times New Roman" w:cs="Times New Roman"/>
          <w:b/>
          <w:sz w:val="28"/>
          <w:szCs w:val="28"/>
        </w:rPr>
      </w:pPr>
    </w:p>
    <w:p w:rsidR="00A56CF3" w:rsidRPr="00F70FCC" w:rsidRDefault="00A56CF3" w:rsidP="00F70FCC">
      <w:pPr>
        <w:spacing w:line="240" w:lineRule="auto"/>
        <w:jc w:val="center"/>
        <w:rPr>
          <w:rFonts w:ascii="Times New Roman" w:hAnsi="Times New Roman" w:cs="Times New Roman"/>
          <w:b/>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От 26.04.2019 №495</w:t>
      </w:r>
    </w:p>
    <w:p w:rsidR="00A56CF3" w:rsidRPr="00F70FCC" w:rsidRDefault="00A56CF3" w:rsidP="00F70FCC">
      <w:pPr>
        <w:spacing w:line="240" w:lineRule="auto"/>
        <w:jc w:val="center"/>
        <w:rPr>
          <w:rFonts w:ascii="Times New Roman" w:hAnsi="Times New Roman" w:cs="Times New Roman"/>
          <w:b/>
          <w:sz w:val="28"/>
          <w:szCs w:val="28"/>
        </w:rPr>
      </w:pPr>
    </w:p>
    <w:tbl>
      <w:tblPr>
        <w:tblW w:w="0" w:type="auto"/>
        <w:jc w:val="center"/>
        <w:tblLook w:val="04A0"/>
      </w:tblPr>
      <w:tblGrid>
        <w:gridCol w:w="6027"/>
      </w:tblGrid>
      <w:tr w:rsidR="00A56CF3" w:rsidRPr="00F70FCC" w:rsidTr="006163C8">
        <w:trPr>
          <w:trHeight w:val="989"/>
          <w:jc w:val="center"/>
        </w:trPr>
        <w:tc>
          <w:tcPr>
            <w:tcW w:w="6027" w:type="dxa"/>
          </w:tcPr>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О внесении изменений в постановление администрации МО «Родниковский муниципальный район»  от 03.10.2018 г. № 1137 «О создании комиссии по внесению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соответствии с частью 6 ст. 31 Градостроительного кодекса Российской Федерации, Федеральным законом «Об общих принципах организации местного самоуправления в Российской Федерации» от 06.10.2003 г. №131-ФЗ, Законом Ивановской области «О градостроительной деятельности на территории Ивановской области» от 14.07.2008 N 82-ОЗ, Уставом Родниковского муниципального района, необходимостью совершенствования порядка регулирования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A56CF3" w:rsidRPr="00107EF3" w:rsidRDefault="00A56CF3" w:rsidP="00F70FCC">
      <w:pPr>
        <w:spacing w:line="240" w:lineRule="auto"/>
        <w:jc w:val="both"/>
        <w:rPr>
          <w:rFonts w:ascii="Times New Roman" w:hAnsi="Times New Roman" w:cs="Times New Roman"/>
          <w:sz w:val="28"/>
          <w:szCs w:val="28"/>
        </w:rPr>
      </w:pPr>
    </w:p>
    <w:p w:rsidR="00F70FCC" w:rsidRDefault="00F70FCC" w:rsidP="00F70FCC">
      <w:pPr>
        <w:spacing w:line="240" w:lineRule="auto"/>
        <w:jc w:val="center"/>
        <w:rPr>
          <w:rFonts w:ascii="Times New Roman" w:hAnsi="Times New Roman" w:cs="Times New Roman"/>
          <w:b/>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lastRenderedPageBreak/>
        <w:t>постановляю:</w:t>
      </w: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1. Внести изменения в постановление администрации муниципального образования «Родниковский муниципальный район» Ивановской области от 03.10.2018 г. № 1137 «О создании комиссии по внесению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1.1 изложив приложение № 2 к постановлению в новой редакции (приложение).</w:t>
      </w: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A56CF3" w:rsidRPr="00107EF3" w:rsidRDefault="00A56CF3" w:rsidP="00107EF3">
      <w:pPr>
        <w:spacing w:line="240" w:lineRule="auto"/>
        <w:rPr>
          <w:rFonts w:ascii="Times New Roman" w:hAnsi="Times New Roman" w:cs="Times New Roman"/>
          <w:sz w:val="28"/>
          <w:szCs w:val="28"/>
        </w:rPr>
      </w:pPr>
    </w:p>
    <w:p w:rsidR="00A56CF3" w:rsidRPr="00F70FCC" w:rsidRDefault="00A56CF3" w:rsidP="00107EF3">
      <w:pPr>
        <w:spacing w:line="240" w:lineRule="auto"/>
        <w:rPr>
          <w:rFonts w:ascii="Times New Roman" w:hAnsi="Times New Roman" w:cs="Times New Roman"/>
          <w:b/>
          <w:sz w:val="28"/>
          <w:szCs w:val="28"/>
        </w:rPr>
      </w:pPr>
      <w:r w:rsidRPr="00F70FCC">
        <w:rPr>
          <w:rFonts w:ascii="Times New Roman" w:hAnsi="Times New Roman" w:cs="Times New Roman"/>
          <w:b/>
          <w:sz w:val="28"/>
          <w:szCs w:val="28"/>
        </w:rPr>
        <w:t xml:space="preserve">И.о. Главы муниципального образования </w:t>
      </w:r>
    </w:p>
    <w:p w:rsidR="00A56CF3" w:rsidRPr="00107EF3" w:rsidRDefault="00A56CF3" w:rsidP="00107EF3">
      <w:pPr>
        <w:spacing w:line="240" w:lineRule="auto"/>
        <w:rPr>
          <w:rFonts w:ascii="Times New Roman" w:hAnsi="Times New Roman" w:cs="Times New Roman"/>
          <w:sz w:val="28"/>
          <w:szCs w:val="28"/>
        </w:rPr>
      </w:pPr>
      <w:r w:rsidRPr="00F70FCC">
        <w:rPr>
          <w:rFonts w:ascii="Times New Roman" w:hAnsi="Times New Roman" w:cs="Times New Roman"/>
          <w:b/>
          <w:sz w:val="28"/>
          <w:szCs w:val="28"/>
        </w:rPr>
        <w:t>«Родниковский муниципальный район»                                              С.А. Аветисян</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 xml:space="preserve">Приложение </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к постановлению администрации муниципального образования</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 Ивановской области</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26.04.2019 №495</w:t>
      </w:r>
    </w:p>
    <w:p w:rsidR="00A56CF3" w:rsidRPr="00107EF3" w:rsidRDefault="00A56CF3" w:rsidP="00F70FCC">
      <w:pPr>
        <w:spacing w:after="0" w:line="240" w:lineRule="auto"/>
        <w:jc w:val="right"/>
        <w:rPr>
          <w:rFonts w:ascii="Times New Roman" w:hAnsi="Times New Roman" w:cs="Times New Roman"/>
          <w:sz w:val="28"/>
          <w:szCs w:val="28"/>
        </w:rPr>
      </w:pP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Приложение 2</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к постановлению администрации муниципального образования</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 Ивановской области</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03.10.2018   № 1137</w:t>
      </w:r>
    </w:p>
    <w:p w:rsidR="00A56CF3" w:rsidRPr="00107EF3" w:rsidRDefault="00A56CF3" w:rsidP="00F70FCC">
      <w:pPr>
        <w:spacing w:after="0" w:line="240" w:lineRule="auto"/>
        <w:rPr>
          <w:rFonts w:ascii="Times New Roman" w:hAnsi="Times New Roman" w:cs="Times New Roman"/>
          <w:sz w:val="28"/>
          <w:szCs w:val="28"/>
        </w:rPr>
      </w:pPr>
    </w:p>
    <w:p w:rsidR="00A56CF3" w:rsidRPr="00107EF3" w:rsidRDefault="00A56CF3" w:rsidP="00F70FCC">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Состав комиссии</w:t>
      </w:r>
    </w:p>
    <w:p w:rsidR="00A56CF3" w:rsidRPr="00107EF3" w:rsidRDefault="00A56CF3" w:rsidP="00F70FCC">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по внесению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Председатель Комиссии: Белянина Лариса Владимировна – заместитель Главы администрации муниципального образования «Родниковский муниципальный район» Ивановской области, председатель комитета по управлению имуществом Родниковского муниципального района.</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Заместитель председателя: Васильева Ирина Владимировна – начальник отдела градостроительства администрации муниципального образования «Родниковский муниципальный район».</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Секретарь Комиссии:  Цаба Дарья Евгеньевна — специалист отдела градостроительства администрации муниципального образования «Родниковский муниципальный район».</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Члены Комиссии: </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Скворцов Дмитрий Евгеньевич – Заместитель председателя комитета по управлению имуществом Родниковского муниципального района;</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Морозов Андрей Ювенальевич — Глава муниципального образования «Родниковское городское поселение Родниковского муниципального района Ивановской области»;</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Смирнов Владимир Викторович – Начальник правового отдела администрации муниципального образования «Родниковский муниципальный район» Ивановской области.</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noProof/>
          <w:sz w:val="28"/>
          <w:szCs w:val="28"/>
        </w:rPr>
        <w:lastRenderedPageBreak/>
        <w:drawing>
          <wp:inline distT="0" distB="0" distL="0" distR="0">
            <wp:extent cx="650875" cy="790575"/>
            <wp:effectExtent l="19050" t="0" r="0" b="0"/>
            <wp:docPr id="48" name="Рисунок 4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erb_rf"/>
                    <pic:cNvPicPr>
                      <a:picLocks noChangeAspect="1" noChangeArrowheads="1"/>
                    </pic:cNvPicPr>
                  </pic:nvPicPr>
                  <pic:blipFill>
                    <a:blip r:embed="rId7"/>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A56CF3" w:rsidRPr="00F70FCC" w:rsidRDefault="00A56CF3" w:rsidP="00F70FCC">
      <w:pPr>
        <w:spacing w:line="240" w:lineRule="auto"/>
        <w:jc w:val="center"/>
        <w:rPr>
          <w:rFonts w:ascii="Times New Roman" w:hAnsi="Times New Roman" w:cs="Times New Roman"/>
          <w:b/>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ПОСТАНОВЛЕНИЕ</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Администрации</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муниципального образования «Родниковский муниципальный район»</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Ивановской области</w:t>
      </w:r>
    </w:p>
    <w:p w:rsidR="00A56CF3" w:rsidRPr="00F70FCC" w:rsidRDefault="00A56CF3" w:rsidP="00F70FCC">
      <w:pPr>
        <w:spacing w:line="240" w:lineRule="auto"/>
        <w:jc w:val="center"/>
        <w:rPr>
          <w:rFonts w:ascii="Times New Roman" w:hAnsi="Times New Roman" w:cs="Times New Roman"/>
          <w:b/>
          <w:sz w:val="28"/>
          <w:szCs w:val="28"/>
        </w:rPr>
      </w:pPr>
    </w:p>
    <w:p w:rsidR="00A56CF3" w:rsidRPr="00F70FCC" w:rsidRDefault="00F70FCC" w:rsidP="00F70FC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A56CF3" w:rsidRPr="00F70FCC">
        <w:rPr>
          <w:rFonts w:ascii="Times New Roman" w:hAnsi="Times New Roman" w:cs="Times New Roman"/>
          <w:b/>
          <w:sz w:val="28"/>
          <w:szCs w:val="28"/>
        </w:rPr>
        <w:t>т 29.04.2019 № 497</w:t>
      </w:r>
    </w:p>
    <w:p w:rsidR="00A56CF3" w:rsidRPr="00F70FCC" w:rsidRDefault="00A56CF3" w:rsidP="00F70FCC">
      <w:pPr>
        <w:spacing w:line="240" w:lineRule="auto"/>
        <w:jc w:val="center"/>
        <w:rPr>
          <w:rFonts w:ascii="Times New Roman" w:hAnsi="Times New Roman" w:cs="Times New Roman"/>
          <w:b/>
          <w:sz w:val="28"/>
          <w:szCs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tblGrid>
      <w:tr w:rsidR="00A56CF3" w:rsidRPr="00F70FCC" w:rsidTr="006163C8">
        <w:trPr>
          <w:trHeight w:val="1036"/>
        </w:trPr>
        <w:tc>
          <w:tcPr>
            <w:tcW w:w="6804" w:type="dxa"/>
            <w:tcBorders>
              <w:top w:val="nil"/>
              <w:left w:val="nil"/>
              <w:bottom w:val="nil"/>
              <w:right w:val="nil"/>
            </w:tcBorders>
          </w:tcPr>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О публикации извещения о предоставлении в аренду земельного участка, расположенного по адресу: Ивановская область, Родниковский район,                         с. Кощеево, ул. Запрудная, для ведения личного подсобного хозяйства</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Рассмотрев заявление Козловой Натальи Борисовны, зарегистрированной по адресу: г. Иваново, ул. 4-я Некрасова, д. 26,  о предоставлении в аренду земельного участка, расположенного по адресу: Ивановская область, Родниковский район,         с. Кощеево, ул. Запрудная,  для ведения личного подсобного хозяйства,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26.04.2019г. и руководствуясь  ст. 39.18 Земельного Кодекса РФ, Уставом муниципального образования «Родниковский муниципальный район»,</w:t>
      </w:r>
    </w:p>
    <w:p w:rsidR="00A56CF3" w:rsidRDefault="00A56CF3" w:rsidP="00107EF3">
      <w:pPr>
        <w:spacing w:line="240" w:lineRule="auto"/>
        <w:rPr>
          <w:rFonts w:ascii="Times New Roman" w:hAnsi="Times New Roman" w:cs="Times New Roman"/>
          <w:sz w:val="28"/>
          <w:szCs w:val="28"/>
        </w:rPr>
      </w:pPr>
    </w:p>
    <w:p w:rsidR="00F70FCC" w:rsidRDefault="00F70FCC" w:rsidP="00107EF3">
      <w:pPr>
        <w:spacing w:line="240" w:lineRule="auto"/>
        <w:rPr>
          <w:rFonts w:ascii="Times New Roman" w:hAnsi="Times New Roman" w:cs="Times New Roman"/>
          <w:sz w:val="28"/>
          <w:szCs w:val="28"/>
        </w:rPr>
      </w:pPr>
    </w:p>
    <w:p w:rsidR="00F70FCC" w:rsidRDefault="00F70FCC" w:rsidP="00107EF3">
      <w:pPr>
        <w:spacing w:line="240" w:lineRule="auto"/>
        <w:rPr>
          <w:rFonts w:ascii="Times New Roman" w:hAnsi="Times New Roman" w:cs="Times New Roman"/>
          <w:sz w:val="28"/>
          <w:szCs w:val="28"/>
        </w:rPr>
      </w:pPr>
    </w:p>
    <w:p w:rsidR="00F70FCC" w:rsidRDefault="00F70FCC" w:rsidP="00107EF3">
      <w:pPr>
        <w:spacing w:line="240" w:lineRule="auto"/>
        <w:rPr>
          <w:rFonts w:ascii="Times New Roman" w:hAnsi="Times New Roman" w:cs="Times New Roman"/>
          <w:sz w:val="28"/>
          <w:szCs w:val="28"/>
        </w:rPr>
      </w:pPr>
    </w:p>
    <w:p w:rsidR="00F70FCC" w:rsidRPr="00107EF3" w:rsidRDefault="00F70FCC" w:rsidP="00107EF3">
      <w:pPr>
        <w:spacing w:line="240" w:lineRule="auto"/>
        <w:rPr>
          <w:rFonts w:ascii="Times New Roman" w:hAnsi="Times New Roman" w:cs="Times New Roman"/>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lastRenderedPageBreak/>
        <w:t>постановляю:</w:t>
      </w:r>
    </w:p>
    <w:p w:rsidR="00A56C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p>
    <w:p w:rsidR="00F70FCC" w:rsidRDefault="00F70FCC" w:rsidP="00107EF3">
      <w:pPr>
        <w:spacing w:line="240" w:lineRule="auto"/>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Утвердить извещение о предоставлении в аренду ср</w:t>
      </w:r>
      <w:r w:rsidR="00F70FCC">
        <w:rPr>
          <w:rFonts w:ascii="Times New Roman" w:hAnsi="Times New Roman" w:cs="Times New Roman"/>
          <w:sz w:val="28"/>
          <w:szCs w:val="28"/>
        </w:rPr>
        <w:t xml:space="preserve">оком на </w:t>
      </w:r>
      <w:r w:rsidRPr="00107EF3">
        <w:rPr>
          <w:rFonts w:ascii="Times New Roman" w:hAnsi="Times New Roman" w:cs="Times New Roman"/>
          <w:sz w:val="28"/>
          <w:szCs w:val="28"/>
        </w:rPr>
        <w:t xml:space="preserve">  20 (Двадцать) лет земельного участка для ведения личного подсобного хозяйства, расположенного по адресу: Ивановская область,  Родниковский район,  с. Кощеево, ул. Запрудная (приложение).</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2. </w:t>
      </w:r>
      <w:r w:rsidRPr="00107EF3">
        <w:rPr>
          <w:rFonts w:ascii="Times New Roman" w:hAnsi="Times New Roman" w:cs="Times New Roman"/>
          <w:sz w:val="28"/>
          <w:szCs w:val="28"/>
        </w:rPr>
        <w:tab/>
        <w:t xml:space="preserve">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36" w:history="1">
        <w:r w:rsidRPr="00107EF3">
          <w:rPr>
            <w:rFonts w:ascii="Times New Roman" w:hAnsi="Times New Roman" w:cs="Times New Roman"/>
            <w:sz w:val="28"/>
            <w:szCs w:val="28"/>
          </w:rPr>
          <w:t>www.rodniki-37.ru</w:t>
        </w:r>
      </w:hyperlink>
      <w:r w:rsidRPr="00107EF3">
        <w:rPr>
          <w:rFonts w:ascii="Times New Roman" w:hAnsi="Times New Roman" w:cs="Times New Roman"/>
          <w:sz w:val="28"/>
          <w:szCs w:val="28"/>
        </w:rPr>
        <w:t xml:space="preserve"> и на официальном сайте Российской Федерации - </w:t>
      </w:r>
      <w:hyperlink r:id="rId37" w:history="1">
        <w:r w:rsidRPr="00107EF3">
          <w:rPr>
            <w:rFonts w:ascii="Times New Roman" w:hAnsi="Times New Roman" w:cs="Times New Roman"/>
            <w:sz w:val="28"/>
            <w:szCs w:val="28"/>
          </w:rPr>
          <w:t>www.torgi.gov.ru</w:t>
        </w:r>
      </w:hyperlink>
      <w:r w:rsidRPr="00107EF3">
        <w:rPr>
          <w:rFonts w:ascii="Times New Roman" w:hAnsi="Times New Roman" w:cs="Times New Roman"/>
          <w:sz w:val="28"/>
          <w:szCs w:val="28"/>
        </w:rPr>
        <w:t>.</w:t>
      </w:r>
    </w:p>
    <w:p w:rsidR="00A56CF3" w:rsidRPr="00107EF3" w:rsidRDefault="00A56CF3" w:rsidP="00F70FCC">
      <w:pPr>
        <w:spacing w:line="240" w:lineRule="auto"/>
        <w:jc w:val="both"/>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3. </w:t>
      </w:r>
      <w:r w:rsidRPr="00107EF3">
        <w:rPr>
          <w:rFonts w:ascii="Times New Roman" w:hAnsi="Times New Roman" w:cs="Times New Roman"/>
          <w:sz w:val="28"/>
          <w:szCs w:val="28"/>
        </w:rPr>
        <w:tab/>
        <w:t>Опубликовать настоящее постановление в информационном бюллетене «Сборник нормативных актов Родниковского района».</w:t>
      </w:r>
    </w:p>
    <w:p w:rsidR="00A56CF3" w:rsidRPr="00107EF3" w:rsidRDefault="00A56CF3" w:rsidP="00F70FCC">
      <w:pPr>
        <w:spacing w:line="240" w:lineRule="auto"/>
        <w:jc w:val="both"/>
        <w:rPr>
          <w:rFonts w:ascii="Times New Roman" w:hAnsi="Times New Roman" w:cs="Times New Roman"/>
          <w:sz w:val="28"/>
          <w:szCs w:val="28"/>
        </w:rPr>
      </w:pPr>
    </w:p>
    <w:p w:rsidR="00A56CF3" w:rsidRPr="00F70FCC" w:rsidRDefault="00A56CF3" w:rsidP="00F70FCC">
      <w:pPr>
        <w:spacing w:line="240" w:lineRule="auto"/>
        <w:jc w:val="both"/>
        <w:rPr>
          <w:rFonts w:ascii="Times New Roman" w:hAnsi="Times New Roman" w:cs="Times New Roman"/>
          <w:b/>
          <w:sz w:val="28"/>
          <w:szCs w:val="28"/>
        </w:rPr>
      </w:pPr>
      <w:r w:rsidRPr="00F70FCC">
        <w:rPr>
          <w:rFonts w:ascii="Times New Roman" w:hAnsi="Times New Roman" w:cs="Times New Roman"/>
          <w:b/>
          <w:sz w:val="28"/>
          <w:szCs w:val="28"/>
        </w:rPr>
        <w:t>И.о. Главы муниципального образования</w:t>
      </w:r>
    </w:p>
    <w:p w:rsidR="00A56CF3" w:rsidRPr="00F70FCC" w:rsidRDefault="00A56CF3" w:rsidP="00F70FCC">
      <w:pPr>
        <w:spacing w:line="240" w:lineRule="auto"/>
        <w:jc w:val="both"/>
        <w:rPr>
          <w:rFonts w:ascii="Times New Roman" w:hAnsi="Times New Roman" w:cs="Times New Roman"/>
          <w:b/>
          <w:sz w:val="28"/>
          <w:szCs w:val="28"/>
        </w:rPr>
      </w:pPr>
      <w:r w:rsidRPr="00F70FCC">
        <w:rPr>
          <w:rFonts w:ascii="Times New Roman" w:hAnsi="Times New Roman" w:cs="Times New Roman"/>
          <w:b/>
          <w:sz w:val="28"/>
          <w:szCs w:val="28"/>
        </w:rPr>
        <w:t>«Родниковский муниципальный район»</w:t>
      </w:r>
      <w:r w:rsidRPr="00F70FCC">
        <w:rPr>
          <w:rFonts w:ascii="Times New Roman" w:hAnsi="Times New Roman" w:cs="Times New Roman"/>
          <w:b/>
          <w:sz w:val="28"/>
          <w:szCs w:val="28"/>
        </w:rPr>
        <w:tab/>
      </w:r>
      <w:r w:rsidRPr="00F70FCC">
        <w:rPr>
          <w:rFonts w:ascii="Times New Roman" w:hAnsi="Times New Roman" w:cs="Times New Roman"/>
          <w:b/>
          <w:sz w:val="28"/>
          <w:szCs w:val="28"/>
        </w:rPr>
        <w:tab/>
      </w:r>
      <w:r w:rsidRPr="00F70FCC">
        <w:rPr>
          <w:rFonts w:ascii="Times New Roman" w:hAnsi="Times New Roman" w:cs="Times New Roman"/>
          <w:b/>
          <w:sz w:val="28"/>
          <w:szCs w:val="28"/>
        </w:rPr>
        <w:tab/>
      </w:r>
      <w:r w:rsidRPr="00F70FCC">
        <w:rPr>
          <w:rFonts w:ascii="Times New Roman" w:hAnsi="Times New Roman" w:cs="Times New Roman"/>
          <w:b/>
          <w:sz w:val="28"/>
          <w:szCs w:val="28"/>
        </w:rPr>
        <w:tab/>
        <w:t xml:space="preserve">        С.А. Аветисян</w:t>
      </w:r>
    </w:p>
    <w:p w:rsidR="00A56CF3" w:rsidRPr="00107EF3" w:rsidRDefault="00A56CF3" w:rsidP="00F70FCC">
      <w:pPr>
        <w:spacing w:after="0" w:line="240" w:lineRule="auto"/>
        <w:jc w:val="right"/>
        <w:rPr>
          <w:rFonts w:ascii="Times New Roman" w:hAnsi="Times New Roman" w:cs="Times New Roman"/>
          <w:sz w:val="28"/>
          <w:szCs w:val="28"/>
        </w:rPr>
      </w:pPr>
      <w:r w:rsidRPr="00F70FCC">
        <w:rPr>
          <w:rFonts w:ascii="Times New Roman" w:hAnsi="Times New Roman" w:cs="Times New Roman"/>
          <w:b/>
          <w:sz w:val="28"/>
          <w:szCs w:val="28"/>
        </w:rPr>
        <w:br w:type="page"/>
      </w:r>
      <w:r w:rsidRPr="00107EF3">
        <w:rPr>
          <w:rFonts w:ascii="Times New Roman" w:hAnsi="Times New Roman" w:cs="Times New Roman"/>
          <w:sz w:val="28"/>
          <w:szCs w:val="28"/>
        </w:rPr>
        <w:lastRenderedPageBreak/>
        <w:t xml:space="preserve">Приложение  к постановлению </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администрации муниципального образования </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29.04.2019  № 497</w:t>
      </w:r>
    </w:p>
    <w:p w:rsidR="00A56CF3" w:rsidRPr="00107EF3" w:rsidRDefault="00A56CF3" w:rsidP="00F70FCC">
      <w:pPr>
        <w:spacing w:after="0" w:line="240" w:lineRule="auto"/>
        <w:rPr>
          <w:rFonts w:ascii="Times New Roman" w:hAnsi="Times New Roman" w:cs="Times New Roman"/>
          <w:sz w:val="28"/>
          <w:szCs w:val="28"/>
        </w:rPr>
      </w:pPr>
    </w:p>
    <w:p w:rsidR="00A56CF3" w:rsidRPr="00107EF3" w:rsidRDefault="00A56CF3" w:rsidP="00F70FCC">
      <w:pPr>
        <w:spacing w:line="240" w:lineRule="auto"/>
        <w:jc w:val="center"/>
        <w:rPr>
          <w:rFonts w:ascii="Times New Roman" w:hAnsi="Times New Roman" w:cs="Times New Roman"/>
          <w:sz w:val="28"/>
          <w:szCs w:val="28"/>
        </w:rPr>
      </w:pPr>
    </w:p>
    <w:p w:rsidR="00A56CF3" w:rsidRPr="00107EF3" w:rsidRDefault="00A56CF3" w:rsidP="00F70FCC">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ИЗВЕЩЕНИЕ</w:t>
      </w:r>
    </w:p>
    <w:p w:rsidR="00A56CF3" w:rsidRPr="00107EF3" w:rsidRDefault="00A56CF3" w:rsidP="00107EF3">
      <w:pPr>
        <w:spacing w:line="240" w:lineRule="auto"/>
        <w:rPr>
          <w:rFonts w:ascii="Times New Roman" w:hAnsi="Times New Roman" w:cs="Times New Roman"/>
          <w:sz w:val="28"/>
          <w:szCs w:val="28"/>
        </w:rPr>
      </w:pPr>
    </w:p>
    <w:p w:rsidR="00F70FCC" w:rsidRPr="008822B4" w:rsidRDefault="00F70FCC" w:rsidP="00F70FCC">
      <w:pPr>
        <w:pStyle w:val="a9"/>
        <w:ind w:firstLine="708"/>
        <w:jc w:val="both"/>
        <w:rPr>
          <w:sz w:val="28"/>
          <w:szCs w:val="28"/>
        </w:rPr>
      </w:pPr>
      <w:r w:rsidRPr="00445F4F">
        <w:rPr>
          <w:sz w:val="28"/>
          <w:szCs w:val="28"/>
        </w:rPr>
        <w:t>Комитет по управл</w:t>
      </w:r>
      <w:r>
        <w:rPr>
          <w:sz w:val="28"/>
          <w:szCs w:val="28"/>
        </w:rPr>
        <w:t xml:space="preserve">ению </w:t>
      </w:r>
      <w:r w:rsidRPr="00445F4F">
        <w:rPr>
          <w:sz w:val="28"/>
          <w:szCs w:val="28"/>
        </w:rPr>
        <w:t xml:space="preserve">имуществом </w:t>
      </w:r>
      <w:r>
        <w:rPr>
          <w:sz w:val="28"/>
          <w:szCs w:val="28"/>
        </w:rPr>
        <w:t>администрации Родниковского муниципального</w:t>
      </w:r>
      <w:r w:rsidRPr="00445F4F">
        <w:rPr>
          <w:sz w:val="28"/>
          <w:szCs w:val="28"/>
        </w:rPr>
        <w:t xml:space="preserve"> район</w:t>
      </w:r>
      <w:r>
        <w:rPr>
          <w:sz w:val="28"/>
          <w:szCs w:val="28"/>
        </w:rPr>
        <w:t>а</w:t>
      </w:r>
      <w:r w:rsidRPr="008822B4">
        <w:rPr>
          <w:sz w:val="28"/>
          <w:szCs w:val="28"/>
        </w:rPr>
        <w:t xml:space="preserve"> извещает о возможности предоставления в </w:t>
      </w:r>
      <w:r>
        <w:rPr>
          <w:sz w:val="28"/>
          <w:szCs w:val="28"/>
        </w:rPr>
        <w:t xml:space="preserve">аренду сроком на 20 (Двадцать) лет </w:t>
      </w:r>
      <w:r w:rsidRPr="008822B4">
        <w:rPr>
          <w:sz w:val="28"/>
          <w:szCs w:val="28"/>
        </w:rPr>
        <w:t>земельного участка</w:t>
      </w:r>
      <w:r>
        <w:rPr>
          <w:sz w:val="28"/>
          <w:szCs w:val="28"/>
        </w:rPr>
        <w:t>,</w:t>
      </w:r>
      <w:r w:rsidRPr="00943E7B">
        <w:rPr>
          <w:sz w:val="28"/>
          <w:szCs w:val="28"/>
        </w:rPr>
        <w:t xml:space="preserve"> </w:t>
      </w:r>
      <w:r>
        <w:rPr>
          <w:sz w:val="28"/>
          <w:szCs w:val="28"/>
        </w:rPr>
        <w:t xml:space="preserve">находящегося в государственной собственности,   расположенного на землях категории «Земли населенных пунктов», по адресу: </w:t>
      </w:r>
      <w:r w:rsidRPr="00FA2A4B">
        <w:rPr>
          <w:sz w:val="28"/>
          <w:szCs w:val="28"/>
        </w:rPr>
        <w:t xml:space="preserve">Ивановская область,  </w:t>
      </w:r>
      <w:r w:rsidRPr="00C60E9C">
        <w:rPr>
          <w:sz w:val="28"/>
          <w:szCs w:val="28"/>
        </w:rPr>
        <w:t>Родниковский район</w:t>
      </w:r>
      <w:r w:rsidRPr="00A66FA0">
        <w:rPr>
          <w:sz w:val="28"/>
          <w:szCs w:val="28"/>
        </w:rPr>
        <w:t xml:space="preserve"> с. Кощеево, ул. Запрудная</w:t>
      </w:r>
      <w:r>
        <w:rPr>
          <w:sz w:val="28"/>
          <w:szCs w:val="28"/>
        </w:rPr>
        <w:t>, с кадастровым номером 37:15:021108:232, площадью 801 кв.м.,</w:t>
      </w:r>
      <w:r w:rsidRPr="008822B4">
        <w:rPr>
          <w:sz w:val="28"/>
          <w:szCs w:val="28"/>
        </w:rPr>
        <w:t xml:space="preserve"> </w:t>
      </w:r>
      <w:r>
        <w:rPr>
          <w:sz w:val="28"/>
          <w:szCs w:val="28"/>
        </w:rPr>
        <w:t xml:space="preserve">с разрешенным использованием «для ведения личного подсобного хозяйства».  </w:t>
      </w:r>
    </w:p>
    <w:p w:rsidR="00F70FCC" w:rsidRPr="008822B4" w:rsidRDefault="00F70FCC" w:rsidP="00F70FCC">
      <w:pPr>
        <w:pStyle w:val="a9"/>
        <w:ind w:firstLine="708"/>
        <w:jc w:val="both"/>
        <w:rPr>
          <w:sz w:val="28"/>
          <w:szCs w:val="28"/>
        </w:rPr>
      </w:pPr>
      <w:r w:rsidRPr="008822B4">
        <w:rPr>
          <w:sz w:val="28"/>
          <w:szCs w:val="28"/>
        </w:rPr>
        <w:t xml:space="preserve">Граждане </w:t>
      </w:r>
      <w:r>
        <w:rPr>
          <w:sz w:val="28"/>
          <w:szCs w:val="28"/>
        </w:rPr>
        <w:t xml:space="preserve"> </w:t>
      </w:r>
      <w:r w:rsidRPr="008822B4">
        <w:rPr>
          <w:sz w:val="28"/>
          <w:szCs w:val="28"/>
        </w:rPr>
        <w:t xml:space="preserve">вправе подавать заявления о намерении участвовать в аукционе </w:t>
      </w:r>
      <w:r>
        <w:rPr>
          <w:sz w:val="28"/>
          <w:szCs w:val="28"/>
        </w:rPr>
        <w:t xml:space="preserve">по продаже права на заключение договора аренды </w:t>
      </w:r>
      <w:r w:rsidRPr="008822B4">
        <w:rPr>
          <w:sz w:val="28"/>
          <w:szCs w:val="28"/>
        </w:rPr>
        <w:t>вы</w:t>
      </w:r>
      <w:r>
        <w:rPr>
          <w:sz w:val="28"/>
          <w:szCs w:val="28"/>
        </w:rPr>
        <w:t>шеуказанного земельного участка</w:t>
      </w:r>
      <w:r w:rsidRPr="00907FA0">
        <w:rPr>
          <w:sz w:val="28"/>
          <w:szCs w:val="28"/>
        </w:rPr>
        <w:t xml:space="preserve"> </w:t>
      </w:r>
      <w:r>
        <w:rPr>
          <w:sz w:val="28"/>
          <w:szCs w:val="28"/>
        </w:rPr>
        <w:t>до 16-</w:t>
      </w:r>
      <w:r w:rsidRPr="00A66FA0">
        <w:rPr>
          <w:sz w:val="28"/>
          <w:szCs w:val="28"/>
        </w:rPr>
        <w:t>00 04.06.</w:t>
      </w:r>
      <w:r w:rsidRPr="00AB6A8D">
        <w:rPr>
          <w:sz w:val="28"/>
          <w:szCs w:val="28"/>
        </w:rPr>
        <w:t>201</w:t>
      </w:r>
      <w:r>
        <w:rPr>
          <w:sz w:val="28"/>
          <w:szCs w:val="28"/>
        </w:rPr>
        <w:t>9</w:t>
      </w:r>
      <w:r w:rsidRPr="00AB6A8D">
        <w:rPr>
          <w:sz w:val="28"/>
          <w:szCs w:val="28"/>
        </w:rPr>
        <w:t>г.</w:t>
      </w:r>
      <w:r>
        <w:rPr>
          <w:sz w:val="28"/>
          <w:szCs w:val="28"/>
        </w:rPr>
        <w:t xml:space="preserve"> включительно.</w:t>
      </w:r>
    </w:p>
    <w:p w:rsidR="00F70FCC" w:rsidRPr="008822B4" w:rsidRDefault="00F70FCC" w:rsidP="00F70FCC">
      <w:pPr>
        <w:pStyle w:val="a9"/>
        <w:ind w:firstLine="708"/>
        <w:jc w:val="both"/>
        <w:rPr>
          <w:sz w:val="28"/>
          <w:szCs w:val="28"/>
        </w:rPr>
      </w:pPr>
      <w:r>
        <w:rPr>
          <w:sz w:val="28"/>
          <w:szCs w:val="28"/>
        </w:rPr>
        <w:t xml:space="preserve">Заявления принимаются </w:t>
      </w:r>
      <w:r w:rsidRPr="008822B4">
        <w:rPr>
          <w:sz w:val="28"/>
          <w:szCs w:val="28"/>
        </w:rPr>
        <w:t xml:space="preserve">в письменном виде </w:t>
      </w:r>
      <w:r>
        <w:rPr>
          <w:sz w:val="28"/>
          <w:szCs w:val="28"/>
        </w:rPr>
        <w:t xml:space="preserve">при личном обращении при предъявлении паспорта или документа, подтверждающего полномочия заявителя </w:t>
      </w:r>
      <w:r w:rsidRPr="008822B4">
        <w:rPr>
          <w:sz w:val="28"/>
          <w:szCs w:val="28"/>
        </w:rPr>
        <w:t>по адресу: Ивановская область, г. Род</w:t>
      </w:r>
      <w:r>
        <w:rPr>
          <w:sz w:val="28"/>
          <w:szCs w:val="28"/>
        </w:rPr>
        <w:t>ники, ул. Советская, д.8, каб.9, по рабочим дням с 09-00 до 16-00, перерыв на обед с 12-00 до 13-00 (кроме выходных и праздничных дней).</w:t>
      </w:r>
      <w:r w:rsidRPr="001F3FAD">
        <w:rPr>
          <w:sz w:val="28"/>
          <w:szCs w:val="28"/>
        </w:rPr>
        <w:t xml:space="preserve"> </w:t>
      </w:r>
      <w:r w:rsidRPr="008822B4">
        <w:rPr>
          <w:sz w:val="28"/>
          <w:szCs w:val="28"/>
        </w:rPr>
        <w:t>Телефон для справок: (49336) 2-16-57</w:t>
      </w:r>
      <w:r>
        <w:rPr>
          <w:sz w:val="28"/>
          <w:szCs w:val="28"/>
        </w:rPr>
        <w:t>.</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noProof/>
          <w:sz w:val="28"/>
          <w:szCs w:val="28"/>
        </w:rPr>
        <w:lastRenderedPageBreak/>
        <w:drawing>
          <wp:inline distT="0" distB="0" distL="0" distR="0">
            <wp:extent cx="650875" cy="790575"/>
            <wp:effectExtent l="19050" t="0" r="0" b="0"/>
            <wp:docPr id="50" name="Рисунок 5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erb_rf"/>
                    <pic:cNvPicPr>
                      <a:picLocks noChangeAspect="1" noChangeArrowheads="1"/>
                    </pic:cNvPicPr>
                  </pic:nvPicPr>
                  <pic:blipFill>
                    <a:blip r:embed="rId7"/>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A56CF3" w:rsidRPr="00F70FCC" w:rsidRDefault="00A56CF3" w:rsidP="00F70FCC">
      <w:pPr>
        <w:spacing w:line="240" w:lineRule="auto"/>
        <w:jc w:val="center"/>
        <w:rPr>
          <w:rFonts w:ascii="Times New Roman" w:hAnsi="Times New Roman" w:cs="Times New Roman"/>
          <w:b/>
          <w:sz w:val="28"/>
          <w:szCs w:val="28"/>
        </w:rPr>
      </w:pP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ПОСТАНОВЛЕНИЕ</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Администрации</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муниципального образования «Родниковский муниципальный район»</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Ивановской области</w:t>
      </w:r>
    </w:p>
    <w:p w:rsidR="00A56CF3" w:rsidRPr="00F70FCC" w:rsidRDefault="00A56CF3" w:rsidP="00F70FCC">
      <w:pPr>
        <w:spacing w:line="240" w:lineRule="auto"/>
        <w:jc w:val="center"/>
        <w:rPr>
          <w:rFonts w:ascii="Times New Roman" w:hAnsi="Times New Roman" w:cs="Times New Roman"/>
          <w:b/>
          <w:sz w:val="28"/>
          <w:szCs w:val="28"/>
        </w:rPr>
      </w:pPr>
    </w:p>
    <w:p w:rsidR="00A56CF3" w:rsidRPr="00F70FCC" w:rsidRDefault="00A56CF3" w:rsidP="00F70FCC">
      <w:pPr>
        <w:spacing w:line="240" w:lineRule="auto"/>
        <w:jc w:val="center"/>
        <w:rPr>
          <w:rFonts w:ascii="Times New Roman" w:hAnsi="Times New Roman" w:cs="Times New Roman"/>
          <w:b/>
          <w:sz w:val="28"/>
          <w:szCs w:val="28"/>
        </w:rPr>
      </w:pPr>
    </w:p>
    <w:p w:rsidR="00A56CF3" w:rsidRPr="00F70FCC" w:rsidRDefault="00F70FCC" w:rsidP="00F70FC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о</w:t>
      </w:r>
      <w:r w:rsidR="00A56CF3" w:rsidRPr="00F70FCC">
        <w:rPr>
          <w:rFonts w:ascii="Times New Roman" w:hAnsi="Times New Roman" w:cs="Times New Roman"/>
          <w:b/>
          <w:sz w:val="28"/>
          <w:szCs w:val="28"/>
        </w:rPr>
        <w:t>т 29.04.2019 № 498</w:t>
      </w:r>
    </w:p>
    <w:p w:rsidR="00A56CF3" w:rsidRPr="00F70FCC" w:rsidRDefault="00A56CF3" w:rsidP="00F70FCC">
      <w:pPr>
        <w:spacing w:line="240" w:lineRule="auto"/>
        <w:jc w:val="center"/>
        <w:rPr>
          <w:rFonts w:ascii="Times New Roman" w:hAnsi="Times New Roman" w:cs="Times New Roman"/>
          <w:b/>
          <w:sz w:val="28"/>
          <w:szCs w:val="28"/>
        </w:rPr>
      </w:pPr>
    </w:p>
    <w:tbl>
      <w:tblPr>
        <w:tblW w:w="0" w:type="auto"/>
        <w:tblInd w:w="1142" w:type="dxa"/>
        <w:tblLook w:val="04A0"/>
      </w:tblPr>
      <w:tblGrid>
        <w:gridCol w:w="7371"/>
      </w:tblGrid>
      <w:tr w:rsidR="00A56CF3" w:rsidRPr="00F70FCC" w:rsidTr="00F70FCC">
        <w:tc>
          <w:tcPr>
            <w:tcW w:w="7371" w:type="dxa"/>
          </w:tcPr>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О публикации сообщения о возможном установлении публичного сервитута в целях размещения объектов электросетевого хозяйства, расположенных в районе д. Борщево Родниковского района Ивановской области</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Рассмотрев ходатайство от 17.04.2019г. №355 АО «Объединенные электрические сети» (АО «ОЭС», ИНН 3706016431, ОГРН 1093706000960, юридический адрес: г. Иваново, ул. Новая, д.15), в лице  генерального директора Смирнова Бориса Вячеславовича, об установлении публичного сервитута для размещения объектов электросетевого хозяйства (ЭСК №1 и №3), в отношении земельных участков, расположенных в границах г. Родники и Родниковского района Ивановской области,  руководствуясь ст. 39.42 Земельного Кодекса Российской Федерации,</w:t>
      </w:r>
    </w:p>
    <w:p w:rsidR="00A56CF3" w:rsidRPr="00F70FCC" w:rsidRDefault="00A56CF3" w:rsidP="00F70FCC">
      <w:pPr>
        <w:spacing w:line="240" w:lineRule="auto"/>
        <w:jc w:val="center"/>
        <w:rPr>
          <w:rFonts w:ascii="Times New Roman" w:hAnsi="Times New Roman" w:cs="Times New Roman"/>
          <w:b/>
          <w:sz w:val="28"/>
          <w:szCs w:val="28"/>
        </w:rPr>
      </w:pPr>
      <w:r w:rsidRPr="00F70FCC">
        <w:rPr>
          <w:rFonts w:ascii="Times New Roman" w:hAnsi="Times New Roman" w:cs="Times New Roman"/>
          <w:b/>
          <w:sz w:val="28"/>
          <w:szCs w:val="28"/>
        </w:rPr>
        <w:t>постановляю:</w:t>
      </w: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r>
    </w:p>
    <w:p w:rsidR="00A56CF3" w:rsidRPr="00107EF3" w:rsidRDefault="00A56CF3" w:rsidP="00F70FCC">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 Утвердить сообщение о возможном установлении публичного сервитута в целях размещения объектов электросетевого хозяйства, расположенных в районе д. Борщево Родниковского района Ивановской области (приложение).</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3. Разместить сообщение,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38" w:history="1">
        <w:r w:rsidRPr="00107EF3">
          <w:rPr>
            <w:rFonts w:ascii="Times New Roman" w:hAnsi="Times New Roman" w:cs="Times New Roman"/>
            <w:sz w:val="28"/>
            <w:szCs w:val="28"/>
          </w:rPr>
          <w:t>www.rodniki-37.ru</w:t>
        </w:r>
      </w:hyperlink>
      <w:r w:rsidRPr="00107EF3">
        <w:rPr>
          <w:rFonts w:ascii="Times New Roman" w:hAnsi="Times New Roman" w:cs="Times New Roman"/>
          <w:sz w:val="28"/>
          <w:szCs w:val="28"/>
        </w:rPr>
        <w:t xml:space="preserve"> и на информационном щите в д. Борщево</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F70FCC" w:rsidRDefault="00A56CF3" w:rsidP="00107EF3">
      <w:pPr>
        <w:spacing w:line="240" w:lineRule="auto"/>
        <w:rPr>
          <w:rFonts w:ascii="Times New Roman" w:hAnsi="Times New Roman" w:cs="Times New Roman"/>
          <w:b/>
          <w:sz w:val="28"/>
          <w:szCs w:val="28"/>
        </w:rPr>
      </w:pPr>
      <w:r w:rsidRPr="00F70FCC">
        <w:rPr>
          <w:rFonts w:ascii="Times New Roman" w:hAnsi="Times New Roman" w:cs="Times New Roman"/>
          <w:b/>
          <w:sz w:val="28"/>
          <w:szCs w:val="28"/>
        </w:rPr>
        <w:t>И.о. Главы муниципального образования</w:t>
      </w:r>
    </w:p>
    <w:p w:rsidR="00A56CF3" w:rsidRPr="00F70FCC" w:rsidRDefault="00A56CF3" w:rsidP="00107EF3">
      <w:pPr>
        <w:spacing w:line="240" w:lineRule="auto"/>
        <w:rPr>
          <w:rFonts w:ascii="Times New Roman" w:hAnsi="Times New Roman" w:cs="Times New Roman"/>
          <w:b/>
          <w:sz w:val="28"/>
          <w:szCs w:val="28"/>
        </w:rPr>
      </w:pPr>
      <w:r w:rsidRPr="00F70FCC">
        <w:rPr>
          <w:rFonts w:ascii="Times New Roman" w:hAnsi="Times New Roman" w:cs="Times New Roman"/>
          <w:b/>
          <w:sz w:val="28"/>
          <w:szCs w:val="28"/>
        </w:rPr>
        <w:t>«Родниковский муниципальный район»</w:t>
      </w:r>
      <w:r w:rsidRPr="00F70FCC">
        <w:rPr>
          <w:rFonts w:ascii="Times New Roman" w:hAnsi="Times New Roman" w:cs="Times New Roman"/>
          <w:b/>
          <w:sz w:val="28"/>
          <w:szCs w:val="28"/>
        </w:rPr>
        <w:tab/>
      </w:r>
      <w:r w:rsidRPr="00F70FCC">
        <w:rPr>
          <w:rFonts w:ascii="Times New Roman" w:hAnsi="Times New Roman" w:cs="Times New Roman"/>
          <w:b/>
          <w:sz w:val="28"/>
          <w:szCs w:val="28"/>
        </w:rPr>
        <w:tab/>
      </w:r>
      <w:r w:rsidRPr="00F70FCC">
        <w:rPr>
          <w:rFonts w:ascii="Times New Roman" w:hAnsi="Times New Roman" w:cs="Times New Roman"/>
          <w:b/>
          <w:sz w:val="28"/>
          <w:szCs w:val="28"/>
        </w:rPr>
        <w:tab/>
      </w:r>
      <w:r w:rsidRPr="00F70FCC">
        <w:rPr>
          <w:rFonts w:ascii="Times New Roman" w:hAnsi="Times New Roman" w:cs="Times New Roman"/>
          <w:b/>
          <w:sz w:val="28"/>
          <w:szCs w:val="28"/>
        </w:rPr>
        <w:tab/>
        <w:t xml:space="preserve">       С.А. Аветисян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 xml:space="preserve">Приложение  к постановлению </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администрации муниципального образования </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F70FCC">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29.04.2019 № 498</w:t>
      </w:r>
    </w:p>
    <w:p w:rsidR="00A56CF3" w:rsidRPr="00107EF3" w:rsidRDefault="00A56CF3" w:rsidP="00F70FCC">
      <w:pPr>
        <w:spacing w:after="0"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F70FCC">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СООБЩЕНИЕ</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9C35F3">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Администрация муниципального образования «Родниковский муниципальный район» на основании ходатайства АО «Объединенные электрические сети» в соответствии с п.39.42 Земельного кодекса Российской Федерации сообщает о возможном установлении публичного сервитута для эксплуатации объектов электросетевого хозяйства в отношении нижеследующих земельных участков:</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130"/>
        <w:gridCol w:w="4232"/>
        <w:gridCol w:w="3250"/>
      </w:tblGrid>
      <w:tr w:rsidR="00A56CF3" w:rsidRPr="00107EF3" w:rsidTr="006163C8">
        <w:tc>
          <w:tcPr>
            <w:tcW w:w="567"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2127"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Кадастровый номер земельного участка</w:t>
            </w:r>
          </w:p>
        </w:tc>
        <w:tc>
          <w:tcPr>
            <w:tcW w:w="4252"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земельного участка: Ивановская область, Родниковский район,…</w:t>
            </w:r>
          </w:p>
        </w:tc>
        <w:tc>
          <w:tcPr>
            <w:tcW w:w="3260"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Цель установления публичного сервитута</w:t>
            </w:r>
          </w:p>
        </w:tc>
      </w:tr>
      <w:tr w:rsidR="00A56CF3" w:rsidRPr="00107EF3" w:rsidTr="006163C8">
        <w:trPr>
          <w:trHeight w:val="409"/>
        </w:trPr>
        <w:tc>
          <w:tcPr>
            <w:tcW w:w="567"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2127"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37:15:040808:13</w:t>
            </w:r>
          </w:p>
        </w:tc>
        <w:tc>
          <w:tcPr>
            <w:tcW w:w="4252"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пр-д Малышевский, д.4</w:t>
            </w:r>
          </w:p>
        </w:tc>
        <w:tc>
          <w:tcPr>
            <w:tcW w:w="3260" w:type="dxa"/>
            <w:vMerge w:val="restart"/>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Размещение объектов электросетевого комплекса №1 объект «Город» лит.VI</w:t>
            </w:r>
          </w:p>
        </w:tc>
      </w:tr>
      <w:tr w:rsidR="00A56CF3" w:rsidRPr="00107EF3" w:rsidTr="006163C8">
        <w:trPr>
          <w:trHeight w:val="409"/>
        </w:trPr>
        <w:tc>
          <w:tcPr>
            <w:tcW w:w="567"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2127"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37:15:040808:63</w:t>
            </w:r>
          </w:p>
        </w:tc>
        <w:tc>
          <w:tcPr>
            <w:tcW w:w="4252"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у д. Борщево</w:t>
            </w:r>
          </w:p>
        </w:tc>
        <w:tc>
          <w:tcPr>
            <w:tcW w:w="3260" w:type="dxa"/>
            <w:vMerge/>
            <w:vAlign w:val="center"/>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Схемы расположения границ публичных сервитутов размещены на официальном сайте Родниковского муниципального района </w:t>
      </w:r>
      <w:hyperlink r:id="rId39" w:history="1">
        <w:r w:rsidRPr="00107EF3">
          <w:rPr>
            <w:rFonts w:ascii="Times New Roman" w:hAnsi="Times New Roman" w:cs="Times New Roman"/>
            <w:sz w:val="28"/>
            <w:szCs w:val="28"/>
          </w:rPr>
          <w:t>www.Rodniki-37.ru</w:t>
        </w:r>
      </w:hyperlink>
      <w:r w:rsidRPr="00107EF3">
        <w:rPr>
          <w:rFonts w:ascii="Times New Roman" w:hAnsi="Times New Roman" w:cs="Times New Roman"/>
          <w:sz w:val="28"/>
          <w:szCs w:val="28"/>
        </w:rPr>
        <w:t xml:space="preserve"> в разделе «Экономика и финансы» - «Публичные сервитуты».</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срок до 30.05.2019г., могут подать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Ознакомиться с ходатайством АО «ОЭС» и схемами расположения границ устанавливаемого публичного сервитута, подать заявления об учете из прав можно по адресу: Ивановская область, Ивановская область, г. Родники, ул. Советская, д.8 каб.6, по рабочим дням с 09-00 до 16-00, перерыв на обед с 12-00 до 13-00 (кроме выходных и праздничных дней). Телефон для справок: (49336) 2-16-57.</w:t>
      </w:r>
    </w:p>
    <w:p w:rsidR="00A56CF3" w:rsidRPr="00107EF3" w:rsidRDefault="00A56CF3" w:rsidP="00107EF3">
      <w:pPr>
        <w:spacing w:line="240" w:lineRule="auto"/>
        <w:rPr>
          <w:rFonts w:ascii="Times New Roman" w:hAnsi="Times New Roman" w:cs="Times New Roman"/>
          <w:sz w:val="28"/>
          <w:szCs w:val="28"/>
        </w:rPr>
        <w:sectPr w:rsidR="00A56CF3" w:rsidRPr="00107EF3" w:rsidSect="006163C8">
          <w:pgSz w:w="11906" w:h="16838"/>
          <w:pgMar w:top="851" w:right="567" w:bottom="851" w:left="1134" w:header="709" w:footer="709" w:gutter="0"/>
          <w:cols w:space="708"/>
          <w:docGrid w:linePitch="360"/>
        </w:sectPr>
      </w:pPr>
    </w:p>
    <w:p w:rsidR="009C35F3" w:rsidRDefault="00A56CF3" w:rsidP="00107EF3">
      <w:pPr>
        <w:spacing w:line="240" w:lineRule="auto"/>
        <w:rPr>
          <w:rFonts w:ascii="Times New Roman" w:hAnsi="Times New Roman" w:cs="Times New Roman"/>
          <w:sz w:val="28"/>
          <w:szCs w:val="28"/>
        </w:rPr>
        <w:sectPr w:rsidR="009C35F3" w:rsidSect="009C35F3">
          <w:pgSz w:w="16838" w:h="11906" w:orient="landscape" w:code="9"/>
          <w:pgMar w:top="1418" w:right="1134" w:bottom="567" w:left="1134" w:header="709" w:footer="709" w:gutter="0"/>
          <w:cols w:space="708"/>
          <w:docGrid w:linePitch="360"/>
        </w:sectPr>
      </w:pPr>
      <w:r w:rsidRPr="00107EF3">
        <w:rPr>
          <w:rFonts w:ascii="Times New Roman" w:hAnsi="Times New Roman" w:cs="Times New Roman"/>
          <w:noProof/>
          <w:sz w:val="28"/>
          <w:szCs w:val="28"/>
        </w:rPr>
        <w:lastRenderedPageBreak/>
        <w:drawing>
          <wp:inline distT="0" distB="0" distL="0" distR="0">
            <wp:extent cx="10120630" cy="6540500"/>
            <wp:effectExtent l="19050" t="0" r="0" b="0"/>
            <wp:docPr id="51" name="Рисунок 51" descr="сервитут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сервитут пр"/>
                    <pic:cNvPicPr>
                      <a:picLocks noChangeAspect="1" noChangeArrowheads="1"/>
                    </pic:cNvPicPr>
                  </pic:nvPicPr>
                  <pic:blipFill>
                    <a:blip r:embed="rId40"/>
                    <a:srcRect t="4761" b="3809"/>
                    <a:stretch>
                      <a:fillRect/>
                    </a:stretch>
                  </pic:blipFill>
                  <pic:spPr bwMode="auto">
                    <a:xfrm>
                      <a:off x="0" y="0"/>
                      <a:ext cx="10120630" cy="6540500"/>
                    </a:xfrm>
                    <a:prstGeom prst="rect">
                      <a:avLst/>
                    </a:prstGeom>
                    <a:noFill/>
                    <a:ln w="9525">
                      <a:noFill/>
                      <a:miter lim="800000"/>
                      <a:headEnd/>
                      <a:tailEnd/>
                    </a:ln>
                  </pic:spPr>
                </pic:pic>
              </a:graphicData>
            </a:graphic>
          </wp:inline>
        </w:drawing>
      </w:r>
    </w:p>
    <w:p w:rsidR="009C35F3" w:rsidRDefault="009C35F3" w:rsidP="00107EF3">
      <w:pPr>
        <w:spacing w:line="240" w:lineRule="auto"/>
        <w:rPr>
          <w:rFonts w:ascii="Times New Roman" w:hAnsi="Times New Roman" w:cs="Times New Roman"/>
          <w:sz w:val="28"/>
          <w:szCs w:val="28"/>
        </w:rPr>
        <w:sectPr w:rsidR="009C35F3" w:rsidSect="009C35F3">
          <w:pgSz w:w="16838" w:h="11906" w:orient="landscape" w:code="9"/>
          <w:pgMar w:top="1134" w:right="1134" w:bottom="1134" w:left="1134" w:header="709" w:footer="709" w:gutter="0"/>
          <w:cols w:space="708"/>
          <w:docGrid w:linePitch="360"/>
        </w:sectPr>
      </w:pPr>
      <w:r>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-881380</wp:posOffset>
            </wp:positionH>
            <wp:positionV relativeFrom="paragraph">
              <wp:posOffset>357505</wp:posOffset>
            </wp:positionV>
            <wp:extent cx="10121900" cy="6635750"/>
            <wp:effectExtent l="19050" t="0" r="0" b="0"/>
            <wp:wrapTopAndBottom/>
            <wp:docPr id="9" name="Рисунок 3" descr="сервитут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рвитут д"/>
                    <pic:cNvPicPr>
                      <a:picLocks noChangeAspect="1" noChangeArrowheads="1"/>
                    </pic:cNvPicPr>
                  </pic:nvPicPr>
                  <pic:blipFill>
                    <a:blip r:embed="rId41"/>
                    <a:srcRect t="4761" b="2380"/>
                    <a:stretch>
                      <a:fillRect/>
                    </a:stretch>
                  </pic:blipFill>
                  <pic:spPr bwMode="auto">
                    <a:xfrm>
                      <a:off x="0" y="0"/>
                      <a:ext cx="10121900" cy="6635750"/>
                    </a:xfrm>
                    <a:prstGeom prst="rect">
                      <a:avLst/>
                    </a:prstGeom>
                    <a:noFill/>
                    <a:ln w="9525">
                      <a:noFill/>
                      <a:miter lim="800000"/>
                      <a:headEnd/>
                      <a:tailEnd/>
                    </a:ln>
                  </pic:spPr>
                </pic:pic>
              </a:graphicData>
            </a:graphic>
          </wp:anchor>
        </w:drawing>
      </w:r>
    </w:p>
    <w:p w:rsidR="00A56CF3" w:rsidRPr="0075769F" w:rsidRDefault="002A0F5D" w:rsidP="002A0F5D">
      <w:pPr>
        <w:spacing w:after="0" w:line="240" w:lineRule="auto"/>
        <w:jc w:val="center"/>
        <w:rPr>
          <w:rFonts w:ascii="Times New Roman" w:hAnsi="Times New Roman" w:cs="Times New Roman"/>
          <w:b/>
          <w:sz w:val="28"/>
          <w:szCs w:val="28"/>
        </w:rPr>
      </w:pPr>
      <w:r w:rsidRPr="0075769F">
        <w:rPr>
          <w:rFonts w:ascii="Times New Roman" w:hAnsi="Times New Roman" w:cs="Times New Roman"/>
          <w:b/>
          <w:noProof/>
          <w:sz w:val="28"/>
          <w:szCs w:val="28"/>
        </w:rPr>
        <w:lastRenderedPageBreak/>
        <w:drawing>
          <wp:inline distT="0" distB="0" distL="0" distR="0">
            <wp:extent cx="647700" cy="790575"/>
            <wp:effectExtent l="19050" t="0" r="0" b="0"/>
            <wp:docPr id="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r w:rsidRPr="00295A85">
        <w:rPr>
          <w:sz w:val="24"/>
          <w:szCs w:val="24"/>
        </w:rPr>
        <w:t xml:space="preserve"> </w:t>
      </w:r>
      <w:r w:rsidRPr="00295A85">
        <w:t xml:space="preserve">                                                 </w:t>
      </w: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ПОСТАНОВЛЕНИЕ</w:t>
      </w: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Администрации</w:t>
      </w: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муниципального образования «Родниковский муниципальный район»</w:t>
      </w: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Ивановской области</w:t>
      </w: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От 29.04.2019 № 502</w:t>
      </w: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№1566 «Об утверждении муниципальной программы Родниковского муниципального района «Социальная поддержка граждан Родниковского муниципального района»</w:t>
      </w:r>
    </w:p>
    <w:p w:rsidR="00A56CF3" w:rsidRPr="0075769F" w:rsidRDefault="00A56CF3" w:rsidP="0075769F">
      <w:pPr>
        <w:spacing w:line="240" w:lineRule="auto"/>
        <w:jc w:val="center"/>
        <w:rPr>
          <w:rFonts w:ascii="Times New Roman" w:hAnsi="Times New Roman" w:cs="Times New Roman"/>
          <w:b/>
          <w:sz w:val="28"/>
          <w:szCs w:val="28"/>
        </w:rPr>
      </w:pP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30.09.2013 года № 1245 «Об утверждении порядка принятия решений о разработке муниципальных программ Родниковского муниципального района, их формирования и реализации», постановлением администрации муниципального образования «Родниковский муниципальный район»  от 30.09.2013 года № 1246 «Об утверждении порядка проведения оценки эффективности реализации муниципальных программ Родниковского муниципального района», </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постановляю:</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В Постановление администрации муниципального образования «Родниковский муниципальный район»  от 03.12.2013г. №1566 «Об утверждении муниципальной программы Родниковского муниципального района «Социальная поддержка граждан Родниковского муниципального района» внести следующие изменения: </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в Приложение к муниципальной программе  Родниковского муниципального района «Социальная поддержка граждан Родниковского муниципального района» раздел «Объем ресурсного обеспечения программы» изложить в новой редакции:</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562"/>
        <w:gridCol w:w="7292"/>
      </w:tblGrid>
      <w:tr w:rsidR="00A56CF3" w:rsidRPr="00107EF3" w:rsidTr="006163C8">
        <w:tc>
          <w:tcPr>
            <w:tcW w:w="2626" w:type="dxa"/>
            <w:tcBorders>
              <w:top w:val="single" w:sz="2" w:space="0" w:color="808080"/>
              <w:left w:val="single" w:sz="12" w:space="0" w:color="808080"/>
              <w:bottom w:val="single" w:sz="12" w:space="0" w:color="808080"/>
              <w:right w:val="single" w:sz="2" w:space="0" w:color="808080"/>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Объем ресурсного обеспечения программы</w:t>
            </w:r>
          </w:p>
        </w:tc>
        <w:tc>
          <w:tcPr>
            <w:tcW w:w="7688" w:type="dxa"/>
            <w:tcBorders>
              <w:top w:val="single" w:sz="2" w:space="0" w:color="808080"/>
              <w:left w:val="single" w:sz="2" w:space="0" w:color="808080"/>
              <w:bottom w:val="single" w:sz="12" w:space="0" w:color="808080"/>
              <w:right w:val="single" w:sz="12" w:space="0" w:color="808080"/>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Общий объем бюджетных ассигнований     88383,662   тыс. рублей, из них: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 год –    10 458,3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2016 год –    13346,8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2017 год –    11416,1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2018 год –    14205,862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2019 год -     13282,2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 год –    12837,2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2021 год – 12837,2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районный бюджет: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 год –  3578,79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2016 год –  5780,9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2017 год –  4737,9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2018 год –  7556,662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2019 год -  6633,0 тыс. руб.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 год – 6188,0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2021 год – 6188,0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областной бюджет: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 год –   6416,3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2016 год –   7039,2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2017 год –   6313,2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2018 год –   6313,2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2019 год -    6313,2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2020 год –   6313,2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2021 год – 6313,2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внебюджетные источники: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 год –   463,2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2016 год –   526,7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2017 год –   365,0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2018 год –   336,0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2019 год -    336,0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 год –   336,0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2021 год – 336,0 тыс. руб.</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Приложение № 4 к муниципальной программе  Родниковского муниципального района «Социальная поддержка граждан Родниковского муниципального района» утвержденной постановлением администрации муниципального образования «Родниковский муниципальный район» от 03.12.2013г. №1566 «Об утверждении муниципальной программы Родниковского муниципального района «Социальная поддержка граждан Родниковского муниципального района» изложить в новой редакции (Приложение).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Настоящее постановление вступает в силу с момента подписания и распространяется на правоотношения, возникшие с 1 января 2019 года.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социальной политике Сидоренкову Т.А.</w:t>
      </w:r>
    </w:p>
    <w:p w:rsidR="00A56CF3" w:rsidRPr="00107EF3" w:rsidRDefault="00A56CF3" w:rsidP="00107EF3">
      <w:pPr>
        <w:spacing w:line="240" w:lineRule="auto"/>
        <w:rPr>
          <w:rFonts w:ascii="Times New Roman" w:hAnsi="Times New Roman" w:cs="Times New Roman"/>
          <w:sz w:val="28"/>
          <w:szCs w:val="28"/>
        </w:rPr>
      </w:pPr>
    </w:p>
    <w:p w:rsidR="00A56CF3" w:rsidRPr="0075769F" w:rsidRDefault="00A56CF3" w:rsidP="00107EF3">
      <w:pPr>
        <w:spacing w:line="240" w:lineRule="auto"/>
        <w:rPr>
          <w:rFonts w:ascii="Times New Roman" w:hAnsi="Times New Roman" w:cs="Times New Roman"/>
          <w:b/>
          <w:sz w:val="28"/>
          <w:szCs w:val="28"/>
        </w:rPr>
      </w:pPr>
      <w:r w:rsidRPr="0075769F">
        <w:rPr>
          <w:rFonts w:ascii="Times New Roman" w:hAnsi="Times New Roman" w:cs="Times New Roman"/>
          <w:b/>
          <w:sz w:val="28"/>
          <w:szCs w:val="28"/>
        </w:rPr>
        <w:t xml:space="preserve">И.о. Главы муниципального образования </w:t>
      </w:r>
    </w:p>
    <w:p w:rsidR="00A56CF3" w:rsidRPr="0075769F" w:rsidRDefault="00A56CF3" w:rsidP="00107EF3">
      <w:pPr>
        <w:spacing w:line="240" w:lineRule="auto"/>
        <w:rPr>
          <w:rFonts w:ascii="Times New Roman" w:hAnsi="Times New Roman" w:cs="Times New Roman"/>
          <w:b/>
          <w:sz w:val="28"/>
          <w:szCs w:val="28"/>
        </w:rPr>
      </w:pPr>
      <w:r w:rsidRPr="0075769F">
        <w:rPr>
          <w:rFonts w:ascii="Times New Roman" w:hAnsi="Times New Roman" w:cs="Times New Roman"/>
          <w:b/>
          <w:sz w:val="28"/>
          <w:szCs w:val="28"/>
        </w:rPr>
        <w:t xml:space="preserve">«Родниковский муниципальный район»      </w:t>
      </w:r>
      <w:r w:rsidR="0075769F">
        <w:rPr>
          <w:rFonts w:ascii="Times New Roman" w:hAnsi="Times New Roman" w:cs="Times New Roman"/>
          <w:b/>
          <w:sz w:val="28"/>
          <w:szCs w:val="28"/>
        </w:rPr>
        <w:t xml:space="preserve">                               </w:t>
      </w:r>
      <w:r w:rsidRPr="0075769F">
        <w:rPr>
          <w:rFonts w:ascii="Times New Roman" w:hAnsi="Times New Roman" w:cs="Times New Roman"/>
          <w:b/>
          <w:sz w:val="28"/>
          <w:szCs w:val="28"/>
        </w:rPr>
        <w:t xml:space="preserve"> С.А. Аветисян</w:t>
      </w:r>
    </w:p>
    <w:p w:rsidR="0075769F" w:rsidRDefault="0075769F" w:rsidP="0075769F">
      <w:pPr>
        <w:spacing w:after="0" w:line="240" w:lineRule="auto"/>
        <w:jc w:val="right"/>
        <w:rPr>
          <w:rFonts w:ascii="Times New Roman" w:hAnsi="Times New Roman" w:cs="Times New Roman"/>
          <w:sz w:val="28"/>
          <w:szCs w:val="28"/>
        </w:rPr>
      </w:pPr>
    </w:p>
    <w:p w:rsidR="002A0F5D" w:rsidRDefault="002A0F5D" w:rsidP="0075769F">
      <w:pPr>
        <w:spacing w:after="0" w:line="240" w:lineRule="auto"/>
        <w:jc w:val="right"/>
        <w:rPr>
          <w:rFonts w:ascii="Times New Roman" w:hAnsi="Times New Roman" w:cs="Times New Roman"/>
          <w:sz w:val="28"/>
          <w:szCs w:val="28"/>
        </w:rPr>
      </w:pPr>
    </w:p>
    <w:p w:rsidR="002A0F5D" w:rsidRDefault="002A0F5D" w:rsidP="0075769F">
      <w:pPr>
        <w:spacing w:after="0" w:line="240" w:lineRule="auto"/>
        <w:jc w:val="right"/>
        <w:rPr>
          <w:rFonts w:ascii="Times New Roman" w:hAnsi="Times New Roman" w:cs="Times New Roman"/>
          <w:sz w:val="28"/>
          <w:szCs w:val="28"/>
        </w:rPr>
      </w:pPr>
    </w:p>
    <w:p w:rsidR="002A0F5D" w:rsidRDefault="002A0F5D" w:rsidP="0075769F">
      <w:pPr>
        <w:spacing w:after="0" w:line="240" w:lineRule="auto"/>
        <w:jc w:val="right"/>
        <w:rPr>
          <w:rFonts w:ascii="Times New Roman" w:hAnsi="Times New Roman" w:cs="Times New Roman"/>
          <w:sz w:val="28"/>
          <w:szCs w:val="28"/>
        </w:rPr>
      </w:pPr>
    </w:p>
    <w:p w:rsidR="00A56CF3" w:rsidRPr="0075769F" w:rsidRDefault="00A56CF3" w:rsidP="0075769F">
      <w:pPr>
        <w:spacing w:after="0" w:line="240" w:lineRule="auto"/>
        <w:jc w:val="right"/>
        <w:rPr>
          <w:rFonts w:ascii="Times New Roman" w:hAnsi="Times New Roman" w:cs="Times New Roman"/>
          <w:sz w:val="28"/>
          <w:szCs w:val="28"/>
        </w:rPr>
      </w:pPr>
      <w:r w:rsidRPr="0075769F">
        <w:rPr>
          <w:rFonts w:ascii="Times New Roman" w:hAnsi="Times New Roman" w:cs="Times New Roman"/>
          <w:sz w:val="28"/>
          <w:szCs w:val="28"/>
        </w:rPr>
        <w:lastRenderedPageBreak/>
        <w:t xml:space="preserve">Приложение </w:t>
      </w:r>
    </w:p>
    <w:p w:rsidR="00A56CF3" w:rsidRPr="0075769F" w:rsidRDefault="00A56CF3" w:rsidP="0075769F">
      <w:pPr>
        <w:spacing w:after="0" w:line="240" w:lineRule="auto"/>
        <w:jc w:val="right"/>
        <w:rPr>
          <w:rFonts w:ascii="Times New Roman" w:hAnsi="Times New Roman" w:cs="Times New Roman"/>
          <w:sz w:val="28"/>
          <w:szCs w:val="28"/>
        </w:rPr>
      </w:pPr>
      <w:r w:rsidRPr="0075769F">
        <w:rPr>
          <w:rFonts w:ascii="Times New Roman" w:hAnsi="Times New Roman" w:cs="Times New Roman"/>
          <w:sz w:val="28"/>
          <w:szCs w:val="28"/>
        </w:rPr>
        <w:t>к постановлению администрации муниципального образования</w:t>
      </w:r>
    </w:p>
    <w:p w:rsidR="00A56CF3" w:rsidRPr="0075769F" w:rsidRDefault="00A56CF3" w:rsidP="0075769F">
      <w:pPr>
        <w:spacing w:after="0" w:line="240" w:lineRule="auto"/>
        <w:jc w:val="right"/>
        <w:rPr>
          <w:rFonts w:ascii="Times New Roman" w:hAnsi="Times New Roman" w:cs="Times New Roman"/>
          <w:sz w:val="28"/>
          <w:szCs w:val="28"/>
        </w:rPr>
      </w:pPr>
      <w:r w:rsidRPr="0075769F">
        <w:rPr>
          <w:rFonts w:ascii="Times New Roman" w:hAnsi="Times New Roman" w:cs="Times New Roman"/>
          <w:sz w:val="28"/>
          <w:szCs w:val="28"/>
        </w:rPr>
        <w:t>«Родниковский муниципальный район»</w:t>
      </w:r>
    </w:p>
    <w:p w:rsidR="0075769F" w:rsidRPr="0075769F" w:rsidRDefault="0075769F" w:rsidP="0075769F">
      <w:pPr>
        <w:spacing w:after="0" w:line="240" w:lineRule="auto"/>
        <w:jc w:val="right"/>
        <w:rPr>
          <w:rFonts w:ascii="Times New Roman" w:hAnsi="Times New Roman" w:cs="Times New Roman"/>
          <w:sz w:val="28"/>
          <w:szCs w:val="28"/>
        </w:rPr>
      </w:pPr>
      <w:r w:rsidRPr="0075769F">
        <w:rPr>
          <w:rFonts w:ascii="Times New Roman" w:hAnsi="Times New Roman" w:cs="Times New Roman"/>
          <w:sz w:val="28"/>
          <w:szCs w:val="28"/>
        </w:rPr>
        <w:t>От 29.04.2019 № 502</w:t>
      </w:r>
    </w:p>
    <w:p w:rsidR="00A56CF3" w:rsidRPr="00107EF3" w:rsidRDefault="00A56CF3" w:rsidP="0075769F">
      <w:pPr>
        <w:spacing w:after="0" w:line="240" w:lineRule="auto"/>
        <w:jc w:val="right"/>
        <w:rPr>
          <w:rFonts w:ascii="Times New Roman" w:hAnsi="Times New Roman" w:cs="Times New Roman"/>
          <w:sz w:val="28"/>
          <w:szCs w:val="28"/>
        </w:rPr>
      </w:pPr>
    </w:p>
    <w:p w:rsidR="00A56CF3" w:rsidRPr="00107EF3" w:rsidRDefault="00A56CF3" w:rsidP="0075769F">
      <w:pPr>
        <w:spacing w:after="0" w:line="240" w:lineRule="auto"/>
        <w:rPr>
          <w:rFonts w:ascii="Times New Roman" w:hAnsi="Times New Roman" w:cs="Times New Roman"/>
          <w:sz w:val="28"/>
          <w:szCs w:val="28"/>
        </w:rPr>
      </w:pPr>
    </w:p>
    <w:p w:rsidR="00A56CF3" w:rsidRPr="00107EF3" w:rsidRDefault="00A56CF3" w:rsidP="0075769F">
      <w:pPr>
        <w:spacing w:after="0" w:line="240" w:lineRule="auto"/>
        <w:rPr>
          <w:rFonts w:ascii="Times New Roman" w:hAnsi="Times New Roman" w:cs="Times New Roman"/>
          <w:sz w:val="28"/>
          <w:szCs w:val="28"/>
        </w:rPr>
      </w:pPr>
    </w:p>
    <w:p w:rsidR="00A56CF3" w:rsidRPr="00107EF3" w:rsidRDefault="00A56CF3" w:rsidP="0075769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Приложение № 4 </w:t>
      </w:r>
    </w:p>
    <w:p w:rsidR="00A56CF3" w:rsidRPr="00107EF3" w:rsidRDefault="00A56CF3" w:rsidP="0075769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к муниципальной программе  Родниковского муниципального района «Социальная поддержка граждан Родниковского муниципального района»</w:t>
      </w:r>
    </w:p>
    <w:p w:rsidR="00A56CF3" w:rsidRPr="00107EF3" w:rsidRDefault="00A56CF3" w:rsidP="0075769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03.12.2013 г. № 1566</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75769F" w:rsidRDefault="00A56CF3" w:rsidP="0075769F">
      <w:pPr>
        <w:spacing w:line="240" w:lineRule="auto"/>
        <w:jc w:val="center"/>
        <w:rPr>
          <w:rFonts w:ascii="Times New Roman" w:hAnsi="Times New Roman" w:cs="Times New Roman"/>
          <w:b/>
          <w:sz w:val="32"/>
          <w:szCs w:val="32"/>
        </w:rPr>
      </w:pPr>
    </w:p>
    <w:p w:rsidR="00A56CF3" w:rsidRPr="0075769F" w:rsidRDefault="00A56CF3" w:rsidP="0075769F">
      <w:pPr>
        <w:spacing w:line="240" w:lineRule="auto"/>
        <w:jc w:val="center"/>
        <w:rPr>
          <w:rFonts w:ascii="Times New Roman" w:hAnsi="Times New Roman" w:cs="Times New Roman"/>
          <w:b/>
          <w:sz w:val="32"/>
          <w:szCs w:val="32"/>
        </w:rPr>
      </w:pPr>
      <w:r w:rsidRPr="0075769F">
        <w:rPr>
          <w:rFonts w:ascii="Times New Roman" w:hAnsi="Times New Roman" w:cs="Times New Roman"/>
          <w:b/>
          <w:sz w:val="32"/>
          <w:szCs w:val="32"/>
        </w:rPr>
        <w:t>Подпрограмма</w:t>
      </w:r>
    </w:p>
    <w:p w:rsidR="00A56CF3" w:rsidRPr="0075769F" w:rsidRDefault="00A56CF3" w:rsidP="0075769F">
      <w:pPr>
        <w:spacing w:line="240" w:lineRule="auto"/>
        <w:jc w:val="center"/>
        <w:rPr>
          <w:rFonts w:ascii="Times New Roman" w:hAnsi="Times New Roman" w:cs="Times New Roman"/>
          <w:b/>
          <w:sz w:val="32"/>
          <w:szCs w:val="32"/>
        </w:rPr>
      </w:pPr>
      <w:r w:rsidRPr="0075769F">
        <w:rPr>
          <w:rFonts w:ascii="Times New Roman" w:hAnsi="Times New Roman" w:cs="Times New Roman"/>
          <w:b/>
          <w:sz w:val="32"/>
          <w:szCs w:val="32"/>
        </w:rPr>
        <w:t>«Забота и поддержка»</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 Паспорт подпрограммы</w:t>
      </w:r>
    </w:p>
    <w:p w:rsidR="00A56CF3" w:rsidRPr="00107EF3" w:rsidRDefault="00A56CF3" w:rsidP="00107EF3">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7261"/>
      </w:tblGrid>
      <w:tr w:rsidR="00A56CF3" w:rsidRPr="00107EF3" w:rsidTr="006163C8">
        <w:tc>
          <w:tcPr>
            <w:tcW w:w="262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подпрограммы</w:t>
            </w:r>
          </w:p>
        </w:tc>
        <w:tc>
          <w:tcPr>
            <w:tcW w:w="75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Забота и поддержка</w:t>
            </w:r>
          </w:p>
        </w:tc>
      </w:tr>
      <w:tr w:rsidR="00A56CF3" w:rsidRPr="00107EF3" w:rsidTr="006163C8">
        <w:tc>
          <w:tcPr>
            <w:tcW w:w="262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Срок реализации подпрограммы</w:t>
            </w:r>
          </w:p>
        </w:tc>
        <w:tc>
          <w:tcPr>
            <w:tcW w:w="75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2015-2021 годы</w:t>
            </w:r>
          </w:p>
        </w:tc>
      </w:tr>
      <w:tr w:rsidR="00A56CF3" w:rsidRPr="00107EF3" w:rsidTr="006163C8">
        <w:tc>
          <w:tcPr>
            <w:tcW w:w="262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Перечень исполнителей подпрограммы</w:t>
            </w:r>
          </w:p>
        </w:tc>
        <w:tc>
          <w:tcPr>
            <w:tcW w:w="75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Отдел расчетов и учета администрации муниципального образования «Родниковский муниципальный район»,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tc>
      </w:tr>
      <w:tr w:rsidR="00A56CF3" w:rsidRPr="00107EF3" w:rsidTr="006163C8">
        <w:tc>
          <w:tcPr>
            <w:tcW w:w="262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Цель (цели) подпрограммы</w:t>
            </w:r>
          </w:p>
        </w:tc>
        <w:tc>
          <w:tcPr>
            <w:tcW w:w="75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Предоставление  социальной  защиты и поддержки: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гражданам, оказавшимся  в  трудной  жизненной ситуации;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гражданам, имеющим звание «Почетный гражданин Родниковского района»;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гражданам, нуждающимся в особом внимании государства (беременные женщины, проживающие в сельской местности);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гражданам, проживающим на территории муниципального образования «Родниковский муниципальный район», нуждающимся в льготных лекарственных препаратах;</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гражданам, ищущим работу;</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инвалидам и участникам Великой Отечественной войны 1941-1945 годов, нуждающихся в проведении ремонта занимаемых ими жилых помещений и замены бытового и сантехнического оборудования.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инвалидам и участникам Великой Отечественной войны 1941-1945 годов,</w:t>
            </w:r>
          </w:p>
        </w:tc>
      </w:tr>
      <w:tr w:rsidR="00A56CF3" w:rsidRPr="00107EF3" w:rsidTr="006163C8">
        <w:tc>
          <w:tcPr>
            <w:tcW w:w="262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Объем ресурсного обеспечения подпрограммы</w:t>
            </w:r>
          </w:p>
        </w:tc>
        <w:tc>
          <w:tcPr>
            <w:tcW w:w="75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Общий объем бюджетных ассигнований: 8720,5 тыс. рублей, из них:</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 – 1 319,6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2016 – 987,6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2017 – 1014,0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2018 – 1337,062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2019 – 1457,4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 – 1302,4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2021 – 1302,4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в том числе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районный бюджет: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 – 877,8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2016 – 987,6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2017 – 1014,0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2018 – 1337,062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2019 – 1457,4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 – 1302,4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2021 – 1302,4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областной бюджет: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 – 441,8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2016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2017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2018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2019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2020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2021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федеральный бюджет: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2015 – 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2016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     2017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2018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2019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2020 - 0,0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2021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Внебюджетные источники: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2015 – 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2016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2017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2018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2019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2020 – 0,0 тыс. руб.,</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2021 – 0,0 тыс. руб.</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2.  Целевые индикаторы (показатели)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 ожидаемые результаты реализации подпрограммы</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Целью реализации подпрограммы является обеспечение предоставления социальных гарантий и дополнительных мер социальной поддержки отдельным категориям граждан.</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Реализация подпрограммы направлена на решение следующих задач:</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полное и своевременное предоставление отдельным категориям жителей Родниковского муниципального района дополнительных мер социальной поддержки, установленных муниципальными правовыми актами;</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стимулирование социальной активности жителей района и формирование ответственного отношения к социально незащищённым гражданам;</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преодоление социальной разобщенности в обществе, повышение социальной адаптации граждан, нуждающихся в особой защите, и их успешной интеграции в общество;</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создание временных рабочих мест, имеющих социально полезную направленность. лодниковского муниципального района, проживающим в сельской местности</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Сведения о целевых индикаторах (показателях) реализации подпрограммы</w:t>
      </w:r>
    </w:p>
    <w:p w:rsidR="00A56CF3" w:rsidRPr="00107EF3" w:rsidRDefault="00A56CF3" w:rsidP="00107EF3">
      <w:pPr>
        <w:spacing w:line="240" w:lineRule="auto"/>
        <w:rPr>
          <w:rFonts w:ascii="Times New Roman" w:hAnsi="Times New Roman" w:cs="Times New Roman"/>
          <w:sz w:val="28"/>
          <w:szCs w:val="28"/>
        </w:rPr>
      </w:pPr>
    </w:p>
    <w:tbl>
      <w:tblPr>
        <w:tblW w:w="10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221"/>
        <w:gridCol w:w="732"/>
        <w:gridCol w:w="789"/>
        <w:gridCol w:w="786"/>
        <w:gridCol w:w="786"/>
        <w:gridCol w:w="786"/>
        <w:gridCol w:w="786"/>
        <w:gridCol w:w="1041"/>
        <w:gridCol w:w="785"/>
        <w:gridCol w:w="780"/>
      </w:tblGrid>
      <w:tr w:rsidR="00A56CF3" w:rsidRPr="00107EF3" w:rsidTr="0075769F">
        <w:tc>
          <w:tcPr>
            <w:tcW w:w="562" w:type="dxa"/>
            <w:vMerge w:val="restar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1935" w:type="dxa"/>
            <w:vMerge w:val="restar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целевого индикатора (показателя</w:t>
            </w:r>
          </w:p>
        </w:tc>
        <w:tc>
          <w:tcPr>
            <w:tcW w:w="696" w:type="dxa"/>
            <w:vMerge w:val="restar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Ед. изм.</w:t>
            </w:r>
          </w:p>
        </w:tc>
        <w:tc>
          <w:tcPr>
            <w:tcW w:w="6893" w:type="dxa"/>
            <w:gridSpan w:val="8"/>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Значение целевых индикаторов (показателей)</w:t>
            </w:r>
          </w:p>
        </w:tc>
      </w:tr>
      <w:tr w:rsidR="00A56CF3" w:rsidRPr="00107EF3" w:rsidTr="0075769F">
        <w:tc>
          <w:tcPr>
            <w:tcW w:w="562" w:type="dxa"/>
            <w:vMerge/>
          </w:tcPr>
          <w:p w:rsidR="00A56CF3" w:rsidRPr="00107EF3" w:rsidRDefault="00A56CF3" w:rsidP="00107EF3">
            <w:pPr>
              <w:spacing w:line="240" w:lineRule="auto"/>
              <w:rPr>
                <w:rFonts w:ascii="Times New Roman" w:hAnsi="Times New Roman" w:cs="Times New Roman"/>
                <w:sz w:val="28"/>
                <w:szCs w:val="28"/>
              </w:rPr>
            </w:pPr>
          </w:p>
        </w:tc>
        <w:tc>
          <w:tcPr>
            <w:tcW w:w="1935" w:type="dxa"/>
            <w:vMerge/>
          </w:tcPr>
          <w:p w:rsidR="00A56CF3" w:rsidRPr="00107EF3" w:rsidRDefault="00A56CF3" w:rsidP="00107EF3">
            <w:pPr>
              <w:spacing w:line="240" w:lineRule="auto"/>
              <w:rPr>
                <w:rFonts w:ascii="Times New Roman" w:hAnsi="Times New Roman" w:cs="Times New Roman"/>
                <w:sz w:val="28"/>
                <w:szCs w:val="28"/>
              </w:rPr>
            </w:pPr>
          </w:p>
        </w:tc>
        <w:tc>
          <w:tcPr>
            <w:tcW w:w="696" w:type="dxa"/>
            <w:vMerge/>
          </w:tcPr>
          <w:p w:rsidR="00A56CF3" w:rsidRPr="00107EF3" w:rsidRDefault="00A56CF3" w:rsidP="00107EF3">
            <w:pPr>
              <w:spacing w:line="240" w:lineRule="auto"/>
              <w:rPr>
                <w:rFonts w:ascii="Times New Roman" w:hAnsi="Times New Roman" w:cs="Times New Roman"/>
                <w:sz w:val="28"/>
                <w:szCs w:val="28"/>
              </w:rPr>
            </w:pPr>
          </w:p>
        </w:tc>
        <w:tc>
          <w:tcPr>
            <w:tcW w:w="9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2014 факт</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 факт</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2016 факт</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2017 факт</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2018 факт</w:t>
            </w:r>
          </w:p>
        </w:tc>
        <w:tc>
          <w:tcPr>
            <w:tcW w:w="9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2019 оценка</w:t>
            </w:r>
          </w:p>
        </w:tc>
        <w:tc>
          <w:tcPr>
            <w:tcW w:w="85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 план</w:t>
            </w:r>
          </w:p>
        </w:tc>
        <w:tc>
          <w:tcPr>
            <w:tcW w:w="77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2021 план</w:t>
            </w:r>
          </w:p>
        </w:tc>
      </w:tr>
      <w:tr w:rsidR="00A56CF3" w:rsidRPr="00107EF3" w:rsidTr="0075769F">
        <w:tc>
          <w:tcPr>
            <w:tcW w:w="56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193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Доля граждан, получивших социальную поддержку, от  общего  количества обратившихся за помощью  граждан, оказавшихся в трудной жизненной ситуации</w:t>
            </w:r>
          </w:p>
        </w:tc>
        <w:tc>
          <w:tcPr>
            <w:tcW w:w="69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w:t>
            </w:r>
          </w:p>
        </w:tc>
        <w:tc>
          <w:tcPr>
            <w:tcW w:w="9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90,6</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93,6</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94,5</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95,0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9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85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77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r>
      <w:tr w:rsidR="00A56CF3" w:rsidRPr="00107EF3" w:rsidTr="0075769F">
        <w:tc>
          <w:tcPr>
            <w:tcW w:w="562" w:type="dxa"/>
          </w:tcPr>
          <w:p w:rsidR="00A56CF3" w:rsidRPr="00107EF3" w:rsidRDefault="00A56CF3" w:rsidP="00107EF3">
            <w:pPr>
              <w:spacing w:line="240" w:lineRule="auto"/>
              <w:rPr>
                <w:rFonts w:ascii="Times New Roman" w:hAnsi="Times New Roman" w:cs="Times New Roman"/>
                <w:sz w:val="28"/>
                <w:szCs w:val="28"/>
              </w:rPr>
            </w:pPr>
          </w:p>
        </w:tc>
        <w:tc>
          <w:tcPr>
            <w:tcW w:w="193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Доля граждан, имеющих звание «Почетный гражданин Родниковского района», получивших материальную поддержку, от общего количества граждан имеющих звание </w:t>
            </w:r>
            <w:r w:rsidRPr="00107EF3">
              <w:rPr>
                <w:rFonts w:ascii="Times New Roman" w:hAnsi="Times New Roman" w:cs="Times New Roman"/>
                <w:sz w:val="28"/>
                <w:szCs w:val="28"/>
              </w:rPr>
              <w:lastRenderedPageBreak/>
              <w:t>«Почетный гражданин Родниковского района»</w:t>
            </w:r>
            <w:r w:rsidRPr="00107EF3">
              <w:rPr>
                <w:rFonts w:ascii="Times New Roman" w:hAnsi="Times New Roman" w:cs="Times New Roman"/>
                <w:sz w:val="28"/>
                <w:szCs w:val="28"/>
              </w:rPr>
              <w:br/>
            </w:r>
          </w:p>
        </w:tc>
        <w:tc>
          <w:tcPr>
            <w:tcW w:w="69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w:t>
            </w:r>
          </w:p>
        </w:tc>
        <w:tc>
          <w:tcPr>
            <w:tcW w:w="9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90,0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9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85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c>
          <w:tcPr>
            <w:tcW w:w="77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90,0</w:t>
            </w:r>
          </w:p>
        </w:tc>
      </w:tr>
      <w:tr w:rsidR="00A56CF3" w:rsidRPr="00107EF3" w:rsidTr="0075769F">
        <w:tc>
          <w:tcPr>
            <w:tcW w:w="562" w:type="dxa"/>
          </w:tcPr>
          <w:p w:rsidR="00A56CF3" w:rsidRPr="00107EF3" w:rsidRDefault="00A56CF3" w:rsidP="00107EF3">
            <w:pPr>
              <w:spacing w:line="240" w:lineRule="auto"/>
              <w:rPr>
                <w:rFonts w:ascii="Times New Roman" w:hAnsi="Times New Roman" w:cs="Times New Roman"/>
                <w:sz w:val="28"/>
                <w:szCs w:val="28"/>
              </w:rPr>
            </w:pPr>
          </w:p>
        </w:tc>
        <w:tc>
          <w:tcPr>
            <w:tcW w:w="193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Доля беременных женщин, проживающих в сельской местности, получивших денежную компенсацию за проезд в лечебное учреждение, от общего количества обратившихся за денежной компенсацией</w:t>
            </w:r>
          </w:p>
        </w:tc>
        <w:tc>
          <w:tcPr>
            <w:tcW w:w="69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w:t>
            </w:r>
          </w:p>
        </w:tc>
        <w:tc>
          <w:tcPr>
            <w:tcW w:w="9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w:t>
            </w:r>
          </w:p>
        </w:tc>
        <w:tc>
          <w:tcPr>
            <w:tcW w:w="9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w:t>
            </w:r>
          </w:p>
        </w:tc>
        <w:tc>
          <w:tcPr>
            <w:tcW w:w="85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w:t>
            </w:r>
          </w:p>
        </w:tc>
        <w:tc>
          <w:tcPr>
            <w:tcW w:w="77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100</w:t>
            </w:r>
          </w:p>
        </w:tc>
      </w:tr>
      <w:tr w:rsidR="00A56CF3" w:rsidRPr="00107EF3" w:rsidTr="0075769F">
        <w:tc>
          <w:tcPr>
            <w:tcW w:w="562" w:type="dxa"/>
          </w:tcPr>
          <w:p w:rsidR="00A56CF3" w:rsidRPr="00107EF3" w:rsidRDefault="00A56CF3" w:rsidP="00107EF3">
            <w:pPr>
              <w:spacing w:line="240" w:lineRule="auto"/>
              <w:rPr>
                <w:rFonts w:ascii="Times New Roman" w:hAnsi="Times New Roman" w:cs="Times New Roman"/>
                <w:sz w:val="28"/>
                <w:szCs w:val="28"/>
              </w:rPr>
            </w:pPr>
          </w:p>
        </w:tc>
        <w:tc>
          <w:tcPr>
            <w:tcW w:w="193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Количество граждан получивших льготные лекарственные препараты </w:t>
            </w:r>
          </w:p>
        </w:tc>
        <w:tc>
          <w:tcPr>
            <w:tcW w:w="69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Чел.</w:t>
            </w:r>
          </w:p>
        </w:tc>
        <w:tc>
          <w:tcPr>
            <w:tcW w:w="9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p w:rsidR="00A56CF3" w:rsidRPr="00107EF3" w:rsidRDefault="00A56CF3" w:rsidP="00107EF3">
            <w:pPr>
              <w:spacing w:line="240" w:lineRule="auto"/>
              <w:rPr>
                <w:rFonts w:ascii="Times New Roman" w:hAnsi="Times New Roman" w:cs="Times New Roman"/>
                <w:sz w:val="28"/>
                <w:szCs w:val="28"/>
              </w:rPr>
            </w:pP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c>
          <w:tcPr>
            <w:tcW w:w="9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c>
          <w:tcPr>
            <w:tcW w:w="85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c>
          <w:tcPr>
            <w:tcW w:w="77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r>
      <w:tr w:rsidR="00A56CF3" w:rsidRPr="00107EF3" w:rsidTr="0075769F">
        <w:tc>
          <w:tcPr>
            <w:tcW w:w="562" w:type="dxa"/>
          </w:tcPr>
          <w:p w:rsidR="00A56CF3" w:rsidRPr="00107EF3" w:rsidRDefault="00A56CF3" w:rsidP="00107EF3">
            <w:pPr>
              <w:spacing w:line="240" w:lineRule="auto"/>
              <w:rPr>
                <w:rFonts w:ascii="Times New Roman" w:hAnsi="Times New Roman" w:cs="Times New Roman"/>
                <w:sz w:val="28"/>
                <w:szCs w:val="28"/>
              </w:rPr>
            </w:pPr>
          </w:p>
        </w:tc>
        <w:tc>
          <w:tcPr>
            <w:tcW w:w="193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Численность безработных граждан, направленных на оплачиваемые общественные работы </w:t>
            </w:r>
          </w:p>
        </w:tc>
        <w:tc>
          <w:tcPr>
            <w:tcW w:w="69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Чел.</w:t>
            </w:r>
          </w:p>
        </w:tc>
        <w:tc>
          <w:tcPr>
            <w:tcW w:w="9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36</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36</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36</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36</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9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85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77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r>
      <w:tr w:rsidR="00A56CF3" w:rsidRPr="00107EF3" w:rsidTr="0075769F">
        <w:tc>
          <w:tcPr>
            <w:tcW w:w="562" w:type="dxa"/>
          </w:tcPr>
          <w:p w:rsidR="00A56CF3" w:rsidRPr="00107EF3" w:rsidRDefault="00A56CF3" w:rsidP="00107EF3">
            <w:pPr>
              <w:spacing w:line="240" w:lineRule="auto"/>
              <w:rPr>
                <w:rFonts w:ascii="Times New Roman" w:hAnsi="Times New Roman" w:cs="Times New Roman"/>
                <w:sz w:val="28"/>
                <w:szCs w:val="28"/>
              </w:rPr>
            </w:pPr>
          </w:p>
        </w:tc>
        <w:tc>
          <w:tcPr>
            <w:tcW w:w="193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Количество инвалидов и участников </w:t>
            </w:r>
            <w:r w:rsidRPr="00107EF3">
              <w:rPr>
                <w:rFonts w:ascii="Times New Roman" w:hAnsi="Times New Roman" w:cs="Times New Roman"/>
                <w:sz w:val="28"/>
                <w:szCs w:val="28"/>
              </w:rPr>
              <w:lastRenderedPageBreak/>
              <w:t>Великой Отечественной войны 1941-1945 годов, в жилых помещениях которых произведен ремонт и замена бытового и сантехнического оборудования</w:t>
            </w:r>
          </w:p>
        </w:tc>
        <w:tc>
          <w:tcPr>
            <w:tcW w:w="69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Чел.</w:t>
            </w:r>
          </w:p>
        </w:tc>
        <w:tc>
          <w:tcPr>
            <w:tcW w:w="9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9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85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77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r>
      <w:tr w:rsidR="00A56CF3" w:rsidRPr="00107EF3" w:rsidTr="0075769F">
        <w:tc>
          <w:tcPr>
            <w:tcW w:w="562" w:type="dxa"/>
          </w:tcPr>
          <w:p w:rsidR="00A56CF3" w:rsidRPr="00107EF3" w:rsidRDefault="00A56CF3" w:rsidP="00107EF3">
            <w:pPr>
              <w:spacing w:line="240" w:lineRule="auto"/>
              <w:rPr>
                <w:rFonts w:ascii="Times New Roman" w:hAnsi="Times New Roman" w:cs="Times New Roman"/>
                <w:sz w:val="28"/>
                <w:szCs w:val="28"/>
              </w:rPr>
            </w:pPr>
          </w:p>
        </w:tc>
        <w:tc>
          <w:tcPr>
            <w:tcW w:w="193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Количество инвалидов и участников Великой Отечественной войны 1941-1945 годов, для оказания помощи в денежной и натуральной формах</w:t>
            </w:r>
          </w:p>
        </w:tc>
        <w:tc>
          <w:tcPr>
            <w:tcW w:w="69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Чел.</w:t>
            </w:r>
          </w:p>
        </w:tc>
        <w:tc>
          <w:tcPr>
            <w:tcW w:w="9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85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92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25</w:t>
            </w:r>
          </w:p>
        </w:tc>
        <w:tc>
          <w:tcPr>
            <w:tcW w:w="85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c>
          <w:tcPr>
            <w:tcW w:w="77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  Основные мероприятия и ресурсное обеспечение подпрограммы</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Подпрограмма предусматривает осуществление следующих мероприятий:</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 Социальная поддержка свыше 200 гражданам, находящимся в трудной жизненной ситуации.</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 Ежемесячные выплаты свыше 10 гражданам, имеющим звание «Почетный гражданин Родниковского района».</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3. Денежная компенсация проезда в лечебное учреждение не менее 5 беременным женщинам, проживающим в сельской местности.</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4. Обеспечение свыше 10 граждан, проживающих на территории МО «Родниковский муниципальный район», льготными лекарственными препаратами.</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5. Оказание материальной поддержки свыше 25 гражданам, занятым на общественных оплачиваемых работах (с учетом банковских или почтовых расходов).</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6. 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w:t>
      </w:r>
    </w:p>
    <w:p w:rsidR="00A56CF3" w:rsidRPr="00107EF3" w:rsidRDefault="00A56CF3" w:rsidP="0075769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7. Оказание помощи в денежной и натуральной формах инвалидам и участникам Великой Отечественной войны 1941-1945 годов ко дню празднования Дня Победы.</w:t>
      </w:r>
    </w:p>
    <w:tbl>
      <w:tblPr>
        <w:tblW w:w="10544" w:type="dxa"/>
        <w:tblInd w:w="98" w:type="dxa"/>
        <w:tblLayout w:type="fixed"/>
        <w:tblLook w:val="0000"/>
      </w:tblPr>
      <w:tblGrid>
        <w:gridCol w:w="577"/>
        <w:gridCol w:w="1701"/>
        <w:gridCol w:w="1843"/>
        <w:gridCol w:w="876"/>
        <w:gridCol w:w="756"/>
        <w:gridCol w:w="920"/>
        <w:gridCol w:w="1134"/>
        <w:gridCol w:w="876"/>
        <w:gridCol w:w="876"/>
        <w:gridCol w:w="985"/>
      </w:tblGrid>
      <w:tr w:rsidR="00A56CF3" w:rsidRPr="00107EF3" w:rsidTr="006163C8">
        <w:trPr>
          <w:trHeight w:val="795"/>
        </w:trPr>
        <w:tc>
          <w:tcPr>
            <w:tcW w:w="577" w:type="dxa"/>
            <w:tcBorders>
              <w:top w:val="single" w:sz="8" w:space="0" w:color="808080"/>
              <w:left w:val="single" w:sz="8" w:space="0" w:color="808080"/>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1701" w:type="dxa"/>
            <w:tcBorders>
              <w:top w:val="single" w:sz="8" w:space="0" w:color="808080"/>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мероприятия / Источник ресурсного обеспечения</w:t>
            </w:r>
          </w:p>
        </w:tc>
        <w:tc>
          <w:tcPr>
            <w:tcW w:w="1843" w:type="dxa"/>
            <w:tcBorders>
              <w:top w:val="single" w:sz="8" w:space="0" w:color="808080"/>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Исполнитель</w:t>
            </w:r>
          </w:p>
        </w:tc>
        <w:tc>
          <w:tcPr>
            <w:tcW w:w="876" w:type="dxa"/>
            <w:tcBorders>
              <w:top w:val="single" w:sz="8" w:space="0" w:color="808080"/>
              <w:left w:val="nil"/>
              <w:bottom w:val="single" w:sz="8" w:space="0" w:color="808080"/>
              <w:right w:val="single" w:sz="4" w:space="0" w:color="auto"/>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2015</w:t>
            </w:r>
          </w:p>
        </w:tc>
        <w:tc>
          <w:tcPr>
            <w:tcW w:w="756"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2016</w:t>
            </w:r>
          </w:p>
        </w:tc>
        <w:tc>
          <w:tcPr>
            <w:tcW w:w="920"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2017 </w:t>
            </w:r>
          </w:p>
        </w:tc>
        <w:tc>
          <w:tcPr>
            <w:tcW w:w="1134"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2018</w:t>
            </w:r>
          </w:p>
        </w:tc>
        <w:tc>
          <w:tcPr>
            <w:tcW w:w="876" w:type="dxa"/>
            <w:tcBorders>
              <w:top w:val="single" w:sz="4" w:space="0" w:color="auto"/>
              <w:left w:val="single" w:sz="4" w:space="0" w:color="auto"/>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2019</w:t>
            </w:r>
          </w:p>
        </w:tc>
        <w:tc>
          <w:tcPr>
            <w:tcW w:w="876"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2020</w:t>
            </w:r>
          </w:p>
        </w:tc>
        <w:tc>
          <w:tcPr>
            <w:tcW w:w="985"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2021</w:t>
            </w:r>
          </w:p>
        </w:tc>
      </w:tr>
      <w:tr w:rsidR="00A56CF3" w:rsidRPr="00107EF3" w:rsidTr="006163C8">
        <w:trPr>
          <w:trHeight w:val="795"/>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Подпрограмма, всего:</w:t>
            </w:r>
          </w:p>
        </w:tc>
        <w:tc>
          <w:tcPr>
            <w:tcW w:w="1843"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1319,6</w:t>
            </w:r>
          </w:p>
        </w:tc>
        <w:tc>
          <w:tcPr>
            <w:tcW w:w="756" w:type="dxa"/>
            <w:tcBorders>
              <w:top w:val="single" w:sz="4" w:space="0" w:color="auto"/>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987,6</w:t>
            </w:r>
          </w:p>
        </w:tc>
        <w:tc>
          <w:tcPr>
            <w:tcW w:w="920"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1014,0</w:t>
            </w:r>
          </w:p>
        </w:tc>
        <w:tc>
          <w:tcPr>
            <w:tcW w:w="1134"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1337,062</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1457,4</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1302,4</w:t>
            </w:r>
          </w:p>
        </w:tc>
        <w:tc>
          <w:tcPr>
            <w:tcW w:w="985"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1302,4</w:t>
            </w:r>
          </w:p>
        </w:tc>
      </w:tr>
      <w:tr w:rsidR="00A56CF3" w:rsidRPr="00107EF3" w:rsidTr="006163C8">
        <w:trPr>
          <w:trHeight w:val="390"/>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районного бюджета</w:t>
            </w:r>
          </w:p>
        </w:tc>
        <w:tc>
          <w:tcPr>
            <w:tcW w:w="1843"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w:t>
            </w:r>
          </w:p>
        </w:tc>
        <w:tc>
          <w:tcPr>
            <w:tcW w:w="87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877,8</w:t>
            </w:r>
          </w:p>
        </w:tc>
        <w:tc>
          <w:tcPr>
            <w:tcW w:w="75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987,6</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1014,0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1337,062</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1457,4</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1302,4</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1302,4</w:t>
            </w:r>
          </w:p>
        </w:tc>
      </w:tr>
      <w:tr w:rsidR="00A56CF3" w:rsidRPr="00107EF3" w:rsidTr="006163C8">
        <w:trPr>
          <w:trHeight w:val="450"/>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областного бюджета</w:t>
            </w:r>
          </w:p>
        </w:tc>
        <w:tc>
          <w:tcPr>
            <w:tcW w:w="1843"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w:t>
            </w:r>
          </w:p>
        </w:tc>
        <w:tc>
          <w:tcPr>
            <w:tcW w:w="87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441,8</w:t>
            </w:r>
          </w:p>
        </w:tc>
        <w:tc>
          <w:tcPr>
            <w:tcW w:w="75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90"/>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федерального бюджета</w:t>
            </w:r>
          </w:p>
        </w:tc>
        <w:tc>
          <w:tcPr>
            <w:tcW w:w="1843"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90"/>
        </w:trPr>
        <w:tc>
          <w:tcPr>
            <w:tcW w:w="2278" w:type="dxa"/>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внебюджетные источники</w:t>
            </w:r>
          </w:p>
        </w:tc>
        <w:tc>
          <w:tcPr>
            <w:tcW w:w="1843"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w:t>
            </w:r>
          </w:p>
        </w:tc>
        <w:tc>
          <w:tcPr>
            <w:tcW w:w="87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shd w:val="clear" w:color="auto" w:fill="auto"/>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906"/>
        </w:trPr>
        <w:tc>
          <w:tcPr>
            <w:tcW w:w="577" w:type="dxa"/>
            <w:vMerge w:val="restart"/>
            <w:tcBorders>
              <w:top w:val="nil"/>
              <w:left w:val="single" w:sz="8" w:space="0" w:color="808080"/>
              <w:right w:val="single" w:sz="8" w:space="0" w:color="808080"/>
            </w:tcBorders>
            <w:shd w:val="clear" w:color="auto" w:fill="auto"/>
            <w:noWrap/>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Социальная поддержка граждан, оказавшихся в трудной жизненной </w:t>
            </w:r>
            <w:r w:rsidRPr="00107EF3">
              <w:rPr>
                <w:rFonts w:ascii="Times New Roman" w:hAnsi="Times New Roman" w:cs="Times New Roman"/>
                <w:sz w:val="28"/>
                <w:szCs w:val="28"/>
              </w:rPr>
              <w:lastRenderedPageBreak/>
              <w:t>ситуации</w:t>
            </w:r>
          </w:p>
        </w:tc>
        <w:tc>
          <w:tcPr>
            <w:tcW w:w="1843" w:type="dxa"/>
            <w:vMerge w:val="restart"/>
            <w:tcBorders>
              <w:top w:val="nil"/>
              <w:left w:val="nil"/>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Администрация МО «Родниковский муниципальн</w:t>
            </w:r>
            <w:r w:rsidRPr="00107EF3">
              <w:rPr>
                <w:rFonts w:ascii="Times New Roman" w:hAnsi="Times New Roman" w:cs="Times New Roman"/>
                <w:sz w:val="28"/>
                <w:szCs w:val="28"/>
              </w:rPr>
              <w:lastRenderedPageBreak/>
              <w:t>ый район»</w:t>
            </w: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206,6</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356,6</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306,6</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406,6</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306,6</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306,6</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306,6</w:t>
            </w:r>
          </w:p>
        </w:tc>
      </w:tr>
      <w:tr w:rsidR="00A56CF3" w:rsidRPr="00107EF3" w:rsidTr="006163C8">
        <w:trPr>
          <w:trHeight w:val="366"/>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районного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206,6</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356,6</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306,6</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406,6</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306,6</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306,6</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306,6</w:t>
            </w:r>
          </w:p>
        </w:tc>
      </w:tr>
      <w:tr w:rsidR="00A56CF3" w:rsidRPr="00107EF3" w:rsidTr="006163C8">
        <w:trPr>
          <w:trHeight w:val="366"/>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областного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66"/>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федерального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66"/>
        </w:trPr>
        <w:tc>
          <w:tcPr>
            <w:tcW w:w="577" w:type="dxa"/>
            <w:vMerge/>
            <w:tcBorders>
              <w:left w:val="single" w:sz="8" w:space="0" w:color="808080"/>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внебюджетные источники</w:t>
            </w:r>
          </w:p>
        </w:tc>
        <w:tc>
          <w:tcPr>
            <w:tcW w:w="1843" w:type="dxa"/>
            <w:vMerge/>
            <w:tcBorders>
              <w:left w:val="nil"/>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1244"/>
        </w:trPr>
        <w:tc>
          <w:tcPr>
            <w:tcW w:w="577" w:type="dxa"/>
            <w:vMerge w:val="restart"/>
            <w:tcBorders>
              <w:top w:val="nil"/>
              <w:left w:val="single" w:sz="8" w:space="0" w:color="808080"/>
              <w:right w:val="single" w:sz="8" w:space="0" w:color="808080"/>
            </w:tcBorders>
            <w:shd w:val="clear" w:color="auto" w:fill="auto"/>
            <w:noWrap/>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Ежемесячные выплаты гражданам, имеющим звание «Почетный гражданин Родниковского района».</w:t>
            </w:r>
          </w:p>
        </w:tc>
        <w:tc>
          <w:tcPr>
            <w:tcW w:w="1843" w:type="dxa"/>
            <w:vMerge w:val="restart"/>
            <w:tcBorders>
              <w:top w:val="nil"/>
              <w:left w:val="nil"/>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Администрация МО «Родниковский муниципальный район»</w:t>
            </w: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424,3</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430,2</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482,1</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694,7</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765,5</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765,5</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765,5</w:t>
            </w:r>
          </w:p>
        </w:tc>
      </w:tr>
      <w:tr w:rsidR="00A56CF3" w:rsidRPr="00107EF3" w:rsidTr="006163C8">
        <w:trPr>
          <w:trHeight w:val="333"/>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районного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424,3</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430,2</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482,1</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694,7</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765,5</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765,5</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765,5</w:t>
            </w:r>
          </w:p>
        </w:tc>
      </w:tr>
      <w:tr w:rsidR="00A56CF3" w:rsidRPr="00107EF3" w:rsidTr="006163C8">
        <w:trPr>
          <w:trHeight w:val="333"/>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областного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33"/>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федерального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33"/>
        </w:trPr>
        <w:tc>
          <w:tcPr>
            <w:tcW w:w="577" w:type="dxa"/>
            <w:vMerge/>
            <w:tcBorders>
              <w:left w:val="single" w:sz="8" w:space="0" w:color="808080"/>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r w:rsidRPr="00107EF3">
              <w:rPr>
                <w:rFonts w:ascii="Times New Roman" w:hAnsi="Times New Roman" w:cs="Times New Roman"/>
                <w:sz w:val="28"/>
                <w:szCs w:val="28"/>
              </w:rPr>
              <w:lastRenderedPageBreak/>
              <w:t>внебюджетные источники</w:t>
            </w:r>
          </w:p>
        </w:tc>
        <w:tc>
          <w:tcPr>
            <w:tcW w:w="1843" w:type="dxa"/>
            <w:vMerge/>
            <w:tcBorders>
              <w:left w:val="nil"/>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1463"/>
        </w:trPr>
        <w:tc>
          <w:tcPr>
            <w:tcW w:w="577" w:type="dxa"/>
            <w:vMerge w:val="restart"/>
            <w:tcBorders>
              <w:top w:val="nil"/>
              <w:left w:val="single" w:sz="8" w:space="0" w:color="808080"/>
              <w:right w:val="single" w:sz="8" w:space="0" w:color="808080"/>
            </w:tcBorders>
            <w:shd w:val="clear" w:color="auto" w:fill="auto"/>
            <w:noWrap/>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3.</w:t>
            </w: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Денежная компенсация проезда в лечебное учреждение  беременным женщинам, проживающих в сельской местности</w:t>
            </w:r>
          </w:p>
        </w:tc>
        <w:tc>
          <w:tcPr>
            <w:tcW w:w="1843" w:type="dxa"/>
            <w:vMerge w:val="restart"/>
            <w:tcBorders>
              <w:top w:val="nil"/>
              <w:left w:val="nil"/>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Администрация МО «Родниковский муниципальный район»</w:t>
            </w: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0,8</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5,3</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10,3</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10,3</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10,3</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10,3</w:t>
            </w:r>
          </w:p>
        </w:tc>
      </w:tr>
      <w:tr w:rsidR="00A56CF3" w:rsidRPr="00107EF3" w:rsidTr="006163C8">
        <w:trPr>
          <w:trHeight w:val="377"/>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районного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0,8</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5,3</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10,3</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10,3</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10,3</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10,3</w:t>
            </w:r>
          </w:p>
        </w:tc>
      </w:tr>
      <w:tr w:rsidR="00A56CF3" w:rsidRPr="00107EF3" w:rsidTr="006163C8">
        <w:trPr>
          <w:trHeight w:val="377"/>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областного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77"/>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федерального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77"/>
        </w:trPr>
        <w:tc>
          <w:tcPr>
            <w:tcW w:w="577" w:type="dxa"/>
            <w:vMerge/>
            <w:tcBorders>
              <w:left w:val="single" w:sz="8" w:space="0" w:color="808080"/>
              <w:bottom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nil"/>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внебюджетные источники</w:t>
            </w:r>
          </w:p>
        </w:tc>
        <w:tc>
          <w:tcPr>
            <w:tcW w:w="1843" w:type="dxa"/>
            <w:vMerge/>
            <w:tcBorders>
              <w:left w:val="nil"/>
              <w:bottom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nil"/>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nil"/>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nil"/>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nil"/>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nil"/>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nil"/>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1427"/>
        </w:trPr>
        <w:tc>
          <w:tcPr>
            <w:tcW w:w="577" w:type="dxa"/>
            <w:vMerge w:val="restart"/>
            <w:tcBorders>
              <w:top w:val="single" w:sz="4" w:space="0" w:color="auto"/>
              <w:left w:val="single" w:sz="4" w:space="0" w:color="auto"/>
              <w:right w:val="single" w:sz="8" w:space="0" w:color="808080"/>
            </w:tcBorders>
            <w:shd w:val="clear" w:color="auto" w:fill="auto"/>
            <w:noWrap/>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Обеспечение граждан, проживающих на территории МО «Родниковский муниципальный район», </w:t>
            </w:r>
            <w:r w:rsidRPr="00107EF3">
              <w:rPr>
                <w:rFonts w:ascii="Times New Roman" w:hAnsi="Times New Roman" w:cs="Times New Roman"/>
                <w:sz w:val="28"/>
                <w:szCs w:val="28"/>
              </w:rPr>
              <w:lastRenderedPageBreak/>
              <w:t>льготными лекарственными препаратами</w:t>
            </w:r>
          </w:p>
        </w:tc>
        <w:tc>
          <w:tcPr>
            <w:tcW w:w="1843" w:type="dxa"/>
            <w:vMerge w:val="restart"/>
            <w:tcBorders>
              <w:top w:val="single" w:sz="4" w:space="0" w:color="auto"/>
              <w:left w:val="nil"/>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Финансовое управление Администрации МО «Родниковский муниципальный район»</w:t>
            </w: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172,2</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200,0</w:t>
            </w:r>
          </w:p>
        </w:tc>
        <w:tc>
          <w:tcPr>
            <w:tcW w:w="920"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c>
          <w:tcPr>
            <w:tcW w:w="1134"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c>
          <w:tcPr>
            <w:tcW w:w="985"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r>
      <w:tr w:rsidR="00A56CF3" w:rsidRPr="00107EF3" w:rsidTr="006163C8">
        <w:trPr>
          <w:trHeight w:val="381"/>
        </w:trPr>
        <w:tc>
          <w:tcPr>
            <w:tcW w:w="577" w:type="dxa"/>
            <w:vMerge/>
            <w:tcBorders>
              <w:left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районного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172,2</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200,0</w:t>
            </w:r>
          </w:p>
        </w:tc>
        <w:tc>
          <w:tcPr>
            <w:tcW w:w="920"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c>
          <w:tcPr>
            <w:tcW w:w="1134"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c>
          <w:tcPr>
            <w:tcW w:w="985"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220,0</w:t>
            </w:r>
          </w:p>
        </w:tc>
      </w:tr>
      <w:tr w:rsidR="00A56CF3" w:rsidRPr="00107EF3" w:rsidTr="006163C8">
        <w:trPr>
          <w:trHeight w:val="381"/>
        </w:trPr>
        <w:tc>
          <w:tcPr>
            <w:tcW w:w="577" w:type="dxa"/>
            <w:vMerge/>
            <w:tcBorders>
              <w:left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областного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81"/>
        </w:trPr>
        <w:tc>
          <w:tcPr>
            <w:tcW w:w="577" w:type="dxa"/>
            <w:vMerge/>
            <w:tcBorders>
              <w:left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федерального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381"/>
        </w:trPr>
        <w:tc>
          <w:tcPr>
            <w:tcW w:w="577" w:type="dxa"/>
            <w:vMerge/>
            <w:tcBorders>
              <w:left w:val="single" w:sz="4" w:space="0" w:color="auto"/>
              <w:bottom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внебюджетные источники</w:t>
            </w:r>
          </w:p>
        </w:tc>
        <w:tc>
          <w:tcPr>
            <w:tcW w:w="1843" w:type="dxa"/>
            <w:vMerge/>
            <w:tcBorders>
              <w:left w:val="nil"/>
              <w:bottom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1116"/>
        </w:trPr>
        <w:tc>
          <w:tcPr>
            <w:tcW w:w="577" w:type="dxa"/>
            <w:vMerge w:val="restart"/>
            <w:tcBorders>
              <w:top w:val="single" w:sz="4" w:space="0" w:color="auto"/>
              <w:left w:val="single" w:sz="8" w:space="0" w:color="808080"/>
              <w:right w:val="single" w:sz="8" w:space="0" w:color="808080"/>
            </w:tcBorders>
            <w:shd w:val="clear" w:color="auto" w:fill="auto"/>
            <w:noWrap/>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Оказание материальной поддержки гражданам, занятым на общественных оплачиваемых работах</w:t>
            </w:r>
          </w:p>
        </w:tc>
        <w:tc>
          <w:tcPr>
            <w:tcW w:w="1843" w:type="dxa"/>
            <w:vMerge w:val="restart"/>
            <w:tcBorders>
              <w:top w:val="single" w:sz="4" w:space="0" w:color="auto"/>
              <w:left w:val="nil"/>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Финансовое управление Администрации МО «Родниковский муниципальный район»</w:t>
            </w: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районного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областного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федерально</w:t>
            </w:r>
            <w:r w:rsidRPr="00107EF3">
              <w:rPr>
                <w:rFonts w:ascii="Times New Roman" w:hAnsi="Times New Roman" w:cs="Times New Roman"/>
                <w:sz w:val="28"/>
                <w:szCs w:val="28"/>
              </w:rPr>
              <w:lastRenderedPageBreak/>
              <w:t>го бюджета</w:t>
            </w:r>
          </w:p>
        </w:tc>
        <w:tc>
          <w:tcPr>
            <w:tcW w:w="1843" w:type="dxa"/>
            <w:vMerge/>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tcBorders>
              <w:left w:val="single" w:sz="8" w:space="0" w:color="808080"/>
              <w:bottom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внебюджетные источники</w:t>
            </w:r>
          </w:p>
        </w:tc>
        <w:tc>
          <w:tcPr>
            <w:tcW w:w="1843" w:type="dxa"/>
            <w:vMerge/>
            <w:tcBorders>
              <w:left w:val="nil"/>
              <w:bottom w:val="single" w:sz="4" w:space="0" w:color="auto"/>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val="restart"/>
            <w:tcBorders>
              <w:top w:val="single" w:sz="4" w:space="0" w:color="auto"/>
              <w:left w:val="single" w:sz="8" w:space="0" w:color="808080"/>
              <w:bottom w:val="single" w:sz="8" w:space="0" w:color="808080"/>
              <w:right w:val="single" w:sz="8" w:space="0" w:color="808080"/>
            </w:tcBorders>
            <w:shd w:val="clear" w:color="auto" w:fill="auto"/>
            <w:noWrap/>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1701" w:type="dxa"/>
            <w:tcBorders>
              <w:top w:val="single" w:sz="4" w:space="0" w:color="auto"/>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Реализация мероприятий по проведению ремонта жилых помещений и замене бытового и сантехнического оборудования в жилых помещениях, занимаемых инвалидами и участниками Великой Отечественной войны 1941-1945 годов</w:t>
            </w:r>
          </w:p>
        </w:tc>
        <w:tc>
          <w:tcPr>
            <w:tcW w:w="1843" w:type="dxa"/>
            <w:vMerge w:val="restart"/>
            <w:tcBorders>
              <w:top w:val="single" w:sz="4" w:space="0" w:color="auto"/>
              <w:left w:val="nil"/>
              <w:bottom w:val="single" w:sz="8" w:space="0" w:color="808080"/>
              <w:right w:val="single" w:sz="8" w:space="0" w:color="808080"/>
            </w:tcBorders>
            <w:shd w:val="clear" w:color="auto" w:fill="auto"/>
            <w:noWrap/>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Отдел строительства и архитектуры Администрации МО «Родниковский муниципальный район»</w:t>
            </w: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514,3</w:t>
            </w:r>
          </w:p>
        </w:tc>
        <w:tc>
          <w:tcPr>
            <w:tcW w:w="75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5,462</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30,0</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tcBorders>
              <w:left w:val="single" w:sz="8" w:space="0" w:color="808080"/>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районного бюджета</w:t>
            </w:r>
          </w:p>
        </w:tc>
        <w:tc>
          <w:tcPr>
            <w:tcW w:w="1843" w:type="dxa"/>
            <w:vMerge/>
            <w:tcBorders>
              <w:left w:val="nil"/>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72,5</w:t>
            </w:r>
          </w:p>
        </w:tc>
        <w:tc>
          <w:tcPr>
            <w:tcW w:w="75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5,462</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30,0</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tcBorders>
              <w:left w:val="single" w:sz="8" w:space="0" w:color="808080"/>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областного бюджета</w:t>
            </w:r>
          </w:p>
        </w:tc>
        <w:tc>
          <w:tcPr>
            <w:tcW w:w="1843" w:type="dxa"/>
            <w:vMerge/>
            <w:tcBorders>
              <w:left w:val="nil"/>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441,8</w:t>
            </w:r>
          </w:p>
        </w:tc>
        <w:tc>
          <w:tcPr>
            <w:tcW w:w="75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tcBorders>
              <w:left w:val="single" w:sz="8" w:space="0" w:color="808080"/>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8" w:space="0" w:color="808080"/>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федерального бюджета</w:t>
            </w:r>
          </w:p>
        </w:tc>
        <w:tc>
          <w:tcPr>
            <w:tcW w:w="1843" w:type="dxa"/>
            <w:vMerge/>
            <w:tcBorders>
              <w:left w:val="nil"/>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8" w:space="0" w:color="808080"/>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8" w:space="0" w:color="808080"/>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vMerge/>
            <w:tcBorders>
              <w:left w:val="single" w:sz="8" w:space="0" w:color="808080"/>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внебюджетные источники</w:t>
            </w:r>
          </w:p>
        </w:tc>
        <w:tc>
          <w:tcPr>
            <w:tcW w:w="1843" w:type="dxa"/>
            <w:vMerge/>
            <w:tcBorders>
              <w:left w:val="nil"/>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Помощь в денежной и натуральной формах инвалидам и участникам Великой Отечественной войны 1941-1945 годов ко дню празднования Дня  Победы</w:t>
            </w:r>
          </w:p>
        </w:tc>
        <w:tc>
          <w:tcPr>
            <w:tcW w:w="1843" w:type="dxa"/>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Администрация МО «Родниковский муниципальный район»</w:t>
            </w: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125,0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районного бюджета</w:t>
            </w:r>
          </w:p>
        </w:tc>
        <w:tc>
          <w:tcPr>
            <w:tcW w:w="1843" w:type="dxa"/>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125,0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областного бюджета</w:t>
            </w:r>
          </w:p>
        </w:tc>
        <w:tc>
          <w:tcPr>
            <w:tcW w:w="1843" w:type="dxa"/>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tcBorders>
              <w:left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средства федерального бюджета</w:t>
            </w:r>
          </w:p>
        </w:tc>
        <w:tc>
          <w:tcPr>
            <w:tcW w:w="1843" w:type="dxa"/>
            <w:tcBorders>
              <w:left w:val="nil"/>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r w:rsidR="00A56CF3" w:rsidRPr="00107EF3" w:rsidTr="006163C8">
        <w:trPr>
          <w:trHeight w:val="441"/>
        </w:trPr>
        <w:tc>
          <w:tcPr>
            <w:tcW w:w="577" w:type="dxa"/>
            <w:tcBorders>
              <w:left w:val="single" w:sz="8" w:space="0" w:color="808080"/>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1701" w:type="dxa"/>
            <w:tcBorders>
              <w:top w:val="single" w:sz="4" w:space="0" w:color="auto"/>
              <w:left w:val="nil"/>
              <w:bottom w:val="single" w:sz="4" w:space="0" w:color="auto"/>
              <w:right w:val="single" w:sz="8" w:space="0" w:color="808080"/>
            </w:tcBorders>
            <w:shd w:val="clear" w:color="auto" w:fill="auto"/>
            <w:vAlign w:val="bottom"/>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внебюджетные источники</w:t>
            </w:r>
          </w:p>
        </w:tc>
        <w:tc>
          <w:tcPr>
            <w:tcW w:w="1843" w:type="dxa"/>
            <w:tcBorders>
              <w:left w:val="nil"/>
              <w:bottom w:val="single" w:sz="8" w:space="0" w:color="808080"/>
              <w:right w:val="single" w:sz="8" w:space="0" w:color="808080"/>
            </w:tcBorders>
            <w:shd w:val="clear" w:color="auto" w:fill="auto"/>
            <w:noWrap/>
            <w:vAlign w:val="bottom"/>
          </w:tcPr>
          <w:p w:rsidR="00A56CF3" w:rsidRPr="00107EF3" w:rsidRDefault="00A56CF3" w:rsidP="00107EF3">
            <w:pPr>
              <w:spacing w:line="240" w:lineRule="auto"/>
              <w:rPr>
                <w:rFonts w:ascii="Times New Roman" w:hAnsi="Times New Roman" w:cs="Times New Roman"/>
                <w:sz w:val="28"/>
                <w:szCs w:val="28"/>
              </w:rPr>
            </w:pPr>
          </w:p>
        </w:tc>
        <w:tc>
          <w:tcPr>
            <w:tcW w:w="876" w:type="dxa"/>
            <w:tcBorders>
              <w:top w:val="single" w:sz="4" w:space="0" w:color="auto"/>
              <w:left w:val="nil"/>
              <w:bottom w:val="single" w:sz="4" w:space="0" w:color="auto"/>
              <w:right w:val="single" w:sz="8" w:space="0" w:color="808080"/>
            </w:tcBorders>
            <w:shd w:val="clear" w:color="auto" w:fill="auto"/>
            <w:noWrap/>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75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20"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1134"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876"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c>
          <w:tcPr>
            <w:tcW w:w="985" w:type="dxa"/>
            <w:tcBorders>
              <w:top w:val="single" w:sz="4" w:space="0" w:color="auto"/>
              <w:left w:val="nil"/>
              <w:bottom w:val="single" w:sz="4" w:space="0" w:color="auto"/>
              <w:right w:val="single" w:sz="8" w:space="0" w:color="808080"/>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0,0</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2A0F5D" w:rsidRPr="002A0F5D" w:rsidRDefault="002A0F5D" w:rsidP="002A0F5D">
      <w:pPr>
        <w:spacing w:after="0" w:line="240" w:lineRule="auto"/>
        <w:jc w:val="center"/>
        <w:rPr>
          <w:rFonts w:ascii="Times New Roman" w:hAnsi="Times New Roman" w:cs="Times New Roman"/>
          <w:sz w:val="28"/>
          <w:szCs w:val="28"/>
        </w:rPr>
      </w:pPr>
      <w:r w:rsidRPr="002A0F5D">
        <w:rPr>
          <w:rFonts w:ascii="Times New Roman" w:hAnsi="Times New Roman" w:cs="Times New Roman"/>
          <w:noProof/>
          <w:sz w:val="28"/>
          <w:szCs w:val="28"/>
        </w:rPr>
        <w:lastRenderedPageBreak/>
        <w:drawing>
          <wp:inline distT="0" distB="0" distL="0" distR="0">
            <wp:extent cx="641985" cy="786130"/>
            <wp:effectExtent l="19050" t="0" r="5715" b="0"/>
            <wp:docPr id="1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2A0F5D" w:rsidRPr="002A0F5D" w:rsidRDefault="002A0F5D" w:rsidP="002A0F5D">
      <w:pPr>
        <w:spacing w:after="0" w:line="240" w:lineRule="auto"/>
        <w:jc w:val="center"/>
        <w:rPr>
          <w:rFonts w:ascii="Times New Roman" w:hAnsi="Times New Roman" w:cs="Times New Roman"/>
          <w:sz w:val="28"/>
          <w:szCs w:val="28"/>
        </w:rPr>
      </w:pPr>
    </w:p>
    <w:p w:rsidR="002A0F5D" w:rsidRPr="002A0F5D" w:rsidRDefault="002A0F5D" w:rsidP="002A0F5D">
      <w:pPr>
        <w:tabs>
          <w:tab w:val="left" w:pos="5670"/>
        </w:tabs>
        <w:spacing w:after="0" w:line="240" w:lineRule="auto"/>
        <w:jc w:val="center"/>
        <w:rPr>
          <w:rFonts w:ascii="Times New Roman" w:hAnsi="Times New Roman" w:cs="Times New Roman"/>
          <w:b/>
          <w:i/>
          <w:sz w:val="28"/>
          <w:szCs w:val="28"/>
        </w:rPr>
      </w:pPr>
      <w:r w:rsidRPr="002A0F5D">
        <w:rPr>
          <w:rFonts w:ascii="Times New Roman" w:hAnsi="Times New Roman" w:cs="Times New Roman"/>
          <w:b/>
          <w:i/>
          <w:sz w:val="28"/>
          <w:szCs w:val="28"/>
        </w:rPr>
        <w:t>ПОСТАНОВЛЕНИЕ</w:t>
      </w:r>
    </w:p>
    <w:p w:rsidR="002A0F5D" w:rsidRPr="002A0F5D" w:rsidRDefault="002A0F5D" w:rsidP="002A0F5D">
      <w:pPr>
        <w:spacing w:after="0" w:line="240" w:lineRule="auto"/>
        <w:jc w:val="center"/>
        <w:rPr>
          <w:rFonts w:ascii="Times New Roman" w:hAnsi="Times New Roman" w:cs="Times New Roman"/>
          <w:b/>
          <w:i/>
          <w:sz w:val="28"/>
          <w:szCs w:val="28"/>
        </w:rPr>
      </w:pPr>
      <w:r w:rsidRPr="002A0F5D">
        <w:rPr>
          <w:rFonts w:ascii="Times New Roman" w:hAnsi="Times New Roman" w:cs="Times New Roman"/>
          <w:b/>
          <w:i/>
          <w:sz w:val="28"/>
          <w:szCs w:val="28"/>
        </w:rPr>
        <w:t xml:space="preserve">Администрации </w:t>
      </w:r>
    </w:p>
    <w:p w:rsidR="002A0F5D" w:rsidRPr="002A0F5D" w:rsidRDefault="002A0F5D" w:rsidP="002A0F5D">
      <w:pPr>
        <w:spacing w:after="0" w:line="240" w:lineRule="auto"/>
        <w:jc w:val="center"/>
        <w:rPr>
          <w:rFonts w:ascii="Times New Roman" w:hAnsi="Times New Roman" w:cs="Times New Roman"/>
          <w:b/>
          <w:i/>
          <w:sz w:val="28"/>
          <w:szCs w:val="28"/>
        </w:rPr>
      </w:pPr>
      <w:r w:rsidRPr="002A0F5D">
        <w:rPr>
          <w:rFonts w:ascii="Times New Roman" w:hAnsi="Times New Roman" w:cs="Times New Roman"/>
          <w:b/>
          <w:i/>
          <w:sz w:val="28"/>
          <w:szCs w:val="28"/>
        </w:rPr>
        <w:t>муниципального образования «Родниковский муниципальный район»</w:t>
      </w:r>
    </w:p>
    <w:p w:rsidR="002A0F5D" w:rsidRPr="002A0F5D" w:rsidRDefault="002A0F5D" w:rsidP="002A0F5D">
      <w:pPr>
        <w:spacing w:after="0" w:line="240" w:lineRule="auto"/>
        <w:jc w:val="center"/>
        <w:rPr>
          <w:rFonts w:ascii="Times New Roman" w:hAnsi="Times New Roman" w:cs="Times New Roman"/>
          <w:b/>
          <w:i/>
          <w:sz w:val="28"/>
          <w:szCs w:val="28"/>
        </w:rPr>
      </w:pPr>
      <w:r w:rsidRPr="002A0F5D">
        <w:rPr>
          <w:rFonts w:ascii="Times New Roman" w:hAnsi="Times New Roman" w:cs="Times New Roman"/>
          <w:b/>
          <w:i/>
          <w:sz w:val="28"/>
          <w:szCs w:val="28"/>
        </w:rPr>
        <w:t>Ивановской области</w:t>
      </w:r>
    </w:p>
    <w:p w:rsidR="002A0F5D" w:rsidRPr="002A0F5D" w:rsidRDefault="002A0F5D" w:rsidP="002A0F5D">
      <w:pPr>
        <w:spacing w:after="0" w:line="240" w:lineRule="auto"/>
        <w:jc w:val="center"/>
        <w:rPr>
          <w:rFonts w:ascii="Times New Roman" w:hAnsi="Times New Roman" w:cs="Times New Roman"/>
          <w:sz w:val="28"/>
          <w:szCs w:val="28"/>
        </w:rPr>
      </w:pPr>
    </w:p>
    <w:p w:rsidR="002A0F5D" w:rsidRPr="002A0F5D" w:rsidRDefault="002A0F5D" w:rsidP="002A0F5D">
      <w:pPr>
        <w:spacing w:after="0" w:line="240" w:lineRule="auto"/>
        <w:jc w:val="center"/>
        <w:rPr>
          <w:rFonts w:ascii="Times New Roman" w:hAnsi="Times New Roman" w:cs="Times New Roman"/>
          <w:sz w:val="28"/>
          <w:szCs w:val="28"/>
        </w:rPr>
      </w:pPr>
    </w:p>
    <w:p w:rsidR="002A0F5D" w:rsidRPr="002A0F5D" w:rsidRDefault="002A0F5D" w:rsidP="002A0F5D">
      <w:pPr>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От 29.04.2019 № 511</w:t>
      </w:r>
    </w:p>
    <w:p w:rsidR="002A0F5D" w:rsidRPr="002A0F5D" w:rsidRDefault="002A0F5D" w:rsidP="002A0F5D">
      <w:pPr>
        <w:pStyle w:val="af"/>
        <w:jc w:val="left"/>
        <w:rPr>
          <w:b/>
          <w:szCs w:val="28"/>
        </w:rPr>
      </w:pPr>
      <w:r w:rsidRPr="002A0F5D">
        <w:rPr>
          <w:b/>
          <w:szCs w:val="28"/>
        </w:rPr>
        <w:t xml:space="preserve">                                  </w:t>
      </w:r>
    </w:p>
    <w:p w:rsidR="002A0F5D" w:rsidRPr="002A0F5D" w:rsidRDefault="002A0F5D" w:rsidP="002A0F5D">
      <w:pPr>
        <w:spacing w:after="0" w:line="240" w:lineRule="auto"/>
        <w:ind w:left="1560" w:right="567" w:firstLine="2"/>
        <w:jc w:val="both"/>
        <w:rPr>
          <w:rFonts w:ascii="Times New Roman" w:hAnsi="Times New Roman" w:cs="Times New Roman"/>
          <w:b/>
          <w:sz w:val="28"/>
          <w:szCs w:val="28"/>
        </w:rPr>
      </w:pPr>
      <w:r w:rsidRPr="002A0F5D">
        <w:rPr>
          <w:rFonts w:ascii="Times New Roman" w:hAnsi="Times New Roman" w:cs="Times New Roman"/>
          <w:b/>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г. Родники, с разрешенным использованием «объекты гаражного назначения»</w:t>
      </w:r>
    </w:p>
    <w:p w:rsidR="002A0F5D" w:rsidRPr="002A0F5D" w:rsidRDefault="002A0F5D" w:rsidP="002A0F5D">
      <w:pPr>
        <w:spacing w:after="0" w:line="240" w:lineRule="auto"/>
        <w:ind w:left="1416" w:firstLine="708"/>
        <w:jc w:val="both"/>
        <w:rPr>
          <w:rFonts w:ascii="Times New Roman" w:hAnsi="Times New Roman" w:cs="Times New Roman"/>
          <w:sz w:val="28"/>
          <w:szCs w:val="28"/>
        </w:rPr>
      </w:pPr>
    </w:p>
    <w:p w:rsidR="002A0F5D" w:rsidRPr="002A0F5D" w:rsidRDefault="002A0F5D" w:rsidP="002A0F5D">
      <w:pPr>
        <w:spacing w:after="0" w:line="240" w:lineRule="auto"/>
        <w:ind w:firstLine="708"/>
        <w:jc w:val="both"/>
        <w:rPr>
          <w:rFonts w:ascii="Times New Roman" w:hAnsi="Times New Roman" w:cs="Times New Roman"/>
          <w:sz w:val="28"/>
          <w:szCs w:val="28"/>
        </w:rPr>
      </w:pPr>
      <w:r w:rsidRPr="002A0F5D">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w:t>
      </w:r>
      <w:r w:rsidRPr="002A0F5D">
        <w:rPr>
          <w:rFonts w:ascii="Times New Roman" w:hAnsi="Times New Roman" w:cs="Times New Roman"/>
          <w:color w:val="000000"/>
          <w:sz w:val="28"/>
          <w:szCs w:val="28"/>
        </w:rPr>
        <w:t>от 15.04.2019г. №450</w:t>
      </w:r>
      <w:r w:rsidRPr="002A0F5D">
        <w:rPr>
          <w:rFonts w:ascii="Times New Roman" w:hAnsi="Times New Roman" w:cs="Times New Roman"/>
          <w:sz w:val="28"/>
          <w:szCs w:val="28"/>
        </w:rPr>
        <w:t xml:space="preserve"> «О проведении аукциона на право заключения договора аренды земельного участка, расположенного по адресу: Ивановская область, г. Родники, с разрешенным использованием «объекты гаражного назначения», Протокола заседания Единой комиссии</w:t>
      </w:r>
      <w:r w:rsidRPr="002A0F5D">
        <w:rPr>
          <w:rFonts w:ascii="Times New Roman" w:hAnsi="Times New Roman" w:cs="Times New Roman"/>
          <w:bCs/>
          <w:color w:val="000000"/>
          <w:sz w:val="28"/>
          <w:szCs w:val="28"/>
        </w:rPr>
        <w:t xml:space="preserve">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2A0F5D">
        <w:rPr>
          <w:rFonts w:ascii="Times New Roman" w:hAnsi="Times New Roman" w:cs="Times New Roman"/>
          <w:sz w:val="28"/>
          <w:szCs w:val="28"/>
        </w:rPr>
        <w:t xml:space="preserve"> от 09.04.2019г., руководствуясь ст. 39.11 Земельного Кодекса Российской Федерации,</w:t>
      </w:r>
    </w:p>
    <w:p w:rsidR="002A0F5D" w:rsidRPr="002A0F5D" w:rsidRDefault="002A0F5D" w:rsidP="002A0F5D">
      <w:pPr>
        <w:spacing w:after="0" w:line="240" w:lineRule="auto"/>
        <w:ind w:firstLine="709"/>
        <w:jc w:val="center"/>
        <w:rPr>
          <w:rFonts w:ascii="Times New Roman" w:hAnsi="Times New Roman" w:cs="Times New Roman"/>
          <w:b/>
          <w:sz w:val="28"/>
          <w:szCs w:val="28"/>
        </w:rPr>
      </w:pPr>
    </w:p>
    <w:p w:rsidR="002A0F5D" w:rsidRPr="002A0F5D" w:rsidRDefault="002A0F5D" w:rsidP="002A0F5D">
      <w:pPr>
        <w:spacing w:after="0" w:line="240" w:lineRule="auto"/>
        <w:ind w:firstLine="709"/>
        <w:jc w:val="center"/>
        <w:rPr>
          <w:rFonts w:ascii="Times New Roman" w:hAnsi="Times New Roman" w:cs="Times New Roman"/>
          <w:b/>
          <w:sz w:val="28"/>
          <w:szCs w:val="28"/>
        </w:rPr>
      </w:pPr>
      <w:r w:rsidRPr="002A0F5D">
        <w:rPr>
          <w:rFonts w:ascii="Times New Roman" w:hAnsi="Times New Roman" w:cs="Times New Roman"/>
          <w:b/>
          <w:sz w:val="28"/>
          <w:szCs w:val="28"/>
        </w:rPr>
        <w:t>постановляю:</w:t>
      </w:r>
    </w:p>
    <w:p w:rsidR="002A0F5D" w:rsidRPr="002A0F5D" w:rsidRDefault="002A0F5D" w:rsidP="002A0F5D">
      <w:pPr>
        <w:spacing w:after="0" w:line="240" w:lineRule="auto"/>
        <w:ind w:firstLine="709"/>
        <w:jc w:val="center"/>
        <w:rPr>
          <w:rFonts w:ascii="Times New Roman" w:hAnsi="Times New Roman" w:cs="Times New Roman"/>
          <w:sz w:val="28"/>
          <w:szCs w:val="28"/>
        </w:rPr>
      </w:pPr>
    </w:p>
    <w:p w:rsidR="002A0F5D" w:rsidRPr="002A0F5D" w:rsidRDefault="002A0F5D" w:rsidP="002A0F5D">
      <w:pPr>
        <w:tabs>
          <w:tab w:val="left" w:pos="1140"/>
        </w:tabs>
        <w:spacing w:after="0" w:line="240" w:lineRule="auto"/>
        <w:ind w:firstLine="720"/>
        <w:jc w:val="both"/>
        <w:rPr>
          <w:rFonts w:ascii="Times New Roman" w:hAnsi="Times New Roman" w:cs="Times New Roman"/>
          <w:sz w:val="28"/>
          <w:szCs w:val="28"/>
        </w:rPr>
      </w:pPr>
      <w:r w:rsidRPr="002A0F5D">
        <w:rPr>
          <w:rFonts w:ascii="Times New Roman" w:hAnsi="Times New Roman" w:cs="Times New Roman"/>
          <w:sz w:val="28"/>
          <w:szCs w:val="28"/>
        </w:rPr>
        <w:t>1. Утвердить извещение о проведении аукциона на право заключения договора аренды земельного участка с кадастровым номером 37:15:013205:183, площадью 17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г. Родники (прилагается).</w:t>
      </w:r>
    </w:p>
    <w:p w:rsidR="002A0F5D" w:rsidRPr="002A0F5D" w:rsidRDefault="002A0F5D" w:rsidP="002A0F5D">
      <w:pPr>
        <w:spacing w:after="0" w:line="240" w:lineRule="auto"/>
        <w:ind w:left="360"/>
        <w:jc w:val="both"/>
        <w:rPr>
          <w:rFonts w:ascii="Times New Roman" w:hAnsi="Times New Roman" w:cs="Times New Roman"/>
          <w:sz w:val="28"/>
          <w:szCs w:val="28"/>
        </w:rPr>
      </w:pPr>
    </w:p>
    <w:p w:rsidR="002A0F5D" w:rsidRPr="002A0F5D" w:rsidRDefault="002A0F5D" w:rsidP="002A0F5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2A0F5D">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2A0F5D" w:rsidRPr="002A0F5D" w:rsidRDefault="002A0F5D" w:rsidP="002A0F5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2A0F5D" w:rsidRPr="002A0F5D" w:rsidRDefault="002A0F5D" w:rsidP="002A0F5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2A0F5D">
        <w:rPr>
          <w:rFonts w:ascii="Times New Roman" w:hAnsi="Times New Roman" w:cs="Times New Roman"/>
          <w:sz w:val="28"/>
          <w:szCs w:val="28"/>
        </w:rPr>
        <w:lastRenderedPageBreak/>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42" w:history="1">
        <w:r w:rsidRPr="002A0F5D">
          <w:rPr>
            <w:rStyle w:val="ab"/>
            <w:rFonts w:ascii="Times New Roman" w:hAnsi="Times New Roman" w:cs="Times New Roman"/>
            <w:sz w:val="28"/>
            <w:szCs w:val="28"/>
            <w:lang w:val="en-US"/>
          </w:rPr>
          <w:t>www</w:t>
        </w:r>
        <w:r w:rsidRPr="002A0F5D">
          <w:rPr>
            <w:rStyle w:val="ab"/>
            <w:rFonts w:ascii="Times New Roman" w:hAnsi="Times New Roman" w:cs="Times New Roman"/>
            <w:sz w:val="28"/>
            <w:szCs w:val="28"/>
          </w:rPr>
          <w:t>.</w:t>
        </w:r>
        <w:r w:rsidRPr="002A0F5D">
          <w:rPr>
            <w:rStyle w:val="ab"/>
            <w:rFonts w:ascii="Times New Roman" w:hAnsi="Times New Roman" w:cs="Times New Roman"/>
            <w:sz w:val="28"/>
            <w:szCs w:val="28"/>
            <w:lang w:val="en-US"/>
          </w:rPr>
          <w:t>torgi</w:t>
        </w:r>
        <w:r w:rsidRPr="002A0F5D">
          <w:rPr>
            <w:rStyle w:val="ab"/>
            <w:rFonts w:ascii="Times New Roman" w:hAnsi="Times New Roman" w:cs="Times New Roman"/>
            <w:sz w:val="28"/>
            <w:szCs w:val="28"/>
          </w:rPr>
          <w:t>.</w:t>
        </w:r>
        <w:r w:rsidRPr="002A0F5D">
          <w:rPr>
            <w:rStyle w:val="ab"/>
            <w:rFonts w:ascii="Times New Roman" w:hAnsi="Times New Roman" w:cs="Times New Roman"/>
            <w:sz w:val="28"/>
            <w:szCs w:val="28"/>
            <w:lang w:val="en-US"/>
          </w:rPr>
          <w:t>gov</w:t>
        </w:r>
        <w:r w:rsidRPr="002A0F5D">
          <w:rPr>
            <w:rStyle w:val="ab"/>
            <w:rFonts w:ascii="Times New Roman" w:hAnsi="Times New Roman" w:cs="Times New Roman"/>
            <w:sz w:val="28"/>
            <w:szCs w:val="28"/>
          </w:rPr>
          <w:t>.</w:t>
        </w:r>
        <w:r w:rsidRPr="002A0F5D">
          <w:rPr>
            <w:rStyle w:val="ab"/>
            <w:rFonts w:ascii="Times New Roman" w:hAnsi="Times New Roman" w:cs="Times New Roman"/>
            <w:sz w:val="28"/>
            <w:szCs w:val="28"/>
            <w:lang w:val="en-US"/>
          </w:rPr>
          <w:t>ru</w:t>
        </w:r>
      </w:hyperlink>
      <w:r w:rsidRPr="002A0F5D">
        <w:rPr>
          <w:rFonts w:ascii="Times New Roman" w:hAnsi="Times New Roman" w:cs="Times New Roman"/>
          <w:sz w:val="28"/>
          <w:szCs w:val="28"/>
        </w:rPr>
        <w:t>.</w:t>
      </w:r>
    </w:p>
    <w:p w:rsidR="002A0F5D" w:rsidRPr="002A0F5D" w:rsidRDefault="002A0F5D" w:rsidP="002A0F5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2A0F5D" w:rsidRPr="002A0F5D" w:rsidRDefault="002A0F5D" w:rsidP="002A0F5D">
      <w:pPr>
        <w:spacing w:after="0" w:line="240" w:lineRule="auto"/>
        <w:jc w:val="both"/>
        <w:rPr>
          <w:rFonts w:ascii="Times New Roman" w:hAnsi="Times New Roman" w:cs="Times New Roman"/>
          <w:b/>
          <w:sz w:val="28"/>
          <w:szCs w:val="28"/>
        </w:rPr>
      </w:pPr>
      <w:r w:rsidRPr="002A0F5D">
        <w:rPr>
          <w:rFonts w:ascii="Times New Roman" w:hAnsi="Times New Roman" w:cs="Times New Roman"/>
          <w:b/>
          <w:sz w:val="28"/>
          <w:szCs w:val="28"/>
        </w:rPr>
        <w:t>И.о. Главы муниципального образования</w:t>
      </w:r>
    </w:p>
    <w:p w:rsidR="002A0F5D" w:rsidRPr="002A0F5D" w:rsidRDefault="002A0F5D" w:rsidP="002A0F5D">
      <w:pPr>
        <w:spacing w:after="0" w:line="240" w:lineRule="auto"/>
        <w:jc w:val="both"/>
        <w:rPr>
          <w:rFonts w:ascii="Times New Roman" w:hAnsi="Times New Roman" w:cs="Times New Roman"/>
          <w:b/>
          <w:sz w:val="28"/>
          <w:szCs w:val="28"/>
        </w:rPr>
      </w:pPr>
      <w:r w:rsidRPr="002A0F5D">
        <w:rPr>
          <w:rFonts w:ascii="Times New Roman" w:hAnsi="Times New Roman" w:cs="Times New Roman"/>
          <w:b/>
          <w:sz w:val="28"/>
          <w:szCs w:val="28"/>
        </w:rPr>
        <w:t>«Родниковский муниципальный район»</w:t>
      </w:r>
      <w:r w:rsidRPr="002A0F5D">
        <w:rPr>
          <w:rFonts w:ascii="Times New Roman" w:hAnsi="Times New Roman" w:cs="Times New Roman"/>
          <w:b/>
          <w:sz w:val="28"/>
          <w:szCs w:val="28"/>
        </w:rPr>
        <w:tab/>
      </w:r>
      <w:r w:rsidRPr="002A0F5D">
        <w:rPr>
          <w:rFonts w:ascii="Times New Roman" w:hAnsi="Times New Roman" w:cs="Times New Roman"/>
          <w:b/>
          <w:sz w:val="28"/>
          <w:szCs w:val="28"/>
        </w:rPr>
        <w:tab/>
      </w:r>
      <w:r w:rsidRPr="002A0F5D">
        <w:rPr>
          <w:rFonts w:ascii="Times New Roman" w:hAnsi="Times New Roman" w:cs="Times New Roman"/>
          <w:b/>
          <w:sz w:val="28"/>
          <w:szCs w:val="28"/>
        </w:rPr>
        <w:tab/>
      </w:r>
      <w:r w:rsidRPr="002A0F5D">
        <w:rPr>
          <w:rFonts w:ascii="Times New Roman" w:hAnsi="Times New Roman" w:cs="Times New Roman"/>
          <w:b/>
          <w:sz w:val="28"/>
          <w:szCs w:val="28"/>
        </w:rPr>
        <w:tab/>
        <w:t>С.А. Аветисян</w:t>
      </w:r>
    </w:p>
    <w:p w:rsidR="002A0F5D" w:rsidRPr="002A0F5D" w:rsidRDefault="002A0F5D" w:rsidP="002A0F5D">
      <w:pPr>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br w:type="page"/>
      </w:r>
      <w:r w:rsidRPr="002A0F5D">
        <w:rPr>
          <w:rFonts w:ascii="Times New Roman" w:hAnsi="Times New Roman" w:cs="Times New Roman"/>
          <w:sz w:val="28"/>
          <w:szCs w:val="28"/>
        </w:rPr>
        <w:lastRenderedPageBreak/>
        <w:t xml:space="preserve">Извещение о проведении аукциона </w:t>
      </w:r>
    </w:p>
    <w:p w:rsidR="002A0F5D" w:rsidRPr="002A0F5D" w:rsidRDefault="002A0F5D" w:rsidP="002A0F5D">
      <w:pPr>
        <w:widowControl w:val="0"/>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на право заключения договора аренды земельного участка, расположенного по адресу:</w:t>
      </w:r>
    </w:p>
    <w:p w:rsidR="002A0F5D" w:rsidRPr="002A0F5D" w:rsidRDefault="002A0F5D" w:rsidP="002A0F5D">
      <w:pPr>
        <w:widowControl w:val="0"/>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 xml:space="preserve"> Ивановская область, г. Родники, </w:t>
      </w:r>
    </w:p>
    <w:p w:rsidR="002A0F5D" w:rsidRPr="002A0F5D" w:rsidRDefault="002A0F5D" w:rsidP="002A0F5D">
      <w:pPr>
        <w:widowControl w:val="0"/>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с разрешенным использованием  «объекты гаражного назначения»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2A0F5D" w:rsidRPr="002A0F5D" w:rsidTr="0064504A">
        <w:tblPrEx>
          <w:tblCellMar>
            <w:top w:w="0" w:type="dxa"/>
            <w:bottom w:w="0" w:type="dxa"/>
          </w:tblCellMar>
        </w:tblPrEx>
        <w:trPr>
          <w:trHeight w:val="319"/>
        </w:trPr>
        <w:tc>
          <w:tcPr>
            <w:tcW w:w="10490" w:type="dxa"/>
          </w:tcPr>
          <w:p w:rsidR="002A0F5D" w:rsidRPr="002A0F5D" w:rsidRDefault="002A0F5D" w:rsidP="0064504A">
            <w:pPr>
              <w:pStyle w:val="a9"/>
              <w:widowControl w:val="0"/>
              <w:spacing w:after="0"/>
              <w:rPr>
                <w:b/>
                <w:sz w:val="28"/>
                <w:szCs w:val="28"/>
              </w:rPr>
            </w:pPr>
            <w:r w:rsidRPr="002A0F5D">
              <w:rPr>
                <w:b/>
                <w:sz w:val="28"/>
                <w:szCs w:val="28"/>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2A0F5D" w:rsidRPr="002A0F5D" w:rsidTr="0064504A">
        <w:tblPrEx>
          <w:tblCellMar>
            <w:top w:w="0" w:type="dxa"/>
            <w:bottom w:w="0" w:type="dxa"/>
          </w:tblCellMar>
        </w:tblPrEx>
        <w:trPr>
          <w:trHeight w:val="989"/>
        </w:trPr>
        <w:tc>
          <w:tcPr>
            <w:tcW w:w="10490" w:type="dxa"/>
          </w:tcPr>
          <w:p w:rsidR="002A0F5D" w:rsidRPr="002A0F5D" w:rsidRDefault="002A0F5D" w:rsidP="0064504A">
            <w:pPr>
              <w:pStyle w:val="a9"/>
              <w:widowControl w:val="0"/>
              <w:spacing w:after="0"/>
              <w:rPr>
                <w:b/>
                <w:sz w:val="28"/>
                <w:szCs w:val="28"/>
              </w:rPr>
            </w:pPr>
            <w:r w:rsidRPr="002A0F5D">
              <w:rPr>
                <w:b/>
                <w:sz w:val="28"/>
                <w:szCs w:val="28"/>
              </w:rPr>
              <w:t>Уполномоченный орган и реквизиты решения о проведении аукциона: А</w:t>
            </w:r>
            <w:r w:rsidRPr="002A0F5D">
              <w:rPr>
                <w:b/>
                <w:color w:val="000000"/>
                <w:sz w:val="28"/>
                <w:szCs w:val="28"/>
              </w:rPr>
              <w:t>дминистрации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15.04.2019г. №450</w:t>
            </w:r>
            <w:r w:rsidRPr="002A0F5D">
              <w:rPr>
                <w:b/>
                <w:sz w:val="28"/>
                <w:szCs w:val="28"/>
              </w:rPr>
              <w:t xml:space="preserve"> «О проведении аукциона на право заключения договора аренды земельного участка, расположенного по адресу: Ивановская область, г. Родники, с разрешенным использованием «объекты гаражного назначения»</w:t>
            </w:r>
            <w:r w:rsidRPr="002A0F5D">
              <w:rPr>
                <w:b/>
                <w:color w:val="000000"/>
                <w:sz w:val="28"/>
                <w:szCs w:val="28"/>
              </w:rPr>
              <w:t>.</w:t>
            </w:r>
          </w:p>
        </w:tc>
      </w:tr>
      <w:tr w:rsidR="002A0F5D" w:rsidRPr="002A0F5D" w:rsidTr="0064504A">
        <w:tblPrEx>
          <w:tblCellMar>
            <w:top w:w="0" w:type="dxa"/>
            <w:bottom w:w="0" w:type="dxa"/>
          </w:tblCellMar>
        </w:tblPrEx>
        <w:trPr>
          <w:trHeight w:val="1143"/>
        </w:trPr>
        <w:tc>
          <w:tcPr>
            <w:tcW w:w="10490" w:type="dxa"/>
          </w:tcPr>
          <w:p w:rsidR="002A0F5D" w:rsidRPr="002A0F5D" w:rsidRDefault="002A0F5D" w:rsidP="0064504A">
            <w:pPr>
              <w:pStyle w:val="a9"/>
              <w:widowControl w:val="0"/>
              <w:spacing w:after="0"/>
              <w:rPr>
                <w:b/>
                <w:sz w:val="28"/>
                <w:szCs w:val="28"/>
              </w:rPr>
            </w:pPr>
            <w:r w:rsidRPr="002A0F5D">
              <w:rPr>
                <w:b/>
                <w:sz w:val="28"/>
                <w:szCs w:val="28"/>
              </w:rPr>
              <w:t>Предмет аукциона: заключение договора аренды земельного участка с кадастровым номером 37:15:013205:183, площадью 17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г. Родники.</w:t>
            </w:r>
          </w:p>
          <w:p w:rsidR="002A0F5D" w:rsidRPr="002A0F5D" w:rsidRDefault="002A0F5D" w:rsidP="0064504A">
            <w:pPr>
              <w:pStyle w:val="a9"/>
              <w:widowControl w:val="0"/>
              <w:spacing w:after="0"/>
              <w:rPr>
                <w:b/>
                <w:sz w:val="28"/>
                <w:szCs w:val="28"/>
              </w:rPr>
            </w:pPr>
            <w:r w:rsidRPr="002A0F5D">
              <w:rPr>
                <w:b/>
                <w:color w:val="000000"/>
                <w:sz w:val="28"/>
                <w:szCs w:val="28"/>
              </w:rPr>
              <w:t>Параметры разрешенного строительства</w:t>
            </w:r>
            <w:r w:rsidRPr="002A0F5D">
              <w:rPr>
                <w:b/>
                <w:sz w:val="28"/>
                <w:szCs w:val="28"/>
              </w:rPr>
              <w:t>:  не более 2 надземных этажей, высота не более 6 метров</w:t>
            </w:r>
          </w:p>
          <w:p w:rsidR="002A0F5D" w:rsidRPr="002A0F5D" w:rsidRDefault="002A0F5D" w:rsidP="0064504A">
            <w:pPr>
              <w:pStyle w:val="a9"/>
              <w:widowControl w:val="0"/>
              <w:spacing w:after="0"/>
              <w:rPr>
                <w:b/>
                <w:sz w:val="28"/>
                <w:szCs w:val="28"/>
              </w:rPr>
            </w:pPr>
            <w:r w:rsidRPr="002A0F5D">
              <w:rPr>
                <w:b/>
                <w:sz w:val="28"/>
                <w:szCs w:val="28"/>
              </w:rPr>
              <w:t>Технические условия подключения к сетям инженерно-технического обеспечения: не требуются</w:t>
            </w:r>
          </w:p>
          <w:p w:rsidR="002A0F5D" w:rsidRPr="002A0F5D" w:rsidRDefault="002A0F5D" w:rsidP="0064504A">
            <w:pPr>
              <w:widowControl w:val="0"/>
              <w:suppressAutoHyphens/>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Обременения объекта: зарегистрированных обременений нет.</w:t>
            </w:r>
          </w:p>
          <w:p w:rsidR="002A0F5D" w:rsidRPr="002A0F5D" w:rsidRDefault="002A0F5D" w:rsidP="0064504A">
            <w:pPr>
              <w:widowControl w:val="0"/>
              <w:suppressAutoHyphens/>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Ограничения в использовании земельного участка: зарегистрированных ограничений нет.</w:t>
            </w:r>
          </w:p>
          <w:p w:rsidR="002A0F5D" w:rsidRPr="002A0F5D" w:rsidRDefault="002A0F5D" w:rsidP="0064504A">
            <w:pPr>
              <w:widowControl w:val="0"/>
              <w:suppressAutoHyphens/>
              <w:spacing w:after="0" w:line="240" w:lineRule="auto"/>
              <w:jc w:val="both"/>
              <w:rPr>
                <w:rFonts w:ascii="Times New Roman" w:hAnsi="Times New Roman" w:cs="Times New Roman"/>
                <w:color w:val="FF0000"/>
                <w:sz w:val="28"/>
                <w:szCs w:val="28"/>
              </w:rPr>
            </w:pPr>
            <w:r w:rsidRPr="002A0F5D">
              <w:rPr>
                <w:rFonts w:ascii="Times New Roman" w:hAnsi="Times New Roman" w:cs="Times New Roman"/>
                <w:sz w:val="28"/>
                <w:szCs w:val="28"/>
              </w:rPr>
              <w:t>Существенные условия договора аренды: срок аренды земельного участка 10 (десять) лет</w:t>
            </w:r>
          </w:p>
        </w:tc>
      </w:tr>
      <w:tr w:rsidR="002A0F5D" w:rsidRPr="002A0F5D" w:rsidTr="0064504A">
        <w:tblPrEx>
          <w:tblCellMar>
            <w:top w:w="0" w:type="dxa"/>
            <w:bottom w:w="0" w:type="dxa"/>
          </w:tblCellMar>
        </w:tblPrEx>
        <w:trPr>
          <w:trHeight w:val="1143"/>
        </w:trPr>
        <w:tc>
          <w:tcPr>
            <w:tcW w:w="10490" w:type="dxa"/>
          </w:tcPr>
          <w:p w:rsidR="002A0F5D" w:rsidRPr="002A0F5D" w:rsidRDefault="002A0F5D" w:rsidP="0064504A">
            <w:pPr>
              <w:pStyle w:val="a9"/>
              <w:widowControl w:val="0"/>
              <w:spacing w:after="0"/>
              <w:rPr>
                <w:b/>
                <w:sz w:val="28"/>
                <w:szCs w:val="28"/>
              </w:rPr>
            </w:pPr>
            <w:r w:rsidRPr="002A0F5D">
              <w:rPr>
                <w:b/>
                <w:sz w:val="28"/>
                <w:szCs w:val="28"/>
              </w:rPr>
              <w:t>Начальная цена аукциона – размер ежегодной арендной платы за земельный участок: 262,95 руб. (двести шестьдесят два рубля 95 копеек), НДС не облагается.</w:t>
            </w:r>
          </w:p>
          <w:p w:rsidR="002A0F5D" w:rsidRPr="002A0F5D" w:rsidRDefault="002A0F5D" w:rsidP="0064504A">
            <w:pPr>
              <w:pStyle w:val="a9"/>
              <w:widowControl w:val="0"/>
              <w:spacing w:after="0"/>
              <w:rPr>
                <w:b/>
                <w:color w:val="FF0000"/>
                <w:sz w:val="28"/>
                <w:szCs w:val="28"/>
              </w:rPr>
            </w:pPr>
            <w:r w:rsidRPr="002A0F5D">
              <w:rPr>
                <w:b/>
                <w:sz w:val="28"/>
                <w:szCs w:val="28"/>
              </w:rPr>
              <w:t>Начальная цена аукциона определена в размере 7 (семи) процентов кадастровой стоимости земельного участка</w:t>
            </w:r>
            <w:r w:rsidRPr="002A0F5D">
              <w:rPr>
                <w:b/>
                <w:color w:val="FF0000"/>
                <w:sz w:val="28"/>
                <w:szCs w:val="28"/>
              </w:rPr>
              <w:t xml:space="preserve"> </w:t>
            </w:r>
            <w:r w:rsidRPr="002A0F5D">
              <w:rPr>
                <w:b/>
                <w:color w:val="000000"/>
                <w:sz w:val="28"/>
                <w:szCs w:val="28"/>
              </w:rPr>
              <w:t xml:space="preserve">с кадастровым номером </w:t>
            </w:r>
            <w:r w:rsidRPr="002A0F5D">
              <w:rPr>
                <w:b/>
                <w:sz w:val="28"/>
                <w:szCs w:val="28"/>
              </w:rPr>
              <w:t>37:15:013205:183</w:t>
            </w:r>
          </w:p>
        </w:tc>
      </w:tr>
      <w:tr w:rsidR="002A0F5D" w:rsidRPr="002A0F5D" w:rsidTr="0064504A">
        <w:tblPrEx>
          <w:tblCellMar>
            <w:top w:w="0" w:type="dxa"/>
            <w:bottom w:w="0" w:type="dxa"/>
          </w:tblCellMar>
        </w:tblPrEx>
        <w:trPr>
          <w:trHeight w:val="227"/>
        </w:trPr>
        <w:tc>
          <w:tcPr>
            <w:tcW w:w="10490" w:type="dxa"/>
          </w:tcPr>
          <w:p w:rsidR="002A0F5D" w:rsidRPr="002A0F5D" w:rsidRDefault="002A0F5D" w:rsidP="0064504A">
            <w:pPr>
              <w:pStyle w:val="a9"/>
              <w:widowControl w:val="0"/>
              <w:spacing w:after="0"/>
              <w:rPr>
                <w:b/>
                <w:sz w:val="28"/>
                <w:szCs w:val="28"/>
              </w:rPr>
            </w:pPr>
            <w:r w:rsidRPr="002A0F5D">
              <w:rPr>
                <w:b/>
                <w:sz w:val="28"/>
                <w:szCs w:val="28"/>
              </w:rPr>
              <w:t xml:space="preserve">Шаг аукциона: 3% от начальной цены – 8,00 руб. (восемь рублей 00 копеек). </w:t>
            </w:r>
          </w:p>
        </w:tc>
      </w:tr>
      <w:tr w:rsidR="002A0F5D" w:rsidRPr="002A0F5D" w:rsidTr="0064504A">
        <w:tblPrEx>
          <w:tblCellMar>
            <w:top w:w="0" w:type="dxa"/>
            <w:bottom w:w="0" w:type="dxa"/>
          </w:tblCellMar>
        </w:tblPrEx>
        <w:trPr>
          <w:trHeight w:val="418"/>
        </w:trPr>
        <w:tc>
          <w:tcPr>
            <w:tcW w:w="10490" w:type="dxa"/>
          </w:tcPr>
          <w:p w:rsidR="002A0F5D" w:rsidRPr="002A0F5D" w:rsidRDefault="002A0F5D" w:rsidP="0064504A">
            <w:pPr>
              <w:widowControl w:val="0"/>
              <w:spacing w:after="0" w:line="240" w:lineRule="auto"/>
              <w:jc w:val="both"/>
              <w:rPr>
                <w:rFonts w:ascii="Times New Roman" w:hAnsi="Times New Roman" w:cs="Times New Roman"/>
                <w:color w:val="000000"/>
                <w:sz w:val="28"/>
                <w:szCs w:val="28"/>
              </w:rPr>
            </w:pPr>
            <w:r w:rsidRPr="002A0F5D">
              <w:rPr>
                <w:rFonts w:ascii="Times New Roman" w:hAnsi="Times New Roman" w:cs="Times New Roman"/>
                <w:sz w:val="28"/>
                <w:szCs w:val="28"/>
              </w:rPr>
              <w:t xml:space="preserve">Размер задатка – 100% от начальной цены в сумме 262,95 руб. (двести шестьдесят два рубля 95 копеек). Порядок внесения задатка: перечисляется на расчетный счет Продавца по следующим реквизитам: расчетный счет </w:t>
            </w:r>
            <w:r w:rsidRPr="002A0F5D">
              <w:rPr>
                <w:rFonts w:ascii="Times New Roman" w:hAnsi="Times New Roman" w:cs="Times New Roman"/>
                <w:i/>
                <w:sz w:val="28"/>
                <w:szCs w:val="28"/>
              </w:rPr>
              <w:t xml:space="preserve"> 40302810000003000038 в Отделении Иваново, ИНН 3721003797, КПП 372101001, УФК по Ивановской области (</w:t>
            </w:r>
            <w:r w:rsidRPr="002A0F5D">
              <w:rPr>
                <w:rFonts w:ascii="Times New Roman" w:hAnsi="Times New Roman" w:cs="Times New Roman"/>
                <w:i/>
                <w:color w:val="000000"/>
                <w:sz w:val="28"/>
                <w:szCs w:val="28"/>
              </w:rPr>
              <w:t>КУИ администрации  Родниковского муниципального района</w:t>
            </w:r>
            <w:r w:rsidRPr="002A0F5D">
              <w:rPr>
                <w:rFonts w:ascii="Times New Roman" w:hAnsi="Times New Roman" w:cs="Times New Roman"/>
                <w:i/>
                <w:sz w:val="28"/>
                <w:szCs w:val="28"/>
              </w:rPr>
              <w:t xml:space="preserve">», л/с 05333014470), </w:t>
            </w:r>
            <w:r w:rsidRPr="002A0F5D">
              <w:rPr>
                <w:rFonts w:ascii="Times New Roman" w:hAnsi="Times New Roman" w:cs="Times New Roman"/>
                <w:i/>
                <w:color w:val="000000"/>
                <w:sz w:val="28"/>
                <w:szCs w:val="28"/>
              </w:rPr>
              <w:t>ОКТМО  246234101</w:t>
            </w:r>
            <w:r w:rsidRPr="002A0F5D">
              <w:rPr>
                <w:rFonts w:ascii="Times New Roman" w:hAnsi="Times New Roman" w:cs="Times New Roman"/>
                <w:color w:val="000000"/>
                <w:sz w:val="28"/>
                <w:szCs w:val="28"/>
              </w:rPr>
              <w:t>.</w:t>
            </w:r>
          </w:p>
          <w:p w:rsidR="002A0F5D" w:rsidRPr="002A0F5D" w:rsidRDefault="002A0F5D" w:rsidP="0064504A">
            <w:pPr>
              <w:widowControl w:val="0"/>
              <w:spacing w:after="0" w:line="240" w:lineRule="auto"/>
              <w:jc w:val="both"/>
              <w:rPr>
                <w:rFonts w:ascii="Times New Roman" w:hAnsi="Times New Roman" w:cs="Times New Roman"/>
                <w:color w:val="000000"/>
                <w:sz w:val="28"/>
                <w:szCs w:val="28"/>
              </w:rPr>
            </w:pPr>
            <w:r w:rsidRPr="002A0F5D">
              <w:rPr>
                <w:rFonts w:ascii="Times New Roman" w:hAnsi="Times New Roman" w:cs="Times New Roman"/>
                <w:color w:val="000000"/>
                <w:sz w:val="28"/>
                <w:szCs w:val="28"/>
              </w:rPr>
              <w:t>Порядок возврата задатка:</w:t>
            </w:r>
          </w:p>
          <w:p w:rsidR="002A0F5D" w:rsidRPr="002A0F5D" w:rsidRDefault="002A0F5D" w:rsidP="0064504A">
            <w:pPr>
              <w:numPr>
                <w:ilvl w:val="0"/>
                <w:numId w:val="11"/>
              </w:numPr>
              <w:spacing w:after="0" w:line="240" w:lineRule="auto"/>
              <w:ind w:left="0" w:firstLine="360"/>
              <w:jc w:val="both"/>
              <w:rPr>
                <w:rFonts w:ascii="Times New Roman" w:hAnsi="Times New Roman" w:cs="Times New Roman"/>
                <w:sz w:val="28"/>
                <w:szCs w:val="28"/>
              </w:rPr>
            </w:pPr>
            <w:r w:rsidRPr="002A0F5D">
              <w:rPr>
                <w:rFonts w:ascii="Times New Roman" w:hAnsi="Times New Roman" w:cs="Times New Roman"/>
                <w:sz w:val="28"/>
                <w:szCs w:val="28"/>
              </w:rPr>
              <w:lastRenderedPageBreak/>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2A0F5D" w:rsidRPr="002A0F5D" w:rsidRDefault="002A0F5D" w:rsidP="0064504A">
            <w:pPr>
              <w:numPr>
                <w:ilvl w:val="0"/>
                <w:numId w:val="11"/>
              </w:numPr>
              <w:spacing w:after="0" w:line="240" w:lineRule="auto"/>
              <w:ind w:left="0" w:firstLine="360"/>
              <w:jc w:val="both"/>
              <w:rPr>
                <w:rFonts w:ascii="Times New Roman" w:hAnsi="Times New Roman" w:cs="Times New Roman"/>
                <w:sz w:val="28"/>
                <w:szCs w:val="28"/>
              </w:rPr>
            </w:pPr>
            <w:r w:rsidRPr="002A0F5D">
              <w:rPr>
                <w:rFonts w:ascii="Times New Roman" w:hAnsi="Times New Roman" w:cs="Times New Roman"/>
                <w:sz w:val="28"/>
                <w:szCs w:val="28"/>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2A0F5D" w:rsidRPr="002A0F5D" w:rsidRDefault="002A0F5D" w:rsidP="0064504A">
            <w:pPr>
              <w:numPr>
                <w:ilvl w:val="0"/>
                <w:numId w:val="11"/>
              </w:numPr>
              <w:spacing w:after="0" w:line="240" w:lineRule="auto"/>
              <w:ind w:left="0" w:firstLine="360"/>
              <w:jc w:val="both"/>
              <w:rPr>
                <w:rFonts w:ascii="Times New Roman" w:hAnsi="Times New Roman" w:cs="Times New Roman"/>
                <w:sz w:val="28"/>
                <w:szCs w:val="28"/>
              </w:rPr>
            </w:pPr>
            <w:r w:rsidRPr="002A0F5D">
              <w:rPr>
                <w:rFonts w:ascii="Times New Roman" w:hAnsi="Times New Roman" w:cs="Times New Roman"/>
                <w:sz w:val="28"/>
                <w:szCs w:val="28"/>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2A0F5D" w:rsidRPr="002A0F5D" w:rsidRDefault="002A0F5D" w:rsidP="0064504A">
            <w:pPr>
              <w:numPr>
                <w:ilvl w:val="0"/>
                <w:numId w:val="11"/>
              </w:numPr>
              <w:spacing w:after="0" w:line="240" w:lineRule="auto"/>
              <w:ind w:left="0" w:firstLine="360"/>
              <w:jc w:val="both"/>
              <w:rPr>
                <w:rFonts w:ascii="Times New Roman" w:hAnsi="Times New Roman" w:cs="Times New Roman"/>
                <w:sz w:val="28"/>
                <w:szCs w:val="28"/>
              </w:rPr>
            </w:pPr>
            <w:r w:rsidRPr="002A0F5D">
              <w:rPr>
                <w:rFonts w:ascii="Times New Roman" w:hAnsi="Times New Roman" w:cs="Times New Roman"/>
                <w:sz w:val="28"/>
                <w:szCs w:val="28"/>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2A0F5D" w:rsidRPr="002A0F5D" w:rsidRDefault="002A0F5D" w:rsidP="0064504A">
            <w:pPr>
              <w:numPr>
                <w:ilvl w:val="0"/>
                <w:numId w:val="11"/>
              </w:numPr>
              <w:spacing w:after="0" w:line="240" w:lineRule="auto"/>
              <w:ind w:left="0" w:firstLine="360"/>
              <w:jc w:val="both"/>
              <w:rPr>
                <w:rFonts w:ascii="Times New Roman" w:hAnsi="Times New Roman" w:cs="Times New Roman"/>
                <w:sz w:val="28"/>
                <w:szCs w:val="28"/>
              </w:rPr>
            </w:pPr>
            <w:r w:rsidRPr="002A0F5D">
              <w:rPr>
                <w:rFonts w:ascii="Times New Roman" w:hAnsi="Times New Roman" w:cs="Times New Roman"/>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2A0F5D" w:rsidRPr="002A0F5D" w:rsidRDefault="002A0F5D" w:rsidP="0064504A">
            <w:pPr>
              <w:pStyle w:val="3"/>
              <w:spacing w:after="0" w:line="240" w:lineRule="auto"/>
              <w:ind w:left="0"/>
              <w:rPr>
                <w:rFonts w:ascii="Times New Roman" w:hAnsi="Times New Roman"/>
                <w:b w:val="0"/>
                <w:sz w:val="28"/>
                <w:szCs w:val="28"/>
              </w:rPr>
            </w:pPr>
            <w:r w:rsidRPr="002A0F5D">
              <w:rPr>
                <w:rFonts w:ascii="Times New Roman" w:hAnsi="Times New Roman"/>
                <w:b w:val="0"/>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2A0F5D" w:rsidRPr="002A0F5D" w:rsidTr="0064504A">
        <w:tblPrEx>
          <w:tblCellMar>
            <w:top w:w="0" w:type="dxa"/>
            <w:bottom w:w="0" w:type="dxa"/>
          </w:tblCellMar>
        </w:tblPrEx>
        <w:trPr>
          <w:trHeight w:val="543"/>
        </w:trPr>
        <w:tc>
          <w:tcPr>
            <w:tcW w:w="10490" w:type="dxa"/>
          </w:tcPr>
          <w:p w:rsidR="002A0F5D" w:rsidRPr="002A0F5D" w:rsidRDefault="002A0F5D" w:rsidP="0064504A">
            <w:pPr>
              <w:pStyle w:val="a9"/>
              <w:widowControl w:val="0"/>
              <w:spacing w:after="0"/>
              <w:rPr>
                <w:b/>
                <w:sz w:val="28"/>
                <w:szCs w:val="28"/>
              </w:rPr>
            </w:pPr>
            <w:r w:rsidRPr="002A0F5D">
              <w:rPr>
                <w:b/>
                <w:sz w:val="28"/>
                <w:szCs w:val="28"/>
              </w:rPr>
              <w:lastRenderedPageBreak/>
              <w:t xml:space="preserve">Дата, время и место начала приема заявок: </w:t>
            </w:r>
            <w:r w:rsidRPr="002A0F5D">
              <w:rPr>
                <w:b/>
                <w:i/>
                <w:sz w:val="28"/>
                <w:szCs w:val="28"/>
              </w:rPr>
              <w:t>15.05.2019г., с 09-00 ч</w:t>
            </w:r>
            <w:r w:rsidRPr="002A0F5D">
              <w:rPr>
                <w:b/>
                <w:sz w:val="28"/>
                <w:szCs w:val="28"/>
              </w:rPr>
              <w:t xml:space="preserve">., </w:t>
            </w:r>
            <w:smartTag w:uri="urn:schemas-microsoft-com:office:smarttags" w:element="metricconverter">
              <w:smartTagPr>
                <w:attr w:name="ProductID" w:val="155250, г"/>
              </w:smartTagPr>
              <w:r w:rsidRPr="002A0F5D">
                <w:rPr>
                  <w:b/>
                  <w:sz w:val="28"/>
                  <w:szCs w:val="28"/>
                </w:rPr>
                <w:t>155250, г</w:t>
              </w:r>
            </w:smartTag>
            <w:r w:rsidRPr="002A0F5D">
              <w:rPr>
                <w:b/>
                <w:sz w:val="28"/>
                <w:szCs w:val="28"/>
              </w:rPr>
              <w:t>. Родники, ул. Советская, 8, каб. 9, тел. (49336) 2-16-57. Контактное лицо: Белянина Лариса Владимировна</w:t>
            </w:r>
          </w:p>
        </w:tc>
      </w:tr>
      <w:tr w:rsidR="002A0F5D" w:rsidRPr="002A0F5D" w:rsidTr="0064504A">
        <w:tblPrEx>
          <w:tblCellMar>
            <w:top w:w="0" w:type="dxa"/>
            <w:bottom w:w="0" w:type="dxa"/>
          </w:tblCellMar>
        </w:tblPrEx>
        <w:trPr>
          <w:trHeight w:val="1385"/>
        </w:trPr>
        <w:tc>
          <w:tcPr>
            <w:tcW w:w="10490" w:type="dxa"/>
          </w:tcPr>
          <w:p w:rsidR="002A0F5D" w:rsidRPr="002A0F5D" w:rsidRDefault="002A0F5D" w:rsidP="0064504A">
            <w:pPr>
              <w:pStyle w:val="a9"/>
              <w:widowControl w:val="0"/>
              <w:spacing w:after="0"/>
              <w:rPr>
                <w:b/>
                <w:sz w:val="28"/>
                <w:szCs w:val="28"/>
              </w:rPr>
            </w:pPr>
            <w:r w:rsidRPr="002A0F5D">
              <w:rPr>
                <w:b/>
                <w:sz w:val="28"/>
                <w:szCs w:val="28"/>
              </w:rPr>
              <w:t xml:space="preserve">Порядок приема заявок: Заявки принимаются </w:t>
            </w:r>
            <w:r w:rsidRPr="002A0F5D">
              <w:rPr>
                <w:b/>
                <w:i/>
                <w:sz w:val="28"/>
                <w:szCs w:val="28"/>
              </w:rPr>
              <w:t xml:space="preserve">с 15.05.2019г. по 13.06.2019г. </w:t>
            </w:r>
            <w:r w:rsidRPr="002A0F5D">
              <w:rPr>
                <w:b/>
                <w:sz w:val="28"/>
                <w:szCs w:val="28"/>
              </w:rPr>
              <w:t xml:space="preserve">включительно в рабочие дни (кроме субботы, воскресенья и праздничных дней, перерыв на обед с 12-00 до 13-00), </w:t>
            </w:r>
            <w:r w:rsidRPr="002A0F5D">
              <w:rPr>
                <w:b/>
                <w:i/>
                <w:sz w:val="28"/>
                <w:szCs w:val="28"/>
              </w:rPr>
              <w:t>с 09-00ч. до 16-00ч.</w:t>
            </w:r>
            <w:r w:rsidRPr="002A0F5D">
              <w:rPr>
                <w:b/>
                <w:sz w:val="28"/>
                <w:szCs w:val="28"/>
              </w:rPr>
              <w:t xml:space="preserve"> по московскому времени по адресу: г. Родники, ул. Советская, 8, каб.9.</w:t>
            </w:r>
          </w:p>
          <w:p w:rsidR="002A0F5D" w:rsidRPr="002A0F5D" w:rsidRDefault="002A0F5D" w:rsidP="0064504A">
            <w:pPr>
              <w:pStyle w:val="a9"/>
              <w:widowControl w:val="0"/>
              <w:spacing w:after="0"/>
              <w:rPr>
                <w:b/>
                <w:sz w:val="28"/>
                <w:szCs w:val="28"/>
              </w:rPr>
            </w:pPr>
            <w:r w:rsidRPr="002A0F5D">
              <w:rPr>
                <w:b/>
                <w:sz w:val="28"/>
                <w:szCs w:val="28"/>
              </w:rPr>
              <w:t>- один заявитель вправе подать только одну заявку на участие в аукционе;</w:t>
            </w:r>
          </w:p>
          <w:p w:rsidR="002A0F5D" w:rsidRPr="002A0F5D" w:rsidRDefault="002A0F5D" w:rsidP="0064504A">
            <w:pPr>
              <w:pStyle w:val="a9"/>
              <w:widowControl w:val="0"/>
              <w:spacing w:after="0"/>
              <w:rPr>
                <w:b/>
                <w:sz w:val="28"/>
                <w:szCs w:val="28"/>
              </w:rPr>
            </w:pPr>
            <w:r w:rsidRPr="002A0F5D">
              <w:rPr>
                <w:b/>
                <w:sz w:val="28"/>
                <w:szCs w:val="28"/>
              </w:rPr>
              <w:t>- прием документов прекращается не ранее чем за пять дней до дня проведения аукциона;</w:t>
            </w:r>
          </w:p>
          <w:p w:rsidR="002A0F5D" w:rsidRPr="002A0F5D" w:rsidRDefault="002A0F5D" w:rsidP="0064504A">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2A0F5D" w:rsidRPr="002A0F5D" w:rsidRDefault="002A0F5D" w:rsidP="0064504A">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   Для участия в аукционе заявители представляют в установленный в извещении о проведении аукциона срок следующие документы:</w:t>
            </w:r>
          </w:p>
          <w:p w:rsidR="002A0F5D" w:rsidRPr="002A0F5D" w:rsidRDefault="002A0F5D" w:rsidP="0064504A">
            <w:pPr>
              <w:autoSpaceDE w:val="0"/>
              <w:autoSpaceDN w:val="0"/>
              <w:adjustRightInd w:val="0"/>
              <w:spacing w:after="0" w:line="240" w:lineRule="auto"/>
              <w:ind w:firstLine="540"/>
              <w:jc w:val="both"/>
              <w:rPr>
                <w:rFonts w:ascii="Times New Roman" w:hAnsi="Times New Roman" w:cs="Times New Roman"/>
                <w:sz w:val="28"/>
                <w:szCs w:val="28"/>
              </w:rPr>
            </w:pPr>
            <w:r w:rsidRPr="002A0F5D">
              <w:rPr>
                <w:rFonts w:ascii="Times New Roman" w:hAnsi="Times New Roman" w:cs="Times New Roman"/>
                <w:sz w:val="28"/>
                <w:szCs w:val="28"/>
              </w:rPr>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2A0F5D" w:rsidRPr="002A0F5D" w:rsidRDefault="002A0F5D" w:rsidP="0064504A">
            <w:pPr>
              <w:autoSpaceDE w:val="0"/>
              <w:autoSpaceDN w:val="0"/>
              <w:adjustRightInd w:val="0"/>
              <w:spacing w:after="0" w:line="240" w:lineRule="auto"/>
              <w:ind w:firstLine="540"/>
              <w:jc w:val="both"/>
              <w:rPr>
                <w:rFonts w:ascii="Times New Roman" w:hAnsi="Times New Roman" w:cs="Times New Roman"/>
                <w:sz w:val="28"/>
                <w:szCs w:val="28"/>
              </w:rPr>
            </w:pPr>
            <w:r w:rsidRPr="002A0F5D">
              <w:rPr>
                <w:rFonts w:ascii="Times New Roman" w:hAnsi="Times New Roman" w:cs="Times New Roman"/>
                <w:sz w:val="28"/>
                <w:szCs w:val="28"/>
              </w:rPr>
              <w:t>2) копии документов, удостоверяющих личность заявителя (для граждан);</w:t>
            </w:r>
          </w:p>
          <w:p w:rsidR="002A0F5D" w:rsidRPr="002A0F5D" w:rsidRDefault="002A0F5D" w:rsidP="0064504A">
            <w:pPr>
              <w:autoSpaceDE w:val="0"/>
              <w:autoSpaceDN w:val="0"/>
              <w:adjustRightInd w:val="0"/>
              <w:spacing w:after="0" w:line="240" w:lineRule="auto"/>
              <w:ind w:firstLine="540"/>
              <w:jc w:val="both"/>
              <w:rPr>
                <w:rFonts w:ascii="Times New Roman" w:hAnsi="Times New Roman" w:cs="Times New Roman"/>
                <w:sz w:val="28"/>
                <w:szCs w:val="28"/>
              </w:rPr>
            </w:pPr>
            <w:r w:rsidRPr="002A0F5D">
              <w:rPr>
                <w:rFonts w:ascii="Times New Roman" w:hAnsi="Times New Roman" w:cs="Times New Roman"/>
                <w:sz w:val="28"/>
                <w:szCs w:val="28"/>
              </w:rPr>
              <w:t xml:space="preserve">3) надлежащим образом заверенный перевод на русский язык документов о </w:t>
            </w:r>
            <w:r w:rsidRPr="002A0F5D">
              <w:rPr>
                <w:rFonts w:ascii="Times New Roman" w:hAnsi="Times New Roman" w:cs="Times New Roman"/>
                <w:sz w:val="28"/>
                <w:szCs w:val="28"/>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0F5D" w:rsidRPr="002A0F5D" w:rsidRDefault="002A0F5D" w:rsidP="0064504A">
            <w:pPr>
              <w:autoSpaceDE w:val="0"/>
              <w:autoSpaceDN w:val="0"/>
              <w:adjustRightInd w:val="0"/>
              <w:spacing w:after="0" w:line="240" w:lineRule="auto"/>
              <w:ind w:firstLine="540"/>
              <w:jc w:val="both"/>
              <w:rPr>
                <w:rFonts w:ascii="Times New Roman" w:hAnsi="Times New Roman" w:cs="Times New Roman"/>
                <w:sz w:val="28"/>
                <w:szCs w:val="28"/>
              </w:rPr>
            </w:pPr>
            <w:r w:rsidRPr="002A0F5D">
              <w:rPr>
                <w:rFonts w:ascii="Times New Roman" w:hAnsi="Times New Roman" w:cs="Times New Roman"/>
                <w:sz w:val="28"/>
                <w:szCs w:val="28"/>
              </w:rPr>
              <w:t>4) документы, подтверждающие внесение задатка;</w:t>
            </w:r>
          </w:p>
          <w:p w:rsidR="002A0F5D" w:rsidRPr="002A0F5D" w:rsidRDefault="002A0F5D" w:rsidP="0064504A">
            <w:pPr>
              <w:autoSpaceDE w:val="0"/>
              <w:autoSpaceDN w:val="0"/>
              <w:adjustRightInd w:val="0"/>
              <w:spacing w:after="0" w:line="240" w:lineRule="auto"/>
              <w:ind w:firstLine="540"/>
              <w:jc w:val="both"/>
              <w:rPr>
                <w:rFonts w:ascii="Times New Roman" w:hAnsi="Times New Roman" w:cs="Times New Roman"/>
                <w:sz w:val="28"/>
                <w:szCs w:val="28"/>
              </w:rPr>
            </w:pPr>
            <w:r w:rsidRPr="002A0F5D">
              <w:rPr>
                <w:rFonts w:ascii="Times New Roman" w:hAnsi="Times New Roman" w:cs="Times New Roman"/>
                <w:sz w:val="28"/>
                <w:szCs w:val="28"/>
              </w:rPr>
              <w:t>5) в случае подачи заявки представителем претендента, документ, подтверждающий права (полномочия) уполномоченного представителя.</w:t>
            </w:r>
          </w:p>
          <w:p w:rsidR="002A0F5D" w:rsidRPr="002A0F5D" w:rsidRDefault="002A0F5D" w:rsidP="0064504A">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Представление документов, подтверждающих внесение задатка, признается заключением соглашения о задатке. </w:t>
            </w:r>
          </w:p>
          <w:p w:rsidR="002A0F5D" w:rsidRPr="002A0F5D" w:rsidRDefault="002A0F5D" w:rsidP="0064504A">
            <w:pPr>
              <w:pStyle w:val="ConsPlusNormal"/>
              <w:ind w:firstLine="540"/>
              <w:jc w:val="both"/>
              <w:rPr>
                <w:rFonts w:ascii="Times New Roman" w:hAnsi="Times New Roman" w:cs="Times New Roman"/>
                <w:sz w:val="28"/>
                <w:szCs w:val="28"/>
              </w:rPr>
            </w:pPr>
            <w:r w:rsidRPr="002A0F5D">
              <w:rPr>
                <w:rFonts w:ascii="Times New Roman" w:hAnsi="Times New Roman" w:cs="Times New Roman"/>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2A0F5D" w:rsidRPr="002A0F5D" w:rsidTr="0064504A">
        <w:tblPrEx>
          <w:tblCellMar>
            <w:top w:w="0" w:type="dxa"/>
            <w:bottom w:w="0" w:type="dxa"/>
          </w:tblCellMar>
        </w:tblPrEx>
        <w:trPr>
          <w:trHeight w:val="144"/>
        </w:trPr>
        <w:tc>
          <w:tcPr>
            <w:tcW w:w="10490" w:type="dxa"/>
          </w:tcPr>
          <w:p w:rsidR="002A0F5D" w:rsidRPr="002A0F5D" w:rsidRDefault="002A0F5D" w:rsidP="0064504A">
            <w:pPr>
              <w:pStyle w:val="a9"/>
              <w:widowControl w:val="0"/>
              <w:spacing w:after="0"/>
              <w:rPr>
                <w:b/>
                <w:sz w:val="28"/>
                <w:szCs w:val="28"/>
              </w:rPr>
            </w:pPr>
            <w:r w:rsidRPr="002A0F5D">
              <w:rPr>
                <w:b/>
                <w:sz w:val="28"/>
                <w:szCs w:val="28"/>
              </w:rPr>
              <w:lastRenderedPageBreak/>
              <w:t xml:space="preserve">Дата, время и место окончания приема заявок: </w:t>
            </w:r>
            <w:r w:rsidRPr="002A0F5D">
              <w:rPr>
                <w:b/>
                <w:i/>
                <w:sz w:val="28"/>
                <w:szCs w:val="28"/>
              </w:rPr>
              <w:t xml:space="preserve">16-00 час. 13.06.2019г., </w:t>
            </w:r>
            <w:smartTag w:uri="urn:schemas-microsoft-com:office:smarttags" w:element="metricconverter">
              <w:smartTagPr>
                <w:attr w:name="ProductID" w:val="155250, г"/>
              </w:smartTagPr>
              <w:r w:rsidRPr="002A0F5D">
                <w:rPr>
                  <w:b/>
                  <w:sz w:val="28"/>
                  <w:szCs w:val="28"/>
                </w:rPr>
                <w:t>155250, г</w:t>
              </w:r>
            </w:smartTag>
            <w:r w:rsidRPr="002A0F5D">
              <w:rPr>
                <w:b/>
                <w:sz w:val="28"/>
                <w:szCs w:val="28"/>
              </w:rPr>
              <w:t>. Родники, ул. Советская, д.8 каб. 9, тел. (49336) 2-16-57. Контактное лицо: Белянина Лариса Владимировна</w:t>
            </w:r>
          </w:p>
        </w:tc>
      </w:tr>
      <w:tr w:rsidR="002A0F5D" w:rsidRPr="002A0F5D" w:rsidTr="0064504A">
        <w:tblPrEx>
          <w:tblCellMar>
            <w:top w:w="0" w:type="dxa"/>
            <w:bottom w:w="0" w:type="dxa"/>
          </w:tblCellMar>
        </w:tblPrEx>
        <w:trPr>
          <w:trHeight w:val="144"/>
        </w:trPr>
        <w:tc>
          <w:tcPr>
            <w:tcW w:w="10490" w:type="dxa"/>
            <w:tcBorders>
              <w:bottom w:val="single" w:sz="4" w:space="0" w:color="auto"/>
            </w:tcBorders>
          </w:tcPr>
          <w:p w:rsidR="002A0F5D" w:rsidRPr="002A0F5D" w:rsidRDefault="002A0F5D" w:rsidP="0064504A">
            <w:pPr>
              <w:pStyle w:val="a9"/>
              <w:widowControl w:val="0"/>
              <w:spacing w:after="0"/>
              <w:rPr>
                <w:b/>
                <w:sz w:val="28"/>
                <w:szCs w:val="28"/>
              </w:rPr>
            </w:pPr>
            <w:r w:rsidRPr="002A0F5D">
              <w:rPr>
                <w:b/>
                <w:sz w:val="28"/>
                <w:szCs w:val="28"/>
              </w:rPr>
              <w:t>Дата, время и порядок осмотра земельного участка на местности:</w:t>
            </w:r>
          </w:p>
          <w:p w:rsidR="002A0F5D" w:rsidRPr="002A0F5D" w:rsidRDefault="002A0F5D" w:rsidP="0064504A">
            <w:pPr>
              <w:pStyle w:val="3"/>
              <w:spacing w:after="0" w:line="240" w:lineRule="auto"/>
              <w:ind w:left="0"/>
              <w:rPr>
                <w:rFonts w:ascii="Times New Roman" w:hAnsi="Times New Roman"/>
                <w:b w:val="0"/>
                <w:sz w:val="28"/>
                <w:szCs w:val="28"/>
              </w:rPr>
            </w:pPr>
            <w:r w:rsidRPr="002A0F5D">
              <w:rPr>
                <w:rFonts w:ascii="Times New Roman" w:hAnsi="Times New Roman"/>
                <w:b w:val="0"/>
                <w:sz w:val="28"/>
                <w:szCs w:val="28"/>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2A0F5D" w:rsidRPr="002A0F5D" w:rsidTr="0064504A">
        <w:tblPrEx>
          <w:tblCellMar>
            <w:top w:w="0" w:type="dxa"/>
            <w:bottom w:w="0" w:type="dxa"/>
          </w:tblCellMar>
        </w:tblPrEx>
        <w:trPr>
          <w:trHeight w:val="144"/>
        </w:trPr>
        <w:tc>
          <w:tcPr>
            <w:tcW w:w="10490" w:type="dxa"/>
          </w:tcPr>
          <w:p w:rsidR="002A0F5D" w:rsidRPr="002A0F5D" w:rsidRDefault="002A0F5D" w:rsidP="0064504A">
            <w:pPr>
              <w:pStyle w:val="a9"/>
              <w:widowControl w:val="0"/>
              <w:spacing w:after="0"/>
              <w:rPr>
                <w:b/>
                <w:sz w:val="28"/>
                <w:szCs w:val="28"/>
              </w:rPr>
            </w:pPr>
            <w:r w:rsidRPr="002A0F5D">
              <w:rPr>
                <w:b/>
                <w:sz w:val="28"/>
                <w:szCs w:val="28"/>
              </w:rPr>
              <w:t xml:space="preserve">Место, дата, время и порядок определения участников аукциона: </w:t>
            </w:r>
            <w:r w:rsidRPr="002A0F5D">
              <w:rPr>
                <w:b/>
                <w:i/>
                <w:sz w:val="28"/>
                <w:szCs w:val="28"/>
              </w:rPr>
              <w:t>09-00 час. 14.06.2019г.</w:t>
            </w:r>
            <w:r w:rsidRPr="002A0F5D">
              <w:rPr>
                <w:b/>
                <w:sz w:val="28"/>
                <w:szCs w:val="28"/>
              </w:rPr>
              <w:t>, по адресу: г. Родники, ул. Советская, д. 8, каб.15.</w:t>
            </w:r>
          </w:p>
          <w:p w:rsidR="002A0F5D" w:rsidRPr="002A0F5D" w:rsidRDefault="002A0F5D" w:rsidP="0064504A">
            <w:pPr>
              <w:widowControl w:val="0"/>
              <w:spacing w:after="0" w:line="240" w:lineRule="auto"/>
              <w:ind w:firstLine="485"/>
              <w:jc w:val="both"/>
              <w:rPr>
                <w:rFonts w:ascii="Times New Roman" w:hAnsi="Times New Roman" w:cs="Times New Roman"/>
                <w:color w:val="000000"/>
                <w:sz w:val="28"/>
                <w:szCs w:val="28"/>
              </w:rPr>
            </w:pPr>
            <w:r w:rsidRPr="002A0F5D">
              <w:rPr>
                <w:rFonts w:ascii="Times New Roman" w:hAnsi="Times New Roman" w:cs="Times New Roman"/>
                <w:sz w:val="28"/>
                <w:szCs w:val="28"/>
              </w:rPr>
              <w:t>Организатор аукциона ведет протокол</w:t>
            </w:r>
            <w:r w:rsidRPr="002A0F5D">
              <w:rPr>
                <w:rFonts w:ascii="Times New Roman" w:hAnsi="Times New Roman" w:cs="Times New Roman"/>
                <w:color w:val="000000"/>
                <w:sz w:val="28"/>
                <w:szCs w:val="28"/>
              </w:rPr>
              <w:t xml:space="preserve">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Pr="002A0F5D">
              <w:rPr>
                <w:rFonts w:ascii="Times New Roman" w:hAnsi="Times New Roman" w:cs="Times New Roman"/>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2A0F5D" w:rsidRPr="002A0F5D" w:rsidRDefault="002A0F5D" w:rsidP="0064504A">
            <w:pPr>
              <w:pStyle w:val="a9"/>
              <w:widowControl w:val="0"/>
              <w:spacing w:after="0"/>
              <w:rPr>
                <w:b/>
                <w:i/>
                <w:sz w:val="28"/>
                <w:szCs w:val="28"/>
              </w:rPr>
            </w:pPr>
            <w:r w:rsidRPr="002A0F5D">
              <w:rPr>
                <w:b/>
                <w:sz w:val="28"/>
                <w:szCs w:val="28"/>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2A0F5D" w:rsidRPr="002A0F5D" w:rsidTr="0064504A">
        <w:tblPrEx>
          <w:tblCellMar>
            <w:top w:w="0" w:type="dxa"/>
            <w:bottom w:w="0" w:type="dxa"/>
          </w:tblCellMar>
        </w:tblPrEx>
        <w:trPr>
          <w:trHeight w:val="144"/>
        </w:trPr>
        <w:tc>
          <w:tcPr>
            <w:tcW w:w="10490" w:type="dxa"/>
          </w:tcPr>
          <w:p w:rsidR="002A0F5D" w:rsidRPr="002A0F5D" w:rsidRDefault="002A0F5D" w:rsidP="0064504A">
            <w:pPr>
              <w:pStyle w:val="a9"/>
              <w:widowControl w:val="0"/>
              <w:spacing w:after="0"/>
              <w:rPr>
                <w:b/>
                <w:sz w:val="28"/>
                <w:szCs w:val="28"/>
              </w:rPr>
            </w:pPr>
            <w:r w:rsidRPr="002A0F5D">
              <w:rPr>
                <w:b/>
                <w:sz w:val="28"/>
                <w:szCs w:val="28"/>
              </w:rPr>
              <w:t>Претендент не допускается к участию в аукционе по следующим основаниям:</w:t>
            </w:r>
          </w:p>
          <w:p w:rsidR="002A0F5D" w:rsidRPr="002A0F5D" w:rsidRDefault="002A0F5D" w:rsidP="0064504A">
            <w:pPr>
              <w:autoSpaceDE w:val="0"/>
              <w:autoSpaceDN w:val="0"/>
              <w:adjustRightInd w:val="0"/>
              <w:spacing w:after="0" w:line="240" w:lineRule="auto"/>
              <w:ind w:firstLine="540"/>
              <w:jc w:val="both"/>
              <w:rPr>
                <w:rFonts w:ascii="Times New Roman" w:hAnsi="Times New Roman" w:cs="Times New Roman"/>
                <w:sz w:val="28"/>
                <w:szCs w:val="28"/>
              </w:rPr>
            </w:pPr>
            <w:r w:rsidRPr="002A0F5D">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2A0F5D" w:rsidRPr="002A0F5D" w:rsidRDefault="002A0F5D" w:rsidP="0064504A">
            <w:pPr>
              <w:autoSpaceDE w:val="0"/>
              <w:autoSpaceDN w:val="0"/>
              <w:adjustRightInd w:val="0"/>
              <w:spacing w:after="0" w:line="240" w:lineRule="auto"/>
              <w:ind w:firstLine="540"/>
              <w:jc w:val="both"/>
              <w:rPr>
                <w:rFonts w:ascii="Times New Roman" w:hAnsi="Times New Roman" w:cs="Times New Roman"/>
                <w:sz w:val="28"/>
                <w:szCs w:val="28"/>
              </w:rPr>
            </w:pPr>
            <w:r w:rsidRPr="002A0F5D">
              <w:rPr>
                <w:rFonts w:ascii="Times New Roman" w:hAnsi="Times New Roman" w:cs="Times New Roman"/>
                <w:sz w:val="28"/>
                <w:szCs w:val="28"/>
              </w:rPr>
              <w:t xml:space="preserve">2) непоступление задатка на дату рассмотрения заявок на участие в аукционе; </w:t>
            </w:r>
          </w:p>
          <w:p w:rsidR="002A0F5D" w:rsidRPr="002A0F5D" w:rsidRDefault="002A0F5D" w:rsidP="0064504A">
            <w:pPr>
              <w:autoSpaceDE w:val="0"/>
              <w:autoSpaceDN w:val="0"/>
              <w:adjustRightInd w:val="0"/>
              <w:spacing w:after="0" w:line="240" w:lineRule="auto"/>
              <w:ind w:firstLine="540"/>
              <w:jc w:val="both"/>
              <w:rPr>
                <w:rFonts w:ascii="Times New Roman" w:hAnsi="Times New Roman" w:cs="Times New Roman"/>
                <w:sz w:val="28"/>
                <w:szCs w:val="28"/>
              </w:rPr>
            </w:pPr>
            <w:r w:rsidRPr="002A0F5D">
              <w:rPr>
                <w:rFonts w:ascii="Times New Roman" w:hAnsi="Times New Roman" w:cs="Times New Roman"/>
                <w:sz w:val="28"/>
                <w:szCs w:val="28"/>
              </w:rPr>
              <w:t xml:space="preserve">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w:t>
            </w:r>
            <w:r w:rsidRPr="002A0F5D">
              <w:rPr>
                <w:rFonts w:ascii="Times New Roman" w:hAnsi="Times New Roman" w:cs="Times New Roman"/>
                <w:sz w:val="28"/>
                <w:szCs w:val="28"/>
              </w:rPr>
              <w:lastRenderedPageBreak/>
              <w:t>участки;</w:t>
            </w:r>
          </w:p>
          <w:p w:rsidR="002A0F5D" w:rsidRPr="002A0F5D" w:rsidRDefault="002A0F5D" w:rsidP="0064504A">
            <w:pPr>
              <w:pStyle w:val="a9"/>
              <w:widowControl w:val="0"/>
              <w:spacing w:after="0"/>
              <w:rPr>
                <w:b/>
                <w:sz w:val="28"/>
                <w:szCs w:val="28"/>
              </w:rPr>
            </w:pPr>
            <w:r w:rsidRPr="002A0F5D">
              <w:rPr>
                <w:b/>
                <w:sz w:val="28"/>
                <w:szCs w:val="28"/>
              </w:rPr>
              <w:t xml:space="preserve">        4) наличие сведений о заявителе,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2A0F5D" w:rsidRPr="002A0F5D" w:rsidTr="0064504A">
        <w:tblPrEx>
          <w:tblCellMar>
            <w:top w:w="0" w:type="dxa"/>
            <w:bottom w:w="0" w:type="dxa"/>
          </w:tblCellMar>
        </w:tblPrEx>
        <w:trPr>
          <w:trHeight w:val="144"/>
        </w:trPr>
        <w:tc>
          <w:tcPr>
            <w:tcW w:w="10490" w:type="dxa"/>
          </w:tcPr>
          <w:p w:rsidR="002A0F5D" w:rsidRPr="002A0F5D" w:rsidRDefault="002A0F5D" w:rsidP="0064504A">
            <w:pPr>
              <w:pStyle w:val="a9"/>
              <w:widowControl w:val="0"/>
              <w:spacing w:after="0"/>
              <w:rPr>
                <w:b/>
                <w:sz w:val="28"/>
                <w:szCs w:val="28"/>
              </w:rPr>
            </w:pPr>
            <w:r w:rsidRPr="002A0F5D">
              <w:rPr>
                <w:b/>
                <w:sz w:val="28"/>
                <w:szCs w:val="28"/>
              </w:rPr>
              <w:lastRenderedPageBreak/>
              <w:t xml:space="preserve">Время, дата и место проведения аукциона: </w:t>
            </w:r>
            <w:r w:rsidRPr="002A0F5D">
              <w:rPr>
                <w:b/>
                <w:i/>
                <w:sz w:val="28"/>
                <w:szCs w:val="28"/>
              </w:rPr>
              <w:t xml:space="preserve">09-00 часов 19.06.2019г.,  </w:t>
            </w:r>
            <w:r w:rsidRPr="002A0F5D">
              <w:rPr>
                <w:b/>
                <w:sz w:val="28"/>
                <w:szCs w:val="28"/>
              </w:rPr>
              <w:t>по адресу: г. Родники, ул. Советская, 8, каб. 15</w:t>
            </w:r>
          </w:p>
        </w:tc>
      </w:tr>
      <w:tr w:rsidR="002A0F5D" w:rsidRPr="002A0F5D" w:rsidTr="0064504A">
        <w:tblPrEx>
          <w:tblCellMar>
            <w:top w:w="0" w:type="dxa"/>
            <w:bottom w:w="0" w:type="dxa"/>
          </w:tblCellMar>
        </w:tblPrEx>
        <w:trPr>
          <w:trHeight w:val="144"/>
        </w:trPr>
        <w:tc>
          <w:tcPr>
            <w:tcW w:w="10490" w:type="dxa"/>
          </w:tcPr>
          <w:p w:rsidR="002A0F5D" w:rsidRPr="002A0F5D" w:rsidRDefault="002A0F5D" w:rsidP="0064504A">
            <w:pPr>
              <w:pStyle w:val="3"/>
              <w:spacing w:after="0" w:line="240" w:lineRule="auto"/>
              <w:ind w:left="0"/>
              <w:rPr>
                <w:rFonts w:ascii="Times New Roman" w:hAnsi="Times New Roman"/>
                <w:b w:val="0"/>
                <w:sz w:val="28"/>
                <w:szCs w:val="28"/>
              </w:rPr>
            </w:pPr>
            <w:r w:rsidRPr="002A0F5D">
              <w:rPr>
                <w:rFonts w:ascii="Times New Roman" w:hAnsi="Times New Roman"/>
                <w:b w:val="0"/>
                <w:sz w:val="28"/>
                <w:szCs w:val="28"/>
              </w:rPr>
              <w:t>Порядок проведения аукциона:</w:t>
            </w:r>
          </w:p>
          <w:p w:rsidR="002A0F5D" w:rsidRPr="002A0F5D" w:rsidRDefault="002A0F5D" w:rsidP="006450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color w:val="000000"/>
                <w:sz w:val="28"/>
                <w:szCs w:val="28"/>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2A0F5D" w:rsidRPr="002A0F5D" w:rsidRDefault="002A0F5D" w:rsidP="006450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color w:val="000000"/>
                <w:sz w:val="28"/>
                <w:szCs w:val="28"/>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2A0F5D" w:rsidRPr="002A0F5D" w:rsidRDefault="002A0F5D" w:rsidP="006450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color w:val="000000"/>
                <w:sz w:val="28"/>
                <w:szCs w:val="28"/>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2A0F5D" w:rsidRPr="002A0F5D" w:rsidRDefault="002A0F5D" w:rsidP="006450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color w:val="000000"/>
                <w:sz w:val="28"/>
                <w:szCs w:val="28"/>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2A0F5D" w:rsidRPr="002A0F5D" w:rsidRDefault="002A0F5D" w:rsidP="0064504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color w:val="000000"/>
                <w:sz w:val="28"/>
                <w:szCs w:val="28"/>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2A0F5D" w:rsidRPr="002A0F5D" w:rsidRDefault="002A0F5D" w:rsidP="0064504A">
            <w:pPr>
              <w:pStyle w:val="a9"/>
              <w:widowControl w:val="0"/>
              <w:spacing w:after="0"/>
              <w:rPr>
                <w:b/>
                <w:sz w:val="28"/>
                <w:szCs w:val="28"/>
              </w:rPr>
            </w:pPr>
            <w:r w:rsidRPr="002A0F5D">
              <w:rPr>
                <w:b/>
                <w:color w:val="000000"/>
                <w:sz w:val="28"/>
                <w:szCs w:val="28"/>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2A0F5D" w:rsidRPr="002A0F5D" w:rsidTr="0064504A">
        <w:tblPrEx>
          <w:tblCellMar>
            <w:top w:w="0" w:type="dxa"/>
            <w:bottom w:w="0" w:type="dxa"/>
          </w:tblCellMar>
        </w:tblPrEx>
        <w:trPr>
          <w:trHeight w:val="144"/>
        </w:trPr>
        <w:tc>
          <w:tcPr>
            <w:tcW w:w="10490" w:type="dxa"/>
          </w:tcPr>
          <w:p w:rsidR="002A0F5D" w:rsidRPr="002A0F5D" w:rsidRDefault="002A0F5D" w:rsidP="0064504A">
            <w:pPr>
              <w:pStyle w:val="a9"/>
              <w:widowControl w:val="0"/>
              <w:spacing w:after="0"/>
              <w:rPr>
                <w:b/>
                <w:sz w:val="28"/>
                <w:szCs w:val="28"/>
              </w:rPr>
            </w:pPr>
            <w:r w:rsidRPr="002A0F5D">
              <w:rPr>
                <w:b/>
                <w:sz w:val="28"/>
                <w:szCs w:val="28"/>
              </w:rPr>
              <w:t xml:space="preserve">Порядок определения победителей аукциона: </w:t>
            </w:r>
          </w:p>
          <w:p w:rsidR="002A0F5D" w:rsidRPr="002A0F5D" w:rsidRDefault="002A0F5D" w:rsidP="0064504A">
            <w:pPr>
              <w:pStyle w:val="a9"/>
              <w:widowControl w:val="0"/>
              <w:spacing w:after="0"/>
              <w:rPr>
                <w:b/>
                <w:sz w:val="28"/>
                <w:szCs w:val="28"/>
              </w:rPr>
            </w:pPr>
            <w:r w:rsidRPr="002A0F5D">
              <w:rPr>
                <w:b/>
                <w:bCs/>
                <w:sz w:val="28"/>
                <w:szCs w:val="28"/>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2A0F5D">
              <w:rPr>
                <w:b/>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p>
        </w:tc>
      </w:tr>
      <w:tr w:rsidR="002A0F5D" w:rsidRPr="002A0F5D" w:rsidTr="0064504A">
        <w:tblPrEx>
          <w:tblCellMar>
            <w:top w:w="0" w:type="dxa"/>
            <w:bottom w:w="0" w:type="dxa"/>
          </w:tblCellMar>
        </w:tblPrEx>
        <w:trPr>
          <w:trHeight w:val="144"/>
        </w:trPr>
        <w:tc>
          <w:tcPr>
            <w:tcW w:w="10490" w:type="dxa"/>
          </w:tcPr>
          <w:p w:rsidR="002A0F5D" w:rsidRPr="002A0F5D" w:rsidRDefault="002A0F5D" w:rsidP="0064504A">
            <w:pPr>
              <w:pStyle w:val="a9"/>
              <w:widowControl w:val="0"/>
              <w:spacing w:after="0"/>
              <w:rPr>
                <w:b/>
                <w:sz w:val="28"/>
                <w:szCs w:val="28"/>
              </w:rPr>
            </w:pPr>
            <w:r w:rsidRPr="002A0F5D">
              <w:rPr>
                <w:b/>
                <w:sz w:val="28"/>
                <w:szCs w:val="28"/>
              </w:rPr>
              <w:t xml:space="preserve">Дата и место подведения итогов: </w:t>
            </w:r>
            <w:r w:rsidRPr="002A0F5D">
              <w:rPr>
                <w:b/>
                <w:i/>
                <w:sz w:val="28"/>
                <w:szCs w:val="28"/>
              </w:rPr>
              <w:t>19.06.2019г.,</w:t>
            </w:r>
            <w:r w:rsidRPr="002A0F5D">
              <w:rPr>
                <w:b/>
                <w:color w:val="FF0000"/>
                <w:sz w:val="28"/>
                <w:szCs w:val="28"/>
              </w:rPr>
              <w:t xml:space="preserve"> </w:t>
            </w:r>
            <w:r w:rsidRPr="002A0F5D">
              <w:rPr>
                <w:b/>
                <w:sz w:val="28"/>
                <w:szCs w:val="28"/>
              </w:rPr>
              <w:t xml:space="preserve">по адресу: г. Родники, ул. </w:t>
            </w:r>
            <w:r w:rsidRPr="002A0F5D">
              <w:rPr>
                <w:b/>
                <w:sz w:val="28"/>
                <w:szCs w:val="28"/>
              </w:rPr>
              <w:lastRenderedPageBreak/>
              <w:t>Советская, д.8, каб.15</w:t>
            </w:r>
          </w:p>
        </w:tc>
      </w:tr>
      <w:tr w:rsidR="002A0F5D" w:rsidRPr="002A0F5D" w:rsidTr="0064504A">
        <w:tblPrEx>
          <w:tblCellMar>
            <w:top w:w="0" w:type="dxa"/>
            <w:bottom w:w="0" w:type="dxa"/>
          </w:tblCellMar>
        </w:tblPrEx>
        <w:trPr>
          <w:trHeight w:val="144"/>
        </w:trPr>
        <w:tc>
          <w:tcPr>
            <w:tcW w:w="10490" w:type="dxa"/>
          </w:tcPr>
          <w:p w:rsidR="002A0F5D" w:rsidRPr="002A0F5D" w:rsidRDefault="002A0F5D" w:rsidP="0064504A">
            <w:pPr>
              <w:shd w:val="clear" w:color="auto" w:fill="FFFFFF"/>
              <w:tabs>
                <w:tab w:val="left" w:pos="284"/>
              </w:tabs>
              <w:autoSpaceDE w:val="0"/>
              <w:autoSpaceDN w:val="0"/>
              <w:adjustRightInd w:val="0"/>
              <w:spacing w:after="0" w:line="240" w:lineRule="auto"/>
              <w:ind w:firstLine="284"/>
              <w:jc w:val="both"/>
              <w:rPr>
                <w:rFonts w:ascii="Times New Roman" w:hAnsi="Times New Roman" w:cs="Times New Roman"/>
                <w:color w:val="000000"/>
                <w:sz w:val="28"/>
                <w:szCs w:val="28"/>
              </w:rPr>
            </w:pPr>
            <w:r w:rsidRPr="002A0F5D">
              <w:rPr>
                <w:rFonts w:ascii="Times New Roman" w:hAnsi="Times New Roman" w:cs="Times New Roman"/>
                <w:sz w:val="28"/>
                <w:szCs w:val="28"/>
              </w:rPr>
              <w:lastRenderedPageBreak/>
              <w:t xml:space="preserve">Срок подписания договора аренды земельного участка: </w:t>
            </w:r>
            <w:r w:rsidRPr="002A0F5D">
              <w:rPr>
                <w:rFonts w:ascii="Times New Roman" w:hAnsi="Times New Roman" w:cs="Times New Roman"/>
                <w:color w:val="000000"/>
                <w:sz w:val="28"/>
                <w:szCs w:val="28"/>
              </w:rPr>
              <w:t>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2A0F5D" w:rsidRPr="002A0F5D" w:rsidRDefault="002A0F5D" w:rsidP="0064504A">
            <w:pPr>
              <w:widowControl w:val="0"/>
              <w:spacing w:after="0" w:line="240" w:lineRule="auto"/>
              <w:ind w:firstLine="284"/>
              <w:jc w:val="both"/>
              <w:rPr>
                <w:rFonts w:ascii="Times New Roman" w:hAnsi="Times New Roman" w:cs="Times New Roman"/>
                <w:color w:val="000000"/>
                <w:sz w:val="28"/>
                <w:szCs w:val="28"/>
              </w:rPr>
            </w:pPr>
            <w:r w:rsidRPr="002A0F5D">
              <w:rPr>
                <w:rFonts w:ascii="Times New Roman" w:hAnsi="Times New Roman" w:cs="Times New Roman"/>
                <w:color w:val="000000"/>
                <w:sz w:val="28"/>
                <w:szCs w:val="28"/>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2A0F5D" w:rsidRPr="002A0F5D" w:rsidRDefault="002A0F5D" w:rsidP="0064504A">
            <w:pPr>
              <w:widowControl w:val="0"/>
              <w:spacing w:after="0" w:line="240" w:lineRule="auto"/>
              <w:ind w:firstLine="284"/>
              <w:jc w:val="both"/>
              <w:rPr>
                <w:rFonts w:ascii="Times New Roman" w:hAnsi="Times New Roman" w:cs="Times New Roman"/>
                <w:sz w:val="28"/>
                <w:szCs w:val="28"/>
              </w:rPr>
            </w:pPr>
            <w:r w:rsidRPr="002A0F5D">
              <w:rPr>
                <w:rFonts w:ascii="Times New Roman" w:hAnsi="Times New Roman" w:cs="Times New Roman"/>
                <w:color w:val="000000"/>
                <w:sz w:val="28"/>
                <w:szCs w:val="28"/>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2A0F5D" w:rsidRPr="002A0F5D" w:rsidTr="0064504A">
        <w:tblPrEx>
          <w:tblCellMar>
            <w:top w:w="0" w:type="dxa"/>
            <w:bottom w:w="0" w:type="dxa"/>
          </w:tblCellMar>
        </w:tblPrEx>
        <w:trPr>
          <w:trHeight w:val="3394"/>
        </w:trPr>
        <w:tc>
          <w:tcPr>
            <w:tcW w:w="10490" w:type="dxa"/>
          </w:tcPr>
          <w:p w:rsidR="002A0F5D" w:rsidRPr="002A0F5D" w:rsidRDefault="002A0F5D" w:rsidP="0064504A">
            <w:pPr>
              <w:pStyle w:val="a9"/>
              <w:widowControl w:val="0"/>
              <w:spacing w:after="0"/>
              <w:rPr>
                <w:b/>
                <w:sz w:val="28"/>
                <w:szCs w:val="28"/>
              </w:rPr>
            </w:pPr>
            <w:r w:rsidRPr="002A0F5D">
              <w:rPr>
                <w:b/>
                <w:sz w:val="28"/>
                <w:szCs w:val="28"/>
              </w:rPr>
              <w:t>Аукцион может быть признан несостоявшимся:</w:t>
            </w:r>
          </w:p>
          <w:p w:rsidR="002A0F5D" w:rsidRPr="002A0F5D" w:rsidRDefault="002A0F5D" w:rsidP="0064504A">
            <w:pPr>
              <w:pStyle w:val="ConsPlusNormal"/>
              <w:jc w:val="both"/>
              <w:rPr>
                <w:rFonts w:ascii="Times New Roman" w:hAnsi="Times New Roman" w:cs="Times New Roman"/>
                <w:bCs/>
                <w:sz w:val="28"/>
                <w:szCs w:val="28"/>
              </w:rPr>
            </w:pPr>
            <w:r w:rsidRPr="002A0F5D">
              <w:rPr>
                <w:rFonts w:ascii="Times New Roman" w:hAnsi="Times New Roman" w:cs="Times New Roman"/>
                <w:sz w:val="28"/>
                <w:szCs w:val="28"/>
              </w:rPr>
              <w:t>- в</w:t>
            </w:r>
            <w:r w:rsidRPr="002A0F5D">
              <w:rPr>
                <w:rFonts w:ascii="Times New Roman" w:hAnsi="Times New Roman" w:cs="Times New Roman"/>
                <w:bCs/>
                <w:sz w:val="28"/>
                <w:szCs w:val="28"/>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A0F5D" w:rsidRPr="002A0F5D" w:rsidRDefault="002A0F5D" w:rsidP="0064504A">
            <w:pPr>
              <w:autoSpaceDE w:val="0"/>
              <w:autoSpaceDN w:val="0"/>
              <w:adjustRightInd w:val="0"/>
              <w:spacing w:after="0" w:line="240" w:lineRule="auto"/>
              <w:jc w:val="both"/>
              <w:rPr>
                <w:rFonts w:ascii="Times New Roman" w:hAnsi="Times New Roman" w:cs="Times New Roman"/>
                <w:bCs/>
                <w:sz w:val="28"/>
                <w:szCs w:val="28"/>
              </w:rPr>
            </w:pPr>
            <w:r w:rsidRPr="002A0F5D">
              <w:rPr>
                <w:rFonts w:ascii="Times New Roman" w:hAnsi="Times New Roman" w:cs="Times New Roman"/>
                <w:bCs/>
                <w:sz w:val="28"/>
                <w:szCs w:val="28"/>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A0F5D" w:rsidRPr="002A0F5D" w:rsidRDefault="002A0F5D" w:rsidP="0064504A">
            <w:pPr>
              <w:shd w:val="clear" w:color="auto" w:fill="FFFFFF"/>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2A0F5D" w:rsidRPr="002A0F5D" w:rsidTr="0064504A">
        <w:tblPrEx>
          <w:tblCellMar>
            <w:top w:w="0" w:type="dxa"/>
            <w:bottom w:w="0" w:type="dxa"/>
          </w:tblCellMar>
        </w:tblPrEx>
        <w:trPr>
          <w:trHeight w:val="1549"/>
        </w:trPr>
        <w:tc>
          <w:tcPr>
            <w:tcW w:w="10490" w:type="dxa"/>
          </w:tcPr>
          <w:p w:rsidR="002A0F5D" w:rsidRPr="002A0F5D" w:rsidRDefault="002A0F5D" w:rsidP="0064504A">
            <w:pPr>
              <w:pStyle w:val="ConsPlusNormal"/>
              <w:jc w:val="both"/>
              <w:rPr>
                <w:rFonts w:ascii="Times New Roman" w:hAnsi="Times New Roman" w:cs="Times New Roman"/>
                <w:sz w:val="28"/>
                <w:szCs w:val="28"/>
              </w:rPr>
            </w:pPr>
            <w:r w:rsidRPr="002A0F5D">
              <w:rPr>
                <w:rFonts w:ascii="Times New Roman" w:hAnsi="Times New Roman" w:cs="Times New Roman"/>
                <w:sz w:val="28"/>
                <w:szCs w:val="28"/>
              </w:rPr>
              <w:t>Срок принятия решения об отказе в проведении аукциона:</w:t>
            </w:r>
          </w:p>
          <w:p w:rsidR="002A0F5D" w:rsidRPr="002A0F5D" w:rsidRDefault="002A0F5D" w:rsidP="0064504A">
            <w:pPr>
              <w:pStyle w:val="ConsPlusNormal"/>
              <w:jc w:val="both"/>
              <w:rPr>
                <w:rFonts w:ascii="Times New Roman" w:hAnsi="Times New Roman" w:cs="Times New Roman"/>
                <w:sz w:val="28"/>
                <w:szCs w:val="28"/>
              </w:rPr>
            </w:pPr>
            <w:r w:rsidRPr="002A0F5D">
              <w:rPr>
                <w:rFonts w:ascii="Times New Roman" w:hAnsi="Times New Roman" w:cs="Times New Roman"/>
                <w:color w:val="000000"/>
                <w:sz w:val="28"/>
                <w:szCs w:val="28"/>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w:t>
            </w:r>
            <w:r w:rsidRPr="002A0F5D">
              <w:rPr>
                <w:rFonts w:ascii="Times New Roman" w:hAnsi="Times New Roman" w:cs="Times New Roman"/>
                <w:color w:val="000000"/>
                <w:sz w:val="28"/>
                <w:szCs w:val="28"/>
              </w:rPr>
              <w:lastRenderedPageBreak/>
              <w:t>проведении аукциона обязан известить участников аукциона об отказе  в проведении аукциона и возвратить им внесенные задатки.</w:t>
            </w:r>
          </w:p>
        </w:tc>
      </w:tr>
    </w:tbl>
    <w:p w:rsidR="002A0F5D" w:rsidRPr="002A0F5D" w:rsidRDefault="002A0F5D" w:rsidP="002A0F5D">
      <w:pPr>
        <w:widowControl w:val="0"/>
        <w:spacing w:after="0" w:line="240" w:lineRule="auto"/>
        <w:jc w:val="right"/>
        <w:rPr>
          <w:rFonts w:ascii="Times New Roman" w:hAnsi="Times New Roman" w:cs="Times New Roman"/>
          <w:sz w:val="28"/>
          <w:szCs w:val="28"/>
        </w:rPr>
      </w:pPr>
    </w:p>
    <w:p w:rsidR="002A0F5D" w:rsidRPr="002A0F5D" w:rsidRDefault="002A0F5D" w:rsidP="002A0F5D">
      <w:pPr>
        <w:widowControl w:val="0"/>
        <w:spacing w:after="0" w:line="240" w:lineRule="auto"/>
        <w:jc w:val="right"/>
        <w:rPr>
          <w:rFonts w:ascii="Times New Roman" w:hAnsi="Times New Roman" w:cs="Times New Roman"/>
          <w:sz w:val="28"/>
          <w:szCs w:val="28"/>
        </w:rPr>
      </w:pPr>
    </w:p>
    <w:p w:rsidR="002A0F5D" w:rsidRPr="002A0F5D" w:rsidRDefault="002A0F5D" w:rsidP="002A0F5D">
      <w:pPr>
        <w:widowControl w:val="0"/>
        <w:spacing w:after="0" w:line="240" w:lineRule="auto"/>
        <w:jc w:val="right"/>
        <w:rPr>
          <w:rFonts w:ascii="Times New Roman" w:hAnsi="Times New Roman" w:cs="Times New Roman"/>
          <w:sz w:val="28"/>
          <w:szCs w:val="28"/>
        </w:rPr>
      </w:pPr>
      <w:r w:rsidRPr="002A0F5D">
        <w:rPr>
          <w:rFonts w:ascii="Times New Roman" w:hAnsi="Times New Roman" w:cs="Times New Roman"/>
          <w:sz w:val="28"/>
          <w:szCs w:val="28"/>
        </w:rPr>
        <w:br w:type="page"/>
      </w:r>
      <w:r w:rsidRPr="002A0F5D">
        <w:rPr>
          <w:rFonts w:ascii="Times New Roman" w:hAnsi="Times New Roman" w:cs="Times New Roman"/>
          <w:sz w:val="28"/>
          <w:szCs w:val="28"/>
        </w:rPr>
        <w:lastRenderedPageBreak/>
        <w:t>Форма № 1</w:t>
      </w:r>
    </w:p>
    <w:p w:rsidR="002A0F5D" w:rsidRPr="002A0F5D" w:rsidRDefault="002A0F5D" w:rsidP="002A0F5D">
      <w:pPr>
        <w:widowControl w:val="0"/>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ЗАЯВКА НА УЧАСТИЕ В АУКЦИОНЕ</w:t>
      </w:r>
    </w:p>
    <w:p w:rsidR="002A0F5D" w:rsidRPr="002A0F5D" w:rsidRDefault="002A0F5D" w:rsidP="002A0F5D">
      <w:pPr>
        <w:widowControl w:val="0"/>
        <w:spacing w:after="0" w:line="240" w:lineRule="auto"/>
        <w:rPr>
          <w:rFonts w:ascii="Times New Roman" w:hAnsi="Times New Roman" w:cs="Times New Roman"/>
          <w:sz w:val="28"/>
          <w:szCs w:val="28"/>
        </w:rPr>
      </w:pP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 xml:space="preserve">«___»___________ 20____ г. </w:t>
      </w:r>
    </w:p>
    <w:p w:rsidR="002A0F5D" w:rsidRPr="002A0F5D" w:rsidRDefault="002A0F5D" w:rsidP="002A0F5D">
      <w:pPr>
        <w:widowControl w:val="0"/>
        <w:spacing w:after="0" w:line="240" w:lineRule="auto"/>
        <w:rPr>
          <w:rFonts w:ascii="Times New Roman" w:hAnsi="Times New Roman" w:cs="Times New Roman"/>
          <w:sz w:val="28"/>
          <w:szCs w:val="28"/>
        </w:rPr>
      </w:pPr>
    </w:p>
    <w:p w:rsidR="002A0F5D" w:rsidRPr="002A0F5D" w:rsidRDefault="002A0F5D" w:rsidP="002A0F5D">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От ____________________________________________________________________________________,</w:t>
      </w:r>
    </w:p>
    <w:p w:rsidR="002A0F5D" w:rsidRPr="002A0F5D" w:rsidRDefault="002A0F5D" w:rsidP="002A0F5D">
      <w:pPr>
        <w:widowControl w:val="0"/>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(полное наименование юридического лица или фамилия, имя, отчество физического лица, подающего заявку)</w:t>
      </w: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_____________________________________________________________________________________</w:t>
      </w:r>
    </w:p>
    <w:p w:rsidR="002A0F5D" w:rsidRPr="002A0F5D" w:rsidRDefault="002A0F5D" w:rsidP="002A0F5D">
      <w:pPr>
        <w:widowControl w:val="0"/>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(Юридический адрес, реквизиты юридического лица)</w:t>
      </w: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_____________________________________________________________________________________</w:t>
      </w:r>
    </w:p>
    <w:p w:rsidR="002A0F5D" w:rsidRPr="002A0F5D" w:rsidRDefault="002A0F5D" w:rsidP="002A0F5D">
      <w:pPr>
        <w:widowControl w:val="0"/>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Адрес проживания, паспорт (серия, номер, кем и когда выдан) – для физического лица</w:t>
      </w:r>
    </w:p>
    <w:p w:rsidR="002A0F5D" w:rsidRPr="002A0F5D" w:rsidRDefault="002A0F5D" w:rsidP="002A0F5D">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именуемый далее Претендент,</w:t>
      </w:r>
    </w:p>
    <w:p w:rsidR="002A0F5D" w:rsidRPr="002A0F5D" w:rsidRDefault="002A0F5D" w:rsidP="002A0F5D">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в лице ____________________________________________________________________________, </w:t>
      </w:r>
    </w:p>
    <w:p w:rsidR="002A0F5D" w:rsidRPr="002A0F5D" w:rsidRDefault="002A0F5D" w:rsidP="002A0F5D">
      <w:pPr>
        <w:widowControl w:val="0"/>
        <w:spacing w:after="0" w:line="240" w:lineRule="auto"/>
        <w:ind w:left="4248" w:firstLine="708"/>
        <w:jc w:val="both"/>
        <w:rPr>
          <w:rFonts w:ascii="Times New Roman" w:hAnsi="Times New Roman" w:cs="Times New Roman"/>
          <w:sz w:val="28"/>
          <w:szCs w:val="28"/>
        </w:rPr>
      </w:pPr>
      <w:r w:rsidRPr="002A0F5D">
        <w:rPr>
          <w:rFonts w:ascii="Times New Roman" w:hAnsi="Times New Roman" w:cs="Times New Roman"/>
          <w:sz w:val="28"/>
          <w:szCs w:val="28"/>
        </w:rPr>
        <w:t>(фамилия, имя, отчество, должность)</w:t>
      </w:r>
    </w:p>
    <w:p w:rsidR="002A0F5D" w:rsidRPr="002A0F5D" w:rsidRDefault="002A0F5D" w:rsidP="002A0F5D">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действующего на основании __________________________________________________________, </w:t>
      </w:r>
    </w:p>
    <w:p w:rsidR="002A0F5D" w:rsidRPr="002A0F5D" w:rsidRDefault="002A0F5D" w:rsidP="002A0F5D">
      <w:pPr>
        <w:widowControl w:val="0"/>
        <w:spacing w:after="0" w:line="240" w:lineRule="auto"/>
        <w:jc w:val="both"/>
        <w:rPr>
          <w:rFonts w:ascii="Times New Roman" w:hAnsi="Times New Roman" w:cs="Times New Roman"/>
          <w:sz w:val="28"/>
          <w:szCs w:val="28"/>
        </w:rPr>
      </w:pPr>
    </w:p>
    <w:p w:rsidR="002A0F5D" w:rsidRPr="002A0F5D" w:rsidRDefault="002A0F5D" w:rsidP="002A0F5D">
      <w:pPr>
        <w:widowControl w:val="0"/>
        <w:tabs>
          <w:tab w:val="left" w:pos="5580"/>
        </w:tabs>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принимая решение об участии в аукционе на право заключения договора аренды находящегося в государственной собственности земельного участка с кадастровым номером 37:15:013205:183, площадью 17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г. Родники, обязуюсь:</w:t>
      </w:r>
    </w:p>
    <w:p w:rsidR="002A0F5D" w:rsidRPr="002A0F5D" w:rsidRDefault="002A0F5D" w:rsidP="002A0F5D">
      <w:pPr>
        <w:widowControl w:val="0"/>
        <w:spacing w:after="0" w:line="240" w:lineRule="auto"/>
        <w:jc w:val="both"/>
        <w:rPr>
          <w:rFonts w:ascii="Times New Roman" w:hAnsi="Times New Roman" w:cs="Times New Roman"/>
          <w:sz w:val="28"/>
          <w:szCs w:val="28"/>
        </w:rPr>
      </w:pPr>
    </w:p>
    <w:p w:rsidR="002A0F5D" w:rsidRPr="002A0F5D" w:rsidRDefault="002A0F5D" w:rsidP="002A0F5D">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2A0F5D" w:rsidRPr="002A0F5D" w:rsidRDefault="002A0F5D" w:rsidP="002A0F5D">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2A0F5D" w:rsidRPr="002A0F5D" w:rsidRDefault="002A0F5D" w:rsidP="002A0F5D">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Адрес и банковские реквизиты Претендента: </w:t>
      </w:r>
    </w:p>
    <w:p w:rsidR="002A0F5D" w:rsidRPr="002A0F5D" w:rsidRDefault="002A0F5D" w:rsidP="002A0F5D">
      <w:pPr>
        <w:widowControl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___________________________________________________</w:t>
      </w: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lastRenderedPageBreak/>
        <w:t>Подпись Претендента (его полномочного представителя)</w:t>
      </w: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___________________________________________________</w:t>
      </w: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М.П. «____» ___________ 201__</w:t>
      </w:r>
    </w:p>
    <w:p w:rsidR="002A0F5D" w:rsidRPr="002A0F5D" w:rsidRDefault="002A0F5D" w:rsidP="002A0F5D">
      <w:pPr>
        <w:widowControl w:val="0"/>
        <w:spacing w:after="0" w:line="240" w:lineRule="auto"/>
        <w:rPr>
          <w:rFonts w:ascii="Times New Roman" w:hAnsi="Times New Roman" w:cs="Times New Roman"/>
          <w:sz w:val="28"/>
          <w:szCs w:val="28"/>
        </w:rPr>
      </w:pP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Заявка принята Продавцом:</w:t>
      </w: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час. ____ мин.____ « ____»___________ 201__ за № _______</w:t>
      </w: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Подпись уполномоченного лица Продавца</w:t>
      </w:r>
    </w:p>
    <w:p w:rsidR="002A0F5D" w:rsidRPr="002A0F5D" w:rsidRDefault="002A0F5D" w:rsidP="002A0F5D">
      <w:pPr>
        <w:widowControl w:val="0"/>
        <w:spacing w:after="0" w:line="240" w:lineRule="auto"/>
        <w:rPr>
          <w:rFonts w:ascii="Times New Roman" w:hAnsi="Times New Roman" w:cs="Times New Roman"/>
          <w:sz w:val="28"/>
          <w:szCs w:val="28"/>
        </w:rPr>
      </w:pPr>
      <w:r w:rsidRPr="002A0F5D">
        <w:rPr>
          <w:rFonts w:ascii="Times New Roman" w:hAnsi="Times New Roman" w:cs="Times New Roman"/>
          <w:sz w:val="28"/>
          <w:szCs w:val="28"/>
        </w:rPr>
        <w:t>______________________________________</w:t>
      </w:r>
    </w:p>
    <w:p w:rsidR="002A0F5D" w:rsidRPr="002A0F5D" w:rsidRDefault="002A0F5D" w:rsidP="002A0F5D">
      <w:pPr>
        <w:widowControl w:val="0"/>
        <w:spacing w:after="0" w:line="240" w:lineRule="auto"/>
        <w:jc w:val="right"/>
        <w:rPr>
          <w:rFonts w:ascii="Times New Roman" w:hAnsi="Times New Roman" w:cs="Times New Roman"/>
          <w:sz w:val="28"/>
          <w:szCs w:val="28"/>
        </w:rPr>
      </w:pPr>
    </w:p>
    <w:p w:rsidR="002A0F5D" w:rsidRPr="002A0F5D" w:rsidRDefault="002A0F5D" w:rsidP="002A0F5D">
      <w:pPr>
        <w:widowControl w:val="0"/>
        <w:spacing w:after="0" w:line="240" w:lineRule="auto"/>
        <w:jc w:val="right"/>
        <w:rPr>
          <w:rFonts w:ascii="Times New Roman" w:hAnsi="Times New Roman" w:cs="Times New Roman"/>
          <w:sz w:val="28"/>
          <w:szCs w:val="28"/>
        </w:rPr>
      </w:pPr>
    </w:p>
    <w:p w:rsidR="002A0F5D" w:rsidRPr="002A0F5D" w:rsidRDefault="002A0F5D" w:rsidP="002A0F5D">
      <w:pPr>
        <w:widowControl w:val="0"/>
        <w:spacing w:after="0" w:line="240" w:lineRule="auto"/>
        <w:jc w:val="right"/>
        <w:rPr>
          <w:rFonts w:ascii="Times New Roman" w:hAnsi="Times New Roman" w:cs="Times New Roman"/>
          <w:sz w:val="28"/>
          <w:szCs w:val="28"/>
        </w:rPr>
      </w:pPr>
      <w:r w:rsidRPr="002A0F5D">
        <w:rPr>
          <w:rFonts w:ascii="Times New Roman" w:hAnsi="Times New Roman" w:cs="Times New Roman"/>
          <w:sz w:val="28"/>
          <w:szCs w:val="28"/>
        </w:rPr>
        <w:br w:type="page"/>
      </w:r>
      <w:r w:rsidRPr="002A0F5D">
        <w:rPr>
          <w:rFonts w:ascii="Times New Roman" w:hAnsi="Times New Roman" w:cs="Times New Roman"/>
          <w:sz w:val="28"/>
          <w:szCs w:val="28"/>
        </w:rPr>
        <w:lastRenderedPageBreak/>
        <w:t>Форма № 2</w:t>
      </w:r>
    </w:p>
    <w:p w:rsidR="002A0F5D" w:rsidRPr="002A0F5D" w:rsidRDefault="002A0F5D" w:rsidP="002A0F5D">
      <w:pPr>
        <w:pStyle w:val="af"/>
        <w:rPr>
          <w:b/>
          <w:szCs w:val="28"/>
        </w:rPr>
      </w:pPr>
      <w:r w:rsidRPr="002A0F5D">
        <w:rPr>
          <w:b/>
          <w:szCs w:val="28"/>
        </w:rPr>
        <w:t xml:space="preserve">ДОГОВОР                          </w:t>
      </w:r>
    </w:p>
    <w:p w:rsidR="002A0F5D" w:rsidRPr="002A0F5D" w:rsidRDefault="002A0F5D" w:rsidP="002A0F5D">
      <w:pPr>
        <w:spacing w:after="0" w:line="240" w:lineRule="auto"/>
        <w:jc w:val="center"/>
        <w:rPr>
          <w:rFonts w:ascii="Times New Roman" w:hAnsi="Times New Roman" w:cs="Times New Roman"/>
          <w:bCs/>
          <w:sz w:val="28"/>
          <w:szCs w:val="28"/>
        </w:rPr>
      </w:pPr>
      <w:r w:rsidRPr="002A0F5D">
        <w:rPr>
          <w:rFonts w:ascii="Times New Roman" w:hAnsi="Times New Roman" w:cs="Times New Roman"/>
          <w:bCs/>
          <w:sz w:val="28"/>
          <w:szCs w:val="28"/>
        </w:rPr>
        <w:t xml:space="preserve">аренды  земельного участка </w:t>
      </w:r>
    </w:p>
    <w:p w:rsidR="002A0F5D" w:rsidRPr="002A0F5D" w:rsidRDefault="002A0F5D" w:rsidP="002A0F5D">
      <w:pPr>
        <w:spacing w:after="0" w:line="240" w:lineRule="auto"/>
        <w:rPr>
          <w:rFonts w:ascii="Times New Roman" w:hAnsi="Times New Roman" w:cs="Times New Roman"/>
          <w:bCs/>
          <w:sz w:val="28"/>
          <w:szCs w:val="28"/>
        </w:rPr>
      </w:pPr>
      <w:r w:rsidRPr="002A0F5D">
        <w:rPr>
          <w:rFonts w:ascii="Times New Roman" w:hAnsi="Times New Roman" w:cs="Times New Roman"/>
          <w:bCs/>
          <w:sz w:val="28"/>
          <w:szCs w:val="28"/>
        </w:rPr>
        <w:t>г. Родники</w:t>
      </w:r>
    </w:p>
    <w:p w:rsidR="002A0F5D" w:rsidRPr="002A0F5D" w:rsidRDefault="002A0F5D" w:rsidP="002A0F5D">
      <w:pPr>
        <w:spacing w:after="0" w:line="240" w:lineRule="auto"/>
        <w:rPr>
          <w:rFonts w:ascii="Times New Roman" w:hAnsi="Times New Roman" w:cs="Times New Roman"/>
          <w:bCs/>
          <w:sz w:val="28"/>
          <w:szCs w:val="28"/>
        </w:rPr>
      </w:pPr>
      <w:r w:rsidRPr="002A0F5D">
        <w:rPr>
          <w:rFonts w:ascii="Times New Roman" w:hAnsi="Times New Roman" w:cs="Times New Roman"/>
          <w:bCs/>
          <w:sz w:val="28"/>
          <w:szCs w:val="28"/>
        </w:rPr>
        <w:t>Ивановской области</w:t>
      </w:r>
      <w:r w:rsidRPr="002A0F5D">
        <w:rPr>
          <w:rFonts w:ascii="Times New Roman" w:hAnsi="Times New Roman" w:cs="Times New Roman"/>
          <w:bCs/>
          <w:sz w:val="28"/>
          <w:szCs w:val="28"/>
        </w:rPr>
        <w:tab/>
      </w:r>
      <w:r w:rsidRPr="002A0F5D">
        <w:rPr>
          <w:rFonts w:ascii="Times New Roman" w:hAnsi="Times New Roman" w:cs="Times New Roman"/>
          <w:bCs/>
          <w:sz w:val="28"/>
          <w:szCs w:val="28"/>
        </w:rPr>
        <w:tab/>
      </w:r>
      <w:r w:rsidRPr="002A0F5D">
        <w:rPr>
          <w:rFonts w:ascii="Times New Roman" w:hAnsi="Times New Roman" w:cs="Times New Roman"/>
          <w:bCs/>
          <w:sz w:val="28"/>
          <w:szCs w:val="28"/>
        </w:rPr>
        <w:tab/>
      </w:r>
      <w:r w:rsidRPr="002A0F5D">
        <w:rPr>
          <w:rFonts w:ascii="Times New Roman" w:hAnsi="Times New Roman" w:cs="Times New Roman"/>
          <w:bCs/>
          <w:sz w:val="28"/>
          <w:szCs w:val="28"/>
        </w:rPr>
        <w:tab/>
      </w:r>
      <w:r w:rsidRPr="002A0F5D">
        <w:rPr>
          <w:rFonts w:ascii="Times New Roman" w:hAnsi="Times New Roman" w:cs="Times New Roman"/>
          <w:bCs/>
          <w:sz w:val="28"/>
          <w:szCs w:val="28"/>
        </w:rPr>
        <w:tab/>
      </w:r>
      <w:r w:rsidRPr="002A0F5D">
        <w:rPr>
          <w:rFonts w:ascii="Times New Roman" w:hAnsi="Times New Roman" w:cs="Times New Roman"/>
          <w:bCs/>
          <w:sz w:val="28"/>
          <w:szCs w:val="28"/>
        </w:rPr>
        <w:tab/>
        <w:t xml:space="preserve">                     от   ______________</w:t>
      </w:r>
    </w:p>
    <w:p w:rsidR="002A0F5D" w:rsidRPr="002A0F5D" w:rsidRDefault="002A0F5D" w:rsidP="002A0F5D">
      <w:pPr>
        <w:spacing w:after="0" w:line="240" w:lineRule="auto"/>
        <w:rPr>
          <w:rFonts w:ascii="Times New Roman" w:hAnsi="Times New Roman" w:cs="Times New Roman"/>
          <w:bCs/>
          <w:sz w:val="28"/>
          <w:szCs w:val="28"/>
        </w:rPr>
      </w:pPr>
    </w:p>
    <w:p w:rsidR="002A0F5D" w:rsidRPr="002A0F5D" w:rsidRDefault="002A0F5D" w:rsidP="002A0F5D">
      <w:pPr>
        <w:spacing w:after="0" w:line="240" w:lineRule="auto"/>
        <w:ind w:firstLine="426"/>
        <w:jc w:val="both"/>
        <w:rPr>
          <w:rFonts w:ascii="Times New Roman" w:hAnsi="Times New Roman" w:cs="Times New Roman"/>
          <w:bCs/>
          <w:i/>
          <w:iCs/>
          <w:sz w:val="28"/>
          <w:szCs w:val="28"/>
        </w:rPr>
      </w:pPr>
      <w:r w:rsidRPr="002A0F5D">
        <w:rPr>
          <w:rFonts w:ascii="Times New Roman" w:hAnsi="Times New Roman" w:cs="Times New Roman"/>
          <w:sz w:val="28"/>
          <w:szCs w:val="28"/>
        </w:rPr>
        <w:t>На основании</w:t>
      </w:r>
      <w:r w:rsidRPr="002A0F5D">
        <w:rPr>
          <w:rFonts w:ascii="Times New Roman" w:hAnsi="Times New Roman" w:cs="Times New Roman"/>
          <w:bCs/>
          <w:i/>
          <w:iCs/>
          <w:sz w:val="28"/>
          <w:szCs w:val="28"/>
        </w:rPr>
        <w:t xml:space="preserve"> </w:t>
      </w:r>
      <w:r w:rsidRPr="002A0F5D">
        <w:rPr>
          <w:rFonts w:ascii="Times New Roman" w:hAnsi="Times New Roman" w:cs="Times New Roman"/>
          <w:color w:val="000000"/>
          <w:sz w:val="28"/>
          <w:szCs w:val="28"/>
        </w:rPr>
        <w:t xml:space="preserve">протокола </w:t>
      </w:r>
      <w:r w:rsidRPr="002A0F5D">
        <w:rPr>
          <w:rFonts w:ascii="Times New Roman" w:hAnsi="Times New Roman" w:cs="Times New Roman"/>
          <w:sz w:val="28"/>
          <w:szCs w:val="28"/>
        </w:rPr>
        <w:t>о подведении итогов аукциона от ______________</w:t>
      </w:r>
    </w:p>
    <w:p w:rsidR="002A0F5D" w:rsidRPr="002A0F5D" w:rsidRDefault="002A0F5D" w:rsidP="002A0F5D">
      <w:pPr>
        <w:pStyle w:val="31"/>
        <w:spacing w:after="0"/>
        <w:ind w:firstLine="426"/>
        <w:jc w:val="both"/>
        <w:rPr>
          <w:sz w:val="28"/>
          <w:szCs w:val="28"/>
        </w:rPr>
      </w:pPr>
      <w:r w:rsidRPr="002A0F5D">
        <w:rPr>
          <w:sz w:val="28"/>
          <w:szCs w:val="28"/>
        </w:rPr>
        <w:t xml:space="preserve">Муниципальное образование «Родниковское городское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2A0F5D">
        <w:rPr>
          <w:sz w:val="28"/>
          <w:szCs w:val="28"/>
          <w:lang w:val="en-US"/>
        </w:rPr>
        <w:t>RU</w:t>
      </w:r>
      <w:r w:rsidRPr="002A0F5D">
        <w:rPr>
          <w:sz w:val="28"/>
          <w:szCs w:val="28"/>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2A0F5D">
        <w:rPr>
          <w:bCs/>
          <w:iCs/>
          <w:sz w:val="28"/>
          <w:szCs w:val="28"/>
        </w:rPr>
        <w:t xml:space="preserve"> Беляниной Ларисы Владимировны</w:t>
      </w:r>
      <w:r w:rsidRPr="002A0F5D">
        <w:rPr>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2A0F5D">
        <w:rPr>
          <w:bCs/>
          <w:i/>
          <w:iCs/>
          <w:sz w:val="28"/>
          <w:szCs w:val="28"/>
        </w:rPr>
        <w:t xml:space="preserve">_________________________, </w:t>
      </w:r>
      <w:r w:rsidRPr="002A0F5D">
        <w:rPr>
          <w:sz w:val="28"/>
          <w:szCs w:val="28"/>
        </w:rPr>
        <w:t>проживающий(ая)</w:t>
      </w:r>
      <w:r w:rsidRPr="002A0F5D">
        <w:rPr>
          <w:bCs/>
          <w:i/>
          <w:iCs/>
          <w:sz w:val="28"/>
          <w:szCs w:val="28"/>
        </w:rPr>
        <w:t xml:space="preserve"> </w:t>
      </w:r>
      <w:r w:rsidRPr="002A0F5D">
        <w:rPr>
          <w:sz w:val="28"/>
          <w:szCs w:val="28"/>
        </w:rPr>
        <w:t>по адресу:</w:t>
      </w:r>
      <w:r w:rsidRPr="002A0F5D">
        <w:rPr>
          <w:bCs/>
          <w:i/>
          <w:iCs/>
          <w:sz w:val="28"/>
          <w:szCs w:val="28"/>
        </w:rPr>
        <w:t xml:space="preserve"> ___________________,</w:t>
      </w:r>
      <w:r w:rsidRPr="002A0F5D">
        <w:rPr>
          <w:sz w:val="28"/>
          <w:szCs w:val="28"/>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2A0F5D" w:rsidRPr="002A0F5D" w:rsidRDefault="002A0F5D" w:rsidP="002A0F5D">
      <w:pPr>
        <w:pStyle w:val="ConsNonformat"/>
        <w:widowControl/>
        <w:numPr>
          <w:ilvl w:val="0"/>
          <w:numId w:val="12"/>
        </w:numPr>
        <w:ind w:right="0"/>
        <w:jc w:val="center"/>
        <w:rPr>
          <w:rFonts w:ascii="Times New Roman" w:hAnsi="Times New Roman" w:cs="Times New Roman"/>
          <w:bCs/>
        </w:rPr>
      </w:pPr>
      <w:r w:rsidRPr="002A0F5D">
        <w:rPr>
          <w:rFonts w:ascii="Times New Roman" w:hAnsi="Times New Roman" w:cs="Times New Roman"/>
          <w:bCs/>
        </w:rPr>
        <w:t>Предмет Договора</w:t>
      </w:r>
    </w:p>
    <w:p w:rsidR="002A0F5D" w:rsidRPr="002A0F5D" w:rsidRDefault="002A0F5D" w:rsidP="002A0F5D">
      <w:pPr>
        <w:pStyle w:val="ConsNonformat"/>
        <w:widowControl/>
        <w:ind w:right="0" w:firstLine="426"/>
        <w:jc w:val="both"/>
        <w:rPr>
          <w:rFonts w:ascii="Times New Roman" w:hAnsi="Times New Roman" w:cs="Times New Roman"/>
          <w:bCs/>
          <w:iCs/>
        </w:rPr>
      </w:pPr>
      <w:r w:rsidRPr="002A0F5D">
        <w:rPr>
          <w:rFonts w:ascii="Times New Roman" w:hAnsi="Times New Roman" w:cs="Times New Roman"/>
        </w:rPr>
        <w:t xml:space="preserve">1.1.  Арендодатель  предоставляет,  а  Арендатор   принимает в аренду земельный участок из земель категории </w:t>
      </w:r>
      <w:r w:rsidRPr="002A0F5D">
        <w:rPr>
          <w:rFonts w:ascii="Times New Roman" w:hAnsi="Times New Roman" w:cs="Times New Roman"/>
          <w:bCs/>
          <w:iCs/>
        </w:rPr>
        <w:t xml:space="preserve">«Земли населенных пунктов»,   </w:t>
      </w:r>
    </w:p>
    <w:p w:rsidR="002A0F5D" w:rsidRPr="002A0F5D" w:rsidRDefault="002A0F5D" w:rsidP="002A0F5D">
      <w:pPr>
        <w:pStyle w:val="ConsNonformat"/>
        <w:widowControl/>
        <w:ind w:right="0"/>
        <w:jc w:val="both"/>
        <w:rPr>
          <w:rFonts w:ascii="Times New Roman" w:hAnsi="Times New Roman" w:cs="Times New Roman"/>
          <w:bCs/>
        </w:rPr>
      </w:pPr>
      <w:r w:rsidRPr="002A0F5D">
        <w:rPr>
          <w:rFonts w:ascii="Times New Roman" w:hAnsi="Times New Roman" w:cs="Times New Roman"/>
        </w:rPr>
        <w:t xml:space="preserve">с кадастровым номером </w:t>
      </w:r>
      <w:r w:rsidRPr="002A0F5D">
        <w:rPr>
          <w:rFonts w:ascii="Times New Roman" w:hAnsi="Times New Roman" w:cs="Times New Roman"/>
          <w:bCs/>
          <w:iCs/>
        </w:rPr>
        <w:t>37:15:013205:183</w:t>
      </w:r>
      <w:r w:rsidRPr="002A0F5D">
        <w:rPr>
          <w:rFonts w:ascii="Times New Roman" w:hAnsi="Times New Roman" w:cs="Times New Roman"/>
          <w:bCs/>
        </w:rPr>
        <w:t>,</w:t>
      </w:r>
    </w:p>
    <w:p w:rsidR="002A0F5D" w:rsidRPr="002A0F5D" w:rsidRDefault="002A0F5D" w:rsidP="002A0F5D">
      <w:pPr>
        <w:autoSpaceDE w:val="0"/>
        <w:autoSpaceDN w:val="0"/>
        <w:adjustRightInd w:val="0"/>
        <w:spacing w:after="0" w:line="240" w:lineRule="auto"/>
        <w:jc w:val="both"/>
        <w:rPr>
          <w:rFonts w:ascii="Times New Roman" w:hAnsi="Times New Roman" w:cs="Times New Roman"/>
          <w:bCs/>
          <w:iCs/>
          <w:sz w:val="28"/>
          <w:szCs w:val="28"/>
        </w:rPr>
      </w:pPr>
      <w:r w:rsidRPr="002A0F5D">
        <w:rPr>
          <w:rFonts w:ascii="Times New Roman" w:hAnsi="Times New Roman" w:cs="Times New Roman"/>
          <w:sz w:val="28"/>
          <w:szCs w:val="28"/>
        </w:rPr>
        <w:t xml:space="preserve">площадью 17 </w:t>
      </w:r>
      <w:r w:rsidRPr="002A0F5D">
        <w:rPr>
          <w:rFonts w:ascii="Times New Roman" w:hAnsi="Times New Roman" w:cs="Times New Roman"/>
          <w:bCs/>
          <w:iCs/>
          <w:sz w:val="28"/>
          <w:szCs w:val="28"/>
        </w:rPr>
        <w:t>кв.м.</w:t>
      </w:r>
    </w:p>
    <w:p w:rsidR="002A0F5D" w:rsidRPr="002A0F5D" w:rsidRDefault="002A0F5D" w:rsidP="002A0F5D">
      <w:pPr>
        <w:autoSpaceDE w:val="0"/>
        <w:autoSpaceDN w:val="0"/>
        <w:adjustRightInd w:val="0"/>
        <w:spacing w:after="0" w:line="240" w:lineRule="auto"/>
        <w:jc w:val="both"/>
        <w:rPr>
          <w:rFonts w:ascii="Times New Roman" w:hAnsi="Times New Roman" w:cs="Times New Roman"/>
          <w:bCs/>
          <w:iCs/>
          <w:sz w:val="28"/>
          <w:szCs w:val="28"/>
        </w:rPr>
      </w:pPr>
      <w:r w:rsidRPr="002A0F5D">
        <w:rPr>
          <w:rFonts w:ascii="Times New Roman" w:hAnsi="Times New Roman" w:cs="Times New Roman"/>
          <w:bCs/>
          <w:iCs/>
          <w:sz w:val="28"/>
          <w:szCs w:val="28"/>
        </w:rPr>
        <w:t>с разрешенным использованием «объекты гаражного назначения»</w:t>
      </w:r>
    </w:p>
    <w:p w:rsidR="002A0F5D" w:rsidRPr="002A0F5D" w:rsidRDefault="002A0F5D" w:rsidP="002A0F5D">
      <w:pPr>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по адресу:  Ивановская область, г. Родники, (далее - Участок),</w:t>
      </w:r>
    </w:p>
    <w:p w:rsidR="002A0F5D" w:rsidRPr="002A0F5D" w:rsidRDefault="002A0F5D" w:rsidP="002A0F5D">
      <w:pPr>
        <w:pStyle w:val="ConsNonformat"/>
        <w:widowControl/>
        <w:ind w:right="0"/>
        <w:jc w:val="both"/>
        <w:rPr>
          <w:rFonts w:ascii="Times New Roman" w:hAnsi="Times New Roman" w:cs="Times New Roman"/>
        </w:rPr>
      </w:pPr>
      <w:r w:rsidRPr="002A0F5D">
        <w:rPr>
          <w:rFonts w:ascii="Times New Roman" w:hAnsi="Times New Roman" w:cs="Times New Roman"/>
        </w:rPr>
        <w:t>в границах, сведения о которых содержатся в ЕГРН.</w:t>
      </w:r>
    </w:p>
    <w:p w:rsidR="002A0F5D" w:rsidRPr="002A0F5D" w:rsidRDefault="002A0F5D" w:rsidP="002A0F5D">
      <w:pPr>
        <w:pStyle w:val="ConsNonformat"/>
        <w:widowControl/>
        <w:ind w:right="0" w:firstLine="426"/>
        <w:jc w:val="both"/>
        <w:rPr>
          <w:rFonts w:ascii="Times New Roman" w:hAnsi="Times New Roman" w:cs="Times New Roman"/>
          <w:bCs/>
          <w:i/>
          <w:iCs/>
        </w:rPr>
      </w:pPr>
      <w:r w:rsidRPr="002A0F5D">
        <w:rPr>
          <w:rFonts w:ascii="Times New Roman" w:hAnsi="Times New Roman" w:cs="Times New Roman"/>
        </w:rPr>
        <w:t>1.2. На Участке имеются:  на Участке отсутствуют строения, сооружения, иные объекты капитального строительства</w:t>
      </w:r>
      <w:r w:rsidRPr="002A0F5D">
        <w:rPr>
          <w:rFonts w:ascii="Times New Roman" w:hAnsi="Times New Roman" w:cs="Times New Roman"/>
          <w:bCs/>
          <w:i/>
          <w:iCs/>
        </w:rPr>
        <w:t>.</w:t>
      </w:r>
    </w:p>
    <w:p w:rsidR="002A0F5D" w:rsidRPr="002A0F5D" w:rsidRDefault="002A0F5D" w:rsidP="002A0F5D">
      <w:pPr>
        <w:pStyle w:val="ConsNonformat"/>
        <w:widowControl/>
        <w:ind w:right="0"/>
        <w:jc w:val="center"/>
        <w:rPr>
          <w:rFonts w:ascii="Times New Roman" w:hAnsi="Times New Roman" w:cs="Times New Roman"/>
          <w:bCs/>
        </w:rPr>
      </w:pPr>
      <w:r w:rsidRPr="002A0F5D">
        <w:rPr>
          <w:rFonts w:ascii="Times New Roman" w:hAnsi="Times New Roman" w:cs="Times New Roman"/>
          <w:bCs/>
        </w:rPr>
        <w:t>2. Срок Договора</w:t>
      </w:r>
    </w:p>
    <w:p w:rsidR="002A0F5D" w:rsidRPr="002A0F5D" w:rsidRDefault="002A0F5D" w:rsidP="002A0F5D">
      <w:pPr>
        <w:pStyle w:val="ConsNonformat"/>
        <w:widowControl/>
        <w:ind w:right="0" w:firstLine="426"/>
        <w:jc w:val="both"/>
        <w:rPr>
          <w:rFonts w:ascii="Times New Roman" w:hAnsi="Times New Roman" w:cs="Times New Roman"/>
          <w:bCs/>
          <w:i/>
          <w:iCs/>
        </w:rPr>
      </w:pPr>
      <w:r w:rsidRPr="002A0F5D">
        <w:rPr>
          <w:rFonts w:ascii="Times New Roman" w:hAnsi="Times New Roman" w:cs="Times New Roman"/>
        </w:rPr>
        <w:t xml:space="preserve">2.1. Срок аренды Участка устанавливается  </w:t>
      </w:r>
      <w:r w:rsidRPr="002A0F5D">
        <w:rPr>
          <w:rFonts w:ascii="Times New Roman" w:hAnsi="Times New Roman" w:cs="Times New Roman"/>
          <w:bCs/>
          <w:i/>
          <w:iCs/>
        </w:rPr>
        <w:t>с__________  на 10 (десять) лет.</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bCs/>
          <w:iCs/>
          <w:sz w:val="28"/>
          <w:szCs w:val="28"/>
        </w:rPr>
      </w:pPr>
      <w:r w:rsidRPr="002A0F5D">
        <w:rPr>
          <w:rFonts w:ascii="Times New Roman" w:hAnsi="Times New Roman" w:cs="Times New Roman"/>
          <w:sz w:val="28"/>
          <w:szCs w:val="28"/>
        </w:rPr>
        <w:t>2.2. Правоотношения по настоящему договору возникают с момента его подписания Сторонами.</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bCs/>
          <w:i/>
          <w:iCs/>
          <w:sz w:val="28"/>
          <w:szCs w:val="28"/>
        </w:rPr>
      </w:pPr>
      <w:r w:rsidRPr="002A0F5D">
        <w:rPr>
          <w:rFonts w:ascii="Times New Roman" w:hAnsi="Times New Roman" w:cs="Times New Roman"/>
          <w:sz w:val="28"/>
          <w:szCs w:val="28"/>
        </w:rPr>
        <w:lastRenderedPageBreak/>
        <w:t>2.3.</w:t>
      </w:r>
      <w:r w:rsidRPr="002A0F5D">
        <w:rPr>
          <w:rFonts w:ascii="Times New Roman" w:hAnsi="Times New Roman" w:cs="Times New Roman"/>
          <w:i/>
          <w:sz w:val="28"/>
          <w:szCs w:val="28"/>
        </w:rPr>
        <w:t xml:space="preserve"> </w:t>
      </w:r>
      <w:r w:rsidRPr="002A0F5D">
        <w:rPr>
          <w:rFonts w:ascii="Times New Roman" w:hAnsi="Times New Roman" w:cs="Times New Roman"/>
          <w:bCs/>
          <w:iCs/>
          <w:sz w:val="28"/>
          <w:szCs w:val="28"/>
        </w:rPr>
        <w:t xml:space="preserve">Договор, заключенный на срок более одного года подлежит  государственной регистрации </w:t>
      </w:r>
      <w:r w:rsidRPr="002A0F5D">
        <w:rPr>
          <w:rFonts w:ascii="Times New Roman" w:hAnsi="Times New Roman" w:cs="Times New Roman"/>
          <w:sz w:val="28"/>
          <w:szCs w:val="28"/>
        </w:rPr>
        <w:t>в   Управлении Федеральной службы государственной регистрации, кадастра и картографии  по Ивановской области.</w:t>
      </w:r>
      <w:r w:rsidRPr="002A0F5D">
        <w:rPr>
          <w:rFonts w:ascii="Times New Roman" w:hAnsi="Times New Roman" w:cs="Times New Roman"/>
          <w:i/>
          <w:sz w:val="28"/>
          <w:szCs w:val="28"/>
        </w:rPr>
        <w:t xml:space="preserve">  </w:t>
      </w:r>
      <w:r w:rsidRPr="002A0F5D">
        <w:rPr>
          <w:rFonts w:ascii="Times New Roman" w:hAnsi="Times New Roman" w:cs="Times New Roman"/>
          <w:bCs/>
          <w:i/>
          <w:iCs/>
          <w:sz w:val="28"/>
          <w:szCs w:val="28"/>
        </w:rPr>
        <w:t xml:space="preserve"> </w:t>
      </w:r>
    </w:p>
    <w:p w:rsidR="002A0F5D" w:rsidRPr="002A0F5D" w:rsidRDefault="002A0F5D" w:rsidP="002A0F5D">
      <w:pPr>
        <w:pStyle w:val="ConsNonformat"/>
        <w:widowControl/>
        <w:ind w:right="0"/>
        <w:jc w:val="center"/>
        <w:rPr>
          <w:rFonts w:ascii="Times New Roman" w:hAnsi="Times New Roman" w:cs="Times New Roman"/>
          <w:bCs/>
        </w:rPr>
      </w:pPr>
      <w:r w:rsidRPr="002A0F5D">
        <w:rPr>
          <w:rFonts w:ascii="Times New Roman" w:hAnsi="Times New Roman" w:cs="Times New Roman"/>
          <w:bCs/>
        </w:rPr>
        <w:t>3. Размер и условия внесения арендной платы</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sz w:val="28"/>
          <w:szCs w:val="28"/>
        </w:rPr>
      </w:pPr>
      <w:r w:rsidRPr="002A0F5D">
        <w:rPr>
          <w:rFonts w:ascii="Times New Roman" w:hAnsi="Times New Roman" w:cs="Times New Roman"/>
          <w:sz w:val="28"/>
          <w:szCs w:val="28"/>
        </w:rPr>
        <w:t xml:space="preserve">3.1. Ежегодный размер арендной платы за Участок на период действия договора установлен протоколом от ______________и составляет ____________________ рублей. </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bCs/>
          <w:iCs/>
          <w:sz w:val="28"/>
          <w:szCs w:val="28"/>
        </w:rPr>
      </w:pPr>
      <w:r w:rsidRPr="002A0F5D">
        <w:rPr>
          <w:rFonts w:ascii="Times New Roman" w:hAnsi="Times New Roman" w:cs="Times New Roman"/>
          <w:sz w:val="28"/>
          <w:szCs w:val="28"/>
        </w:rPr>
        <w:t xml:space="preserve">3.2. В последующие годы </w:t>
      </w:r>
      <w:r w:rsidRPr="002A0F5D">
        <w:rPr>
          <w:rFonts w:ascii="Times New Roman" w:hAnsi="Times New Roman" w:cs="Times New Roman"/>
          <w:bCs/>
          <w:iCs/>
          <w:sz w:val="28"/>
          <w:szCs w:val="28"/>
        </w:rPr>
        <w:t>Арендная плата вносится Арендатором для физических лиц - один раз в год не позднее 15 ноября текущего года</w:t>
      </w:r>
      <w:r w:rsidRPr="002A0F5D">
        <w:rPr>
          <w:rFonts w:ascii="Times New Roman" w:hAnsi="Times New Roman" w:cs="Times New Roman"/>
          <w:sz w:val="28"/>
          <w:szCs w:val="28"/>
        </w:rPr>
        <w:t xml:space="preserve"> путем перечисления указанной в п.3.1.суммы на счет  </w:t>
      </w:r>
      <w:r w:rsidRPr="002A0F5D">
        <w:rPr>
          <w:rFonts w:ascii="Times New Roman" w:hAnsi="Times New Roman" w:cs="Times New Roman"/>
          <w:i/>
          <w:iCs/>
          <w:sz w:val="28"/>
          <w:szCs w:val="28"/>
        </w:rPr>
        <w:t xml:space="preserve"> </w:t>
      </w:r>
      <w:r w:rsidRPr="002A0F5D">
        <w:rPr>
          <w:rFonts w:ascii="Times New Roman" w:hAnsi="Times New Roman" w:cs="Times New Roman"/>
          <w:bCs/>
          <w:i/>
          <w:iCs/>
          <w:sz w:val="28"/>
          <w:szCs w:val="28"/>
        </w:rPr>
        <w:t xml:space="preserve">УФК   </w:t>
      </w:r>
      <w:r w:rsidRPr="002A0F5D">
        <w:rPr>
          <w:rFonts w:ascii="Times New Roman" w:hAnsi="Times New Roman" w:cs="Times New Roman"/>
          <w:bCs/>
          <w:iCs/>
          <w:sz w:val="28"/>
          <w:szCs w:val="28"/>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2A0F5D">
        <w:rPr>
          <w:rFonts w:ascii="Times New Roman" w:hAnsi="Times New Roman" w:cs="Times New Roman"/>
          <w:sz w:val="28"/>
          <w:szCs w:val="28"/>
        </w:rPr>
        <w:t>БИК 042406001</w:t>
      </w:r>
      <w:r w:rsidRPr="002A0F5D">
        <w:rPr>
          <w:rFonts w:ascii="Times New Roman" w:hAnsi="Times New Roman" w:cs="Times New Roman"/>
          <w:bCs/>
          <w:iCs/>
          <w:sz w:val="28"/>
          <w:szCs w:val="28"/>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 КБК 212 1 11 05013 13 0000 120. ОКТМО  24623101.</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sz w:val="28"/>
          <w:szCs w:val="28"/>
        </w:rPr>
      </w:pPr>
      <w:r w:rsidRPr="002A0F5D">
        <w:rPr>
          <w:rFonts w:ascii="Times New Roman" w:hAnsi="Times New Roman" w:cs="Times New Roman"/>
          <w:sz w:val="28"/>
          <w:szCs w:val="28"/>
        </w:rPr>
        <w:t>3.3. Денежные средства в сумме 262,95 руб. (двести шестьдесят два рубля 95 копеек), оплаченные Покупателем Продавцу в качестве задатка, засчитываются в счет арендной платы Участка, указанной в п.3.1 за период с __________ по ____________.</w:t>
      </w:r>
    </w:p>
    <w:p w:rsidR="002A0F5D" w:rsidRPr="002A0F5D" w:rsidRDefault="002A0F5D" w:rsidP="002A0F5D">
      <w:pPr>
        <w:pStyle w:val="ConsNormal"/>
        <w:widowControl/>
        <w:ind w:right="0" w:firstLine="0"/>
        <w:jc w:val="center"/>
        <w:rPr>
          <w:rFonts w:ascii="Times New Roman" w:hAnsi="Times New Roman" w:cs="Times New Roman"/>
          <w:bCs/>
        </w:rPr>
      </w:pPr>
      <w:r w:rsidRPr="002A0F5D">
        <w:rPr>
          <w:rFonts w:ascii="Times New Roman" w:hAnsi="Times New Roman" w:cs="Times New Roman"/>
          <w:bCs/>
        </w:rPr>
        <w:br w:type="page"/>
      </w:r>
      <w:r w:rsidRPr="002A0F5D">
        <w:rPr>
          <w:rFonts w:ascii="Times New Roman" w:hAnsi="Times New Roman" w:cs="Times New Roman"/>
          <w:bCs/>
        </w:rPr>
        <w:lastRenderedPageBreak/>
        <w:t>4. Права и обязанности Сторон</w:t>
      </w:r>
    </w:p>
    <w:p w:rsidR="002A0F5D" w:rsidRPr="002A0F5D" w:rsidRDefault="002A0F5D" w:rsidP="002A0F5D">
      <w:pPr>
        <w:pStyle w:val="ConsNormal"/>
        <w:widowControl/>
        <w:ind w:right="0" w:firstLine="426"/>
        <w:jc w:val="both"/>
        <w:rPr>
          <w:rFonts w:ascii="Times New Roman" w:hAnsi="Times New Roman" w:cs="Times New Roman"/>
          <w:bCs/>
          <w:iCs/>
        </w:rPr>
      </w:pPr>
      <w:r w:rsidRPr="002A0F5D">
        <w:rPr>
          <w:rFonts w:ascii="Times New Roman" w:hAnsi="Times New Roman" w:cs="Times New Roman"/>
          <w:bCs/>
          <w:iCs/>
        </w:rPr>
        <w:t>4.1. Арендодатель имеет право:</w:t>
      </w:r>
    </w:p>
    <w:p w:rsidR="002A0F5D" w:rsidRPr="002A0F5D" w:rsidRDefault="002A0F5D" w:rsidP="002A0F5D">
      <w:pPr>
        <w:pStyle w:val="ConsNormal"/>
        <w:widowControl/>
        <w:ind w:right="0" w:firstLine="426"/>
        <w:jc w:val="both"/>
        <w:rPr>
          <w:rFonts w:ascii="Times New Roman" w:hAnsi="Times New Roman" w:cs="Times New Roman"/>
          <w:color w:val="000000"/>
        </w:rPr>
      </w:pPr>
      <w:r w:rsidRPr="002A0F5D">
        <w:rPr>
          <w:rFonts w:ascii="Times New Roman" w:hAnsi="Times New Roman" w:cs="Times New Roman"/>
          <w:color w:val="000000"/>
        </w:rPr>
        <w:t>4.1.1. В судебном порядке требовать досрочного расторжения Договора, в случаях, предусмотренных действующим законодательством.</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0F5D" w:rsidRPr="002A0F5D" w:rsidRDefault="002A0F5D" w:rsidP="002A0F5D">
      <w:pPr>
        <w:pStyle w:val="ConsNormal"/>
        <w:widowControl/>
        <w:ind w:right="0" w:firstLine="426"/>
        <w:jc w:val="both"/>
        <w:rPr>
          <w:rFonts w:ascii="Times New Roman" w:hAnsi="Times New Roman" w:cs="Times New Roman"/>
          <w:bCs/>
          <w:iCs/>
        </w:rPr>
      </w:pPr>
      <w:r w:rsidRPr="002A0F5D">
        <w:rPr>
          <w:rFonts w:ascii="Times New Roman" w:hAnsi="Times New Roman" w:cs="Times New Roman"/>
          <w:bCs/>
          <w:iCs/>
        </w:rPr>
        <w:t>4.2. Арендодатель обязан:</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4.2.1. Выполнять в полном объеме все условия Договора.</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4.2.2. Передать Арендатору Участок по акту приема-передачи.</w:t>
      </w:r>
    </w:p>
    <w:p w:rsidR="002A0F5D" w:rsidRPr="002A0F5D" w:rsidRDefault="002A0F5D" w:rsidP="002A0F5D">
      <w:pPr>
        <w:pStyle w:val="ConsNormal"/>
        <w:widowControl/>
        <w:ind w:right="0" w:firstLine="426"/>
        <w:jc w:val="both"/>
        <w:rPr>
          <w:rFonts w:ascii="Times New Roman" w:hAnsi="Times New Roman" w:cs="Times New Roman"/>
          <w:bCs/>
          <w:i/>
          <w:iCs/>
        </w:rPr>
      </w:pPr>
      <w:r w:rsidRPr="002A0F5D">
        <w:rPr>
          <w:rFonts w:ascii="Times New Roman" w:hAnsi="Times New Roman" w:cs="Times New Roman"/>
        </w:rPr>
        <w:t>4.2.3. Письменно в десятидневный срок уведомить Арендатора об изменении номеров счетов для перечисления арендной платы, указанных в п. 3.2.</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4.2.4. Своевременно производить перерасчет арендной платы и своевременно информировать об этом Арендатора.</w:t>
      </w:r>
    </w:p>
    <w:p w:rsidR="002A0F5D" w:rsidRPr="002A0F5D" w:rsidRDefault="002A0F5D" w:rsidP="002A0F5D">
      <w:pPr>
        <w:pStyle w:val="ConsNormal"/>
        <w:widowControl/>
        <w:ind w:right="0" w:firstLine="426"/>
        <w:jc w:val="both"/>
        <w:rPr>
          <w:rFonts w:ascii="Times New Roman" w:hAnsi="Times New Roman" w:cs="Times New Roman"/>
          <w:bCs/>
          <w:iCs/>
        </w:rPr>
      </w:pPr>
      <w:r w:rsidRPr="002A0F5D">
        <w:rPr>
          <w:rFonts w:ascii="Times New Roman" w:hAnsi="Times New Roman" w:cs="Times New Roman"/>
          <w:bCs/>
          <w:iCs/>
        </w:rPr>
        <w:t>4.3. Арендатор имеет право:</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4.3.1. Использовать Участок на условиях, установленных Договором.</w:t>
      </w:r>
    </w:p>
    <w:p w:rsidR="002A0F5D" w:rsidRPr="002A0F5D" w:rsidRDefault="002A0F5D" w:rsidP="002A0F5D">
      <w:pPr>
        <w:pStyle w:val="ConsNormal"/>
        <w:widowControl/>
        <w:ind w:right="0" w:firstLine="426"/>
        <w:jc w:val="both"/>
        <w:rPr>
          <w:rFonts w:ascii="Times New Roman" w:hAnsi="Times New Roman" w:cs="Times New Roman"/>
          <w:color w:val="000000"/>
        </w:rPr>
      </w:pPr>
      <w:r w:rsidRPr="002A0F5D">
        <w:rPr>
          <w:rFonts w:ascii="Times New Roman" w:hAnsi="Times New Roman" w:cs="Times New Roman"/>
          <w:color w:val="000000"/>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2A0F5D" w:rsidRPr="002A0F5D" w:rsidRDefault="002A0F5D" w:rsidP="002A0F5D">
      <w:pPr>
        <w:pStyle w:val="ConsNormal"/>
        <w:widowControl/>
        <w:ind w:right="0" w:firstLine="426"/>
        <w:jc w:val="both"/>
        <w:rPr>
          <w:rFonts w:ascii="Times New Roman" w:hAnsi="Times New Roman" w:cs="Times New Roman"/>
          <w:bCs/>
          <w:iCs/>
        </w:rPr>
      </w:pPr>
      <w:r w:rsidRPr="002A0F5D">
        <w:rPr>
          <w:rFonts w:ascii="Times New Roman" w:hAnsi="Times New Roman" w:cs="Times New Roman"/>
          <w:bCs/>
          <w:iCs/>
        </w:rPr>
        <w:t>4.4. Арендатор обязан:</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4.4.1. Выполнять в полном объеме все условия Договора.</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4.4.2. Использовать Участок в соответствии с целевым назначением и разрешенным использованием.</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4.4.3. Уплачивать в размере и на условиях, установленных Договором, арендную плату.</w:t>
      </w:r>
    </w:p>
    <w:p w:rsidR="002A0F5D" w:rsidRPr="002A0F5D" w:rsidRDefault="002A0F5D" w:rsidP="002A0F5D">
      <w:pPr>
        <w:pStyle w:val="ConsNormal"/>
        <w:widowControl/>
        <w:ind w:right="0" w:firstLine="426"/>
        <w:jc w:val="both"/>
        <w:rPr>
          <w:rFonts w:ascii="Times New Roman" w:hAnsi="Times New Roman" w:cs="Times New Roman"/>
          <w:bCs/>
          <w:i/>
          <w:iCs/>
        </w:rPr>
      </w:pPr>
      <w:r w:rsidRPr="002A0F5D">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4.4.7. Письменно в десятидневный срок уведомить Арендодателя об изменении своих реквизитов.</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4.5. Арендодатель и Арендатор имеют иные права и несут иные обязанности, установленные законодательством Российской Федерации.</w:t>
      </w:r>
    </w:p>
    <w:p w:rsidR="002A0F5D" w:rsidRPr="002A0F5D" w:rsidRDefault="002A0F5D" w:rsidP="002A0F5D">
      <w:pPr>
        <w:pStyle w:val="ConsNormal"/>
        <w:widowControl/>
        <w:ind w:right="0" w:firstLine="0"/>
        <w:jc w:val="center"/>
        <w:rPr>
          <w:rFonts w:ascii="Times New Roman" w:hAnsi="Times New Roman" w:cs="Times New Roman"/>
          <w:bCs/>
        </w:rPr>
      </w:pPr>
      <w:r w:rsidRPr="002A0F5D">
        <w:rPr>
          <w:rFonts w:ascii="Times New Roman" w:hAnsi="Times New Roman" w:cs="Times New Roman"/>
          <w:bCs/>
        </w:rPr>
        <w:lastRenderedPageBreak/>
        <w:t>5. Ответственность Сторон</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sz w:val="28"/>
          <w:szCs w:val="28"/>
        </w:rPr>
      </w:pPr>
      <w:r w:rsidRPr="002A0F5D">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A0F5D" w:rsidRPr="002A0F5D" w:rsidRDefault="002A0F5D" w:rsidP="002A0F5D">
      <w:pPr>
        <w:pStyle w:val="ConsNormal"/>
        <w:widowControl/>
        <w:ind w:right="0" w:firstLine="0"/>
        <w:jc w:val="center"/>
        <w:rPr>
          <w:rFonts w:ascii="Times New Roman" w:hAnsi="Times New Roman" w:cs="Times New Roman"/>
          <w:bCs/>
        </w:rPr>
      </w:pPr>
      <w:r w:rsidRPr="002A0F5D">
        <w:rPr>
          <w:rFonts w:ascii="Times New Roman" w:hAnsi="Times New Roman" w:cs="Times New Roman"/>
          <w:bCs/>
        </w:rPr>
        <w:t>6. Изменение, расторжение и прекращение Договора</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sz w:val="28"/>
          <w:szCs w:val="28"/>
        </w:rPr>
      </w:pPr>
      <w:r w:rsidRPr="002A0F5D">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sz w:val="28"/>
          <w:szCs w:val="28"/>
        </w:rPr>
      </w:pPr>
      <w:r w:rsidRPr="002A0F5D">
        <w:rPr>
          <w:rFonts w:ascii="Times New Roman" w:hAnsi="Times New Roman" w:cs="Times New Roman"/>
          <w:sz w:val="28"/>
          <w:szCs w:val="28"/>
        </w:rPr>
        <w:t>6.2. Основаниями для досрочного расторжения Договора аренды в случаях нарушения Земельного законодательства являются:</w:t>
      </w:r>
    </w:p>
    <w:p w:rsidR="002A0F5D" w:rsidRPr="002A0F5D" w:rsidRDefault="002A0F5D" w:rsidP="002A0F5D">
      <w:pPr>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использование земель не по целевому назначению, а также способами, приводящими к  снижению плодородия почв;</w:t>
      </w:r>
    </w:p>
    <w:p w:rsidR="002A0F5D" w:rsidRPr="002A0F5D" w:rsidRDefault="002A0F5D" w:rsidP="002A0F5D">
      <w:pPr>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систематическая задержка арендной платы;</w:t>
      </w:r>
    </w:p>
    <w:p w:rsidR="002A0F5D" w:rsidRPr="002A0F5D" w:rsidRDefault="002A0F5D" w:rsidP="002A0F5D">
      <w:pPr>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загрязнение земель химическими веществами, производственными отходами, сточными водами;</w:t>
      </w:r>
    </w:p>
    <w:p w:rsidR="002A0F5D" w:rsidRPr="002A0F5D" w:rsidRDefault="002A0F5D" w:rsidP="002A0F5D">
      <w:pPr>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захламление земель и другие нарушения, установленные действующим законодательством;</w:t>
      </w:r>
    </w:p>
    <w:p w:rsidR="002A0F5D" w:rsidRPr="002A0F5D" w:rsidRDefault="002A0F5D" w:rsidP="002A0F5D">
      <w:pPr>
        <w:autoSpaceDE w:val="0"/>
        <w:autoSpaceDN w:val="0"/>
        <w:adjustRightInd w:val="0"/>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  необходимость земельного участка для государственных и муниципальных нужд.  </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sz w:val="28"/>
          <w:szCs w:val="28"/>
        </w:rPr>
      </w:pPr>
      <w:r w:rsidRPr="002A0F5D">
        <w:rPr>
          <w:rFonts w:ascii="Times New Roman" w:hAnsi="Times New Roman" w:cs="Times New Roman"/>
          <w:sz w:val="28"/>
          <w:szCs w:val="28"/>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2A0F5D" w:rsidRPr="002A0F5D" w:rsidRDefault="002A0F5D" w:rsidP="002A0F5D">
      <w:pPr>
        <w:autoSpaceDE w:val="0"/>
        <w:autoSpaceDN w:val="0"/>
        <w:adjustRightInd w:val="0"/>
        <w:spacing w:after="0" w:line="240" w:lineRule="auto"/>
        <w:ind w:firstLine="426"/>
        <w:jc w:val="both"/>
        <w:rPr>
          <w:rFonts w:ascii="Times New Roman" w:hAnsi="Times New Roman" w:cs="Times New Roman"/>
          <w:sz w:val="28"/>
          <w:szCs w:val="28"/>
        </w:rPr>
      </w:pPr>
      <w:r w:rsidRPr="002A0F5D">
        <w:rPr>
          <w:rFonts w:ascii="Times New Roman" w:hAnsi="Times New Roman" w:cs="Times New Roman"/>
          <w:sz w:val="28"/>
          <w:szCs w:val="28"/>
        </w:rPr>
        <w:t>6.4. При прекращении Договора Арендатор обязан вернуть Арендодателю Участок в надлежащем состоянии.</w:t>
      </w:r>
    </w:p>
    <w:p w:rsidR="002A0F5D" w:rsidRPr="002A0F5D" w:rsidRDefault="002A0F5D" w:rsidP="002A0F5D">
      <w:pPr>
        <w:pStyle w:val="ConsNormal"/>
        <w:widowControl/>
        <w:ind w:right="0" w:firstLine="0"/>
        <w:jc w:val="center"/>
        <w:rPr>
          <w:rFonts w:ascii="Times New Roman" w:hAnsi="Times New Roman" w:cs="Times New Roman"/>
          <w:bCs/>
        </w:rPr>
      </w:pPr>
      <w:r w:rsidRPr="002A0F5D">
        <w:rPr>
          <w:rFonts w:ascii="Times New Roman" w:hAnsi="Times New Roman" w:cs="Times New Roman"/>
          <w:bCs/>
        </w:rPr>
        <w:t>7. Рассмотрение и урегулирование споров</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2A0F5D" w:rsidRPr="002A0F5D" w:rsidRDefault="002A0F5D" w:rsidP="002A0F5D">
      <w:pPr>
        <w:pStyle w:val="ConsNormal"/>
        <w:widowControl/>
        <w:ind w:right="0" w:firstLine="0"/>
        <w:jc w:val="center"/>
        <w:rPr>
          <w:rFonts w:ascii="Times New Roman" w:hAnsi="Times New Roman" w:cs="Times New Roman"/>
          <w:bCs/>
        </w:rPr>
      </w:pPr>
      <w:r w:rsidRPr="002A0F5D">
        <w:rPr>
          <w:rFonts w:ascii="Times New Roman" w:hAnsi="Times New Roman" w:cs="Times New Roman"/>
          <w:bCs/>
        </w:rPr>
        <w:t>8. Особые условия Договора</w:t>
      </w:r>
    </w:p>
    <w:p w:rsidR="002A0F5D" w:rsidRPr="002A0F5D" w:rsidRDefault="002A0F5D" w:rsidP="002A0F5D">
      <w:pPr>
        <w:pStyle w:val="ConsNormal"/>
        <w:widowControl/>
        <w:ind w:right="0" w:firstLine="426"/>
        <w:jc w:val="both"/>
        <w:rPr>
          <w:rFonts w:ascii="Times New Roman" w:hAnsi="Times New Roman" w:cs="Times New Roman"/>
          <w:bCs/>
          <w:i/>
          <w:iCs/>
        </w:rPr>
      </w:pPr>
      <w:r w:rsidRPr="002A0F5D">
        <w:rPr>
          <w:rFonts w:ascii="Times New Roman" w:hAnsi="Times New Roman" w:cs="Times New Roman"/>
        </w:rPr>
        <w:t>8.1.</w:t>
      </w:r>
      <w:r w:rsidRPr="002A0F5D">
        <w:rPr>
          <w:rFonts w:ascii="Times New Roman" w:hAnsi="Times New Roman" w:cs="Times New Roman"/>
          <w:bCs/>
          <w:i/>
          <w:iCs/>
        </w:rPr>
        <w:t xml:space="preserve"> </w:t>
      </w:r>
      <w:r w:rsidRPr="002A0F5D">
        <w:rPr>
          <w:rFonts w:ascii="Times New Roman" w:hAnsi="Times New Roman" w:cs="Times New Roman"/>
        </w:rPr>
        <w:t>Договор субаренды земельного участка, а также Договор передачи Арендатором своих прав и обязанностей по Договору</w:t>
      </w:r>
      <w:r w:rsidRPr="002A0F5D">
        <w:rPr>
          <w:rFonts w:ascii="Times New Roman" w:hAnsi="Times New Roman" w:cs="Times New Roman"/>
          <w:bCs/>
          <w:i/>
          <w:iCs/>
        </w:rPr>
        <w:t xml:space="preserve"> </w:t>
      </w:r>
      <w:r w:rsidRPr="002A0F5D">
        <w:rPr>
          <w:rFonts w:ascii="Times New Roman" w:hAnsi="Times New Roman" w:cs="Times New Roman"/>
          <w:bCs/>
          <w:iCs/>
        </w:rPr>
        <w:t xml:space="preserve">подлежат государственной регистрации </w:t>
      </w:r>
      <w:r w:rsidRPr="002A0F5D">
        <w:rPr>
          <w:rFonts w:ascii="Times New Roman" w:hAnsi="Times New Roman" w:cs="Times New Roman"/>
        </w:rPr>
        <w:t>в Управлении Федеральной службы государственной регистрации, кадастра и картографии  по Ивановской области и направляются Арендодателю</w:t>
      </w:r>
      <w:r w:rsidRPr="002A0F5D">
        <w:rPr>
          <w:rFonts w:ascii="Times New Roman" w:hAnsi="Times New Roman" w:cs="Times New Roman"/>
          <w:bCs/>
          <w:i/>
          <w:iCs/>
        </w:rPr>
        <w:t xml:space="preserve">   </w:t>
      </w:r>
      <w:r w:rsidRPr="002A0F5D">
        <w:rPr>
          <w:rFonts w:ascii="Times New Roman" w:hAnsi="Times New Roman" w:cs="Times New Roman"/>
        </w:rPr>
        <w:t xml:space="preserve">для последующего учета. </w:t>
      </w:r>
      <w:r w:rsidRPr="002A0F5D">
        <w:rPr>
          <w:rFonts w:ascii="Times New Roman" w:hAnsi="Times New Roman" w:cs="Times New Roman"/>
          <w:bCs/>
          <w:i/>
          <w:iCs/>
        </w:rPr>
        <w:t xml:space="preserve">      </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t>8.2. Срок действия договора субаренды не может превышать срок действия Договора.</w:t>
      </w:r>
    </w:p>
    <w:p w:rsidR="002A0F5D" w:rsidRPr="002A0F5D" w:rsidRDefault="002A0F5D" w:rsidP="002A0F5D">
      <w:pPr>
        <w:pStyle w:val="ConsNormal"/>
        <w:widowControl/>
        <w:ind w:right="0" w:firstLine="426"/>
        <w:jc w:val="both"/>
        <w:rPr>
          <w:rFonts w:ascii="Times New Roman" w:hAnsi="Times New Roman" w:cs="Times New Roman"/>
        </w:rPr>
      </w:pPr>
      <w:r w:rsidRPr="002A0F5D">
        <w:rPr>
          <w:rFonts w:ascii="Times New Roman" w:hAnsi="Times New Roman" w:cs="Times New Roman"/>
        </w:rPr>
        <w:lastRenderedPageBreak/>
        <w:t>8.3. При досрочном расторжении Договора договор субаренды земельного участка прекращает свое действие.</w:t>
      </w:r>
    </w:p>
    <w:p w:rsidR="002A0F5D" w:rsidRPr="002A0F5D" w:rsidRDefault="002A0F5D" w:rsidP="002A0F5D">
      <w:pPr>
        <w:pStyle w:val="ConsNormal"/>
        <w:widowControl/>
        <w:ind w:right="0" w:firstLine="426"/>
        <w:jc w:val="both"/>
        <w:rPr>
          <w:rFonts w:ascii="Times New Roman" w:hAnsi="Times New Roman" w:cs="Times New Roman"/>
          <w:bCs/>
          <w:i/>
          <w:iCs/>
        </w:rPr>
      </w:pPr>
      <w:r w:rsidRPr="002A0F5D">
        <w:rPr>
          <w:rFonts w:ascii="Times New Roman" w:hAnsi="Times New Roman" w:cs="Times New Roman"/>
        </w:rPr>
        <w:t xml:space="preserve">8.4. Договор составлен в </w:t>
      </w:r>
      <w:r w:rsidRPr="002A0F5D">
        <w:rPr>
          <w:rFonts w:ascii="Times New Roman" w:hAnsi="Times New Roman" w:cs="Times New Roman"/>
          <w:bCs/>
          <w:iCs/>
        </w:rPr>
        <w:t xml:space="preserve">  3 (трёх)</w:t>
      </w:r>
      <w:r w:rsidRPr="002A0F5D">
        <w:rPr>
          <w:rFonts w:ascii="Times New Roman" w:hAnsi="Times New Roman" w:cs="Times New Roman"/>
        </w:rPr>
        <w:t xml:space="preserve">   экземплярах, имеющих одинаковую юридическую силу, из которых по одному экземпляру хранится у Сторон,  </w:t>
      </w:r>
      <w:r w:rsidRPr="002A0F5D">
        <w:rPr>
          <w:rFonts w:ascii="Times New Roman" w:hAnsi="Times New Roman" w:cs="Times New Roman"/>
          <w:bCs/>
          <w:iCs/>
        </w:rPr>
        <w:t xml:space="preserve">один экземпляр передается в  </w:t>
      </w:r>
      <w:r w:rsidRPr="002A0F5D">
        <w:rPr>
          <w:rFonts w:ascii="Times New Roman" w:hAnsi="Times New Roman" w:cs="Times New Roman"/>
        </w:rPr>
        <w:t>Управление Федеральной службы государственной регистрации, кадастра и картографии  по Ивановской области.</w:t>
      </w:r>
      <w:r w:rsidRPr="002A0F5D">
        <w:rPr>
          <w:rFonts w:ascii="Times New Roman" w:hAnsi="Times New Roman" w:cs="Times New Roman"/>
          <w:bCs/>
          <w:iCs/>
        </w:rPr>
        <w:t xml:space="preserve">  </w:t>
      </w:r>
      <w:r w:rsidRPr="002A0F5D">
        <w:rPr>
          <w:rFonts w:ascii="Times New Roman" w:hAnsi="Times New Roman" w:cs="Times New Roman"/>
          <w:bCs/>
          <w:i/>
          <w:iCs/>
        </w:rPr>
        <w:t xml:space="preserve">    </w:t>
      </w:r>
    </w:p>
    <w:p w:rsidR="002A0F5D" w:rsidRPr="002A0F5D" w:rsidRDefault="002A0F5D" w:rsidP="002A0F5D">
      <w:pPr>
        <w:pStyle w:val="ConsNonformat"/>
        <w:widowControl/>
        <w:ind w:right="0"/>
        <w:jc w:val="center"/>
        <w:rPr>
          <w:rFonts w:ascii="Times New Roman" w:hAnsi="Times New Roman" w:cs="Times New Roman"/>
          <w:bCs/>
        </w:rPr>
      </w:pPr>
      <w:r w:rsidRPr="002A0F5D">
        <w:rPr>
          <w:rFonts w:ascii="Times New Roman" w:hAnsi="Times New Roman" w:cs="Times New Roman"/>
          <w:bCs/>
        </w:rPr>
        <w:t>9. Реквизиты Сторон</w:t>
      </w:r>
    </w:p>
    <w:p w:rsidR="002A0F5D" w:rsidRPr="002A0F5D" w:rsidRDefault="002A0F5D" w:rsidP="002A0F5D">
      <w:pPr>
        <w:spacing w:after="0" w:line="240" w:lineRule="auto"/>
        <w:rPr>
          <w:rFonts w:ascii="Times New Roman" w:hAnsi="Times New Roman" w:cs="Times New Roman"/>
          <w:bCs/>
          <w:sz w:val="28"/>
          <w:szCs w:val="28"/>
        </w:rPr>
      </w:pPr>
      <w:r w:rsidRPr="002A0F5D">
        <w:rPr>
          <w:rFonts w:ascii="Times New Roman" w:hAnsi="Times New Roman" w:cs="Times New Roman"/>
          <w:bCs/>
          <w:sz w:val="28"/>
          <w:szCs w:val="28"/>
        </w:rPr>
        <w:t>Арендодатель:</w:t>
      </w:r>
    </w:p>
    <w:p w:rsidR="002A0F5D" w:rsidRPr="002A0F5D" w:rsidRDefault="002A0F5D" w:rsidP="002A0F5D">
      <w:pPr>
        <w:spacing w:after="0" w:line="240" w:lineRule="auto"/>
        <w:jc w:val="both"/>
        <w:rPr>
          <w:rFonts w:ascii="Times New Roman" w:hAnsi="Times New Roman" w:cs="Times New Roman"/>
          <w:i/>
          <w:sz w:val="28"/>
          <w:szCs w:val="28"/>
        </w:rPr>
      </w:pPr>
      <w:r w:rsidRPr="002A0F5D">
        <w:rPr>
          <w:rFonts w:ascii="Times New Roman" w:hAnsi="Times New Roman" w:cs="Times New Roman"/>
          <w:sz w:val="28"/>
          <w:szCs w:val="28"/>
        </w:rPr>
        <w:t xml:space="preserve">     </w:t>
      </w:r>
      <w:r w:rsidRPr="002A0F5D">
        <w:rPr>
          <w:rFonts w:ascii="Times New Roman" w:hAnsi="Times New Roman" w:cs="Times New Roman"/>
          <w:i/>
          <w:sz w:val="28"/>
          <w:szCs w:val="28"/>
        </w:rPr>
        <w:t>Муниципальное образование «Родниковское городское поселение Родниковского муниципального района Ивановской области».</w:t>
      </w:r>
    </w:p>
    <w:p w:rsidR="002A0F5D" w:rsidRPr="002A0F5D" w:rsidRDefault="002A0F5D" w:rsidP="002A0F5D">
      <w:pPr>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Устав утвержден решением Совета муниципального образования «Родниковское городское поселение» 2 созыва  от 03 декабря 2010, зарегистрирован в Управлении Министерства юстиции Российской Федерации  по Центральному федеральному округу 23.12.2010, регистрационный номер </w:t>
      </w:r>
      <w:r w:rsidRPr="002A0F5D">
        <w:rPr>
          <w:rFonts w:ascii="Times New Roman" w:hAnsi="Times New Roman" w:cs="Times New Roman"/>
          <w:sz w:val="28"/>
          <w:szCs w:val="28"/>
          <w:lang w:val="en-US"/>
        </w:rPr>
        <w:t>RU</w:t>
      </w:r>
      <w:r w:rsidRPr="002A0F5D">
        <w:rPr>
          <w:rFonts w:ascii="Times New Roman" w:hAnsi="Times New Roman" w:cs="Times New Roman"/>
          <w:sz w:val="28"/>
          <w:szCs w:val="28"/>
        </w:rPr>
        <w:t xml:space="preserve"> 375211012010002.</w:t>
      </w:r>
    </w:p>
    <w:p w:rsidR="002A0F5D" w:rsidRPr="002A0F5D" w:rsidRDefault="002A0F5D" w:rsidP="002A0F5D">
      <w:pPr>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Арендатор:</w:t>
      </w:r>
    </w:p>
    <w:p w:rsidR="002A0F5D" w:rsidRPr="002A0F5D" w:rsidRDefault="002A0F5D" w:rsidP="002A0F5D">
      <w:pPr>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_____________________________________________________</w:t>
      </w:r>
    </w:p>
    <w:p w:rsidR="002A0F5D" w:rsidRPr="002A0F5D" w:rsidRDefault="002A0F5D" w:rsidP="002A0F5D">
      <w:pPr>
        <w:pStyle w:val="ConsNonformat"/>
        <w:widowControl/>
        <w:ind w:right="0"/>
        <w:jc w:val="center"/>
        <w:rPr>
          <w:rFonts w:ascii="Times New Roman" w:hAnsi="Times New Roman" w:cs="Times New Roman"/>
          <w:bCs/>
        </w:rPr>
      </w:pPr>
    </w:p>
    <w:p w:rsidR="002A0F5D" w:rsidRPr="002A0F5D" w:rsidRDefault="002A0F5D" w:rsidP="002A0F5D">
      <w:pPr>
        <w:pStyle w:val="ConsNonformat"/>
        <w:widowControl/>
        <w:ind w:right="0"/>
        <w:jc w:val="center"/>
        <w:rPr>
          <w:rFonts w:ascii="Times New Roman" w:hAnsi="Times New Roman" w:cs="Times New Roman"/>
          <w:bCs/>
        </w:rPr>
      </w:pPr>
      <w:r w:rsidRPr="002A0F5D">
        <w:rPr>
          <w:rFonts w:ascii="Times New Roman" w:hAnsi="Times New Roman" w:cs="Times New Roman"/>
          <w:bCs/>
        </w:rPr>
        <w:t>10. Подписи Сторон</w:t>
      </w:r>
    </w:p>
    <w:p w:rsidR="002A0F5D" w:rsidRPr="002A0F5D" w:rsidRDefault="002A0F5D" w:rsidP="002A0F5D">
      <w:pPr>
        <w:spacing w:after="0" w:line="240" w:lineRule="auto"/>
        <w:rPr>
          <w:rFonts w:ascii="Times New Roman" w:hAnsi="Times New Roman" w:cs="Times New Roman"/>
          <w:sz w:val="28"/>
          <w:szCs w:val="28"/>
        </w:rPr>
      </w:pPr>
      <w:r w:rsidRPr="002A0F5D">
        <w:rPr>
          <w:rFonts w:ascii="Times New Roman" w:hAnsi="Times New Roman" w:cs="Times New Roman"/>
          <w:sz w:val="28"/>
          <w:szCs w:val="28"/>
        </w:rPr>
        <w:t>по доверенности  № 1-150 от 02.02.2017г.</w:t>
      </w:r>
    </w:p>
    <w:p w:rsidR="002A0F5D" w:rsidRPr="002A0F5D" w:rsidRDefault="002A0F5D" w:rsidP="002A0F5D">
      <w:pPr>
        <w:spacing w:after="0" w:line="240" w:lineRule="auto"/>
        <w:rPr>
          <w:rFonts w:ascii="Times New Roman" w:hAnsi="Times New Roman" w:cs="Times New Roman"/>
          <w:sz w:val="28"/>
          <w:szCs w:val="28"/>
        </w:rPr>
      </w:pPr>
      <w:r w:rsidRPr="002A0F5D">
        <w:rPr>
          <w:rFonts w:ascii="Times New Roman" w:hAnsi="Times New Roman" w:cs="Times New Roman"/>
          <w:sz w:val="28"/>
          <w:szCs w:val="28"/>
        </w:rPr>
        <w:t>Заместитель Главы администрации</w:t>
      </w:r>
    </w:p>
    <w:p w:rsidR="002A0F5D" w:rsidRPr="002A0F5D" w:rsidRDefault="002A0F5D" w:rsidP="002A0F5D">
      <w:pPr>
        <w:spacing w:after="0" w:line="240" w:lineRule="auto"/>
        <w:rPr>
          <w:rFonts w:ascii="Times New Roman" w:hAnsi="Times New Roman" w:cs="Times New Roman"/>
          <w:sz w:val="28"/>
          <w:szCs w:val="28"/>
        </w:rPr>
      </w:pPr>
      <w:r w:rsidRPr="002A0F5D">
        <w:rPr>
          <w:rFonts w:ascii="Times New Roman" w:hAnsi="Times New Roman" w:cs="Times New Roman"/>
          <w:sz w:val="28"/>
          <w:szCs w:val="28"/>
        </w:rPr>
        <w:t>муниципального образования</w:t>
      </w:r>
    </w:p>
    <w:p w:rsidR="002A0F5D" w:rsidRPr="002A0F5D" w:rsidRDefault="002A0F5D" w:rsidP="002A0F5D">
      <w:pPr>
        <w:spacing w:after="0" w:line="240" w:lineRule="auto"/>
        <w:rPr>
          <w:rFonts w:ascii="Times New Roman" w:hAnsi="Times New Roman" w:cs="Times New Roman"/>
          <w:sz w:val="28"/>
          <w:szCs w:val="28"/>
        </w:rPr>
      </w:pPr>
      <w:r w:rsidRPr="002A0F5D">
        <w:rPr>
          <w:rFonts w:ascii="Times New Roman" w:hAnsi="Times New Roman" w:cs="Times New Roman"/>
          <w:sz w:val="28"/>
          <w:szCs w:val="28"/>
        </w:rPr>
        <w:t>«Родниковский муниципальный район»,</w:t>
      </w:r>
    </w:p>
    <w:p w:rsidR="002A0F5D" w:rsidRPr="002A0F5D" w:rsidRDefault="002A0F5D" w:rsidP="002A0F5D">
      <w:pPr>
        <w:spacing w:after="0" w:line="240" w:lineRule="auto"/>
        <w:rPr>
          <w:rFonts w:ascii="Times New Roman" w:hAnsi="Times New Roman" w:cs="Times New Roman"/>
          <w:sz w:val="28"/>
          <w:szCs w:val="28"/>
        </w:rPr>
      </w:pPr>
      <w:r w:rsidRPr="002A0F5D">
        <w:rPr>
          <w:rFonts w:ascii="Times New Roman" w:hAnsi="Times New Roman" w:cs="Times New Roman"/>
          <w:sz w:val="28"/>
          <w:szCs w:val="28"/>
        </w:rPr>
        <w:t xml:space="preserve">председатель комитета по управлению имуществом  </w:t>
      </w:r>
    </w:p>
    <w:p w:rsidR="002A0F5D" w:rsidRPr="002A0F5D" w:rsidRDefault="002A0F5D" w:rsidP="002A0F5D">
      <w:pPr>
        <w:spacing w:after="0" w:line="240" w:lineRule="auto"/>
        <w:rPr>
          <w:rFonts w:ascii="Times New Roman" w:hAnsi="Times New Roman" w:cs="Times New Roman"/>
          <w:sz w:val="28"/>
          <w:szCs w:val="28"/>
        </w:rPr>
      </w:pPr>
      <w:r w:rsidRPr="002A0F5D">
        <w:rPr>
          <w:rFonts w:ascii="Times New Roman" w:hAnsi="Times New Roman" w:cs="Times New Roman"/>
          <w:sz w:val="28"/>
          <w:szCs w:val="28"/>
        </w:rPr>
        <w:t xml:space="preserve">                        </w:t>
      </w:r>
    </w:p>
    <w:p w:rsidR="002A0F5D" w:rsidRPr="002A0F5D" w:rsidRDefault="002A0F5D" w:rsidP="002A0F5D">
      <w:pPr>
        <w:spacing w:after="0" w:line="240" w:lineRule="auto"/>
        <w:rPr>
          <w:rFonts w:ascii="Times New Roman" w:hAnsi="Times New Roman" w:cs="Times New Roman"/>
          <w:b/>
          <w:bCs/>
          <w:color w:val="FF0000"/>
          <w:sz w:val="28"/>
          <w:szCs w:val="28"/>
        </w:rPr>
      </w:pPr>
      <w:r w:rsidRPr="002A0F5D">
        <w:rPr>
          <w:rFonts w:ascii="Times New Roman" w:hAnsi="Times New Roman" w:cs="Times New Roman"/>
          <w:b/>
          <w:bCs/>
          <w:sz w:val="28"/>
          <w:szCs w:val="28"/>
        </w:rPr>
        <w:t xml:space="preserve">__________________________    </w:t>
      </w:r>
      <w:r w:rsidRPr="002A0F5D">
        <w:rPr>
          <w:rFonts w:ascii="Times New Roman" w:hAnsi="Times New Roman" w:cs="Times New Roman"/>
          <w:bCs/>
          <w:sz w:val="28"/>
          <w:szCs w:val="28"/>
        </w:rPr>
        <w:t>Белянина Л.В.</w:t>
      </w:r>
      <w:r w:rsidRPr="002A0F5D">
        <w:rPr>
          <w:rFonts w:ascii="Times New Roman" w:hAnsi="Times New Roman" w:cs="Times New Roman"/>
          <w:b/>
          <w:bCs/>
          <w:sz w:val="28"/>
          <w:szCs w:val="28"/>
        </w:rPr>
        <w:t xml:space="preserve">          </w:t>
      </w:r>
      <w:r w:rsidRPr="002A0F5D">
        <w:rPr>
          <w:rFonts w:ascii="Times New Roman" w:hAnsi="Times New Roman" w:cs="Times New Roman"/>
          <w:b/>
          <w:bCs/>
          <w:sz w:val="28"/>
          <w:szCs w:val="28"/>
        </w:rPr>
        <w:tab/>
        <w:t xml:space="preserve">        __________________ _______________</w:t>
      </w:r>
    </w:p>
    <w:p w:rsidR="002A0F5D" w:rsidRPr="002A0F5D" w:rsidRDefault="002A0F5D" w:rsidP="002A0F5D">
      <w:pPr>
        <w:spacing w:after="0" w:line="240" w:lineRule="auto"/>
        <w:jc w:val="both"/>
        <w:rPr>
          <w:rFonts w:ascii="Times New Roman" w:hAnsi="Times New Roman" w:cs="Times New Roman"/>
          <w:sz w:val="28"/>
          <w:szCs w:val="28"/>
        </w:rPr>
      </w:pPr>
    </w:p>
    <w:p w:rsidR="002A0F5D" w:rsidRPr="002A0F5D" w:rsidRDefault="002A0F5D" w:rsidP="002A0F5D">
      <w:pPr>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«_____»__________2019г.</w:t>
      </w:r>
      <w:r w:rsidRPr="002A0F5D">
        <w:rPr>
          <w:rFonts w:ascii="Times New Roman" w:hAnsi="Times New Roman" w:cs="Times New Roman"/>
          <w:sz w:val="28"/>
          <w:szCs w:val="28"/>
        </w:rPr>
        <w:tab/>
      </w:r>
      <w:r w:rsidRPr="002A0F5D">
        <w:rPr>
          <w:rFonts w:ascii="Times New Roman" w:hAnsi="Times New Roman" w:cs="Times New Roman"/>
          <w:sz w:val="28"/>
          <w:szCs w:val="28"/>
        </w:rPr>
        <w:tab/>
      </w:r>
      <w:r w:rsidRPr="002A0F5D">
        <w:rPr>
          <w:rFonts w:ascii="Times New Roman" w:hAnsi="Times New Roman" w:cs="Times New Roman"/>
          <w:sz w:val="28"/>
          <w:szCs w:val="28"/>
        </w:rPr>
        <w:tab/>
      </w:r>
      <w:r w:rsidRPr="002A0F5D">
        <w:rPr>
          <w:rFonts w:ascii="Times New Roman" w:hAnsi="Times New Roman" w:cs="Times New Roman"/>
          <w:sz w:val="28"/>
          <w:szCs w:val="28"/>
        </w:rPr>
        <w:tab/>
      </w:r>
      <w:r w:rsidRPr="002A0F5D">
        <w:rPr>
          <w:rFonts w:ascii="Times New Roman" w:hAnsi="Times New Roman" w:cs="Times New Roman"/>
          <w:sz w:val="28"/>
          <w:szCs w:val="28"/>
        </w:rPr>
        <w:tab/>
      </w:r>
      <w:r w:rsidRPr="002A0F5D">
        <w:rPr>
          <w:rFonts w:ascii="Times New Roman" w:hAnsi="Times New Roman" w:cs="Times New Roman"/>
          <w:sz w:val="28"/>
          <w:szCs w:val="28"/>
        </w:rPr>
        <w:tab/>
        <w:t>«_____»__________2019г.</w:t>
      </w:r>
    </w:p>
    <w:p w:rsidR="002A0F5D" w:rsidRPr="002A0F5D" w:rsidRDefault="002A0F5D" w:rsidP="002A0F5D">
      <w:pPr>
        <w:spacing w:after="0" w:line="240" w:lineRule="auto"/>
        <w:jc w:val="both"/>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Default="002A0F5D" w:rsidP="002A0F5D">
      <w:pPr>
        <w:spacing w:after="0" w:line="240" w:lineRule="auto"/>
        <w:jc w:val="right"/>
        <w:rPr>
          <w:rFonts w:ascii="Times New Roman" w:hAnsi="Times New Roman" w:cs="Times New Roman"/>
          <w:sz w:val="28"/>
          <w:szCs w:val="28"/>
        </w:rPr>
      </w:pPr>
    </w:p>
    <w:p w:rsidR="002A0F5D" w:rsidRPr="002A0F5D" w:rsidRDefault="002A0F5D" w:rsidP="002A0F5D">
      <w:pPr>
        <w:spacing w:after="0" w:line="240" w:lineRule="auto"/>
        <w:jc w:val="right"/>
        <w:rPr>
          <w:rFonts w:ascii="Times New Roman" w:hAnsi="Times New Roman" w:cs="Times New Roman"/>
          <w:sz w:val="28"/>
          <w:szCs w:val="28"/>
        </w:rPr>
      </w:pPr>
      <w:r w:rsidRPr="002A0F5D">
        <w:rPr>
          <w:rFonts w:ascii="Times New Roman" w:hAnsi="Times New Roman" w:cs="Times New Roman"/>
          <w:sz w:val="28"/>
          <w:szCs w:val="28"/>
        </w:rPr>
        <w:lastRenderedPageBreak/>
        <w:t xml:space="preserve">Приложение к договору аренды                                                                                            </w:t>
      </w:r>
    </w:p>
    <w:p w:rsidR="002A0F5D" w:rsidRPr="002A0F5D" w:rsidRDefault="002A0F5D" w:rsidP="002A0F5D">
      <w:pPr>
        <w:spacing w:after="0" w:line="240" w:lineRule="auto"/>
        <w:jc w:val="right"/>
        <w:rPr>
          <w:rFonts w:ascii="Times New Roman" w:hAnsi="Times New Roman" w:cs="Times New Roman"/>
          <w:bCs/>
          <w:i/>
          <w:iCs/>
          <w:sz w:val="28"/>
          <w:szCs w:val="28"/>
        </w:rPr>
      </w:pPr>
      <w:r w:rsidRPr="002A0F5D">
        <w:rPr>
          <w:rFonts w:ascii="Times New Roman" w:hAnsi="Times New Roman" w:cs="Times New Roman"/>
          <w:sz w:val="28"/>
          <w:szCs w:val="28"/>
        </w:rPr>
        <w:t>земельного участка</w:t>
      </w:r>
      <w:r w:rsidRPr="002A0F5D">
        <w:rPr>
          <w:rFonts w:ascii="Times New Roman" w:hAnsi="Times New Roman" w:cs="Times New Roman"/>
          <w:bCs/>
          <w:i/>
          <w:iCs/>
          <w:sz w:val="28"/>
          <w:szCs w:val="28"/>
        </w:rPr>
        <w:t xml:space="preserve">  № ____от  _________</w:t>
      </w:r>
    </w:p>
    <w:p w:rsidR="002A0F5D" w:rsidRPr="002A0F5D" w:rsidRDefault="002A0F5D" w:rsidP="002A0F5D">
      <w:pPr>
        <w:spacing w:after="0" w:line="240" w:lineRule="auto"/>
        <w:jc w:val="center"/>
        <w:rPr>
          <w:rFonts w:ascii="Times New Roman" w:hAnsi="Times New Roman" w:cs="Times New Roman"/>
          <w:i/>
          <w:sz w:val="28"/>
          <w:szCs w:val="28"/>
        </w:rPr>
      </w:pPr>
    </w:p>
    <w:p w:rsidR="002A0F5D" w:rsidRPr="002A0F5D" w:rsidRDefault="002A0F5D" w:rsidP="002A0F5D">
      <w:pPr>
        <w:spacing w:after="0" w:line="240" w:lineRule="auto"/>
        <w:jc w:val="center"/>
        <w:rPr>
          <w:rFonts w:ascii="Times New Roman" w:hAnsi="Times New Roman" w:cs="Times New Roman"/>
          <w:i/>
          <w:sz w:val="28"/>
          <w:szCs w:val="28"/>
        </w:rPr>
      </w:pPr>
      <w:r w:rsidRPr="002A0F5D">
        <w:rPr>
          <w:rFonts w:ascii="Times New Roman" w:hAnsi="Times New Roman" w:cs="Times New Roman"/>
          <w:i/>
          <w:sz w:val="28"/>
          <w:szCs w:val="28"/>
        </w:rPr>
        <w:t>АКТ</w:t>
      </w:r>
    </w:p>
    <w:p w:rsidR="002A0F5D" w:rsidRPr="002A0F5D" w:rsidRDefault="002A0F5D" w:rsidP="002A0F5D">
      <w:pPr>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приема - передачи земельного участка</w:t>
      </w:r>
    </w:p>
    <w:p w:rsidR="002A0F5D" w:rsidRPr="002A0F5D" w:rsidRDefault="002A0F5D" w:rsidP="002A0F5D">
      <w:pPr>
        <w:spacing w:after="0" w:line="240" w:lineRule="auto"/>
        <w:jc w:val="center"/>
        <w:rPr>
          <w:rFonts w:ascii="Times New Roman" w:hAnsi="Times New Roman" w:cs="Times New Roman"/>
          <w:bCs/>
          <w:sz w:val="28"/>
          <w:szCs w:val="28"/>
        </w:rPr>
      </w:pPr>
      <w:r w:rsidRPr="002A0F5D">
        <w:rPr>
          <w:rFonts w:ascii="Times New Roman" w:hAnsi="Times New Roman" w:cs="Times New Roman"/>
          <w:bCs/>
          <w:sz w:val="28"/>
          <w:szCs w:val="28"/>
        </w:rPr>
        <w:t xml:space="preserve">г. Родники   Ивановской области   </w:t>
      </w:r>
    </w:p>
    <w:p w:rsidR="002A0F5D" w:rsidRPr="002A0F5D" w:rsidRDefault="002A0F5D" w:rsidP="002A0F5D">
      <w:pPr>
        <w:spacing w:after="0" w:line="240" w:lineRule="auto"/>
        <w:jc w:val="center"/>
        <w:rPr>
          <w:rFonts w:ascii="Times New Roman" w:hAnsi="Times New Roman" w:cs="Times New Roman"/>
          <w:bCs/>
          <w:i/>
          <w:iCs/>
          <w:sz w:val="28"/>
          <w:szCs w:val="28"/>
        </w:rPr>
      </w:pPr>
      <w:r w:rsidRPr="002A0F5D">
        <w:rPr>
          <w:rFonts w:ascii="Times New Roman" w:hAnsi="Times New Roman" w:cs="Times New Roman"/>
          <w:bCs/>
          <w:i/>
          <w:iCs/>
          <w:sz w:val="28"/>
          <w:szCs w:val="28"/>
        </w:rPr>
        <w:t>_____________________</w:t>
      </w:r>
    </w:p>
    <w:p w:rsidR="002A0F5D" w:rsidRPr="002A0F5D" w:rsidRDefault="002A0F5D" w:rsidP="002A0F5D">
      <w:pPr>
        <w:pStyle w:val="31"/>
        <w:spacing w:after="0"/>
        <w:ind w:firstLine="425"/>
        <w:jc w:val="both"/>
        <w:rPr>
          <w:sz w:val="28"/>
          <w:szCs w:val="28"/>
        </w:rPr>
      </w:pPr>
      <w:r w:rsidRPr="002A0F5D">
        <w:rPr>
          <w:sz w:val="28"/>
          <w:szCs w:val="28"/>
        </w:rPr>
        <w:t xml:space="preserve">Муниципальное образование «Родниковское городское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2A0F5D">
        <w:rPr>
          <w:sz w:val="28"/>
          <w:szCs w:val="28"/>
          <w:lang w:val="en-US"/>
        </w:rPr>
        <w:t>RU</w:t>
      </w:r>
      <w:r w:rsidRPr="002A0F5D">
        <w:rPr>
          <w:sz w:val="28"/>
          <w:szCs w:val="28"/>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2A0F5D">
        <w:rPr>
          <w:bCs/>
          <w:iCs/>
          <w:sz w:val="28"/>
          <w:szCs w:val="28"/>
        </w:rPr>
        <w:t xml:space="preserve"> Беляниной Ларисы Владимировны</w:t>
      </w:r>
      <w:r w:rsidRPr="002A0F5D">
        <w:rPr>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2A0F5D">
        <w:rPr>
          <w:bCs/>
          <w:i/>
          <w:iCs/>
          <w:sz w:val="28"/>
          <w:szCs w:val="28"/>
        </w:rPr>
        <w:t xml:space="preserve">________________, </w:t>
      </w:r>
      <w:r w:rsidRPr="002A0F5D">
        <w:rPr>
          <w:sz w:val="28"/>
          <w:szCs w:val="28"/>
        </w:rPr>
        <w:t>проживающий(ая)</w:t>
      </w:r>
      <w:r w:rsidRPr="002A0F5D">
        <w:rPr>
          <w:bCs/>
          <w:i/>
          <w:iCs/>
          <w:sz w:val="28"/>
          <w:szCs w:val="28"/>
        </w:rPr>
        <w:t xml:space="preserve"> </w:t>
      </w:r>
      <w:r w:rsidRPr="002A0F5D">
        <w:rPr>
          <w:sz w:val="28"/>
          <w:szCs w:val="28"/>
        </w:rPr>
        <w:t xml:space="preserve">по адресу: </w:t>
      </w:r>
      <w:r w:rsidRPr="002A0F5D">
        <w:rPr>
          <w:bCs/>
          <w:i/>
          <w:iCs/>
          <w:sz w:val="28"/>
          <w:szCs w:val="28"/>
        </w:rPr>
        <w:t>_______________,</w:t>
      </w:r>
      <w:r w:rsidRPr="002A0F5D">
        <w:rPr>
          <w:sz w:val="28"/>
          <w:szCs w:val="28"/>
        </w:rPr>
        <w:t xml:space="preserve"> именуемый(ая) в дальнейшем «Арендатор», с другой стороны, согласно Договору аренды земельного участка </w:t>
      </w:r>
      <w:r w:rsidRPr="002A0F5D">
        <w:rPr>
          <w:i/>
          <w:iCs/>
          <w:sz w:val="28"/>
          <w:szCs w:val="28"/>
        </w:rPr>
        <w:t>№ ________от__________</w:t>
      </w:r>
      <w:r w:rsidRPr="002A0F5D">
        <w:rPr>
          <w:sz w:val="28"/>
          <w:szCs w:val="28"/>
        </w:rPr>
        <w:t xml:space="preserve">  заключили акт приема - передачи о нижеследующем:</w:t>
      </w:r>
    </w:p>
    <w:p w:rsidR="002A0F5D" w:rsidRPr="002A0F5D" w:rsidRDefault="002A0F5D" w:rsidP="002A0F5D">
      <w:pPr>
        <w:pStyle w:val="2"/>
        <w:spacing w:after="0" w:line="240" w:lineRule="auto"/>
        <w:ind w:firstLine="425"/>
        <w:jc w:val="both"/>
        <w:rPr>
          <w:sz w:val="28"/>
          <w:szCs w:val="28"/>
        </w:rPr>
      </w:pPr>
    </w:p>
    <w:p w:rsidR="002A0F5D" w:rsidRPr="002A0F5D" w:rsidRDefault="002A0F5D" w:rsidP="002A0F5D">
      <w:pPr>
        <w:pStyle w:val="2"/>
        <w:spacing w:after="0" w:line="240" w:lineRule="auto"/>
        <w:ind w:firstLine="425"/>
        <w:jc w:val="both"/>
        <w:rPr>
          <w:sz w:val="28"/>
          <w:szCs w:val="28"/>
        </w:rPr>
      </w:pPr>
      <w:r w:rsidRPr="002A0F5D">
        <w:rPr>
          <w:sz w:val="28"/>
          <w:szCs w:val="28"/>
        </w:rPr>
        <w:t>1. Арендодатель сдал, а Арендатор принял земельный участок:</w:t>
      </w:r>
    </w:p>
    <w:p w:rsidR="002A0F5D" w:rsidRPr="002A0F5D" w:rsidRDefault="002A0F5D" w:rsidP="002A0F5D">
      <w:pPr>
        <w:pStyle w:val="ConsNonformat"/>
        <w:widowControl/>
        <w:ind w:right="0" w:firstLine="425"/>
        <w:jc w:val="both"/>
        <w:rPr>
          <w:rFonts w:ascii="Times New Roman" w:hAnsi="Times New Roman" w:cs="Times New Roman"/>
          <w:bCs/>
        </w:rPr>
      </w:pPr>
      <w:r w:rsidRPr="002A0F5D">
        <w:rPr>
          <w:rFonts w:ascii="Times New Roman" w:hAnsi="Times New Roman" w:cs="Times New Roman"/>
        </w:rPr>
        <w:t xml:space="preserve">с кадастровым номером </w:t>
      </w:r>
      <w:r w:rsidRPr="002A0F5D">
        <w:rPr>
          <w:rFonts w:ascii="Times New Roman" w:hAnsi="Times New Roman" w:cs="Times New Roman"/>
          <w:bCs/>
          <w:iCs/>
        </w:rPr>
        <w:t>37:15:013205:183</w:t>
      </w:r>
      <w:r w:rsidRPr="002A0F5D">
        <w:rPr>
          <w:rFonts w:ascii="Times New Roman" w:hAnsi="Times New Roman" w:cs="Times New Roman"/>
          <w:bCs/>
        </w:rPr>
        <w:t>,</w:t>
      </w:r>
    </w:p>
    <w:p w:rsidR="002A0F5D" w:rsidRPr="002A0F5D" w:rsidRDefault="002A0F5D" w:rsidP="002A0F5D">
      <w:pPr>
        <w:autoSpaceDE w:val="0"/>
        <w:autoSpaceDN w:val="0"/>
        <w:adjustRightInd w:val="0"/>
        <w:spacing w:after="0" w:line="240" w:lineRule="auto"/>
        <w:ind w:firstLine="425"/>
        <w:jc w:val="both"/>
        <w:rPr>
          <w:rFonts w:ascii="Times New Roman" w:hAnsi="Times New Roman" w:cs="Times New Roman"/>
          <w:bCs/>
          <w:iCs/>
          <w:sz w:val="28"/>
          <w:szCs w:val="28"/>
        </w:rPr>
      </w:pPr>
      <w:r w:rsidRPr="002A0F5D">
        <w:rPr>
          <w:rFonts w:ascii="Times New Roman" w:hAnsi="Times New Roman" w:cs="Times New Roman"/>
          <w:sz w:val="28"/>
          <w:szCs w:val="28"/>
        </w:rPr>
        <w:t>площадью 17</w:t>
      </w:r>
      <w:r w:rsidRPr="002A0F5D">
        <w:rPr>
          <w:rFonts w:ascii="Times New Roman" w:hAnsi="Times New Roman" w:cs="Times New Roman"/>
          <w:bCs/>
          <w:iCs/>
          <w:sz w:val="28"/>
          <w:szCs w:val="28"/>
        </w:rPr>
        <w:t xml:space="preserve"> кв.м.</w:t>
      </w:r>
    </w:p>
    <w:p w:rsidR="002A0F5D" w:rsidRPr="002A0F5D" w:rsidRDefault="002A0F5D" w:rsidP="002A0F5D">
      <w:pPr>
        <w:autoSpaceDE w:val="0"/>
        <w:autoSpaceDN w:val="0"/>
        <w:adjustRightInd w:val="0"/>
        <w:spacing w:after="0" w:line="240" w:lineRule="auto"/>
        <w:ind w:firstLine="425"/>
        <w:jc w:val="both"/>
        <w:rPr>
          <w:rFonts w:ascii="Times New Roman" w:hAnsi="Times New Roman" w:cs="Times New Roman"/>
          <w:bCs/>
          <w:iCs/>
          <w:sz w:val="28"/>
          <w:szCs w:val="28"/>
        </w:rPr>
      </w:pPr>
      <w:r w:rsidRPr="002A0F5D">
        <w:rPr>
          <w:rFonts w:ascii="Times New Roman" w:hAnsi="Times New Roman" w:cs="Times New Roman"/>
          <w:bCs/>
          <w:iCs/>
          <w:sz w:val="28"/>
          <w:szCs w:val="28"/>
        </w:rPr>
        <w:t>с разрешенным использованием «объекты гаражного назначения»</w:t>
      </w:r>
    </w:p>
    <w:p w:rsidR="002A0F5D" w:rsidRPr="002A0F5D" w:rsidRDefault="002A0F5D" w:rsidP="002A0F5D">
      <w:pPr>
        <w:autoSpaceDE w:val="0"/>
        <w:autoSpaceDN w:val="0"/>
        <w:adjustRightInd w:val="0"/>
        <w:spacing w:after="0" w:line="240" w:lineRule="auto"/>
        <w:ind w:firstLine="425"/>
        <w:jc w:val="both"/>
        <w:rPr>
          <w:rFonts w:ascii="Times New Roman" w:hAnsi="Times New Roman" w:cs="Times New Roman"/>
          <w:sz w:val="28"/>
          <w:szCs w:val="28"/>
        </w:rPr>
      </w:pPr>
      <w:r w:rsidRPr="002A0F5D">
        <w:rPr>
          <w:rFonts w:ascii="Times New Roman" w:hAnsi="Times New Roman" w:cs="Times New Roman"/>
          <w:sz w:val="28"/>
          <w:szCs w:val="28"/>
        </w:rPr>
        <w:t>по адресу:  Ивановская область, г. Родники, (далее - Участок),</w:t>
      </w:r>
    </w:p>
    <w:p w:rsidR="002A0F5D" w:rsidRPr="002A0F5D" w:rsidRDefault="002A0F5D" w:rsidP="002A0F5D">
      <w:pPr>
        <w:pStyle w:val="a9"/>
        <w:spacing w:after="0"/>
        <w:ind w:firstLine="425"/>
        <w:rPr>
          <w:b/>
          <w:sz w:val="28"/>
          <w:szCs w:val="28"/>
        </w:rPr>
      </w:pPr>
    </w:p>
    <w:p w:rsidR="002A0F5D" w:rsidRPr="002A0F5D" w:rsidRDefault="002A0F5D" w:rsidP="002A0F5D">
      <w:pPr>
        <w:pStyle w:val="a9"/>
        <w:spacing w:after="0"/>
        <w:ind w:firstLine="425"/>
        <w:rPr>
          <w:b/>
          <w:sz w:val="28"/>
          <w:szCs w:val="28"/>
        </w:rPr>
      </w:pPr>
      <w:r w:rsidRPr="002A0F5D">
        <w:rPr>
          <w:b/>
          <w:sz w:val="28"/>
          <w:szCs w:val="28"/>
        </w:rPr>
        <w:t>2. 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2A0F5D" w:rsidRPr="002A0F5D" w:rsidRDefault="002A0F5D" w:rsidP="002A0F5D">
      <w:pPr>
        <w:spacing w:after="0" w:line="240" w:lineRule="auto"/>
        <w:ind w:firstLine="425"/>
        <w:jc w:val="both"/>
        <w:rPr>
          <w:rFonts w:ascii="Times New Roman" w:hAnsi="Times New Roman" w:cs="Times New Roman"/>
          <w:sz w:val="28"/>
          <w:szCs w:val="28"/>
        </w:rPr>
      </w:pPr>
      <w:r w:rsidRPr="002A0F5D">
        <w:rPr>
          <w:rFonts w:ascii="Times New Roman" w:hAnsi="Times New Roman" w:cs="Times New Roman"/>
          <w:sz w:val="28"/>
          <w:szCs w:val="28"/>
        </w:rPr>
        <w:t xml:space="preserve">3. Акт составлен в </w:t>
      </w:r>
      <w:r w:rsidRPr="002A0F5D">
        <w:rPr>
          <w:rFonts w:ascii="Times New Roman" w:hAnsi="Times New Roman" w:cs="Times New Roman"/>
          <w:bCs/>
          <w:i/>
          <w:iCs/>
          <w:sz w:val="28"/>
          <w:szCs w:val="28"/>
        </w:rPr>
        <w:t xml:space="preserve">  </w:t>
      </w:r>
      <w:r w:rsidRPr="002A0F5D">
        <w:rPr>
          <w:rFonts w:ascii="Times New Roman" w:hAnsi="Times New Roman" w:cs="Times New Roman"/>
          <w:bCs/>
          <w:iCs/>
          <w:sz w:val="28"/>
          <w:szCs w:val="28"/>
        </w:rPr>
        <w:t>3-х</w:t>
      </w:r>
      <w:r w:rsidRPr="002A0F5D">
        <w:rPr>
          <w:rFonts w:ascii="Times New Roman" w:hAnsi="Times New Roman" w:cs="Times New Roman"/>
          <w:sz w:val="28"/>
          <w:szCs w:val="28"/>
        </w:rPr>
        <w:t xml:space="preserve"> экземплярах, имеющих равную юридическую силу.</w:t>
      </w:r>
    </w:p>
    <w:p w:rsidR="002A0F5D" w:rsidRPr="002A0F5D" w:rsidRDefault="002A0F5D" w:rsidP="002A0F5D">
      <w:pPr>
        <w:spacing w:after="0" w:line="240" w:lineRule="auto"/>
        <w:jc w:val="center"/>
        <w:rPr>
          <w:rFonts w:ascii="Times New Roman" w:hAnsi="Times New Roman" w:cs="Times New Roman"/>
          <w:sz w:val="28"/>
          <w:szCs w:val="28"/>
        </w:rPr>
      </w:pPr>
      <w:r w:rsidRPr="002A0F5D">
        <w:rPr>
          <w:rFonts w:ascii="Times New Roman" w:hAnsi="Times New Roman" w:cs="Times New Roman"/>
          <w:sz w:val="28"/>
          <w:szCs w:val="28"/>
        </w:rPr>
        <w:t>Подписи сторон:</w:t>
      </w:r>
    </w:p>
    <w:p w:rsidR="002A0F5D" w:rsidRPr="002A0F5D" w:rsidRDefault="002A0F5D" w:rsidP="002A0F5D">
      <w:pPr>
        <w:spacing w:after="0" w:line="240" w:lineRule="auto"/>
        <w:jc w:val="both"/>
        <w:rPr>
          <w:rFonts w:ascii="Times New Roman" w:hAnsi="Times New Roman" w:cs="Times New Roman"/>
          <w:bCs/>
          <w:sz w:val="28"/>
          <w:szCs w:val="28"/>
          <w:u w:val="single"/>
        </w:rPr>
      </w:pPr>
      <w:r w:rsidRPr="002A0F5D">
        <w:rPr>
          <w:rFonts w:ascii="Times New Roman" w:hAnsi="Times New Roman" w:cs="Times New Roman"/>
          <w:bCs/>
          <w:sz w:val="28"/>
          <w:szCs w:val="28"/>
        </w:rPr>
        <w:t xml:space="preserve">Передал   </w:t>
      </w:r>
      <w:r w:rsidRPr="002A0F5D">
        <w:rPr>
          <w:rFonts w:ascii="Times New Roman" w:hAnsi="Times New Roman" w:cs="Times New Roman"/>
          <w:sz w:val="28"/>
          <w:szCs w:val="28"/>
        </w:rPr>
        <w:t xml:space="preserve">         _________________________                      </w:t>
      </w:r>
      <w:r w:rsidRPr="002A0F5D">
        <w:rPr>
          <w:rFonts w:ascii="Times New Roman" w:hAnsi="Times New Roman" w:cs="Times New Roman"/>
          <w:bCs/>
          <w:sz w:val="28"/>
          <w:szCs w:val="28"/>
          <w:u w:val="single"/>
        </w:rPr>
        <w:t>Белянина Л.В.</w:t>
      </w:r>
    </w:p>
    <w:p w:rsidR="002A0F5D" w:rsidRPr="002A0F5D" w:rsidRDefault="002A0F5D" w:rsidP="002A0F5D">
      <w:pPr>
        <w:spacing w:after="0" w:line="240" w:lineRule="auto"/>
        <w:jc w:val="both"/>
        <w:rPr>
          <w:rFonts w:ascii="Times New Roman" w:hAnsi="Times New Roman" w:cs="Times New Roman"/>
          <w:sz w:val="28"/>
          <w:szCs w:val="28"/>
        </w:rPr>
      </w:pPr>
      <w:r w:rsidRPr="002A0F5D">
        <w:rPr>
          <w:rFonts w:ascii="Times New Roman" w:hAnsi="Times New Roman" w:cs="Times New Roman"/>
          <w:sz w:val="28"/>
          <w:szCs w:val="28"/>
        </w:rPr>
        <w:t xml:space="preserve">                                      (подпись)                                                    (Ф.И.О.)</w:t>
      </w:r>
    </w:p>
    <w:p w:rsidR="002A0F5D" w:rsidRPr="002A0F5D" w:rsidRDefault="002A0F5D" w:rsidP="002A0F5D">
      <w:pPr>
        <w:spacing w:after="0" w:line="240" w:lineRule="auto"/>
        <w:jc w:val="both"/>
        <w:rPr>
          <w:rFonts w:ascii="Times New Roman" w:hAnsi="Times New Roman" w:cs="Times New Roman"/>
          <w:sz w:val="28"/>
          <w:szCs w:val="28"/>
        </w:rPr>
      </w:pPr>
      <w:r w:rsidRPr="002A0F5D">
        <w:rPr>
          <w:rFonts w:ascii="Times New Roman" w:hAnsi="Times New Roman" w:cs="Times New Roman"/>
          <w:bCs/>
          <w:sz w:val="28"/>
          <w:szCs w:val="28"/>
        </w:rPr>
        <w:t>Принял</w:t>
      </w:r>
      <w:r w:rsidRPr="002A0F5D">
        <w:rPr>
          <w:rFonts w:ascii="Times New Roman" w:hAnsi="Times New Roman" w:cs="Times New Roman"/>
          <w:sz w:val="28"/>
          <w:szCs w:val="28"/>
        </w:rPr>
        <w:tab/>
        <w:t xml:space="preserve"> _________________________</w:t>
      </w:r>
      <w:r w:rsidRPr="002A0F5D">
        <w:rPr>
          <w:rFonts w:ascii="Times New Roman" w:hAnsi="Times New Roman" w:cs="Times New Roman"/>
          <w:sz w:val="28"/>
          <w:szCs w:val="28"/>
        </w:rPr>
        <w:tab/>
      </w:r>
      <w:r w:rsidRPr="002A0F5D">
        <w:rPr>
          <w:rFonts w:ascii="Times New Roman" w:hAnsi="Times New Roman" w:cs="Times New Roman"/>
          <w:sz w:val="28"/>
          <w:szCs w:val="28"/>
        </w:rPr>
        <w:tab/>
      </w:r>
      <w:r w:rsidRPr="002A0F5D">
        <w:rPr>
          <w:rFonts w:ascii="Times New Roman" w:hAnsi="Times New Roman" w:cs="Times New Roman"/>
          <w:bCs/>
          <w:sz w:val="28"/>
          <w:szCs w:val="28"/>
        </w:rPr>
        <w:t xml:space="preserve">     _____________</w:t>
      </w:r>
      <w:r w:rsidRPr="002A0F5D">
        <w:rPr>
          <w:rFonts w:ascii="Times New Roman" w:hAnsi="Times New Roman" w:cs="Times New Roman"/>
          <w:sz w:val="28"/>
          <w:szCs w:val="28"/>
        </w:rPr>
        <w:t xml:space="preserve">                                             </w:t>
      </w: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noProof/>
          <w:sz w:val="28"/>
          <w:szCs w:val="28"/>
        </w:rPr>
        <w:lastRenderedPageBreak/>
        <w:drawing>
          <wp:inline distT="0" distB="0" distL="0" distR="0">
            <wp:extent cx="650875" cy="790575"/>
            <wp:effectExtent l="19050" t="0" r="0" b="0"/>
            <wp:docPr id="54" name="Рисунок 5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rb_rf"/>
                    <pic:cNvPicPr>
                      <a:picLocks noChangeAspect="1" noChangeArrowheads="1"/>
                    </pic:cNvPicPr>
                  </pic:nvPicPr>
                  <pic:blipFill>
                    <a:blip r:embed="rId7"/>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Постановление</w:t>
      </w: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Администрации</w:t>
      </w: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муниципального образования «Родниковский муниципальный район»</w:t>
      </w: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Ивановской области</w:t>
      </w: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29.04.2019 № 515</w:t>
      </w: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20.05.2016 № 642 «Об утверждении реестра регулярных муниципальных маршрутов  муниципального образования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75769F" w:rsidRDefault="00A56CF3" w:rsidP="0075769F">
      <w:pPr>
        <w:spacing w:line="240" w:lineRule="auto"/>
        <w:jc w:val="both"/>
        <w:rPr>
          <w:rFonts w:ascii="Times New Roman" w:hAnsi="Times New Roman" w:cs="Times New Roman"/>
          <w:b/>
          <w:sz w:val="28"/>
          <w:szCs w:val="28"/>
        </w:rPr>
      </w:pPr>
      <w:r w:rsidRPr="00107EF3">
        <w:rPr>
          <w:rFonts w:ascii="Times New Roman" w:hAnsi="Times New Roman" w:cs="Times New Roman"/>
          <w:sz w:val="28"/>
          <w:szCs w:val="28"/>
        </w:rPr>
        <w:tab/>
        <w:t>В соответствии с Федеральным законом от 13.07.2015 г. № 220-ФЗ "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муниципального образования «Родниковский муниципальный район» от 20.03.2019 г. № 325 «Об  утверждении конкурсной документации по проведению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в целях приведения муниципальных правовых актов в соответствие с действующим законодательством</w:t>
      </w:r>
    </w:p>
    <w:p w:rsidR="00B72304" w:rsidRDefault="00B72304" w:rsidP="0075769F">
      <w:pPr>
        <w:spacing w:line="240" w:lineRule="auto"/>
        <w:jc w:val="center"/>
        <w:rPr>
          <w:rFonts w:ascii="Times New Roman" w:hAnsi="Times New Roman" w:cs="Times New Roman"/>
          <w:b/>
          <w:sz w:val="28"/>
          <w:szCs w:val="28"/>
        </w:rPr>
      </w:pPr>
    </w:p>
    <w:p w:rsidR="00A56CF3" w:rsidRPr="0075769F" w:rsidRDefault="00A56CF3" w:rsidP="0075769F">
      <w:pPr>
        <w:spacing w:line="240" w:lineRule="auto"/>
        <w:jc w:val="center"/>
        <w:rPr>
          <w:rFonts w:ascii="Times New Roman" w:hAnsi="Times New Roman" w:cs="Times New Roman"/>
          <w:b/>
          <w:sz w:val="28"/>
          <w:szCs w:val="28"/>
        </w:rPr>
      </w:pPr>
      <w:r w:rsidRPr="0075769F">
        <w:rPr>
          <w:rFonts w:ascii="Times New Roman" w:hAnsi="Times New Roman" w:cs="Times New Roman"/>
          <w:b/>
          <w:sz w:val="28"/>
          <w:szCs w:val="28"/>
        </w:rPr>
        <w:lastRenderedPageBreak/>
        <w:t>постановляю:</w:t>
      </w:r>
    </w:p>
    <w:p w:rsidR="00A56CF3" w:rsidRPr="00107EF3" w:rsidRDefault="00A56CF3" w:rsidP="0075769F">
      <w:pPr>
        <w:spacing w:line="240" w:lineRule="auto"/>
        <w:ind w:right="-568"/>
        <w:jc w:val="both"/>
        <w:rPr>
          <w:rFonts w:ascii="Times New Roman" w:hAnsi="Times New Roman" w:cs="Times New Roman"/>
          <w:sz w:val="28"/>
          <w:szCs w:val="28"/>
        </w:rPr>
      </w:pPr>
      <w:r w:rsidRPr="00107EF3">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20.05.2016 № 642 «Об утверждении реестра регулярных муниципальных маршрутов  муниципального образования «Родниковский муниципальный район» следующие изменения:</w:t>
      </w:r>
    </w:p>
    <w:p w:rsidR="00A56CF3" w:rsidRPr="00107EF3" w:rsidRDefault="00A56CF3" w:rsidP="0075769F">
      <w:pPr>
        <w:spacing w:line="240" w:lineRule="auto"/>
        <w:ind w:right="-568"/>
        <w:jc w:val="both"/>
        <w:rPr>
          <w:rFonts w:ascii="Times New Roman" w:hAnsi="Times New Roman" w:cs="Times New Roman"/>
          <w:sz w:val="28"/>
          <w:szCs w:val="28"/>
        </w:rPr>
      </w:pPr>
      <w:r w:rsidRPr="00107EF3">
        <w:rPr>
          <w:rFonts w:ascii="Times New Roman" w:hAnsi="Times New Roman" w:cs="Times New Roman"/>
          <w:sz w:val="28"/>
          <w:szCs w:val="28"/>
        </w:rPr>
        <w:tab/>
        <w:t>1.1. В приложении № 1 к постановлению строку 3 таблицы «Реестр регулярных муниципальных маршрутов муниципального образования «Родниковский муниципальный район» изложить в новой редакции (приложение № 1);</w:t>
      </w:r>
    </w:p>
    <w:p w:rsidR="00A56CF3" w:rsidRPr="00107EF3" w:rsidRDefault="00A56CF3" w:rsidP="0075769F">
      <w:pPr>
        <w:spacing w:line="240" w:lineRule="auto"/>
        <w:ind w:right="-568"/>
        <w:jc w:val="both"/>
        <w:rPr>
          <w:rFonts w:ascii="Times New Roman" w:hAnsi="Times New Roman" w:cs="Times New Roman"/>
          <w:sz w:val="28"/>
          <w:szCs w:val="28"/>
        </w:rPr>
      </w:pPr>
      <w:r w:rsidRPr="00107EF3">
        <w:rPr>
          <w:rFonts w:ascii="Times New Roman" w:hAnsi="Times New Roman" w:cs="Times New Roman"/>
          <w:sz w:val="28"/>
          <w:szCs w:val="28"/>
        </w:rPr>
        <w:t>1.2. В приложении № 2 к постановлению строку «Маршрут № 5» изложить в новой редакции (Приложение № 2).</w:t>
      </w:r>
    </w:p>
    <w:p w:rsidR="00A56CF3" w:rsidRPr="00107EF3" w:rsidRDefault="00A56CF3" w:rsidP="0075769F">
      <w:pPr>
        <w:spacing w:line="240" w:lineRule="auto"/>
        <w:ind w:right="-568"/>
        <w:jc w:val="both"/>
        <w:rPr>
          <w:rFonts w:ascii="Times New Roman" w:hAnsi="Times New Roman" w:cs="Times New Roman"/>
          <w:sz w:val="28"/>
          <w:szCs w:val="28"/>
        </w:rPr>
      </w:pPr>
      <w:r w:rsidRPr="00107E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 а также разместить на официальном Интернет-сайте администрации муниципального образования «Родниковский муниципальный район» www.rodniki-37.ru.</w:t>
      </w:r>
    </w:p>
    <w:p w:rsidR="00A56CF3" w:rsidRPr="00107EF3" w:rsidRDefault="00A56CF3" w:rsidP="0075769F">
      <w:pPr>
        <w:spacing w:line="240" w:lineRule="auto"/>
        <w:ind w:right="-568"/>
        <w:jc w:val="both"/>
        <w:rPr>
          <w:rFonts w:ascii="Times New Roman" w:hAnsi="Times New Roman" w:cs="Times New Roman"/>
          <w:sz w:val="28"/>
          <w:szCs w:val="28"/>
        </w:rPr>
      </w:pPr>
      <w:r w:rsidRPr="00107EF3">
        <w:rPr>
          <w:rFonts w:ascii="Times New Roman" w:hAnsi="Times New Roman" w:cs="Times New Roman"/>
          <w:sz w:val="28"/>
          <w:szCs w:val="28"/>
        </w:rPr>
        <w:t>3.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p>
    <w:p w:rsidR="00A56CF3" w:rsidRPr="0075769F" w:rsidRDefault="00A56CF3" w:rsidP="00107EF3">
      <w:pPr>
        <w:spacing w:line="240" w:lineRule="auto"/>
        <w:rPr>
          <w:rFonts w:ascii="Times New Roman" w:hAnsi="Times New Roman" w:cs="Times New Roman"/>
          <w:b/>
          <w:sz w:val="28"/>
          <w:szCs w:val="28"/>
        </w:rPr>
      </w:pPr>
      <w:r w:rsidRPr="0075769F">
        <w:rPr>
          <w:rFonts w:ascii="Times New Roman" w:hAnsi="Times New Roman" w:cs="Times New Roman"/>
          <w:b/>
          <w:sz w:val="28"/>
          <w:szCs w:val="28"/>
        </w:rPr>
        <w:t>И.о. главы муниципального образования</w:t>
      </w:r>
    </w:p>
    <w:p w:rsidR="00A56CF3" w:rsidRPr="0075769F" w:rsidRDefault="00A56CF3" w:rsidP="00107EF3">
      <w:pPr>
        <w:spacing w:line="240" w:lineRule="auto"/>
        <w:rPr>
          <w:rFonts w:ascii="Times New Roman" w:hAnsi="Times New Roman" w:cs="Times New Roman"/>
          <w:b/>
          <w:sz w:val="28"/>
          <w:szCs w:val="28"/>
        </w:rPr>
      </w:pPr>
      <w:r w:rsidRPr="0075769F">
        <w:rPr>
          <w:rFonts w:ascii="Times New Roman" w:hAnsi="Times New Roman" w:cs="Times New Roman"/>
          <w:b/>
          <w:sz w:val="28"/>
          <w:szCs w:val="28"/>
        </w:rPr>
        <w:t xml:space="preserve">«Родниковский муниципальный район»             </w:t>
      </w:r>
      <w:r w:rsidR="0075769F">
        <w:rPr>
          <w:rFonts w:ascii="Times New Roman" w:hAnsi="Times New Roman" w:cs="Times New Roman"/>
          <w:b/>
          <w:sz w:val="28"/>
          <w:szCs w:val="28"/>
        </w:rPr>
        <w:t xml:space="preserve">                        </w:t>
      </w:r>
      <w:r w:rsidRPr="0075769F">
        <w:rPr>
          <w:rFonts w:ascii="Times New Roman" w:hAnsi="Times New Roman" w:cs="Times New Roman"/>
          <w:b/>
          <w:sz w:val="28"/>
          <w:szCs w:val="28"/>
        </w:rPr>
        <w:t xml:space="preserve">С.А. Аветисян </w:t>
      </w:r>
    </w:p>
    <w:p w:rsidR="00A56CF3" w:rsidRPr="0075769F" w:rsidRDefault="00A56CF3" w:rsidP="00107EF3">
      <w:pPr>
        <w:spacing w:line="240" w:lineRule="auto"/>
        <w:rPr>
          <w:rFonts w:ascii="Times New Roman" w:hAnsi="Times New Roman" w:cs="Times New Roman"/>
          <w:b/>
          <w:sz w:val="28"/>
          <w:szCs w:val="28"/>
        </w:rPr>
      </w:pPr>
      <w:r w:rsidRPr="0075769F">
        <w:rPr>
          <w:rFonts w:ascii="Times New Roman" w:hAnsi="Times New Roman" w:cs="Times New Roman"/>
          <w:b/>
          <w:sz w:val="28"/>
          <w:szCs w:val="28"/>
        </w:rPr>
        <w:t xml:space="preserve">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315503" w:rsidRPr="00107EF3" w:rsidRDefault="00315503" w:rsidP="00107EF3">
      <w:pPr>
        <w:spacing w:line="240" w:lineRule="auto"/>
        <w:rPr>
          <w:rFonts w:ascii="Times New Roman" w:hAnsi="Times New Roman" w:cs="Times New Roman"/>
          <w:sz w:val="28"/>
          <w:szCs w:val="28"/>
        </w:rPr>
      </w:pPr>
    </w:p>
    <w:p w:rsidR="00A56CF3" w:rsidRPr="00107EF3" w:rsidRDefault="0075769F" w:rsidP="00971E0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A56CF3" w:rsidRPr="00107EF3">
        <w:rPr>
          <w:rFonts w:ascii="Times New Roman" w:hAnsi="Times New Roman" w:cs="Times New Roman"/>
          <w:sz w:val="28"/>
          <w:szCs w:val="28"/>
        </w:rPr>
        <w:t>риложение № 1</w:t>
      </w:r>
    </w:p>
    <w:p w:rsidR="00A56CF3" w:rsidRPr="00107EF3" w:rsidRDefault="00A56CF3" w:rsidP="00971E0D">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к постановлению администрации</w:t>
      </w:r>
    </w:p>
    <w:p w:rsidR="00A56CF3" w:rsidRPr="00107EF3" w:rsidRDefault="00A56CF3" w:rsidP="00971E0D">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муниципального образования</w:t>
      </w:r>
    </w:p>
    <w:p w:rsidR="00A56CF3" w:rsidRPr="00107EF3" w:rsidRDefault="00A56CF3" w:rsidP="00971E0D">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971E0D">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29.04.2019 № 515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455"/>
        <w:gridCol w:w="1206"/>
        <w:gridCol w:w="1240"/>
        <w:gridCol w:w="1206"/>
        <w:gridCol w:w="694"/>
        <w:gridCol w:w="473"/>
        <w:gridCol w:w="694"/>
        <w:gridCol w:w="818"/>
        <w:gridCol w:w="572"/>
        <w:gridCol w:w="778"/>
        <w:gridCol w:w="1025"/>
      </w:tblGrid>
      <w:tr w:rsidR="00A56CF3" w:rsidRPr="00107EF3" w:rsidTr="00971E0D">
        <w:trPr>
          <w:cantSplit/>
          <w:trHeight w:val="7858"/>
        </w:trPr>
        <w:tc>
          <w:tcPr>
            <w:tcW w:w="352" w:type="pct"/>
            <w:shd w:val="clear" w:color="auto" w:fill="auto"/>
            <w:textDirection w:val="btLr"/>
          </w:tcPr>
          <w:p w:rsidR="00A56CF3" w:rsidRPr="00107EF3" w:rsidRDefault="00A56CF3" w:rsidP="00971E0D">
            <w:pPr>
              <w:spacing w:after="0"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Порядковый номер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c>
        <w:tc>
          <w:tcPr>
            <w:tcW w:w="231" w:type="pct"/>
            <w:shd w:val="clear" w:color="auto" w:fill="auto"/>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Регистрационный номер</w:t>
            </w:r>
          </w:p>
        </w:tc>
        <w:tc>
          <w:tcPr>
            <w:tcW w:w="612" w:type="pct"/>
            <w:textDirection w:val="btLr"/>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маршрута</w:t>
            </w:r>
          </w:p>
          <w:p w:rsidR="00A56CF3" w:rsidRPr="00107EF3" w:rsidRDefault="00A56CF3" w:rsidP="00107EF3">
            <w:pPr>
              <w:spacing w:line="240" w:lineRule="auto"/>
              <w:rPr>
                <w:rFonts w:ascii="Times New Roman" w:hAnsi="Times New Roman" w:cs="Times New Roman"/>
                <w:sz w:val="28"/>
                <w:szCs w:val="28"/>
              </w:rPr>
            </w:pPr>
          </w:p>
        </w:tc>
        <w:tc>
          <w:tcPr>
            <w:tcW w:w="629" w:type="pct"/>
            <w:shd w:val="clear" w:color="auto" w:fill="auto"/>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промежуточных остановок</w:t>
            </w:r>
          </w:p>
        </w:tc>
        <w:tc>
          <w:tcPr>
            <w:tcW w:w="612" w:type="pct"/>
            <w:shd w:val="clear" w:color="auto" w:fill="auto"/>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улиц, автомобильных дорог</w:t>
            </w:r>
          </w:p>
        </w:tc>
        <w:tc>
          <w:tcPr>
            <w:tcW w:w="352" w:type="pct"/>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Протяженность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Маршрута, (км)</w:t>
            </w:r>
          </w:p>
        </w:tc>
        <w:tc>
          <w:tcPr>
            <w:tcW w:w="240" w:type="pct"/>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посадки и высадки пассажиров</w:t>
            </w:r>
          </w:p>
        </w:tc>
        <w:tc>
          <w:tcPr>
            <w:tcW w:w="352" w:type="pct"/>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Вид регулярных перевозок</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(регулируемые тарифы – РТ, нерегулируемые тарифы – НРТ)           </w:t>
            </w:r>
          </w:p>
          <w:p w:rsidR="00A56CF3" w:rsidRPr="00107EF3" w:rsidRDefault="00A56CF3" w:rsidP="00107EF3">
            <w:pPr>
              <w:spacing w:line="240" w:lineRule="auto"/>
              <w:rPr>
                <w:rFonts w:ascii="Times New Roman" w:hAnsi="Times New Roman" w:cs="Times New Roman"/>
                <w:sz w:val="28"/>
                <w:szCs w:val="28"/>
              </w:rPr>
            </w:pPr>
          </w:p>
        </w:tc>
        <w:tc>
          <w:tcPr>
            <w:tcW w:w="415" w:type="pct"/>
            <w:shd w:val="clear" w:color="auto" w:fill="auto"/>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Виды транспортных средств и классы транспортных средств и максимальное количество </w:t>
            </w:r>
          </w:p>
        </w:tc>
        <w:tc>
          <w:tcPr>
            <w:tcW w:w="290" w:type="pct"/>
            <w:shd w:val="clear" w:color="auto" w:fill="auto"/>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Экологические характеристики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транспортных средств</w:t>
            </w:r>
          </w:p>
          <w:p w:rsidR="00A56CF3" w:rsidRPr="00107EF3" w:rsidRDefault="00A56CF3" w:rsidP="00107EF3">
            <w:pPr>
              <w:spacing w:line="240" w:lineRule="auto"/>
              <w:rPr>
                <w:rFonts w:ascii="Times New Roman" w:hAnsi="Times New Roman" w:cs="Times New Roman"/>
                <w:sz w:val="28"/>
                <w:szCs w:val="28"/>
              </w:rPr>
            </w:pPr>
          </w:p>
        </w:tc>
        <w:tc>
          <w:tcPr>
            <w:tcW w:w="395" w:type="pct"/>
            <w:shd w:val="clear" w:color="auto" w:fill="auto"/>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начала  осуществления  регулярных перевозок</w:t>
            </w:r>
          </w:p>
        </w:tc>
        <w:tc>
          <w:tcPr>
            <w:tcW w:w="520" w:type="pct"/>
            <w:shd w:val="clear" w:color="auto" w:fill="auto"/>
            <w:textDirection w:val="btL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место нахождения юридического лица, Ф.И.О. индивидуального предпринимателя</w:t>
            </w:r>
          </w:p>
        </w:tc>
      </w:tr>
      <w:tr w:rsidR="00A56CF3" w:rsidRPr="00107EF3" w:rsidTr="008F03B7">
        <w:trPr>
          <w:cantSplit/>
          <w:trHeight w:val="2479"/>
        </w:trPr>
        <w:tc>
          <w:tcPr>
            <w:tcW w:w="352" w:type="pct"/>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3</w:t>
            </w:r>
          </w:p>
          <w:p w:rsidR="00A56CF3" w:rsidRPr="00107EF3" w:rsidRDefault="00A56CF3" w:rsidP="00107EF3">
            <w:pPr>
              <w:spacing w:line="240" w:lineRule="auto"/>
              <w:rPr>
                <w:rFonts w:ascii="Times New Roman" w:hAnsi="Times New Roman" w:cs="Times New Roman"/>
                <w:sz w:val="28"/>
                <w:szCs w:val="28"/>
              </w:rPr>
            </w:pPr>
          </w:p>
        </w:tc>
        <w:tc>
          <w:tcPr>
            <w:tcW w:w="231" w:type="pct"/>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61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Мкр. Машиностроитель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ул. Трудовая</w:t>
            </w:r>
          </w:p>
        </w:tc>
        <w:tc>
          <w:tcPr>
            <w:tcW w:w="629" w:type="pct"/>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Мкр. Машиностроитель, ул. Космонавтов, ул. Вокзальная, ул. Рябикова, Телеком, Летний сад, пл. Ленина, Комбинат Большевик, Больница, ул. Любимова, автовокзал, м-н Контраст, Мебельный магазин, 60 лет Октября, мкр, Гагарина, ДК Лидер, Рынок, пл. Фрунзе, ул. Трудовая</w:t>
            </w:r>
          </w:p>
        </w:tc>
        <w:tc>
          <w:tcPr>
            <w:tcW w:w="612" w:type="pct"/>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Мкр. Машиностроитель – ул. Космонавтов – ул. Вокзальная – ул. Рябикова – ул. Д. Бедного –  ул. Советская – ул. Любимова – Привокзальная площадь – ул. 1-й Рабочий Поселок – пр. Садовый – мкр. 60 Лет Октября – пр. Садовый – ул. 1-й Рабочий Поселок – Привокзальная площадь – мкр. Гагарина – ул. Марии Ульяновой – ул. Народная – ул. Юрьевецкая – ул. Киевская – пр. Фридриха Энгельса – ул. Лесная – ул.  Зои Космодемьянской – ул. Трудовая</w:t>
            </w:r>
          </w:p>
        </w:tc>
        <w:tc>
          <w:tcPr>
            <w:tcW w:w="35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10,5</w:t>
            </w:r>
          </w:p>
        </w:tc>
        <w:tc>
          <w:tcPr>
            <w:tcW w:w="240"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 ООТ</w:t>
            </w:r>
          </w:p>
        </w:tc>
        <w:tc>
          <w:tcPr>
            <w:tcW w:w="35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НРТ</w:t>
            </w:r>
          </w:p>
          <w:p w:rsidR="00A56CF3" w:rsidRPr="00107EF3" w:rsidRDefault="00A56CF3" w:rsidP="00107EF3">
            <w:pPr>
              <w:spacing w:line="240" w:lineRule="auto"/>
              <w:rPr>
                <w:rFonts w:ascii="Times New Roman" w:hAnsi="Times New Roman" w:cs="Times New Roman"/>
                <w:sz w:val="28"/>
                <w:szCs w:val="28"/>
              </w:rPr>
            </w:pPr>
          </w:p>
        </w:tc>
        <w:tc>
          <w:tcPr>
            <w:tcW w:w="415" w:type="pct"/>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Автобус, МК-  1ед</w:t>
            </w:r>
          </w:p>
        </w:tc>
        <w:tc>
          <w:tcPr>
            <w:tcW w:w="290" w:type="pct"/>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Евро 2</w:t>
            </w:r>
          </w:p>
        </w:tc>
        <w:tc>
          <w:tcPr>
            <w:tcW w:w="395" w:type="pct"/>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22.04.2019</w:t>
            </w:r>
          </w:p>
        </w:tc>
        <w:tc>
          <w:tcPr>
            <w:tcW w:w="520" w:type="pct"/>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ООО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«Родниковское АТП»</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155252, Ивановская область, г. Родники, ул. Любимова, д. 30</w:t>
            </w:r>
          </w:p>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sectPr w:rsidR="00A56CF3" w:rsidRPr="00107EF3" w:rsidSect="009C35F3">
          <w:pgSz w:w="11906" w:h="16838" w:code="9"/>
          <w:pgMar w:top="1134" w:right="1134" w:bottom="1134" w:left="1134" w:header="709" w:footer="709" w:gutter="0"/>
          <w:cols w:space="708"/>
          <w:docGrid w:linePitch="360"/>
        </w:sectPr>
      </w:pPr>
    </w:p>
    <w:p w:rsidR="00A56CF3" w:rsidRPr="00107EF3" w:rsidRDefault="00A56CF3" w:rsidP="008F03B7">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 2</w:t>
      </w:r>
    </w:p>
    <w:p w:rsidR="00A56CF3" w:rsidRPr="00107EF3" w:rsidRDefault="00A56CF3" w:rsidP="008F03B7">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к постановлению администрации</w:t>
      </w:r>
    </w:p>
    <w:p w:rsidR="00A56CF3" w:rsidRPr="00107EF3" w:rsidRDefault="00A56CF3" w:rsidP="008F03B7">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муниципального образования</w:t>
      </w:r>
    </w:p>
    <w:p w:rsidR="00A56CF3" w:rsidRPr="00107EF3" w:rsidRDefault="00A56CF3" w:rsidP="008F03B7">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8F03B7">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29.04.2019 № 515</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Маршрут № 5</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мкр. Машиностроитель – ул. Трудовая</w:t>
      </w:r>
    </w:p>
    <w:p w:rsidR="00A56CF3" w:rsidRPr="00107EF3" w:rsidRDefault="00A56CF3" w:rsidP="00107EF3">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79"/>
      </w:tblGrid>
      <w:tr w:rsidR="00A56CF3" w:rsidRPr="00107EF3" w:rsidTr="006163C8">
        <w:trPr>
          <w:trHeight w:val="431"/>
        </w:trPr>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Мкр. Машиностроитель</w:t>
            </w:r>
          </w:p>
        </w:tc>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Мкр. 60 лет Октября</w:t>
            </w:r>
          </w:p>
        </w:tc>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Ул. Трудовая</w:t>
            </w:r>
          </w:p>
        </w:tc>
      </w:tr>
      <w:tr w:rsidR="00A56CF3" w:rsidRPr="00107EF3" w:rsidTr="006163C8">
        <w:trPr>
          <w:trHeight w:val="435"/>
        </w:trPr>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06:30</w:t>
            </w:r>
          </w:p>
        </w:tc>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06:55</w:t>
            </w:r>
          </w:p>
        </w:tc>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07:10</w:t>
            </w:r>
          </w:p>
        </w:tc>
      </w:tr>
      <w:tr w:rsidR="00A56CF3" w:rsidRPr="00107EF3" w:rsidTr="006163C8">
        <w:trPr>
          <w:trHeight w:val="569"/>
        </w:trPr>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15:35</w:t>
            </w:r>
          </w:p>
        </w:tc>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15:50</w:t>
            </w:r>
          </w:p>
        </w:tc>
        <w:tc>
          <w:tcPr>
            <w:tcW w:w="3379"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16:10</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t>Суббота, воскресенье: выходной.</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noProof/>
          <w:sz w:val="28"/>
          <w:szCs w:val="28"/>
        </w:rPr>
        <w:lastRenderedPageBreak/>
        <w:drawing>
          <wp:inline distT="0" distB="0" distL="0" distR="0">
            <wp:extent cx="641985" cy="786130"/>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181F6E" w:rsidRPr="00181F6E" w:rsidRDefault="00181F6E" w:rsidP="00181F6E">
      <w:pPr>
        <w:spacing w:line="240" w:lineRule="auto"/>
        <w:jc w:val="center"/>
        <w:rPr>
          <w:rFonts w:ascii="Times New Roman" w:hAnsi="Times New Roman" w:cs="Times New Roman"/>
          <w:b/>
          <w:sz w:val="28"/>
          <w:szCs w:val="28"/>
        </w:rPr>
      </w:pPr>
    </w:p>
    <w:p w:rsidR="00181F6E" w:rsidRPr="00181F6E" w:rsidRDefault="00181F6E" w:rsidP="00181F6E">
      <w:pPr>
        <w:tabs>
          <w:tab w:val="left" w:pos="5670"/>
        </w:tabs>
        <w:spacing w:line="240" w:lineRule="auto"/>
        <w:jc w:val="center"/>
        <w:rPr>
          <w:rFonts w:ascii="Times New Roman" w:hAnsi="Times New Roman" w:cs="Times New Roman"/>
          <w:b/>
          <w:i/>
          <w:sz w:val="28"/>
          <w:szCs w:val="28"/>
        </w:rPr>
      </w:pPr>
      <w:r w:rsidRPr="00181F6E">
        <w:rPr>
          <w:rFonts w:ascii="Times New Roman" w:hAnsi="Times New Roman" w:cs="Times New Roman"/>
          <w:b/>
          <w:i/>
          <w:sz w:val="28"/>
          <w:szCs w:val="28"/>
        </w:rPr>
        <w:t>ПОСТАНОВЛЕНИЕ</w:t>
      </w:r>
    </w:p>
    <w:p w:rsidR="00181F6E" w:rsidRPr="00181F6E" w:rsidRDefault="00181F6E" w:rsidP="00181F6E">
      <w:pPr>
        <w:spacing w:line="240" w:lineRule="auto"/>
        <w:jc w:val="center"/>
        <w:rPr>
          <w:rFonts w:ascii="Times New Roman" w:hAnsi="Times New Roman" w:cs="Times New Roman"/>
          <w:b/>
          <w:i/>
          <w:sz w:val="28"/>
          <w:szCs w:val="28"/>
        </w:rPr>
      </w:pPr>
      <w:r w:rsidRPr="00181F6E">
        <w:rPr>
          <w:rFonts w:ascii="Times New Roman" w:hAnsi="Times New Roman" w:cs="Times New Roman"/>
          <w:b/>
          <w:i/>
          <w:sz w:val="28"/>
          <w:szCs w:val="28"/>
        </w:rPr>
        <w:t xml:space="preserve">Администрации </w:t>
      </w:r>
    </w:p>
    <w:p w:rsidR="00181F6E" w:rsidRPr="00181F6E" w:rsidRDefault="00181F6E" w:rsidP="00181F6E">
      <w:pPr>
        <w:spacing w:line="240" w:lineRule="auto"/>
        <w:jc w:val="center"/>
        <w:rPr>
          <w:rFonts w:ascii="Times New Roman" w:hAnsi="Times New Roman" w:cs="Times New Roman"/>
          <w:b/>
          <w:i/>
          <w:sz w:val="28"/>
          <w:szCs w:val="28"/>
        </w:rPr>
      </w:pPr>
      <w:r w:rsidRPr="00181F6E">
        <w:rPr>
          <w:rFonts w:ascii="Times New Roman" w:hAnsi="Times New Roman" w:cs="Times New Roman"/>
          <w:b/>
          <w:i/>
          <w:sz w:val="28"/>
          <w:szCs w:val="28"/>
        </w:rPr>
        <w:t>муниципального образования «Родниковский муниципальный район»</w:t>
      </w:r>
    </w:p>
    <w:p w:rsidR="00181F6E" w:rsidRPr="00181F6E" w:rsidRDefault="00181F6E" w:rsidP="00181F6E">
      <w:pPr>
        <w:spacing w:line="240" w:lineRule="auto"/>
        <w:jc w:val="center"/>
        <w:rPr>
          <w:rFonts w:ascii="Times New Roman" w:hAnsi="Times New Roman" w:cs="Times New Roman"/>
          <w:b/>
          <w:i/>
          <w:sz w:val="28"/>
          <w:szCs w:val="28"/>
        </w:rPr>
      </w:pPr>
      <w:r w:rsidRPr="00181F6E">
        <w:rPr>
          <w:rFonts w:ascii="Times New Roman" w:hAnsi="Times New Roman" w:cs="Times New Roman"/>
          <w:b/>
          <w:i/>
          <w:sz w:val="28"/>
          <w:szCs w:val="28"/>
        </w:rPr>
        <w:t>Ивановской области</w:t>
      </w:r>
    </w:p>
    <w:p w:rsidR="00181F6E" w:rsidRP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181F6E">
        <w:rPr>
          <w:rFonts w:ascii="Times New Roman" w:hAnsi="Times New Roman" w:cs="Times New Roman"/>
          <w:sz w:val="28"/>
          <w:szCs w:val="28"/>
        </w:rPr>
        <w:t>т 29.04.2019 № 516</w:t>
      </w:r>
    </w:p>
    <w:p w:rsidR="00181F6E" w:rsidRPr="00181F6E" w:rsidRDefault="00181F6E" w:rsidP="00181F6E">
      <w:pPr>
        <w:spacing w:before="100" w:beforeAutospacing="1" w:after="100" w:afterAutospacing="1" w:line="240" w:lineRule="auto"/>
        <w:contextualSpacing/>
        <w:jc w:val="center"/>
        <w:outlineLvl w:val="0"/>
        <w:rPr>
          <w:rFonts w:ascii="Times New Roman" w:hAnsi="Times New Roman" w:cs="Times New Roman"/>
          <w:b/>
          <w:bCs/>
          <w:kern w:val="36"/>
          <w:sz w:val="28"/>
          <w:szCs w:val="28"/>
        </w:rPr>
      </w:pPr>
      <w:r w:rsidRPr="00181F6E">
        <w:rPr>
          <w:rFonts w:ascii="Times New Roman" w:hAnsi="Times New Roman" w:cs="Times New Roman"/>
          <w:b/>
          <w:bCs/>
          <w:kern w:val="36"/>
          <w:sz w:val="28"/>
          <w:szCs w:val="28"/>
        </w:rPr>
        <w:t>Об утверждении комплексной программы</w:t>
      </w:r>
    </w:p>
    <w:p w:rsidR="00181F6E" w:rsidRPr="00181F6E" w:rsidRDefault="00181F6E" w:rsidP="00181F6E">
      <w:pPr>
        <w:spacing w:before="100" w:beforeAutospacing="1" w:after="100" w:afterAutospacing="1" w:line="240" w:lineRule="auto"/>
        <w:contextualSpacing/>
        <w:jc w:val="center"/>
        <w:outlineLvl w:val="0"/>
        <w:rPr>
          <w:rFonts w:ascii="Times New Roman" w:hAnsi="Times New Roman" w:cs="Times New Roman"/>
          <w:b/>
          <w:bCs/>
          <w:kern w:val="36"/>
          <w:sz w:val="28"/>
          <w:szCs w:val="28"/>
        </w:rPr>
      </w:pPr>
      <w:r w:rsidRPr="00181F6E">
        <w:rPr>
          <w:rFonts w:ascii="Times New Roman" w:hAnsi="Times New Roman" w:cs="Times New Roman"/>
          <w:b/>
          <w:bCs/>
          <w:kern w:val="36"/>
          <w:sz w:val="28"/>
          <w:szCs w:val="28"/>
        </w:rPr>
        <w:t>"Здоровый район" на 2019 - 2024 годы</w:t>
      </w:r>
    </w:p>
    <w:p w:rsidR="00181F6E" w:rsidRPr="00181F6E" w:rsidRDefault="00181F6E" w:rsidP="00181F6E">
      <w:pPr>
        <w:widowControl w:val="0"/>
        <w:autoSpaceDE w:val="0"/>
        <w:autoSpaceDN w:val="0"/>
        <w:adjustRightInd w:val="0"/>
        <w:spacing w:line="240" w:lineRule="auto"/>
        <w:ind w:firstLine="540"/>
        <w:rPr>
          <w:rFonts w:ascii="Times New Roman" w:eastAsia="Calibri" w:hAnsi="Times New Roman" w:cs="Times New Roman"/>
          <w:color w:val="000000"/>
          <w:sz w:val="28"/>
          <w:szCs w:val="28"/>
          <w:lang w:eastAsia="en-US"/>
        </w:rPr>
      </w:pPr>
    </w:p>
    <w:p w:rsidR="00181F6E" w:rsidRPr="00181F6E" w:rsidRDefault="00181F6E" w:rsidP="00181F6E">
      <w:pPr>
        <w:spacing w:line="240" w:lineRule="auto"/>
        <w:ind w:firstLine="709"/>
        <w:rPr>
          <w:rFonts w:ascii="Times New Roman" w:hAnsi="Times New Roman" w:cs="Times New Roman"/>
          <w:sz w:val="28"/>
          <w:szCs w:val="28"/>
        </w:rPr>
      </w:pPr>
      <w:r w:rsidRPr="00181F6E">
        <w:rPr>
          <w:rFonts w:ascii="Times New Roman" w:hAnsi="Times New Roman" w:cs="Times New Roman"/>
          <w:sz w:val="28"/>
          <w:szCs w:val="28"/>
        </w:rPr>
        <w:t>В целях формирования здорового образа жизни среди населения муниципального образования "Родниковский муниципальный  район" постановляю:</w:t>
      </w:r>
    </w:p>
    <w:p w:rsidR="00181F6E" w:rsidRPr="00181F6E" w:rsidRDefault="00181F6E" w:rsidP="00181F6E">
      <w:pPr>
        <w:spacing w:line="240" w:lineRule="auto"/>
        <w:ind w:firstLine="709"/>
        <w:jc w:val="both"/>
        <w:rPr>
          <w:rFonts w:ascii="Times New Roman" w:hAnsi="Times New Roman" w:cs="Times New Roman"/>
          <w:sz w:val="28"/>
          <w:szCs w:val="28"/>
        </w:rPr>
      </w:pPr>
    </w:p>
    <w:p w:rsidR="00181F6E" w:rsidRPr="00181F6E" w:rsidRDefault="00181F6E" w:rsidP="00181F6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181F6E">
        <w:rPr>
          <w:rFonts w:ascii="Times New Roman" w:hAnsi="Times New Roman" w:cs="Times New Roman"/>
          <w:sz w:val="28"/>
          <w:szCs w:val="28"/>
        </w:rPr>
        <w:t>Утвердить комплексную программу "Здоровый район" на 2019 - 2024 годы" согласно приложению.</w:t>
      </w:r>
    </w:p>
    <w:p w:rsidR="00181F6E" w:rsidRPr="00181F6E" w:rsidRDefault="00181F6E" w:rsidP="00181F6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181F6E">
        <w:rPr>
          <w:rFonts w:ascii="Times New Roman" w:hAnsi="Times New Roman" w:cs="Times New Roman"/>
          <w:sz w:val="28"/>
          <w:szCs w:val="28"/>
        </w:rPr>
        <w:t>Отраслевым (функциональным) органам и структурным подразделениям администрации  муниципального образования "Родниковский мунциипальный район" во взаимодействии с заинтересованными службами организовать реализацию мероприятий Комплексной программы.</w:t>
      </w:r>
    </w:p>
    <w:p w:rsidR="00181F6E" w:rsidRPr="00181F6E" w:rsidRDefault="00181F6E" w:rsidP="00181F6E">
      <w:pPr>
        <w:tabs>
          <w:tab w:val="left" w:pos="1134"/>
        </w:tabs>
        <w:spacing w:line="240" w:lineRule="auto"/>
        <w:ind w:firstLine="709"/>
        <w:jc w:val="both"/>
        <w:rPr>
          <w:rFonts w:ascii="Times New Roman" w:hAnsi="Times New Roman" w:cs="Times New Roman"/>
          <w:sz w:val="28"/>
          <w:szCs w:val="28"/>
        </w:rPr>
      </w:pPr>
      <w:r w:rsidRPr="00181F6E">
        <w:rPr>
          <w:rFonts w:ascii="Times New Roman" w:hAnsi="Times New Roman" w:cs="Times New Roman"/>
          <w:sz w:val="28"/>
          <w:szCs w:val="28"/>
        </w:rPr>
        <w:t>2. Настоящее постановление вступает в силу со дня официального опубликования и распространяется на правоотношения, возникшие 1 января 2019 года.</w:t>
      </w:r>
    </w:p>
    <w:p w:rsidR="00181F6E" w:rsidRPr="00181F6E" w:rsidRDefault="00181F6E" w:rsidP="00181F6E">
      <w:pPr>
        <w:spacing w:line="240" w:lineRule="auto"/>
        <w:ind w:firstLine="709"/>
        <w:jc w:val="both"/>
        <w:rPr>
          <w:rFonts w:ascii="Times New Roman" w:hAnsi="Times New Roman" w:cs="Times New Roman"/>
          <w:sz w:val="28"/>
          <w:szCs w:val="28"/>
        </w:rPr>
      </w:pPr>
      <w:r w:rsidRPr="00181F6E">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мунциипальный  район" по социальной политике Т.А. Сидоренкову.</w:t>
      </w:r>
    </w:p>
    <w:p w:rsidR="00181F6E" w:rsidRPr="00181F6E" w:rsidRDefault="00181F6E" w:rsidP="00181F6E">
      <w:pPr>
        <w:widowControl w:val="0"/>
        <w:autoSpaceDE w:val="0"/>
        <w:autoSpaceDN w:val="0"/>
        <w:adjustRightInd w:val="0"/>
        <w:spacing w:line="240" w:lineRule="auto"/>
        <w:ind w:firstLine="540"/>
        <w:jc w:val="both"/>
        <w:rPr>
          <w:rFonts w:ascii="Times New Roman" w:eastAsia="Calibri" w:hAnsi="Times New Roman" w:cs="Times New Roman"/>
          <w:color w:val="000000"/>
          <w:sz w:val="28"/>
          <w:szCs w:val="28"/>
          <w:lang w:eastAsia="en-US"/>
        </w:rPr>
      </w:pPr>
    </w:p>
    <w:p w:rsidR="00181F6E" w:rsidRPr="00181F6E" w:rsidRDefault="00181F6E" w:rsidP="00181F6E">
      <w:pPr>
        <w:pStyle w:val="ConsPlusNormal"/>
        <w:rPr>
          <w:rFonts w:ascii="Times New Roman" w:hAnsi="Times New Roman" w:cs="Times New Roman"/>
          <w:b/>
          <w:sz w:val="28"/>
          <w:szCs w:val="28"/>
        </w:rPr>
      </w:pPr>
      <w:r w:rsidRPr="00181F6E">
        <w:rPr>
          <w:rFonts w:ascii="Times New Roman" w:hAnsi="Times New Roman" w:cs="Times New Roman"/>
          <w:b/>
          <w:sz w:val="28"/>
          <w:szCs w:val="28"/>
        </w:rPr>
        <w:t xml:space="preserve">И.о. Главы муниципального образования                                                       </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w:t>
      </w:r>
      <w:r w:rsidRPr="00181F6E">
        <w:rPr>
          <w:rFonts w:ascii="Times New Roman" w:hAnsi="Times New Roman" w:cs="Times New Roman"/>
          <w:b/>
          <w:sz w:val="28"/>
          <w:szCs w:val="28"/>
        </w:rPr>
        <w:t>Родниковский муниципальный район</w:t>
      </w:r>
      <w:r w:rsidRPr="00181F6E">
        <w:rPr>
          <w:rFonts w:ascii="Times New Roman" w:hAnsi="Times New Roman" w:cs="Times New Roman"/>
          <w:sz w:val="28"/>
          <w:szCs w:val="28"/>
        </w:rPr>
        <w:t>"</w:t>
      </w:r>
      <w:r w:rsidRPr="00181F6E">
        <w:rPr>
          <w:rFonts w:ascii="Times New Roman" w:hAnsi="Times New Roman" w:cs="Times New Roman"/>
          <w:b/>
          <w:sz w:val="28"/>
          <w:szCs w:val="28"/>
        </w:rPr>
        <w:tab/>
      </w:r>
      <w:r w:rsidRPr="00181F6E">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181F6E">
        <w:rPr>
          <w:rFonts w:ascii="Times New Roman" w:hAnsi="Times New Roman" w:cs="Times New Roman"/>
          <w:b/>
          <w:sz w:val="28"/>
          <w:szCs w:val="28"/>
        </w:rPr>
        <w:t>С.А.Аветисян</w:t>
      </w:r>
    </w:p>
    <w:p w:rsidR="00181F6E" w:rsidRPr="00181F6E" w:rsidRDefault="00181F6E" w:rsidP="00181F6E">
      <w:pPr>
        <w:widowControl w:val="0"/>
        <w:autoSpaceDE w:val="0"/>
        <w:autoSpaceDN w:val="0"/>
        <w:adjustRightInd w:val="0"/>
        <w:spacing w:line="240" w:lineRule="auto"/>
        <w:jc w:val="right"/>
        <w:outlineLvl w:val="0"/>
        <w:rPr>
          <w:rFonts w:ascii="Times New Roman" w:hAnsi="Times New Roman" w:cs="Times New Roman"/>
          <w:sz w:val="28"/>
          <w:szCs w:val="28"/>
        </w:rPr>
      </w:pPr>
    </w:p>
    <w:p w:rsidR="00181F6E" w:rsidRPr="00181F6E" w:rsidRDefault="00181F6E" w:rsidP="00181F6E">
      <w:pPr>
        <w:widowControl w:val="0"/>
        <w:autoSpaceDE w:val="0"/>
        <w:autoSpaceDN w:val="0"/>
        <w:adjustRightInd w:val="0"/>
        <w:spacing w:line="240" w:lineRule="auto"/>
        <w:jc w:val="right"/>
        <w:outlineLvl w:val="0"/>
        <w:rPr>
          <w:rFonts w:ascii="Times New Roman" w:hAnsi="Times New Roman" w:cs="Times New Roman"/>
          <w:sz w:val="28"/>
          <w:szCs w:val="28"/>
        </w:rPr>
      </w:pPr>
    </w:p>
    <w:tbl>
      <w:tblPr>
        <w:tblW w:w="0" w:type="auto"/>
        <w:jc w:val="right"/>
        <w:tblInd w:w="4928" w:type="dxa"/>
        <w:tblLook w:val="04A0"/>
      </w:tblPr>
      <w:tblGrid>
        <w:gridCol w:w="5493"/>
      </w:tblGrid>
      <w:tr w:rsidR="00181F6E" w:rsidRPr="00181F6E" w:rsidTr="007E2330">
        <w:trPr>
          <w:jc w:val="right"/>
        </w:trPr>
        <w:tc>
          <w:tcPr>
            <w:tcW w:w="5493" w:type="dxa"/>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Приложение </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к постановлению администрации муниципального образования "Родниковский мунципальный  район"</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 от 29.04.2019 № 519</w:t>
            </w:r>
          </w:p>
        </w:tc>
      </w:tr>
    </w:tbl>
    <w:p w:rsidR="00181F6E" w:rsidRPr="00181F6E" w:rsidRDefault="00181F6E" w:rsidP="00181F6E">
      <w:pPr>
        <w:widowControl w:val="0"/>
        <w:autoSpaceDE w:val="0"/>
        <w:autoSpaceDN w:val="0"/>
        <w:adjustRightInd w:val="0"/>
        <w:spacing w:line="240" w:lineRule="auto"/>
        <w:outlineLvl w:val="0"/>
        <w:rPr>
          <w:rFonts w:ascii="Times New Roman" w:hAnsi="Times New Roman" w:cs="Times New Roman"/>
          <w:sz w:val="28"/>
          <w:szCs w:val="28"/>
        </w:rPr>
      </w:pPr>
    </w:p>
    <w:p w:rsidR="00181F6E" w:rsidRPr="00181F6E" w:rsidRDefault="00181F6E" w:rsidP="00181F6E">
      <w:pPr>
        <w:pStyle w:val="3"/>
        <w:spacing w:line="240" w:lineRule="auto"/>
        <w:contextualSpacing/>
        <w:jc w:val="center"/>
        <w:rPr>
          <w:rFonts w:ascii="Times New Roman" w:hAnsi="Times New Roman"/>
          <w:sz w:val="28"/>
          <w:szCs w:val="28"/>
        </w:rPr>
      </w:pPr>
      <w:r w:rsidRPr="00181F6E">
        <w:rPr>
          <w:rFonts w:ascii="Times New Roman" w:hAnsi="Times New Roman"/>
          <w:sz w:val="28"/>
          <w:szCs w:val="28"/>
        </w:rPr>
        <w:t>КОМПЛЕКСНАЯ ПРОГРАММА "ЗДОРОВЫЙ РАЙОН"</w:t>
      </w:r>
    </w:p>
    <w:p w:rsidR="00181F6E" w:rsidRPr="00181F6E" w:rsidRDefault="00181F6E" w:rsidP="00181F6E">
      <w:pPr>
        <w:pStyle w:val="3"/>
        <w:spacing w:line="240" w:lineRule="auto"/>
        <w:contextualSpacing/>
        <w:jc w:val="center"/>
        <w:rPr>
          <w:rFonts w:ascii="Times New Roman" w:hAnsi="Times New Roman"/>
          <w:sz w:val="28"/>
          <w:szCs w:val="28"/>
        </w:rPr>
      </w:pPr>
      <w:r w:rsidRPr="00181F6E">
        <w:rPr>
          <w:rFonts w:ascii="Times New Roman" w:hAnsi="Times New Roman"/>
          <w:sz w:val="28"/>
          <w:szCs w:val="28"/>
        </w:rPr>
        <w:t>на 2019 – 2024 гг."</w:t>
      </w:r>
    </w:p>
    <w:p w:rsidR="00181F6E" w:rsidRP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line="240" w:lineRule="auto"/>
        <w:jc w:val="center"/>
        <w:rPr>
          <w:rFonts w:ascii="Times New Roman" w:hAnsi="Times New Roman" w:cs="Times New Roman"/>
          <w:sz w:val="28"/>
          <w:szCs w:val="28"/>
        </w:rPr>
      </w:pPr>
      <w:r w:rsidRPr="00181F6E">
        <w:rPr>
          <w:rStyle w:val="ad"/>
          <w:rFonts w:ascii="Times New Roman" w:hAnsi="Times New Roman" w:cs="Times New Roman"/>
          <w:sz w:val="28"/>
          <w:szCs w:val="28"/>
        </w:rPr>
        <w:t>1. Введение</w:t>
      </w:r>
    </w:p>
    <w:p w:rsidR="00181F6E" w:rsidRPr="00181F6E" w:rsidRDefault="00181F6E" w:rsidP="00181F6E">
      <w:pPr>
        <w:spacing w:line="240" w:lineRule="auto"/>
        <w:ind w:firstLine="675"/>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Комплексная Программа разработана в соответствии со Стратегией социально-экономического развития Родниковского мунциипального района  на период до 2020 года, утвержденной решением </w:t>
      </w:r>
      <w:r w:rsidRPr="00181F6E">
        <w:rPr>
          <w:rFonts w:ascii="Times New Roman" w:hAnsi="Times New Roman" w:cs="Times New Roman"/>
          <w:iCs/>
          <w:sz w:val="28"/>
          <w:szCs w:val="28"/>
        </w:rPr>
        <w:t xml:space="preserve">Совета </w:t>
      </w:r>
      <w:r w:rsidRPr="00181F6E">
        <w:rPr>
          <w:rFonts w:ascii="Times New Roman" w:hAnsi="Times New Roman" w:cs="Times New Roman"/>
          <w:sz w:val="28"/>
          <w:szCs w:val="28"/>
        </w:rPr>
        <w:t xml:space="preserve">муниципального образования "Родниковский муниципальный  район" №83 от 17.12.2015 г. </w:t>
      </w:r>
      <w:r w:rsidRPr="00181F6E">
        <w:rPr>
          <w:rFonts w:ascii="Times New Roman" w:hAnsi="Times New Roman" w:cs="Times New Roman"/>
          <w:bCs/>
          <w:sz w:val="28"/>
          <w:szCs w:val="28"/>
        </w:rPr>
        <w:t xml:space="preserve">, </w:t>
      </w:r>
      <w:r w:rsidRPr="00181F6E">
        <w:rPr>
          <w:rFonts w:ascii="Times New Roman" w:hAnsi="Times New Roman" w:cs="Times New Roman"/>
          <w:sz w:val="28"/>
          <w:szCs w:val="28"/>
        </w:rPr>
        <w:t>в соответствии с приоритетами социально-экономического развития Родниковского района, ориентированными на укрепление здоровья населения и оздоровление окружающей среды, через формирование ответственного отношения людей к своему здоровью и здоровью окружающих.</w:t>
      </w:r>
    </w:p>
    <w:p w:rsidR="00181F6E" w:rsidRPr="00181F6E" w:rsidRDefault="00181F6E" w:rsidP="00181F6E">
      <w:pPr>
        <w:spacing w:line="240" w:lineRule="auto"/>
        <w:ind w:firstLine="675"/>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Актуальность  здорового образа жизни (далее - ЗОЖ)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 </w:t>
      </w:r>
    </w:p>
    <w:p w:rsidR="00181F6E" w:rsidRPr="00181F6E" w:rsidRDefault="00181F6E" w:rsidP="00181F6E">
      <w:pPr>
        <w:spacing w:line="240" w:lineRule="auto"/>
        <w:ind w:firstLine="675"/>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Доминирующими  факторами риска,  влияющими на  возникновение  заболеваний, являются: гиподинамия, нерациональное питание,  психическое перенапряжение, стрессы, вредные привычки, избыточная масса тела и пр.. </w:t>
      </w:r>
    </w:p>
    <w:p w:rsidR="00181F6E" w:rsidRPr="00181F6E" w:rsidRDefault="00181F6E" w:rsidP="00181F6E">
      <w:pPr>
        <w:spacing w:line="240" w:lineRule="auto"/>
        <w:ind w:firstLine="675"/>
        <w:contextualSpacing/>
        <w:jc w:val="both"/>
        <w:rPr>
          <w:rFonts w:ascii="Times New Roman" w:hAnsi="Times New Roman" w:cs="Times New Roman"/>
          <w:sz w:val="28"/>
          <w:szCs w:val="28"/>
        </w:rPr>
      </w:pPr>
      <w:r w:rsidRPr="00181F6E">
        <w:rPr>
          <w:rFonts w:ascii="Times New Roman" w:hAnsi="Times New Roman" w:cs="Times New Roman"/>
          <w:sz w:val="28"/>
          <w:szCs w:val="28"/>
        </w:rPr>
        <w:t>Низкий уровень  мотивации  населения  к  сохранению своего  здоровья  и отказа  от  вредных  привычек также во  многом  связан  с  негативным  воздействием  средств  массовой  информации,  провоцирующих  формирование вредных  привычек и  распространяющих псевдотрадиционную культуру нездорового  образа жизни.</w:t>
      </w:r>
    </w:p>
    <w:p w:rsidR="00181F6E" w:rsidRPr="00181F6E" w:rsidRDefault="00181F6E" w:rsidP="00181F6E">
      <w:pPr>
        <w:spacing w:line="240" w:lineRule="auto"/>
        <w:ind w:firstLine="675"/>
        <w:jc w:val="both"/>
        <w:rPr>
          <w:rFonts w:ascii="Times New Roman" w:hAnsi="Times New Roman" w:cs="Times New Roman"/>
          <w:sz w:val="28"/>
          <w:szCs w:val="28"/>
        </w:rPr>
      </w:pPr>
      <w:r w:rsidRPr="00181F6E">
        <w:rPr>
          <w:rFonts w:ascii="Times New Roman" w:hAnsi="Times New Roman" w:cs="Times New Roman"/>
          <w:sz w:val="28"/>
          <w:szCs w:val="28"/>
        </w:rPr>
        <w:t>Программные  мероприятия  будут доступны  для всех жителей  муниципального образования "Родниковский муниципальный  район" вне зависимости от  возраста (дети, молодёжь, трудоспособное население, граждане пожилого возраста), социального  статуса, уровня доходов и места жительства.</w:t>
      </w:r>
    </w:p>
    <w:p w:rsidR="00181F6E" w:rsidRPr="00181F6E" w:rsidRDefault="00181F6E" w:rsidP="00181F6E">
      <w:pPr>
        <w:tabs>
          <w:tab w:val="left" w:pos="6240"/>
        </w:tabs>
        <w:spacing w:line="240" w:lineRule="auto"/>
        <w:ind w:left="360"/>
        <w:jc w:val="both"/>
        <w:rPr>
          <w:rFonts w:ascii="Times New Roman" w:hAnsi="Times New Roman" w:cs="Times New Roman"/>
          <w:sz w:val="28"/>
          <w:szCs w:val="28"/>
        </w:rPr>
      </w:pPr>
      <w:r w:rsidRPr="00181F6E">
        <w:rPr>
          <w:rFonts w:ascii="Times New Roman" w:hAnsi="Times New Roman" w:cs="Times New Roman"/>
          <w:b/>
          <w:bCs/>
          <w:sz w:val="28"/>
          <w:szCs w:val="28"/>
        </w:rPr>
        <w:lastRenderedPageBreak/>
        <w:t>2. Цель и задачи  Программы</w:t>
      </w:r>
      <w:r w:rsidRPr="00181F6E">
        <w:rPr>
          <w:rFonts w:ascii="Times New Roman" w:hAnsi="Times New Roman" w:cs="Times New Roman"/>
          <w:sz w:val="28"/>
          <w:szCs w:val="28"/>
        </w:rPr>
        <w:t xml:space="preserve"> </w:t>
      </w:r>
    </w:p>
    <w:p w:rsidR="00181F6E" w:rsidRPr="00181F6E" w:rsidRDefault="00181F6E" w:rsidP="00181F6E">
      <w:pPr>
        <w:spacing w:line="240" w:lineRule="auto"/>
        <w:jc w:val="both"/>
        <w:rPr>
          <w:rFonts w:ascii="Times New Roman" w:hAnsi="Times New Roman" w:cs="Times New Roman"/>
          <w:sz w:val="28"/>
          <w:szCs w:val="28"/>
        </w:rPr>
      </w:pPr>
      <w:r w:rsidRPr="00181F6E">
        <w:rPr>
          <w:rFonts w:ascii="Times New Roman" w:hAnsi="Times New Roman" w:cs="Times New Roman"/>
          <w:sz w:val="28"/>
          <w:szCs w:val="28"/>
        </w:rPr>
        <w:t xml:space="preserve">         Целью  Программы  является формирование системы мотивации каждого жителя муниципального образования "Родниковский муниципальный  район" к здоровому образу жизни, включая здоровое питание и отказ от вредных привычек, что  в конечном  итоге должно привести  к улучшению  состояния здоровья  населения и увеличению  ожидаемой  продолжительности жизни. </w:t>
      </w:r>
    </w:p>
    <w:p w:rsidR="00181F6E" w:rsidRPr="00181F6E" w:rsidRDefault="00181F6E" w:rsidP="00181F6E">
      <w:pPr>
        <w:tabs>
          <w:tab w:val="left" w:pos="300"/>
        </w:tabs>
        <w:spacing w:line="240" w:lineRule="auto"/>
        <w:ind w:firstLine="709"/>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Задачи Программы: </w:t>
      </w:r>
    </w:p>
    <w:p w:rsidR="00181F6E" w:rsidRPr="00181F6E" w:rsidRDefault="00181F6E" w:rsidP="00181F6E">
      <w:pPr>
        <w:numPr>
          <w:ilvl w:val="0"/>
          <w:numId w:val="4"/>
        </w:numPr>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активизация профилактики  заболеваний для обеспечения  здоровья  населения сохранение и укрепление индивидуального здоровья населения Родниковского мунциипального района;</w:t>
      </w:r>
    </w:p>
    <w:p w:rsidR="00181F6E" w:rsidRPr="00181F6E" w:rsidRDefault="00181F6E" w:rsidP="00181F6E">
      <w:pPr>
        <w:numPr>
          <w:ilvl w:val="0"/>
          <w:numId w:val="4"/>
        </w:numPr>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формирование    у    населения    Родниковского мунциипального района потребности  в  ЗОЖ;</w:t>
      </w:r>
    </w:p>
    <w:p w:rsidR="00181F6E" w:rsidRPr="00181F6E" w:rsidRDefault="00181F6E" w:rsidP="00181F6E">
      <w:pPr>
        <w:numPr>
          <w:ilvl w:val="0"/>
          <w:numId w:val="4"/>
        </w:numPr>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профилактика  алкоголизма,табакокурения, наркомании.</w:t>
      </w:r>
      <w:r w:rsidRPr="00181F6E">
        <w:rPr>
          <w:rFonts w:ascii="Times New Roman" w:hAnsi="Times New Roman" w:cs="Times New Roman"/>
          <w:b/>
          <w:bCs/>
          <w:sz w:val="28"/>
          <w:szCs w:val="28"/>
        </w:rPr>
        <w:t xml:space="preserve"> </w:t>
      </w:r>
    </w:p>
    <w:p w:rsidR="00181F6E" w:rsidRPr="00181F6E" w:rsidRDefault="00181F6E" w:rsidP="00181F6E">
      <w:pPr>
        <w:numPr>
          <w:ilvl w:val="0"/>
          <w:numId w:val="1"/>
        </w:numPr>
        <w:spacing w:after="0" w:line="240" w:lineRule="auto"/>
        <w:jc w:val="both"/>
        <w:rPr>
          <w:rFonts w:ascii="Times New Roman" w:hAnsi="Times New Roman" w:cs="Times New Roman"/>
          <w:b/>
          <w:bCs/>
          <w:sz w:val="28"/>
          <w:szCs w:val="28"/>
        </w:rPr>
      </w:pPr>
      <w:r w:rsidRPr="00181F6E">
        <w:rPr>
          <w:rFonts w:ascii="Times New Roman" w:hAnsi="Times New Roman" w:cs="Times New Roman"/>
          <w:b/>
          <w:bCs/>
          <w:sz w:val="28"/>
          <w:szCs w:val="28"/>
        </w:rPr>
        <w:t>Сроки реализации Программы</w:t>
      </w:r>
    </w:p>
    <w:p w:rsidR="00181F6E" w:rsidRPr="00181F6E" w:rsidRDefault="00181F6E" w:rsidP="00181F6E">
      <w:pPr>
        <w:tabs>
          <w:tab w:val="left" w:pos="300"/>
        </w:tabs>
        <w:spacing w:line="240" w:lineRule="auto"/>
        <w:ind w:firstLine="567"/>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Реализация Программы  рассчитана на период 2019-2024 гг. </w:t>
      </w:r>
    </w:p>
    <w:p w:rsidR="00181F6E" w:rsidRPr="00181F6E" w:rsidRDefault="00181F6E" w:rsidP="00181F6E">
      <w:pPr>
        <w:tabs>
          <w:tab w:val="left" w:pos="300"/>
        </w:tabs>
        <w:spacing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Сроки  реализации  и мероприятия  могут  конкретизироваться и уточняться с учётом  принятых на федеральном, региональном и местном уровнях  нормативных правовых  актов. </w:t>
      </w:r>
    </w:p>
    <w:p w:rsidR="00181F6E" w:rsidRPr="00181F6E" w:rsidRDefault="00181F6E" w:rsidP="00181F6E">
      <w:pPr>
        <w:numPr>
          <w:ilvl w:val="0"/>
          <w:numId w:val="1"/>
        </w:numPr>
        <w:tabs>
          <w:tab w:val="left" w:pos="300"/>
        </w:tabs>
        <w:spacing w:after="0" w:line="240" w:lineRule="auto"/>
        <w:jc w:val="both"/>
        <w:rPr>
          <w:rFonts w:ascii="Times New Roman" w:hAnsi="Times New Roman" w:cs="Times New Roman"/>
          <w:sz w:val="28"/>
          <w:szCs w:val="28"/>
        </w:rPr>
      </w:pPr>
      <w:r w:rsidRPr="00181F6E">
        <w:rPr>
          <w:rFonts w:ascii="Times New Roman" w:hAnsi="Times New Roman" w:cs="Times New Roman"/>
          <w:b/>
          <w:bCs/>
          <w:sz w:val="28"/>
          <w:szCs w:val="28"/>
        </w:rPr>
        <w:t>Система  мероприятий Программы</w:t>
      </w:r>
      <w:r w:rsidRPr="00181F6E">
        <w:rPr>
          <w:rFonts w:ascii="Times New Roman" w:hAnsi="Times New Roman" w:cs="Times New Roman"/>
          <w:sz w:val="28"/>
          <w:szCs w:val="28"/>
        </w:rPr>
        <w:t xml:space="preserve"> </w:t>
      </w:r>
    </w:p>
    <w:p w:rsidR="00181F6E" w:rsidRPr="00181F6E" w:rsidRDefault="00181F6E" w:rsidP="00181F6E">
      <w:pPr>
        <w:tabs>
          <w:tab w:val="left" w:pos="300"/>
        </w:tabs>
        <w:spacing w:line="240" w:lineRule="auto"/>
        <w:ind w:firstLine="533"/>
        <w:jc w:val="both"/>
        <w:rPr>
          <w:rFonts w:ascii="Times New Roman" w:hAnsi="Times New Roman" w:cs="Times New Roman"/>
          <w:sz w:val="28"/>
          <w:szCs w:val="28"/>
        </w:rPr>
      </w:pPr>
      <w:r w:rsidRPr="00181F6E">
        <w:rPr>
          <w:rFonts w:ascii="Times New Roman" w:hAnsi="Times New Roman" w:cs="Times New Roman"/>
          <w:sz w:val="28"/>
          <w:szCs w:val="28"/>
        </w:rPr>
        <w:t xml:space="preserve">Программа содержит  комплекс  межведомственных  мероприятий, направленных  на  формирование здорового образа  жизни у жителей муниципального образования "Родниковский муниципальный  район, по следующим  направлениям деятельности: </w:t>
      </w:r>
    </w:p>
    <w:p w:rsidR="00181F6E" w:rsidRPr="00181F6E" w:rsidRDefault="00181F6E" w:rsidP="00181F6E">
      <w:pPr>
        <w:numPr>
          <w:ilvl w:val="0"/>
          <w:numId w:val="3"/>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мероприятия, направленные на  формирование  регулярной  двигательной активности и занятий физической  культурой и спортом; </w:t>
      </w:r>
    </w:p>
    <w:p w:rsidR="00181F6E" w:rsidRPr="00181F6E" w:rsidRDefault="00181F6E" w:rsidP="00181F6E">
      <w:pPr>
        <w:numPr>
          <w:ilvl w:val="0"/>
          <w:numId w:val="3"/>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мероприятия, направленные на  формирование  представлений и знаний  о рациональном и полноценном  питании и здоровом образе жизни; </w:t>
      </w:r>
    </w:p>
    <w:p w:rsidR="00181F6E" w:rsidRPr="00181F6E" w:rsidRDefault="00181F6E" w:rsidP="00181F6E">
      <w:pPr>
        <w:numPr>
          <w:ilvl w:val="0"/>
          <w:numId w:val="3"/>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мероприятия направленные на преодоление зависимостей (вредных  привычек); </w:t>
      </w:r>
    </w:p>
    <w:p w:rsidR="00181F6E" w:rsidRPr="00181F6E" w:rsidRDefault="00181F6E" w:rsidP="00181F6E">
      <w:pPr>
        <w:numPr>
          <w:ilvl w:val="0"/>
          <w:numId w:val="3"/>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мероприятия, направленные на регулярность медицинского контроля; </w:t>
      </w:r>
    </w:p>
    <w:p w:rsidR="00181F6E" w:rsidRPr="00181F6E" w:rsidRDefault="00181F6E" w:rsidP="00181F6E">
      <w:pPr>
        <w:numPr>
          <w:ilvl w:val="0"/>
          <w:numId w:val="3"/>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мероприятия, направленные  на формирование  ценностей здорового  образа жизни. </w:t>
      </w:r>
    </w:p>
    <w:p w:rsidR="00181F6E" w:rsidRPr="00181F6E" w:rsidRDefault="00181F6E" w:rsidP="00181F6E">
      <w:pPr>
        <w:spacing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 xml:space="preserve">          План  мероприятий по  формированию здорового образа  жизни  населения муниципального образования "Родниковский муниципальный  район" на 2019 – 2024 годы» определён  в  Приложении  к Программе. </w:t>
      </w:r>
    </w:p>
    <w:p w:rsidR="00181F6E" w:rsidRPr="00181F6E" w:rsidRDefault="00181F6E" w:rsidP="00181F6E">
      <w:pPr>
        <w:spacing w:line="240" w:lineRule="auto"/>
        <w:ind w:firstLine="709"/>
        <w:contextualSpacing/>
        <w:jc w:val="both"/>
        <w:rPr>
          <w:rFonts w:ascii="Times New Roman" w:hAnsi="Times New Roman" w:cs="Times New Roman"/>
          <w:sz w:val="28"/>
          <w:szCs w:val="28"/>
        </w:rPr>
      </w:pPr>
      <w:r w:rsidRPr="00181F6E">
        <w:rPr>
          <w:rFonts w:ascii="Times New Roman" w:hAnsi="Times New Roman" w:cs="Times New Roman"/>
          <w:sz w:val="28"/>
          <w:szCs w:val="28"/>
        </w:rPr>
        <w:t>Комплексная программа "Здоровый район" будет реализовываться на постоянной основе.  </w:t>
      </w:r>
    </w:p>
    <w:p w:rsidR="00181F6E" w:rsidRPr="00181F6E" w:rsidRDefault="00181F6E" w:rsidP="00181F6E">
      <w:pPr>
        <w:tabs>
          <w:tab w:val="left" w:pos="2595"/>
        </w:tabs>
        <w:spacing w:line="240" w:lineRule="auto"/>
        <w:jc w:val="both"/>
        <w:rPr>
          <w:rFonts w:ascii="Times New Roman" w:hAnsi="Times New Roman" w:cs="Times New Roman"/>
          <w:sz w:val="28"/>
          <w:szCs w:val="28"/>
        </w:rPr>
      </w:pPr>
      <w:r w:rsidRPr="00181F6E">
        <w:rPr>
          <w:rFonts w:ascii="Times New Roman" w:hAnsi="Times New Roman" w:cs="Times New Roman"/>
          <w:b/>
          <w:bCs/>
          <w:sz w:val="28"/>
          <w:szCs w:val="28"/>
        </w:rPr>
        <w:lastRenderedPageBreak/>
        <w:t>5.Ресурсное  обеспечение Программы</w:t>
      </w:r>
    </w:p>
    <w:p w:rsidR="00181F6E" w:rsidRPr="00181F6E" w:rsidRDefault="00181F6E" w:rsidP="00181F6E">
      <w:pPr>
        <w:tabs>
          <w:tab w:val="left" w:pos="300"/>
        </w:tabs>
        <w:spacing w:line="240" w:lineRule="auto"/>
        <w:ind w:left="142"/>
        <w:contextualSpacing/>
        <w:jc w:val="both"/>
        <w:rPr>
          <w:rFonts w:ascii="Times New Roman" w:hAnsi="Times New Roman" w:cs="Times New Roman"/>
          <w:sz w:val="28"/>
          <w:szCs w:val="28"/>
        </w:rPr>
      </w:pPr>
      <w:r w:rsidRPr="00181F6E">
        <w:rPr>
          <w:rFonts w:ascii="Times New Roman" w:hAnsi="Times New Roman" w:cs="Times New Roman"/>
          <w:sz w:val="28"/>
          <w:szCs w:val="28"/>
        </w:rPr>
        <w:t>          Финансовое  обеспечение Программы  не требует  дополнительных  средств,  так как  осуществляется за счёт  бюджетных  ассигнований, предусмотренных исполнителями  в рамках  Программ:</w:t>
      </w:r>
    </w:p>
    <w:p w:rsidR="00181F6E" w:rsidRPr="00181F6E" w:rsidRDefault="00181F6E" w:rsidP="00181F6E">
      <w:pPr>
        <w:numPr>
          <w:ilvl w:val="0"/>
          <w:numId w:val="5"/>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"Развитие физической культуры и спорта Родниковского муниципального района";</w:t>
      </w:r>
    </w:p>
    <w:p w:rsidR="00181F6E" w:rsidRPr="00181F6E" w:rsidRDefault="00181F6E" w:rsidP="00181F6E">
      <w:pPr>
        <w:numPr>
          <w:ilvl w:val="0"/>
          <w:numId w:val="5"/>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"Развитие образования Родниковского муниципального района";</w:t>
      </w:r>
    </w:p>
    <w:p w:rsidR="00181F6E" w:rsidRPr="00181F6E" w:rsidRDefault="00181F6E" w:rsidP="00181F6E">
      <w:pPr>
        <w:numPr>
          <w:ilvl w:val="0"/>
          <w:numId w:val="5"/>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"Развитие культуры Родниковского муниципального района";</w:t>
      </w:r>
    </w:p>
    <w:p w:rsidR="00181F6E" w:rsidRPr="00181F6E" w:rsidRDefault="00181F6E" w:rsidP="00181F6E">
      <w:pPr>
        <w:numPr>
          <w:ilvl w:val="0"/>
          <w:numId w:val="5"/>
        </w:numPr>
        <w:tabs>
          <w:tab w:val="left" w:pos="300"/>
        </w:tabs>
        <w:spacing w:after="0" w:line="240" w:lineRule="auto"/>
        <w:contextualSpacing/>
        <w:jc w:val="both"/>
        <w:rPr>
          <w:rFonts w:ascii="Times New Roman" w:hAnsi="Times New Roman" w:cs="Times New Roman"/>
          <w:sz w:val="28"/>
          <w:szCs w:val="28"/>
        </w:rPr>
      </w:pPr>
      <w:r w:rsidRPr="00181F6E">
        <w:rPr>
          <w:rFonts w:ascii="Times New Roman" w:hAnsi="Times New Roman" w:cs="Times New Roman"/>
          <w:sz w:val="28"/>
          <w:szCs w:val="28"/>
        </w:rPr>
        <w:t>"Социальная поддержка граждан  Родниковского муниципального района".</w:t>
      </w:r>
    </w:p>
    <w:p w:rsidR="00181F6E" w:rsidRPr="00181F6E" w:rsidRDefault="00181F6E" w:rsidP="00181F6E">
      <w:pPr>
        <w:tabs>
          <w:tab w:val="left" w:pos="300"/>
        </w:tabs>
        <w:spacing w:line="240" w:lineRule="auto"/>
        <w:ind w:left="720"/>
        <w:contextualSpacing/>
        <w:jc w:val="both"/>
        <w:rPr>
          <w:rFonts w:ascii="Times New Roman" w:hAnsi="Times New Roman" w:cs="Times New Roman"/>
          <w:sz w:val="28"/>
          <w:szCs w:val="28"/>
        </w:rPr>
      </w:pPr>
    </w:p>
    <w:p w:rsidR="00181F6E" w:rsidRPr="00181F6E" w:rsidRDefault="00181F6E" w:rsidP="00181F6E">
      <w:pPr>
        <w:tabs>
          <w:tab w:val="left" w:pos="300"/>
        </w:tabs>
        <w:spacing w:line="240" w:lineRule="auto"/>
        <w:ind w:left="360"/>
        <w:jc w:val="both"/>
        <w:rPr>
          <w:rFonts w:ascii="Times New Roman" w:hAnsi="Times New Roman" w:cs="Times New Roman"/>
          <w:sz w:val="28"/>
          <w:szCs w:val="28"/>
        </w:rPr>
      </w:pPr>
      <w:r w:rsidRPr="00181F6E">
        <w:rPr>
          <w:rFonts w:ascii="Times New Roman" w:hAnsi="Times New Roman" w:cs="Times New Roman"/>
          <w:b/>
          <w:bCs/>
          <w:sz w:val="28"/>
          <w:szCs w:val="28"/>
        </w:rPr>
        <w:t>6. Ожидаемый  эффект  от  реализации  мероприятий Программы</w:t>
      </w:r>
      <w:r w:rsidRPr="00181F6E">
        <w:rPr>
          <w:rFonts w:ascii="Times New Roman" w:hAnsi="Times New Roman" w:cs="Times New Roman"/>
          <w:sz w:val="28"/>
          <w:szCs w:val="28"/>
        </w:rPr>
        <w:t xml:space="preserve"> </w:t>
      </w:r>
    </w:p>
    <w:p w:rsidR="00181F6E" w:rsidRPr="00181F6E" w:rsidRDefault="00181F6E" w:rsidP="00181F6E">
      <w:pPr>
        <w:tabs>
          <w:tab w:val="left" w:pos="300"/>
        </w:tabs>
        <w:spacing w:line="240" w:lineRule="auto"/>
        <w:ind w:left="-142"/>
        <w:jc w:val="both"/>
        <w:rPr>
          <w:rFonts w:ascii="Times New Roman" w:hAnsi="Times New Roman" w:cs="Times New Roman"/>
          <w:sz w:val="28"/>
          <w:szCs w:val="28"/>
        </w:rPr>
      </w:pPr>
      <w:r w:rsidRPr="00181F6E">
        <w:rPr>
          <w:rFonts w:ascii="Times New Roman" w:hAnsi="Times New Roman" w:cs="Times New Roman"/>
          <w:sz w:val="28"/>
          <w:szCs w:val="28"/>
        </w:rPr>
        <w:t xml:space="preserve">               В результате  целенаправленной работы по  формированию  здорового  образа жизни у населения муниципального образования "Родниковский муниципальный  район" предполагается  достичь положительной  динамики показателей: </w:t>
      </w:r>
    </w:p>
    <w:p w:rsidR="00181F6E" w:rsidRPr="00181F6E" w:rsidRDefault="00181F6E" w:rsidP="00181F6E">
      <w:pPr>
        <w:numPr>
          <w:ilvl w:val="0"/>
          <w:numId w:val="6"/>
        </w:numPr>
        <w:tabs>
          <w:tab w:val="left" w:pos="300"/>
        </w:tabs>
        <w:spacing w:after="0" w:line="240" w:lineRule="auto"/>
        <w:ind w:left="-142" w:firstLine="0"/>
        <w:jc w:val="both"/>
        <w:rPr>
          <w:rFonts w:ascii="Times New Roman" w:hAnsi="Times New Roman" w:cs="Times New Roman"/>
          <w:sz w:val="28"/>
          <w:szCs w:val="28"/>
        </w:rPr>
      </w:pPr>
      <w:r w:rsidRPr="00181F6E">
        <w:rPr>
          <w:rFonts w:ascii="Times New Roman" w:hAnsi="Times New Roman" w:cs="Times New Roman"/>
          <w:sz w:val="28"/>
          <w:szCs w:val="28"/>
        </w:rPr>
        <w:t xml:space="preserve">увеличение  удельного веса населения, систематически занимающегося физической культурой и спортом; </w:t>
      </w:r>
    </w:p>
    <w:p w:rsidR="00181F6E" w:rsidRPr="00181F6E" w:rsidRDefault="00181F6E" w:rsidP="00181F6E">
      <w:pPr>
        <w:numPr>
          <w:ilvl w:val="0"/>
          <w:numId w:val="6"/>
        </w:numPr>
        <w:tabs>
          <w:tab w:val="left" w:pos="300"/>
        </w:tabs>
        <w:spacing w:after="0" w:line="240" w:lineRule="auto"/>
        <w:ind w:left="-142" w:firstLine="0"/>
        <w:jc w:val="both"/>
        <w:rPr>
          <w:rFonts w:ascii="Times New Roman" w:hAnsi="Times New Roman" w:cs="Times New Roman"/>
          <w:sz w:val="28"/>
          <w:szCs w:val="28"/>
        </w:rPr>
      </w:pPr>
      <w:r w:rsidRPr="00181F6E">
        <w:rPr>
          <w:rFonts w:ascii="Times New Roman" w:hAnsi="Times New Roman" w:cs="Times New Roman"/>
          <w:sz w:val="28"/>
          <w:szCs w:val="28"/>
        </w:rPr>
        <w:t>уменьшение заболеваемости  алкоголизмом;</w:t>
      </w:r>
    </w:p>
    <w:p w:rsidR="00181F6E" w:rsidRPr="00181F6E" w:rsidRDefault="00181F6E" w:rsidP="00181F6E">
      <w:pPr>
        <w:numPr>
          <w:ilvl w:val="0"/>
          <w:numId w:val="6"/>
        </w:numPr>
        <w:tabs>
          <w:tab w:val="left" w:pos="300"/>
        </w:tabs>
        <w:spacing w:after="0" w:line="240" w:lineRule="auto"/>
        <w:ind w:left="-142" w:firstLine="0"/>
        <w:jc w:val="both"/>
        <w:rPr>
          <w:rFonts w:ascii="Times New Roman" w:hAnsi="Times New Roman" w:cs="Times New Roman"/>
          <w:sz w:val="28"/>
          <w:szCs w:val="28"/>
        </w:rPr>
      </w:pPr>
      <w:r w:rsidRPr="00181F6E">
        <w:rPr>
          <w:rFonts w:ascii="Times New Roman" w:hAnsi="Times New Roman" w:cs="Times New Roman"/>
          <w:sz w:val="28"/>
          <w:szCs w:val="28"/>
        </w:rPr>
        <w:t xml:space="preserve">уменьшение  смертности  населения  трудоспособного возраста; </w:t>
      </w:r>
    </w:p>
    <w:p w:rsidR="00181F6E" w:rsidRPr="00181F6E" w:rsidRDefault="00181F6E" w:rsidP="00181F6E">
      <w:pPr>
        <w:numPr>
          <w:ilvl w:val="0"/>
          <w:numId w:val="6"/>
        </w:numPr>
        <w:tabs>
          <w:tab w:val="left" w:pos="300"/>
        </w:tabs>
        <w:spacing w:after="0" w:line="240" w:lineRule="auto"/>
        <w:ind w:left="-142" w:firstLine="0"/>
        <w:jc w:val="both"/>
        <w:rPr>
          <w:rFonts w:ascii="Times New Roman" w:hAnsi="Times New Roman" w:cs="Times New Roman"/>
          <w:sz w:val="28"/>
          <w:szCs w:val="28"/>
        </w:rPr>
      </w:pPr>
      <w:r w:rsidRPr="00181F6E">
        <w:rPr>
          <w:rFonts w:ascii="Times New Roman" w:hAnsi="Times New Roman" w:cs="Times New Roman"/>
          <w:sz w:val="28"/>
          <w:szCs w:val="28"/>
        </w:rPr>
        <w:t xml:space="preserve">увеличение охвата населения диспансеризацией. </w:t>
      </w:r>
    </w:p>
    <w:p w:rsidR="00181F6E" w:rsidRPr="00181F6E" w:rsidRDefault="00181F6E" w:rsidP="00181F6E">
      <w:pPr>
        <w:tabs>
          <w:tab w:val="left" w:pos="2265"/>
        </w:tabs>
        <w:spacing w:line="240" w:lineRule="auto"/>
        <w:ind w:left="360"/>
        <w:jc w:val="both"/>
        <w:rPr>
          <w:rFonts w:ascii="Times New Roman" w:hAnsi="Times New Roman" w:cs="Times New Roman"/>
          <w:sz w:val="28"/>
          <w:szCs w:val="28"/>
        </w:rPr>
      </w:pPr>
      <w:r w:rsidRPr="00181F6E">
        <w:rPr>
          <w:rFonts w:ascii="Times New Roman" w:hAnsi="Times New Roman" w:cs="Times New Roman"/>
          <w:b/>
          <w:bCs/>
          <w:sz w:val="28"/>
          <w:szCs w:val="28"/>
        </w:rPr>
        <w:t>7. Организация управления Программой</w:t>
      </w:r>
      <w:r w:rsidRPr="00181F6E">
        <w:rPr>
          <w:rFonts w:ascii="Times New Roman" w:hAnsi="Times New Roman" w:cs="Times New Roman"/>
          <w:sz w:val="28"/>
          <w:szCs w:val="28"/>
        </w:rPr>
        <w:t xml:space="preserve"> </w:t>
      </w:r>
    </w:p>
    <w:p w:rsidR="00181F6E" w:rsidRPr="00181F6E" w:rsidRDefault="00181F6E" w:rsidP="00181F6E">
      <w:pPr>
        <w:spacing w:line="240" w:lineRule="auto"/>
        <w:ind w:firstLine="675"/>
        <w:jc w:val="both"/>
        <w:rPr>
          <w:rFonts w:ascii="Times New Roman" w:hAnsi="Times New Roman" w:cs="Times New Roman"/>
          <w:sz w:val="28"/>
          <w:szCs w:val="28"/>
        </w:rPr>
      </w:pPr>
      <w:r w:rsidRPr="00181F6E">
        <w:rPr>
          <w:rFonts w:ascii="Times New Roman" w:hAnsi="Times New Roman" w:cs="Times New Roman"/>
          <w:sz w:val="28"/>
          <w:szCs w:val="28"/>
        </w:rPr>
        <w:t>Координацию и контроль  за  реализацией  мероприятий Программы  осуществляет межведомственный совет по формированию здорового образа жизни при администрации муниципального образования "Родниковский муниципальный  район".</w:t>
      </w:r>
    </w:p>
    <w:p w:rsidR="00181F6E" w:rsidRPr="00181F6E" w:rsidRDefault="00181F6E" w:rsidP="00181F6E">
      <w:pPr>
        <w:spacing w:line="240" w:lineRule="auto"/>
        <w:ind w:firstLine="675"/>
        <w:jc w:val="both"/>
        <w:rPr>
          <w:rFonts w:ascii="Times New Roman" w:hAnsi="Times New Roman" w:cs="Times New Roman"/>
          <w:sz w:val="28"/>
          <w:szCs w:val="28"/>
        </w:rPr>
      </w:pPr>
      <w:r w:rsidRPr="00181F6E">
        <w:rPr>
          <w:rFonts w:ascii="Times New Roman" w:hAnsi="Times New Roman" w:cs="Times New Roman"/>
          <w:sz w:val="28"/>
          <w:szCs w:val="28"/>
        </w:rPr>
        <w:t>Исполнителями программы является:</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образования "Родниковский муниципальный  район";</w:t>
      </w:r>
    </w:p>
    <w:p w:rsidR="00181F6E" w:rsidRPr="00181F6E" w:rsidRDefault="00181F6E" w:rsidP="00181F6E">
      <w:pPr>
        <w:numPr>
          <w:ilvl w:val="0"/>
          <w:numId w:val="7"/>
        </w:numPr>
        <w:spacing w:after="0" w:line="240" w:lineRule="auto"/>
        <w:ind w:left="851" w:hanging="425"/>
        <w:jc w:val="both"/>
        <w:rPr>
          <w:rFonts w:ascii="Times New Roman" w:hAnsi="Times New Roman" w:cs="Times New Roman"/>
          <w:sz w:val="28"/>
          <w:szCs w:val="28"/>
        </w:rPr>
      </w:pPr>
      <w:r w:rsidRPr="00181F6E">
        <w:rPr>
          <w:rFonts w:ascii="Times New Roman" w:hAnsi="Times New Roman" w:cs="Times New Roman"/>
          <w:sz w:val="28"/>
          <w:szCs w:val="28"/>
        </w:rPr>
        <w:t xml:space="preserve">Администрации сельских поселений; </w:t>
      </w:r>
    </w:p>
    <w:p w:rsidR="00181F6E" w:rsidRPr="00181F6E" w:rsidRDefault="00181F6E" w:rsidP="00181F6E">
      <w:pPr>
        <w:numPr>
          <w:ilvl w:val="0"/>
          <w:numId w:val="7"/>
        </w:numPr>
        <w:spacing w:after="0" w:line="240" w:lineRule="auto"/>
        <w:ind w:left="851" w:hanging="425"/>
        <w:jc w:val="both"/>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Отдел по делам молодёжи и спорта администрации муниципального образования "Родниковский муниципальный  район";</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lastRenderedPageBreak/>
        <w:t>Отдел  социальной сферы администрации муниципального образования "Родниковский муниципальный  район";</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Отдел "комиссия по делам несовершеннолетнихзащите их прав" администрации муниципального образования "Родниковский муниципальный  район"</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 xml:space="preserve">Отдел экономического развития и торговли администрации муниципального образования "Родниковский муниципальный  район";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 xml:space="preserve">МУ "Родниковский молодежно-спортивный центр";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МАУ ДО "Центр детского творчества";</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МУ "Редакция «Радио- Родники";</w:t>
      </w:r>
    </w:p>
    <w:p w:rsidR="00181F6E" w:rsidRPr="00181F6E" w:rsidRDefault="00181F6E" w:rsidP="00181F6E">
      <w:pPr>
        <w:spacing w:line="240" w:lineRule="auto"/>
        <w:jc w:val="both"/>
        <w:rPr>
          <w:rFonts w:ascii="Times New Roman" w:hAnsi="Times New Roman" w:cs="Times New Roman"/>
          <w:sz w:val="28"/>
          <w:szCs w:val="28"/>
        </w:rPr>
      </w:pPr>
    </w:p>
    <w:p w:rsidR="00181F6E" w:rsidRPr="00181F6E" w:rsidRDefault="00181F6E" w:rsidP="00181F6E">
      <w:pPr>
        <w:spacing w:line="240" w:lineRule="auto"/>
        <w:ind w:firstLine="709"/>
        <w:jc w:val="both"/>
        <w:rPr>
          <w:rFonts w:ascii="Times New Roman" w:hAnsi="Times New Roman" w:cs="Times New Roman"/>
          <w:sz w:val="28"/>
          <w:szCs w:val="28"/>
        </w:rPr>
      </w:pPr>
      <w:r w:rsidRPr="00181F6E">
        <w:rPr>
          <w:rFonts w:ascii="Times New Roman" w:hAnsi="Times New Roman" w:cs="Times New Roman"/>
          <w:sz w:val="28"/>
          <w:szCs w:val="28"/>
        </w:rPr>
        <w:t xml:space="preserve">Соисполнителями Программы являются: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ОБУЗ "Родниковская ЦРБ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Центр здоровья</w:t>
      </w:r>
      <w:r w:rsidRPr="00181F6E">
        <w:rPr>
          <w:rFonts w:ascii="Times New Roman" w:hAnsi="Times New Roman" w:cs="Times New Roman"/>
          <w:b/>
          <w:sz w:val="28"/>
          <w:szCs w:val="28"/>
        </w:rPr>
        <w:t xml:space="preserve"> </w:t>
      </w:r>
      <w:r w:rsidRPr="00181F6E">
        <w:rPr>
          <w:rFonts w:ascii="Times New Roman" w:hAnsi="Times New Roman" w:cs="Times New Roman"/>
          <w:sz w:val="28"/>
          <w:szCs w:val="28"/>
        </w:rPr>
        <w:t>ОБУЗ "Родниковская ЦРБ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ОГУ " Родниковский ЦЗН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Совет Родниковской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 xml:space="preserve">Территориальное управление социальной защиты населения по Родниковскому муниципальному району;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 xml:space="preserve">ОБУ СО " Родниковский КЦСОН ";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Молодежное объединения "Планирование семьи и здорового образа жизни";</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Родниковская районная общественная организация Всероссийского общества инвалидов;</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Районная общественная организация Всероссийского общества инвалидов</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 xml:space="preserve">ОГУ "Редакция газеты "Родниковский рабочий",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Родниковская районная общественная организация "Женский стиль";</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ОГБПОУ "Родниковский политехнический колледж ",</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МО МВД России "Родниковский";</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Fonts w:ascii="Times New Roman" w:hAnsi="Times New Roman" w:cs="Times New Roman"/>
          <w:sz w:val="28"/>
          <w:szCs w:val="28"/>
        </w:rPr>
        <w:t>УПФР в Родниковском муниципальном районе;</w:t>
      </w:r>
    </w:p>
    <w:p w:rsidR="00181F6E" w:rsidRPr="00181F6E" w:rsidRDefault="00181F6E" w:rsidP="00181F6E">
      <w:pPr>
        <w:numPr>
          <w:ilvl w:val="0"/>
          <w:numId w:val="2"/>
        </w:numPr>
        <w:spacing w:after="0" w:line="240" w:lineRule="auto"/>
        <w:jc w:val="both"/>
        <w:rPr>
          <w:rFonts w:ascii="Times New Roman" w:hAnsi="Times New Roman" w:cs="Times New Roman"/>
          <w:sz w:val="28"/>
          <w:szCs w:val="28"/>
        </w:rPr>
      </w:pPr>
      <w:r w:rsidRPr="00181F6E">
        <w:rPr>
          <w:rStyle w:val="ad"/>
          <w:rFonts w:ascii="Times New Roman" w:hAnsi="Times New Roman" w:cs="Times New Roman"/>
          <w:b w:val="0"/>
          <w:sz w:val="28"/>
          <w:szCs w:val="28"/>
        </w:rPr>
        <w:t>Отдел по Родниковскому району комитета Ивановской области ЗАГС</w:t>
      </w:r>
      <w:r w:rsidRPr="00181F6E">
        <w:rPr>
          <w:rFonts w:ascii="Times New Roman" w:hAnsi="Times New Roman" w:cs="Times New Roman"/>
          <w:sz w:val="28"/>
          <w:szCs w:val="28"/>
        </w:rPr>
        <w:t>.</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           Исполнители Программы два раза в год  представляют  в Администрацию муниципального образования  "Родниковский муниципальный  район" отчет  по итогам  полугодия о выполнении  мероприятий Программы с анализом их  результативности. </w:t>
      </w:r>
    </w:p>
    <w:p w:rsidR="00181F6E" w:rsidRPr="00181F6E" w:rsidRDefault="00181F6E" w:rsidP="00181F6E">
      <w:pPr>
        <w:spacing w:line="240" w:lineRule="auto"/>
        <w:jc w:val="right"/>
        <w:rPr>
          <w:rFonts w:ascii="Times New Roman" w:hAnsi="Times New Roman" w:cs="Times New Roman"/>
          <w:sz w:val="28"/>
          <w:szCs w:val="28"/>
        </w:rPr>
      </w:pPr>
    </w:p>
    <w:p w:rsidR="00181F6E" w:rsidRP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before="100" w:beforeAutospacing="1" w:after="100" w:afterAutospacing="1" w:line="240" w:lineRule="auto"/>
        <w:contextualSpacing/>
        <w:jc w:val="right"/>
        <w:rPr>
          <w:rFonts w:ascii="Times New Roman" w:hAnsi="Times New Roman" w:cs="Times New Roman"/>
          <w:sz w:val="28"/>
          <w:szCs w:val="28"/>
        </w:rPr>
        <w:sectPr w:rsidR="00181F6E" w:rsidRPr="00181F6E" w:rsidSect="00B36F96">
          <w:pgSz w:w="11906" w:h="16838"/>
          <w:pgMar w:top="851" w:right="567" w:bottom="1134" w:left="1134" w:header="709" w:footer="709" w:gutter="0"/>
          <w:cols w:space="708"/>
          <w:docGrid w:linePitch="360"/>
        </w:sectPr>
      </w:pPr>
    </w:p>
    <w:p w:rsidR="00181F6E" w:rsidRPr="00181F6E" w:rsidRDefault="00181F6E" w:rsidP="00181F6E">
      <w:pPr>
        <w:spacing w:before="100" w:beforeAutospacing="1" w:after="100" w:afterAutospacing="1" w:line="240" w:lineRule="auto"/>
        <w:contextualSpacing/>
        <w:jc w:val="right"/>
        <w:rPr>
          <w:rFonts w:ascii="Times New Roman" w:hAnsi="Times New Roman" w:cs="Times New Roman"/>
          <w:sz w:val="28"/>
          <w:szCs w:val="28"/>
        </w:rPr>
      </w:pPr>
      <w:r w:rsidRPr="00181F6E">
        <w:rPr>
          <w:rFonts w:ascii="Times New Roman" w:hAnsi="Times New Roman" w:cs="Times New Roman"/>
          <w:sz w:val="28"/>
          <w:szCs w:val="28"/>
        </w:rPr>
        <w:lastRenderedPageBreak/>
        <w:t xml:space="preserve">Приложение </w:t>
      </w:r>
    </w:p>
    <w:p w:rsidR="00181F6E" w:rsidRPr="00181F6E" w:rsidRDefault="00181F6E" w:rsidP="00181F6E">
      <w:pPr>
        <w:spacing w:before="100" w:beforeAutospacing="1" w:after="100" w:afterAutospacing="1" w:line="240" w:lineRule="auto"/>
        <w:contextualSpacing/>
        <w:jc w:val="right"/>
        <w:rPr>
          <w:rFonts w:ascii="Times New Roman" w:hAnsi="Times New Roman" w:cs="Times New Roman"/>
          <w:sz w:val="28"/>
          <w:szCs w:val="28"/>
        </w:rPr>
      </w:pPr>
      <w:r w:rsidRPr="00181F6E">
        <w:rPr>
          <w:rFonts w:ascii="Times New Roman" w:hAnsi="Times New Roman" w:cs="Times New Roman"/>
          <w:sz w:val="28"/>
          <w:szCs w:val="28"/>
        </w:rPr>
        <w:t xml:space="preserve">к Программе </w:t>
      </w:r>
    </w:p>
    <w:p w:rsidR="00181F6E" w:rsidRPr="00181F6E" w:rsidRDefault="00181F6E" w:rsidP="00181F6E">
      <w:pPr>
        <w:spacing w:before="100" w:beforeAutospacing="1" w:after="100" w:afterAutospacing="1" w:line="240" w:lineRule="auto"/>
        <w:contextualSpacing/>
        <w:jc w:val="center"/>
        <w:rPr>
          <w:rFonts w:ascii="Times New Roman" w:hAnsi="Times New Roman" w:cs="Times New Roman"/>
          <w:sz w:val="28"/>
          <w:szCs w:val="28"/>
        </w:rPr>
      </w:pPr>
    </w:p>
    <w:p w:rsidR="00181F6E" w:rsidRPr="00181F6E" w:rsidRDefault="00181F6E" w:rsidP="00181F6E">
      <w:pPr>
        <w:spacing w:before="100" w:beforeAutospacing="1" w:after="100" w:afterAutospacing="1" w:line="240" w:lineRule="auto"/>
        <w:contextualSpacing/>
        <w:jc w:val="center"/>
        <w:rPr>
          <w:rFonts w:ascii="Times New Roman" w:hAnsi="Times New Roman" w:cs="Times New Roman"/>
          <w:sz w:val="28"/>
          <w:szCs w:val="28"/>
        </w:rPr>
      </w:pPr>
      <w:r w:rsidRPr="00181F6E">
        <w:rPr>
          <w:rFonts w:ascii="Times New Roman" w:hAnsi="Times New Roman" w:cs="Times New Roman"/>
          <w:b/>
          <w:bCs/>
          <w:sz w:val="28"/>
          <w:szCs w:val="28"/>
        </w:rPr>
        <w:t>План мероприятий</w:t>
      </w:r>
    </w:p>
    <w:p w:rsidR="00181F6E" w:rsidRPr="00181F6E" w:rsidRDefault="00181F6E" w:rsidP="00181F6E">
      <w:pPr>
        <w:spacing w:line="240" w:lineRule="auto"/>
        <w:jc w:val="center"/>
        <w:rPr>
          <w:rFonts w:ascii="Times New Roman" w:hAnsi="Times New Roman" w:cs="Times New Roman"/>
          <w:b/>
          <w:bCs/>
          <w:sz w:val="28"/>
          <w:szCs w:val="28"/>
        </w:rPr>
      </w:pPr>
      <w:r w:rsidRPr="00181F6E">
        <w:rPr>
          <w:rFonts w:ascii="Times New Roman" w:hAnsi="Times New Roman" w:cs="Times New Roman"/>
          <w:b/>
          <w:bCs/>
          <w:sz w:val="28"/>
          <w:szCs w:val="28"/>
        </w:rPr>
        <w:t xml:space="preserve">по формированию  здорового образа  жизни  среди населения  муниципального образования </w:t>
      </w:r>
      <w:r w:rsidRPr="00181F6E">
        <w:rPr>
          <w:rFonts w:ascii="Times New Roman" w:hAnsi="Times New Roman" w:cs="Times New Roman"/>
          <w:b/>
          <w:sz w:val="28"/>
          <w:szCs w:val="28"/>
        </w:rPr>
        <w:t>"Родниковский муниципальный  район"</w:t>
      </w:r>
    </w:p>
    <w:p w:rsidR="00181F6E" w:rsidRPr="00181F6E" w:rsidRDefault="00181F6E" w:rsidP="00181F6E">
      <w:pPr>
        <w:spacing w:line="240" w:lineRule="auto"/>
        <w:rPr>
          <w:rFonts w:ascii="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5527"/>
        <w:gridCol w:w="1980"/>
        <w:gridCol w:w="2344"/>
      </w:tblGrid>
      <w:tr w:rsidR="00181F6E" w:rsidRPr="00181F6E" w:rsidTr="00181F6E">
        <w:trPr>
          <w:cantSplit/>
          <w:tblHeader/>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п/п</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Наименование мероприятий</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Срок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исполнения</w:t>
            </w:r>
          </w:p>
        </w:tc>
        <w:tc>
          <w:tcPr>
            <w:tcW w:w="1192"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Исполнители</w:t>
            </w:r>
          </w:p>
        </w:tc>
      </w:tr>
      <w:tr w:rsidR="00181F6E" w:rsidRPr="00181F6E" w:rsidTr="00181F6E">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b/>
                <w:sz w:val="28"/>
                <w:szCs w:val="28"/>
              </w:rPr>
            </w:pPr>
            <w:r w:rsidRPr="00181F6E">
              <w:rPr>
                <w:rFonts w:ascii="Times New Roman" w:hAnsi="Times New Roman" w:cs="Times New Roman"/>
                <w:b/>
                <w:sz w:val="28"/>
                <w:szCs w:val="28"/>
                <w:lang w:val="en-US"/>
              </w:rPr>
              <w:t>I</w:t>
            </w:r>
            <w:r w:rsidRPr="00181F6E">
              <w:rPr>
                <w:rFonts w:ascii="Times New Roman" w:hAnsi="Times New Roman" w:cs="Times New Roman"/>
                <w:b/>
                <w:sz w:val="28"/>
                <w:szCs w:val="28"/>
              </w:rPr>
              <w:t xml:space="preserve">. Организационные и нормативно-правовые инструменты для реализации </w:t>
            </w:r>
          </w:p>
          <w:p w:rsidR="00181F6E" w:rsidRPr="00181F6E" w:rsidRDefault="00181F6E" w:rsidP="00181F6E">
            <w:pPr>
              <w:spacing w:line="240" w:lineRule="auto"/>
              <w:jc w:val="center"/>
              <w:rPr>
                <w:rFonts w:ascii="Times New Roman" w:hAnsi="Times New Roman" w:cs="Times New Roman"/>
                <w:b/>
                <w:sz w:val="28"/>
                <w:szCs w:val="28"/>
              </w:rPr>
            </w:pPr>
            <w:r w:rsidRPr="00181F6E">
              <w:rPr>
                <w:rFonts w:ascii="Times New Roman" w:hAnsi="Times New Roman" w:cs="Times New Roman"/>
                <w:b/>
                <w:sz w:val="28"/>
                <w:szCs w:val="28"/>
              </w:rPr>
              <w:t>мероприятий по формированию здорового образа жизни</w:t>
            </w:r>
          </w:p>
        </w:tc>
      </w:tr>
      <w:tr w:rsidR="00181F6E" w:rsidRPr="00181F6E" w:rsidTr="00181F6E">
        <w:trPr>
          <w:cantSplit/>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b/>
                <w:sz w:val="28"/>
                <w:szCs w:val="28"/>
                <w:lang w:val="en-US"/>
              </w:rPr>
            </w:pPr>
            <w:r w:rsidRPr="00181F6E">
              <w:rPr>
                <w:rFonts w:ascii="Times New Roman" w:hAnsi="Times New Roman" w:cs="Times New Roman"/>
                <w:sz w:val="28"/>
                <w:szCs w:val="28"/>
              </w:rPr>
              <w:t>Анализ структуры населения по социально-демографическим показателям, приверженности здоровому образу жизни и распространенности факторов риска. Определение ключевых целевых групп для реализации мероприятий плана.</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b/>
                <w:sz w:val="28"/>
                <w:szCs w:val="28"/>
              </w:rPr>
            </w:pPr>
            <w:r w:rsidRPr="00181F6E">
              <w:rPr>
                <w:rFonts w:ascii="Times New Roman" w:hAnsi="Times New Roman" w:cs="Times New Roman"/>
                <w:sz w:val="28"/>
                <w:szCs w:val="28"/>
              </w:rPr>
              <w:t>01.06.2019</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МО"Родниковский муниципальный  район" (далее – администрация муниципального района)</w:t>
            </w:r>
          </w:p>
        </w:tc>
      </w:tr>
      <w:tr w:rsidR="00181F6E" w:rsidRPr="00181F6E" w:rsidTr="00181F6E">
        <w:trPr>
          <w:cantSplit/>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lang w:eastAsia="en-US"/>
              </w:rPr>
            </w:pPr>
            <w:r w:rsidRPr="00181F6E">
              <w:rPr>
                <w:rFonts w:ascii="Times New Roman" w:hAnsi="Times New Roman" w:cs="Times New Roman"/>
                <w:sz w:val="28"/>
                <w:szCs w:val="28"/>
                <w:lang w:eastAsia="en-US"/>
              </w:rPr>
              <w:t>Организация работы межведомственного Совета при а</w:t>
            </w:r>
            <w:r w:rsidRPr="00181F6E">
              <w:rPr>
                <w:rFonts w:ascii="Times New Roman" w:hAnsi="Times New Roman" w:cs="Times New Roman"/>
                <w:sz w:val="28"/>
                <w:szCs w:val="28"/>
              </w:rPr>
              <w:t>дминистрации МО "Родниковский муниципальный  район"</w:t>
            </w:r>
          </w:p>
        </w:tc>
        <w:tc>
          <w:tcPr>
            <w:tcW w:w="591" w:type="pct"/>
            <w:tcBorders>
              <w:top w:val="single" w:sz="4" w:space="0" w:color="auto"/>
              <w:left w:val="single" w:sz="4" w:space="0" w:color="auto"/>
              <w:bottom w:val="single" w:sz="4" w:space="0" w:color="auto"/>
              <w:right w:val="single" w:sz="4" w:space="0" w:color="auto"/>
            </w:tcBorders>
            <w:vAlign w:val="center"/>
          </w:tcPr>
          <w:p w:rsidR="00181F6E" w:rsidRPr="00181F6E" w:rsidRDefault="00181F6E" w:rsidP="00181F6E">
            <w:pPr>
              <w:spacing w:line="240" w:lineRule="auto"/>
              <w:jc w:val="center"/>
              <w:rPr>
                <w:rFonts w:ascii="Times New Roman" w:hAnsi="Times New Roman" w:cs="Times New Roman"/>
                <w:sz w:val="28"/>
                <w:szCs w:val="28"/>
                <w:lang w:eastAsia="en-US"/>
              </w:rPr>
            </w:pPr>
            <w:r w:rsidRPr="00181F6E">
              <w:rPr>
                <w:rFonts w:ascii="Times New Roman" w:hAnsi="Times New Roman" w:cs="Times New Roman"/>
                <w:sz w:val="28"/>
                <w:szCs w:val="28"/>
                <w:lang w:eastAsia="en-US"/>
              </w:rPr>
              <w:t>01.04.2019</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района</w:t>
            </w:r>
          </w:p>
        </w:tc>
      </w:tr>
      <w:tr w:rsidR="00181F6E" w:rsidRPr="00181F6E" w:rsidTr="00181F6E">
        <w:trPr>
          <w:cantSplit/>
          <w:trHeight w:val="431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3.</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w:t>
            </w:r>
            <w:r w:rsidRPr="00181F6E">
              <w:rPr>
                <w:rFonts w:ascii="Times New Roman" w:hAnsi="Times New Roman" w:cs="Times New Roman"/>
                <w:sz w:val="28"/>
                <w:szCs w:val="28"/>
              </w:rPr>
              <w:tab/>
            </w:r>
            <w:r w:rsidRPr="00181F6E">
              <w:rPr>
                <w:rFonts w:ascii="Times New Roman" w:hAnsi="Times New Roman" w:cs="Times New Roman"/>
                <w:spacing w:val="-1"/>
                <w:sz w:val="28"/>
                <w:szCs w:val="28"/>
              </w:rPr>
              <w:t xml:space="preserve">информационно- </w:t>
            </w:r>
            <w:r w:rsidRPr="00181F6E">
              <w:rPr>
                <w:rFonts w:ascii="Times New Roman" w:hAnsi="Times New Roman" w:cs="Times New Roman"/>
                <w:sz w:val="28"/>
                <w:szCs w:val="28"/>
              </w:rPr>
              <w:t>коммуникационной</w:t>
            </w:r>
            <w:r w:rsidRPr="00181F6E">
              <w:rPr>
                <w:rFonts w:ascii="Times New Roman" w:hAnsi="Times New Roman" w:cs="Times New Roman"/>
                <w:sz w:val="28"/>
                <w:szCs w:val="28"/>
              </w:rPr>
              <w:tab/>
              <w:t>кампании, направленной на формирование здорового образа жизни, включая здоровое питание и отказ от вредных привычек, путем:</w:t>
            </w:r>
          </w:p>
          <w:p w:rsidR="00181F6E" w:rsidRPr="00181F6E" w:rsidRDefault="00181F6E" w:rsidP="00181F6E">
            <w:pPr>
              <w:pStyle w:val="TableParagraph"/>
              <w:numPr>
                <w:ilvl w:val="0"/>
                <w:numId w:val="8"/>
              </w:numPr>
              <w:ind w:left="175" w:right="176" w:firstLine="0"/>
              <w:jc w:val="both"/>
              <w:rPr>
                <w:sz w:val="28"/>
                <w:szCs w:val="28"/>
              </w:rPr>
            </w:pPr>
            <w:r w:rsidRPr="00181F6E">
              <w:rPr>
                <w:sz w:val="28"/>
                <w:szCs w:val="28"/>
              </w:rPr>
              <w:t xml:space="preserve">трансляция сюжетов на мунциипальном телевидении, размещение информационных статьей  в печатных СМИ, </w:t>
            </w:r>
          </w:p>
          <w:p w:rsidR="00181F6E" w:rsidRPr="00181F6E" w:rsidRDefault="00181F6E" w:rsidP="00181F6E">
            <w:pPr>
              <w:pStyle w:val="TableParagraph"/>
              <w:numPr>
                <w:ilvl w:val="0"/>
                <w:numId w:val="8"/>
              </w:numPr>
              <w:ind w:left="175" w:right="176" w:firstLine="0"/>
              <w:jc w:val="both"/>
              <w:rPr>
                <w:sz w:val="28"/>
                <w:szCs w:val="28"/>
              </w:rPr>
            </w:pPr>
            <w:r w:rsidRPr="00181F6E">
              <w:rPr>
                <w:sz w:val="28"/>
                <w:szCs w:val="28"/>
              </w:rPr>
              <w:t xml:space="preserve">создание радиопередач; </w:t>
            </w:r>
          </w:p>
          <w:p w:rsidR="00181F6E" w:rsidRPr="00181F6E" w:rsidRDefault="00181F6E" w:rsidP="00181F6E">
            <w:pPr>
              <w:pStyle w:val="TableParagraph"/>
              <w:numPr>
                <w:ilvl w:val="0"/>
                <w:numId w:val="8"/>
              </w:numPr>
              <w:ind w:left="175" w:right="176" w:firstLine="0"/>
              <w:jc w:val="both"/>
              <w:rPr>
                <w:sz w:val="28"/>
                <w:szCs w:val="28"/>
              </w:rPr>
            </w:pPr>
            <w:r w:rsidRPr="00181F6E">
              <w:rPr>
                <w:sz w:val="28"/>
                <w:szCs w:val="28"/>
              </w:rPr>
              <w:t>организация и проведение информационно – образовательных мероприятий (групповые беседы, уроки здоровья, круглые столы, лекции);</w:t>
            </w:r>
          </w:p>
          <w:p w:rsidR="00181F6E" w:rsidRPr="00181F6E" w:rsidRDefault="00181F6E" w:rsidP="00181F6E">
            <w:pPr>
              <w:pStyle w:val="TableParagraph"/>
              <w:numPr>
                <w:ilvl w:val="0"/>
                <w:numId w:val="8"/>
              </w:numPr>
              <w:ind w:left="175" w:right="176" w:firstLine="0"/>
              <w:jc w:val="both"/>
              <w:rPr>
                <w:sz w:val="28"/>
                <w:szCs w:val="28"/>
              </w:rPr>
            </w:pPr>
            <w:r w:rsidRPr="00181F6E">
              <w:rPr>
                <w:sz w:val="28"/>
                <w:szCs w:val="28"/>
              </w:rPr>
              <w:t>размещение рекламно-информационных материалов в местных СМИ, направленные на пропаганду здорового образа жизни, физической культуры, спорта и здорового питания;</w:t>
            </w:r>
          </w:p>
          <w:p w:rsidR="00181F6E" w:rsidRPr="00181F6E" w:rsidRDefault="00181F6E" w:rsidP="00181F6E">
            <w:pPr>
              <w:pStyle w:val="TableParagraph"/>
              <w:numPr>
                <w:ilvl w:val="0"/>
                <w:numId w:val="8"/>
              </w:numPr>
              <w:ind w:left="175" w:right="176" w:firstLine="0"/>
              <w:jc w:val="both"/>
              <w:rPr>
                <w:sz w:val="28"/>
                <w:szCs w:val="28"/>
                <w:lang w:eastAsia="en-US"/>
              </w:rPr>
            </w:pPr>
            <w:r w:rsidRPr="00181F6E">
              <w:rPr>
                <w:sz w:val="28"/>
                <w:szCs w:val="28"/>
              </w:rPr>
              <w:t>создание функциональных групп в социальных сетях.</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lang w:eastAsia="en-US"/>
              </w:rPr>
            </w:pPr>
            <w:r w:rsidRPr="00181F6E">
              <w:rPr>
                <w:rFonts w:ascii="Times New Roman" w:hAnsi="Times New Roman" w:cs="Times New Roman"/>
                <w:sz w:val="28"/>
                <w:szCs w:val="28"/>
                <w:lang w:eastAsia="en-US"/>
              </w:rPr>
              <w:t>постоянно</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района,</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*МУ "Редакция «Радио- Родники" </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*ОГУ "Редакция газеты "Родниковский рабочий"</w:t>
            </w: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88"/>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numPr>
                <w:ilvl w:val="0"/>
                <w:numId w:val="9"/>
              </w:numPr>
              <w:spacing w:after="0" w:line="240" w:lineRule="auto"/>
              <w:jc w:val="center"/>
              <w:rPr>
                <w:rFonts w:ascii="Times New Roman" w:hAnsi="Times New Roman" w:cs="Times New Roman"/>
                <w:sz w:val="28"/>
                <w:szCs w:val="28"/>
              </w:rPr>
            </w:pPr>
            <w:r w:rsidRPr="00181F6E">
              <w:rPr>
                <w:rFonts w:ascii="Times New Roman" w:hAnsi="Times New Roman" w:cs="Times New Roman"/>
                <w:b/>
                <w:sz w:val="28"/>
                <w:szCs w:val="28"/>
              </w:rPr>
              <w:t xml:space="preserve">Развитие социальной инфраструктуры, способствующей формированию у населения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b/>
                <w:sz w:val="28"/>
                <w:szCs w:val="28"/>
              </w:rPr>
              <w:t>навыков здорового образа жизни (ЗОЖ)</w:t>
            </w:r>
          </w:p>
        </w:tc>
      </w:tr>
      <w:tr w:rsidR="00181F6E" w:rsidRPr="00181F6E" w:rsidTr="00181F6E">
        <w:trPr>
          <w:cantSplit/>
          <w:trHeight w:val="488"/>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lang w:val="en-US"/>
              </w:rPr>
              <w:t>1</w:t>
            </w:r>
            <w:r w:rsidRPr="00181F6E">
              <w:rPr>
                <w:rFonts w:ascii="Times New Roman" w:hAnsi="Times New Roman" w:cs="Times New Roman"/>
                <w:sz w:val="28"/>
                <w:szCs w:val="28"/>
              </w:rPr>
              <w:t>.</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Ввод в эксплуатацию ФОКа  с универсальным спортивным залом и плавательным бассейном</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8"/>
                <w:tab w:val="left" w:pos="1065"/>
              </w:tabs>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2019 г</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района</w:t>
            </w:r>
          </w:p>
        </w:tc>
      </w:tr>
      <w:tr w:rsidR="00181F6E" w:rsidRPr="00181F6E" w:rsidTr="00181F6E">
        <w:trPr>
          <w:cantSplit/>
          <w:trHeight w:val="56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Оборудование спортивных площадок по месту жительства</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8"/>
                <w:tab w:val="left" w:pos="1065"/>
              </w:tabs>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до 2024 г.</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*Администрация муниципального района, *администрации поселений </w:t>
            </w:r>
          </w:p>
        </w:tc>
      </w:tr>
      <w:tr w:rsidR="00181F6E" w:rsidRPr="00181F6E" w:rsidTr="00181F6E">
        <w:trPr>
          <w:cantSplit/>
          <w:trHeight w:val="56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3.</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Оснащение спортивных залов общеобразовательных учреждений современным оборудованием</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8"/>
                <w:tab w:val="left" w:pos="1065"/>
              </w:tabs>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до 2024 г.</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56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4.</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Оборудование в каждой образовательной организации помещений для занятий ритмикой, хореографией, адаптивной физкультурой, зон двигательной активности.</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8"/>
                <w:tab w:val="left" w:pos="1065"/>
              </w:tabs>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до 2021 г.</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56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5.</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Организация работы кабинетов здоровья в общеобразовательных учреждениях</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8"/>
                <w:tab w:val="left" w:pos="1065"/>
              </w:tabs>
              <w:spacing w:line="240" w:lineRule="auto"/>
              <w:jc w:val="center"/>
              <w:rPr>
                <w:rFonts w:ascii="Times New Roman" w:hAnsi="Times New Roman" w:cs="Times New Roman"/>
                <w:sz w:val="28"/>
                <w:szCs w:val="28"/>
              </w:rPr>
            </w:pP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56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6.</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Организация на постоянной основе системы взаимодействия ОБУЗ "Родниковская ЦРБ", межведомственного Совета с организациями и учреждениями с целью формирования у населения навыков здорового образа жизни    </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8"/>
                <w:tab w:val="left" w:pos="1065"/>
              </w:tabs>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района</w:t>
            </w:r>
          </w:p>
        </w:tc>
      </w:tr>
      <w:tr w:rsidR="00181F6E" w:rsidRPr="00181F6E" w:rsidTr="00181F6E">
        <w:trPr>
          <w:cantSplit/>
          <w:trHeight w:val="387"/>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numPr>
                <w:ilvl w:val="0"/>
                <w:numId w:val="1"/>
              </w:numPr>
              <w:spacing w:after="0" w:line="240" w:lineRule="auto"/>
              <w:jc w:val="center"/>
              <w:rPr>
                <w:rFonts w:ascii="Times New Roman" w:hAnsi="Times New Roman" w:cs="Times New Roman"/>
                <w:sz w:val="28"/>
                <w:szCs w:val="28"/>
              </w:rPr>
            </w:pPr>
            <w:r w:rsidRPr="00181F6E">
              <w:rPr>
                <w:rFonts w:ascii="Times New Roman" w:eastAsia="Calibri" w:hAnsi="Times New Roman" w:cs="Times New Roman"/>
                <w:b/>
                <w:sz w:val="28"/>
                <w:szCs w:val="28"/>
              </w:rPr>
              <w:t>Волонтерское движение по формированию здорового образа жизни</w:t>
            </w:r>
          </w:p>
        </w:tc>
      </w:tr>
      <w:tr w:rsidR="00181F6E" w:rsidRPr="00181F6E" w:rsidTr="00181F6E">
        <w:trPr>
          <w:cantSplit/>
          <w:trHeight w:val="565"/>
          <w:jc w:val="center"/>
        </w:trPr>
        <w:tc>
          <w:tcPr>
            <w:tcW w:w="334"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color w:val="000000"/>
                <w:sz w:val="28"/>
                <w:szCs w:val="28"/>
              </w:rPr>
            </w:pPr>
            <w:r w:rsidRPr="00181F6E">
              <w:rPr>
                <w:rFonts w:ascii="Times New Roman" w:hAnsi="Times New Roman" w:cs="Times New Roman"/>
                <w:color w:val="000000"/>
                <w:sz w:val="28"/>
                <w:szCs w:val="28"/>
              </w:rPr>
              <w:t>Проведение на системной основе массовых акций, направленных на формирование здорового образа жизни:</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ежегодно</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в рамках Всемирного дня борьбы с раком;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04.02</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*Администрация муниципального района </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*ОДМС</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*Отдел социальной сферы</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p w:rsidR="00181F6E" w:rsidRP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Всемирного дня борьбы с туберкулезом;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24.03</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Всемирного дня здоровья;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07.04</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Национального дня донора;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20.04</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Дня борьбы с артериальной гипертонией;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11.05</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Всемирного дня без табака;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31.05</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565"/>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Международного дня борьбы с употреблением наркотиков и их незаконным оборотом;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26.06</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hRule="exac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Всемирного дня борьбы с гепатитом;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28.07</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Всемирной недели грудного вскармливания;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01.08-07.08</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Всемирного дня трезвости;</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11.09</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Всемирного дня сердца;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29.09</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Международного дня борьбы с инсультом;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29.10</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Всемирного дня борьбы с диабетом;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14.11</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Международного дня отказа от табакокурения</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19.11</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334"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numPr>
                <w:ilvl w:val="0"/>
                <w:numId w:val="10"/>
              </w:numPr>
              <w:shd w:val="clear" w:color="auto" w:fill="FFFFFF"/>
              <w:snapToGrid w:val="0"/>
              <w:spacing w:after="0" w:line="240" w:lineRule="auto"/>
              <w:jc w:val="both"/>
              <w:rPr>
                <w:rFonts w:ascii="Times New Roman" w:hAnsi="Times New Roman" w:cs="Times New Roman"/>
                <w:color w:val="000000"/>
                <w:sz w:val="28"/>
                <w:szCs w:val="28"/>
              </w:rPr>
            </w:pPr>
            <w:r w:rsidRPr="00181F6E">
              <w:rPr>
                <w:rFonts w:ascii="Times New Roman" w:hAnsi="Times New Roman" w:cs="Times New Roman"/>
                <w:color w:val="000000"/>
                <w:sz w:val="28"/>
                <w:szCs w:val="28"/>
              </w:rPr>
              <w:t>Всемирного дня борьбы со СПИДом и т.п.</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01.12</w:t>
            </w: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56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color w:val="000000"/>
                <w:sz w:val="28"/>
                <w:szCs w:val="28"/>
              </w:rPr>
            </w:pPr>
            <w:r w:rsidRPr="00181F6E">
              <w:rPr>
                <w:rFonts w:ascii="Times New Roman" w:hAnsi="Times New Roman" w:cs="Times New Roman"/>
                <w:color w:val="000000"/>
                <w:sz w:val="28"/>
                <w:szCs w:val="28"/>
              </w:rPr>
              <w:t>Районая акция  «Вера, Надежда, Любовь», посвященной борьбе с онкопатологией</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ежегодно,</w:t>
            </w:r>
          </w:p>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март</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РРОО «Женский стиль»</w:t>
            </w:r>
          </w:p>
        </w:tc>
      </w:tr>
      <w:tr w:rsidR="00181F6E" w:rsidRPr="00181F6E" w:rsidTr="00181F6E">
        <w:trPr>
          <w:cantSplit/>
          <w:trHeight w:val="56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3.</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color w:val="000000"/>
                <w:sz w:val="28"/>
                <w:szCs w:val="28"/>
              </w:rPr>
            </w:pPr>
            <w:r w:rsidRPr="00181F6E">
              <w:rPr>
                <w:rFonts w:ascii="Times New Roman" w:hAnsi="Times New Roman" w:cs="Times New Roman"/>
                <w:color w:val="000000"/>
                <w:sz w:val="28"/>
                <w:szCs w:val="28"/>
              </w:rPr>
              <w:t>Мероприятия,  посвященные Дню физкультурника «В здоровом теле здоровый дух»</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ежегодно,</w:t>
            </w:r>
          </w:p>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август</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*ОДМС</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*Отдел социальной сферы</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251"/>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4.</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20"/>
              </w:tabs>
              <w:spacing w:line="240" w:lineRule="auto"/>
              <w:rPr>
                <w:rFonts w:ascii="Times New Roman" w:hAnsi="Times New Roman" w:cs="Times New Roman"/>
                <w:color w:val="000000"/>
                <w:sz w:val="28"/>
                <w:szCs w:val="28"/>
              </w:rPr>
            </w:pPr>
            <w:r w:rsidRPr="00181F6E">
              <w:rPr>
                <w:rFonts w:ascii="Times New Roman" w:hAnsi="Times New Roman" w:cs="Times New Roman"/>
                <w:color w:val="000000"/>
                <w:sz w:val="28"/>
                <w:szCs w:val="28"/>
              </w:rPr>
              <w:t xml:space="preserve">Районная акция «Зарядка с чемпионом» </w:t>
            </w:r>
          </w:p>
        </w:tc>
        <w:tc>
          <w:tcPr>
            <w:tcW w:w="591" w:type="pct"/>
            <w:vMerge/>
            <w:tcBorders>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876"/>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5.</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color w:val="000000"/>
                <w:sz w:val="28"/>
                <w:szCs w:val="28"/>
              </w:rPr>
            </w:pPr>
            <w:r w:rsidRPr="00181F6E">
              <w:rPr>
                <w:rFonts w:ascii="Times New Roman" w:hAnsi="Times New Roman" w:cs="Times New Roman"/>
                <w:color w:val="000000"/>
                <w:sz w:val="28"/>
                <w:szCs w:val="28"/>
              </w:rPr>
              <w:t>Районная акция «Начни с себя»</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 xml:space="preserve"> ежегодно,</w:t>
            </w:r>
          </w:p>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сентябрь-август</w:t>
            </w: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1104"/>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6.</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before="100" w:beforeAutospacing="1" w:after="100" w:afterAutospacing="1" w:line="240" w:lineRule="auto"/>
              <w:rPr>
                <w:rFonts w:ascii="Times New Roman" w:hAnsi="Times New Roman" w:cs="Times New Roman"/>
                <w:sz w:val="28"/>
                <w:szCs w:val="28"/>
              </w:rPr>
            </w:pPr>
            <w:r w:rsidRPr="00181F6E">
              <w:rPr>
                <w:rFonts w:ascii="Times New Roman" w:hAnsi="Times New Roman" w:cs="Times New Roman"/>
                <w:sz w:val="28"/>
                <w:szCs w:val="28"/>
              </w:rPr>
              <w:t xml:space="preserve">Функционирование волонтерских объединений по пропаганде ЗОЖ и профилактике ВИЧ Проект «Предупрежден – значит вооружен» (выпуск буклетов, проведение акций, закладок по профилактике). </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181F6E">
            <w:pPr>
              <w:spacing w:before="100" w:beforeAutospacing="1" w:after="100" w:afterAutospacing="1"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ежегодно по плану работы объединения</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tc>
      </w:tr>
      <w:tr w:rsidR="00181F6E" w:rsidRPr="00181F6E" w:rsidTr="00181F6E">
        <w:trPr>
          <w:cantSplit/>
          <w:trHeight w:val="807"/>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7.</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Заседание молодежного дискуссионного клуба «Сто вопросов взрослому» в рамках проекта «Сегодня стильно быть здоровым и успешным»</w:t>
            </w:r>
          </w:p>
        </w:tc>
        <w:tc>
          <w:tcPr>
            <w:tcW w:w="591" w:type="pct"/>
            <w:vMerge/>
            <w:tcBorders>
              <w:left w:val="single" w:sz="4" w:space="0" w:color="auto"/>
              <w:bottom w:val="single" w:sz="4" w:space="0" w:color="auto"/>
              <w:right w:val="single" w:sz="4" w:space="0" w:color="auto"/>
            </w:tcBorders>
            <w:vAlign w:val="center"/>
            <w:hideMark/>
          </w:tcPr>
          <w:p w:rsidR="00181F6E" w:rsidRPr="00181F6E" w:rsidRDefault="00181F6E" w:rsidP="00181F6E">
            <w:pPr>
              <w:spacing w:before="100" w:beforeAutospacing="1" w:after="100" w:afterAutospacing="1" w:line="240" w:lineRule="auto"/>
              <w:rPr>
                <w:rFonts w:ascii="Times New Roman" w:hAnsi="Times New Roman" w:cs="Times New Roman"/>
                <w:sz w:val="28"/>
                <w:szCs w:val="28"/>
              </w:rPr>
            </w:pP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*ОДМС</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*Православный  просветительский центр им. Сергея Радонежского</w:t>
            </w:r>
          </w:p>
        </w:tc>
      </w:tr>
      <w:tr w:rsidR="00181F6E" w:rsidRPr="00181F6E" w:rsidTr="00181F6E">
        <w:trPr>
          <w:cantSplit/>
          <w:trHeight w:val="1098"/>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8.</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Развитие сотрудничества отдела по делам молодежи:</w:t>
            </w:r>
          </w:p>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с областным наркологическим диспансером,  с Институтом здоровья семьи г. Иваново.</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181F6E">
            <w:pPr>
              <w:spacing w:before="100" w:beforeAutospacing="1" w:after="100" w:afterAutospacing="1"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ОДМС</w:t>
            </w: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54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9.</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Мастер-классы ветеранов Родниковского спорта для подростков и молодежи.</w:t>
            </w:r>
          </w:p>
        </w:tc>
        <w:tc>
          <w:tcPr>
            <w:tcW w:w="591" w:type="pct"/>
            <w:vMerge/>
            <w:tcBorders>
              <w:left w:val="single" w:sz="4" w:space="0" w:color="auto"/>
              <w:right w:val="single" w:sz="4" w:space="0" w:color="auto"/>
            </w:tcBorders>
            <w:vAlign w:val="center"/>
            <w:hideMark/>
          </w:tcPr>
          <w:p w:rsidR="00181F6E" w:rsidRPr="00181F6E" w:rsidRDefault="00181F6E" w:rsidP="00181F6E">
            <w:pPr>
              <w:spacing w:before="100" w:beforeAutospacing="1" w:after="100" w:afterAutospacing="1" w:line="240" w:lineRule="auto"/>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88"/>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10.</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pStyle w:val="ac"/>
              <w:spacing w:line="240" w:lineRule="auto"/>
              <w:ind w:left="0"/>
              <w:rPr>
                <w:sz w:val="28"/>
                <w:szCs w:val="28"/>
              </w:rPr>
            </w:pPr>
            <w:r w:rsidRPr="00181F6E">
              <w:rPr>
                <w:sz w:val="28"/>
                <w:szCs w:val="28"/>
              </w:rPr>
              <w:t>Проведение показательных занятий лечебной физкультурой</w:t>
            </w:r>
          </w:p>
        </w:tc>
        <w:tc>
          <w:tcPr>
            <w:tcW w:w="591" w:type="pct"/>
            <w:vMerge/>
            <w:tcBorders>
              <w:left w:val="single" w:sz="4" w:space="0" w:color="auto"/>
              <w:bottom w:val="single" w:sz="4" w:space="0" w:color="auto"/>
              <w:right w:val="single" w:sz="4" w:space="0" w:color="auto"/>
            </w:tcBorders>
            <w:vAlign w:val="center"/>
            <w:hideMark/>
          </w:tcPr>
          <w:p w:rsidR="00181F6E" w:rsidRPr="00181F6E" w:rsidRDefault="00181F6E" w:rsidP="00181F6E">
            <w:pPr>
              <w:spacing w:before="100" w:beforeAutospacing="1" w:after="100" w:afterAutospacing="1" w:line="240" w:lineRule="auto"/>
              <w:rPr>
                <w:rFonts w:ascii="Times New Roman" w:hAnsi="Times New Roman" w:cs="Times New Roman"/>
                <w:sz w:val="28"/>
                <w:szCs w:val="28"/>
              </w:rPr>
            </w:pP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46"/>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pStyle w:val="ac"/>
              <w:spacing w:line="240" w:lineRule="auto"/>
              <w:ind w:left="0"/>
              <w:rPr>
                <w:sz w:val="28"/>
                <w:szCs w:val="28"/>
              </w:rPr>
            </w:pP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before="100" w:beforeAutospacing="1" w:after="100" w:afterAutospacing="1" w:line="240" w:lineRule="auto"/>
              <w:rPr>
                <w:rFonts w:ascii="Times New Roman" w:hAnsi="Times New Roman" w:cs="Times New Roman"/>
                <w:sz w:val="28"/>
                <w:szCs w:val="28"/>
              </w:rPr>
            </w:pP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629"/>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numPr>
                <w:ilvl w:val="0"/>
                <w:numId w:val="1"/>
              </w:numPr>
              <w:spacing w:after="0" w:line="240" w:lineRule="auto"/>
              <w:jc w:val="center"/>
              <w:rPr>
                <w:rFonts w:ascii="Times New Roman" w:hAnsi="Times New Roman" w:cs="Times New Roman"/>
                <w:sz w:val="28"/>
                <w:szCs w:val="28"/>
              </w:rPr>
            </w:pPr>
            <w:r w:rsidRPr="00181F6E">
              <w:rPr>
                <w:rStyle w:val="ad"/>
                <w:rFonts w:ascii="Times New Roman" w:hAnsi="Times New Roman" w:cs="Times New Roman"/>
                <w:sz w:val="28"/>
                <w:szCs w:val="28"/>
              </w:rPr>
              <w:t xml:space="preserve">Мероприятия, направленные  на формирование  регулярной  двигательной  активности и занятий  физической  культурой и спортом насления </w:t>
            </w: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Проведение  лыжных соревнований  в  рамках массовых  лыжных гонок «Лыжня России» </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ежегодно,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в соответствии в утвержденным  планом социально-значимых мероприятий на текущий год</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района,</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 *ОДМС</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*Отдел социальной сферы</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*Отдел культуры</w:t>
            </w:r>
          </w:p>
          <w:p w:rsidR="00181F6E" w:rsidRP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 районного спортивного праздника «Лыжня зовет»</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3.</w:t>
            </w:r>
          </w:p>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  районного  спортивно – оздоровительного  фестиваля «Президентские  соревнования»</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4.</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  районной  спартакиады (по летним  и  зимним  видам спорта)  среди детей дошкольного возраста,  учащихся общеобразовательных  учреждений, молодежи допризывного и призывного возраста .</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5.</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  районного  физкультурно – спортивного  комплекса «Готов  к труду и защите Отечества»</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6.</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  традиционной  легкоатлетической эстафеты на приз газеты «Родниковский рабочий»</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7.</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Районные соревнования «Курс молодого бойца» среди допризывников.</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8.</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Спартакиада среди команд рабочей молодежи сельских поселений.</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9.</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Районный молодежный туристический слет</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10.</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Первенство района по футболу и стритболу среди дворовых команд</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11.</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Товарищеские Турниры по футболу и настольному теннису среди подростков, посещающих филиалы МУ «Родниковский МСЦ»</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12.</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  районных  военно – спортивной  игры «Зарница»</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13.</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Межрегиональный турнир по боксу, проводимый в рамках  районного месячника оборонно-массовой работы</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14.</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Районный турнир по футболу на снегу среди детских дворовых команд на кубок Главы администрации МО «Родниковский муниципальный район»</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15.</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Спортивное мероприятие «Воспитатель, шеф и я», посвященной Дню защиты детей</w:t>
            </w:r>
          </w:p>
        </w:tc>
        <w:tc>
          <w:tcPr>
            <w:tcW w:w="591"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лето</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ежегодно</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*ОБУСО РКЦСОН,</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*ОГИБДД ОМВД</w:t>
            </w:r>
          </w:p>
        </w:tc>
      </w:tr>
      <w:tr w:rsidR="00181F6E" w:rsidRPr="00181F6E" w:rsidTr="00181F6E">
        <w:trPr>
          <w:cantSplit/>
          <w:trHeight w:val="42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16.</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Спортивное мероприятие с участием волонтеров «ДОМ» «Сделай выбор»</w:t>
            </w:r>
          </w:p>
        </w:tc>
        <w:tc>
          <w:tcPr>
            <w:tcW w:w="591"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ежегодно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июнь</w:t>
            </w:r>
          </w:p>
        </w:tc>
        <w:tc>
          <w:tcPr>
            <w:tcW w:w="1192"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ОБУСО РКЦСОН</w:t>
            </w:r>
          </w:p>
        </w:tc>
      </w:tr>
      <w:tr w:rsidR="00181F6E" w:rsidRPr="00181F6E" w:rsidTr="00181F6E">
        <w:trPr>
          <w:cantSplit/>
          <w:trHeight w:val="57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17.</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Профильные смены в  лагерях дневного пребывания «Мы за здоровый образ жизни!»</w:t>
            </w:r>
          </w:p>
        </w:tc>
        <w:tc>
          <w:tcPr>
            <w:tcW w:w="591" w:type="pc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Ежегодно</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июнь, июль,</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август</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района</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tc>
      </w:tr>
      <w:tr w:rsidR="00181F6E" w:rsidRPr="00181F6E" w:rsidTr="00181F6E">
        <w:trPr>
          <w:cantSplit/>
          <w:trHeight w:val="331"/>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18.</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widowControl w:val="0"/>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Первенство района по легкой атлетике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Ежегодно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сентябрь</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*ОДМС</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tc>
      </w:tr>
      <w:tr w:rsidR="00181F6E" w:rsidRPr="00181F6E" w:rsidTr="00181F6E">
        <w:trPr>
          <w:cantSplit/>
          <w:trHeight w:val="417"/>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19.</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widowControl w:val="0"/>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Первенство района по настольному теннису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Ежегодно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октябрь</w:t>
            </w: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298"/>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20.</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Фестиваль фитнес - команд «Жизнь – это я, это мы с тобой»</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Ноябрь-апрель</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ОДМС</w:t>
            </w:r>
          </w:p>
        </w:tc>
      </w:tr>
      <w:tr w:rsidR="00181F6E" w:rsidRPr="00181F6E" w:rsidTr="00181F6E">
        <w:trPr>
          <w:cantSplit/>
          <w:trHeight w:val="851"/>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21.</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pStyle w:val="ac"/>
              <w:spacing w:line="240" w:lineRule="auto"/>
              <w:ind w:left="0"/>
              <w:rPr>
                <w:sz w:val="28"/>
                <w:szCs w:val="28"/>
              </w:rPr>
            </w:pPr>
            <w:r w:rsidRPr="00181F6E">
              <w:rPr>
                <w:sz w:val="28"/>
                <w:szCs w:val="28"/>
              </w:rPr>
              <w:t>Реализация проекта «Активная перемена»</w:t>
            </w:r>
          </w:p>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(организация подвижных игр во время длительных перемен)</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ежедневно</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tc>
      </w:tr>
      <w:tr w:rsidR="00181F6E" w:rsidRPr="00181F6E" w:rsidTr="00181F6E">
        <w:trPr>
          <w:cantSplit/>
          <w:trHeight w:val="851"/>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22.</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tabs>
                <w:tab w:val="left" w:pos="3120"/>
              </w:tabs>
              <w:spacing w:line="240" w:lineRule="auto"/>
              <w:rPr>
                <w:rFonts w:ascii="Times New Roman" w:hAnsi="Times New Roman" w:cs="Times New Roman"/>
                <w:sz w:val="28"/>
                <w:szCs w:val="28"/>
              </w:rPr>
            </w:pPr>
            <w:r w:rsidRPr="00181F6E">
              <w:rPr>
                <w:rFonts w:ascii="Times New Roman" w:hAnsi="Times New Roman" w:cs="Times New Roman"/>
                <w:sz w:val="28"/>
                <w:szCs w:val="28"/>
              </w:rPr>
              <w:t>Спортивный праздник, посвященный Дню молодежи</w:t>
            </w:r>
          </w:p>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«Спорт – это здоровье! Спорт – это успех! </w:t>
            </w:r>
          </w:p>
          <w:p w:rsidR="00181F6E" w:rsidRPr="00181F6E" w:rsidRDefault="00181F6E" w:rsidP="00181F6E">
            <w:pPr>
              <w:shd w:val="clear" w:color="auto" w:fill="FFFFFF"/>
              <w:snapToGrid w:val="0"/>
              <w:spacing w:line="240" w:lineRule="auto"/>
              <w:rPr>
                <w:rFonts w:ascii="Times New Roman" w:hAnsi="Times New Roman" w:cs="Times New Roman"/>
                <w:color w:val="000000"/>
                <w:sz w:val="28"/>
                <w:szCs w:val="28"/>
              </w:rPr>
            </w:pPr>
            <w:r w:rsidRPr="00181F6E">
              <w:rPr>
                <w:rFonts w:ascii="Times New Roman" w:hAnsi="Times New Roman" w:cs="Times New Roman"/>
                <w:sz w:val="28"/>
                <w:szCs w:val="28"/>
              </w:rPr>
              <w:t>Спорт – это дружба! Спорт – сильнее всех!»</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color w:val="000000"/>
                <w:sz w:val="28"/>
                <w:szCs w:val="28"/>
                <w:lang w:eastAsia="en-US"/>
              </w:rPr>
            </w:pPr>
            <w:r w:rsidRPr="00181F6E">
              <w:rPr>
                <w:rFonts w:ascii="Times New Roman" w:hAnsi="Times New Roman" w:cs="Times New Roman"/>
                <w:color w:val="000000"/>
                <w:sz w:val="28"/>
                <w:szCs w:val="28"/>
                <w:lang w:eastAsia="en-US"/>
              </w:rPr>
              <w:t>Ежегодно,июнь</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ОДМС</w:t>
            </w:r>
          </w:p>
        </w:tc>
      </w:tr>
      <w:tr w:rsidR="00181F6E" w:rsidRPr="00181F6E" w:rsidTr="00181F6E">
        <w:trPr>
          <w:cantSplit/>
          <w:trHeight w:val="851"/>
          <w:jc w:val="center"/>
        </w:trPr>
        <w:tc>
          <w:tcPr>
            <w:tcW w:w="334"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23.</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Организация спортивной работы среди людей с ограниченными возможностями, создание условий для развития адаптивной физической культуры и спорта:</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в соотвествии с планом мероприятий</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образования</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*Отдел социальной сферы</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 МУ "Родниковский молодежно-спортивный центр" </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*ТУ СЗН </w:t>
            </w:r>
          </w:p>
          <w:p w:rsid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*РОО ВОИ</w:t>
            </w:r>
          </w:p>
          <w:p w:rsidR="00181F6E" w:rsidRDefault="00181F6E" w:rsidP="00181F6E">
            <w:pPr>
              <w:spacing w:line="240" w:lineRule="auto"/>
              <w:rPr>
                <w:rFonts w:ascii="Times New Roman" w:hAnsi="Times New Roman" w:cs="Times New Roman"/>
                <w:sz w:val="28"/>
                <w:szCs w:val="28"/>
              </w:rPr>
            </w:pPr>
          </w:p>
          <w:p w:rsid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07"/>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Спартакиада детей с ограниченными возможностями здоровья</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554"/>
          <w:jc w:val="center"/>
        </w:trPr>
        <w:tc>
          <w:tcPr>
            <w:tcW w:w="334"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Участие членов организации в мероприятиях в рамках Всемирного дня здоровья</w:t>
            </w:r>
          </w:p>
        </w:tc>
        <w:tc>
          <w:tcPr>
            <w:tcW w:w="591" w:type="pct"/>
            <w:vMerge/>
            <w:tcBorders>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649"/>
          <w:jc w:val="center"/>
        </w:trPr>
        <w:tc>
          <w:tcPr>
            <w:tcW w:w="334"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Участие команды спортсменов – инвалидов в легкоатлетической эстафете на приз газеты «Родниковский рабочий»</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Ежегодно</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май</w:t>
            </w: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r>
      <w:tr w:rsidR="00181F6E" w:rsidRPr="00181F6E" w:rsidTr="00181F6E">
        <w:trPr>
          <w:cantSplit/>
          <w:trHeight w:val="626"/>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numPr>
                <w:ilvl w:val="0"/>
                <w:numId w:val="1"/>
              </w:numPr>
              <w:spacing w:before="100" w:beforeAutospacing="1" w:after="0" w:line="240" w:lineRule="auto"/>
              <w:contextualSpacing/>
              <w:jc w:val="center"/>
              <w:rPr>
                <w:rFonts w:ascii="Times New Roman" w:hAnsi="Times New Roman" w:cs="Times New Roman"/>
                <w:sz w:val="28"/>
                <w:szCs w:val="28"/>
              </w:rPr>
            </w:pPr>
            <w:r w:rsidRPr="00181F6E">
              <w:rPr>
                <w:rFonts w:ascii="Times New Roman" w:hAnsi="Times New Roman" w:cs="Times New Roman"/>
                <w:b/>
                <w:bCs/>
                <w:sz w:val="28"/>
                <w:szCs w:val="28"/>
              </w:rPr>
              <w:lastRenderedPageBreak/>
              <w:t>Мероприятия, направленные на формирование представлений и знаний о рациональном</w:t>
            </w:r>
            <w:r w:rsidRPr="00181F6E">
              <w:rPr>
                <w:rFonts w:ascii="Times New Roman" w:hAnsi="Times New Roman" w:cs="Times New Roman"/>
                <w:sz w:val="28"/>
                <w:szCs w:val="28"/>
              </w:rPr>
              <w:t xml:space="preserve">  </w:t>
            </w:r>
            <w:r w:rsidRPr="00181F6E">
              <w:rPr>
                <w:rFonts w:ascii="Times New Roman" w:hAnsi="Times New Roman" w:cs="Times New Roman"/>
                <w:b/>
                <w:bCs/>
                <w:sz w:val="28"/>
                <w:szCs w:val="28"/>
              </w:rPr>
              <w:t>и полноценном  питании и здоровом образе жизни</w:t>
            </w:r>
          </w:p>
        </w:tc>
      </w:tr>
      <w:tr w:rsidR="00181F6E" w:rsidRPr="00181F6E" w:rsidTr="00181F6E">
        <w:trPr>
          <w:cantSplit/>
          <w:trHeight w:val="381"/>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numPr>
                <w:ilvl w:val="1"/>
                <w:numId w:val="1"/>
              </w:numPr>
              <w:spacing w:after="0" w:line="240" w:lineRule="auto"/>
              <w:jc w:val="center"/>
              <w:rPr>
                <w:rFonts w:ascii="Times New Roman" w:hAnsi="Times New Roman" w:cs="Times New Roman"/>
                <w:b/>
                <w:sz w:val="28"/>
                <w:szCs w:val="28"/>
              </w:rPr>
            </w:pPr>
            <w:r w:rsidRPr="00181F6E">
              <w:rPr>
                <w:rFonts w:ascii="Times New Roman" w:hAnsi="Times New Roman" w:cs="Times New Roman"/>
                <w:b/>
                <w:sz w:val="28"/>
                <w:szCs w:val="28"/>
              </w:rPr>
              <w:t xml:space="preserve"> Дети и подростки</w:t>
            </w:r>
          </w:p>
        </w:tc>
      </w:tr>
      <w:tr w:rsidR="00181F6E" w:rsidRPr="00181F6E" w:rsidTr="00181F6E">
        <w:trPr>
          <w:cantSplit/>
          <w:trHeight w:val="851"/>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pStyle w:val="ac"/>
              <w:spacing w:line="240" w:lineRule="auto"/>
              <w:ind w:left="0"/>
              <w:rPr>
                <w:sz w:val="28"/>
                <w:szCs w:val="28"/>
              </w:rPr>
            </w:pPr>
            <w:r w:rsidRPr="00181F6E">
              <w:rPr>
                <w:sz w:val="28"/>
                <w:szCs w:val="28"/>
              </w:rPr>
              <w:t>Внедрение во всех  общеобразовательных учреждениях  системы  знаний, умений, навыков по вопросам  сохранения здоровья и пропаганды здорового образа жизни среди  обучающихся и их родителей</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tc>
      </w:tr>
      <w:tr w:rsidR="00181F6E" w:rsidRPr="00181F6E" w:rsidTr="00181F6E">
        <w:trPr>
          <w:cantSplit/>
          <w:trHeight w:val="851"/>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pStyle w:val="ac"/>
              <w:spacing w:line="240" w:lineRule="auto"/>
              <w:ind w:left="0"/>
              <w:rPr>
                <w:sz w:val="28"/>
                <w:szCs w:val="28"/>
              </w:rPr>
            </w:pPr>
            <w:r w:rsidRPr="00181F6E">
              <w:rPr>
                <w:sz w:val="28"/>
                <w:szCs w:val="28"/>
              </w:rPr>
              <w:t>Разработка  примерных  вариантов меню, сбалансированных  по энергетическим  затратам  детей и подростков  различных  возрастов, для  организации  питания во всех  типах  общеобразовательных учреждений с  включением  диетических,  вегетарианских блюд, а также  лечебного  питания, с  использованием  продукции и сырья, не  содержащих генномодифицированных организмов, с  повышенной  пищевой и биологической  ценностью</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август</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2019</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tc>
      </w:tr>
      <w:tr w:rsidR="00181F6E" w:rsidRPr="00181F6E" w:rsidTr="00181F6E">
        <w:trPr>
          <w:cantSplit/>
          <w:trHeight w:val="851"/>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3</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pStyle w:val="ac"/>
              <w:spacing w:line="240" w:lineRule="auto"/>
              <w:ind w:left="0"/>
              <w:rPr>
                <w:sz w:val="28"/>
                <w:szCs w:val="28"/>
              </w:rPr>
            </w:pPr>
            <w:r w:rsidRPr="00181F6E">
              <w:rPr>
                <w:sz w:val="28"/>
                <w:szCs w:val="28"/>
              </w:rPr>
              <w:t>Проведение  районного  конкурса «Школа  здорового  образа жизни» среди  общеобразовательных учреждений</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(сентябрь-май)</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образования</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tc>
      </w:tr>
      <w:tr w:rsidR="00181F6E" w:rsidRPr="00181F6E" w:rsidTr="00181F6E">
        <w:trPr>
          <w:cantSplit/>
          <w:trHeight w:val="629"/>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4</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pStyle w:val="ac"/>
              <w:spacing w:line="240" w:lineRule="auto"/>
              <w:ind w:left="0"/>
              <w:rPr>
                <w:sz w:val="28"/>
                <w:szCs w:val="28"/>
              </w:rPr>
            </w:pPr>
            <w:r w:rsidRPr="00181F6E">
              <w:rPr>
                <w:sz w:val="28"/>
                <w:szCs w:val="28"/>
              </w:rPr>
              <w:t>Реализация в образовательных организациях образовательных программ:</w:t>
            </w:r>
          </w:p>
          <w:p w:rsidR="00181F6E" w:rsidRPr="00181F6E" w:rsidRDefault="00181F6E" w:rsidP="00181F6E">
            <w:pPr>
              <w:pStyle w:val="ac"/>
              <w:spacing w:line="240" w:lineRule="auto"/>
              <w:ind w:left="0"/>
              <w:rPr>
                <w:sz w:val="28"/>
                <w:szCs w:val="28"/>
              </w:rPr>
            </w:pPr>
            <w:r w:rsidRPr="00181F6E">
              <w:rPr>
                <w:sz w:val="28"/>
                <w:szCs w:val="28"/>
              </w:rPr>
              <w:t>- «Разговор о правильном питании»;</w:t>
            </w:r>
          </w:p>
          <w:p w:rsidR="00181F6E" w:rsidRPr="00181F6E" w:rsidRDefault="00181F6E" w:rsidP="00181F6E">
            <w:pPr>
              <w:pStyle w:val="ac"/>
              <w:spacing w:line="240" w:lineRule="auto"/>
              <w:ind w:left="0"/>
              <w:rPr>
                <w:sz w:val="28"/>
                <w:szCs w:val="28"/>
              </w:rPr>
            </w:pPr>
            <w:r w:rsidRPr="00181F6E">
              <w:rPr>
                <w:sz w:val="28"/>
                <w:szCs w:val="28"/>
              </w:rPr>
              <w:t>- факультативных и элективных курсов по формированию здорового образа жизни:</w:t>
            </w:r>
          </w:p>
          <w:p w:rsidR="00181F6E" w:rsidRPr="00181F6E" w:rsidRDefault="00181F6E" w:rsidP="00181F6E">
            <w:pPr>
              <w:pStyle w:val="ac"/>
              <w:spacing w:line="240" w:lineRule="auto"/>
              <w:ind w:left="0"/>
              <w:rPr>
                <w:sz w:val="28"/>
                <w:szCs w:val="28"/>
              </w:rPr>
            </w:pPr>
            <w:r w:rsidRPr="00181F6E">
              <w:rPr>
                <w:sz w:val="28"/>
                <w:szCs w:val="28"/>
              </w:rPr>
              <w:t>«Основы культуры здоровья», «Я и моё здоровье», «Познай себя» для школьников 1-4 классов.</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Постоянно </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*Управление образования</w:t>
            </w:r>
          </w:p>
        </w:tc>
      </w:tr>
      <w:tr w:rsidR="00181F6E" w:rsidRPr="00181F6E" w:rsidTr="00181F6E">
        <w:trPr>
          <w:cantSplit/>
          <w:trHeight w:val="602"/>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5</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pStyle w:val="ac"/>
              <w:spacing w:line="240" w:lineRule="auto"/>
              <w:ind w:left="0"/>
              <w:rPr>
                <w:sz w:val="28"/>
                <w:szCs w:val="28"/>
              </w:rPr>
            </w:pPr>
            <w:r w:rsidRPr="00181F6E">
              <w:rPr>
                <w:sz w:val="28"/>
                <w:szCs w:val="28"/>
              </w:rPr>
              <w:t>Модернизация школьной столовой в здании филиала МБОУ ЦГСШ (ул. Советская, д.2-а)</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Август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2019</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59"/>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6</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Эстетическое оформление помещений столовых образовательных организаций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Август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2019</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83"/>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7</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Родительский всеобуч «Здоровый ребенок»</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ежеквартально</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8</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before="100" w:beforeAutospacing="1" w:after="100" w:afterAutospacing="1" w:line="240" w:lineRule="auto"/>
              <w:rPr>
                <w:rFonts w:ascii="Times New Roman" w:hAnsi="Times New Roman" w:cs="Times New Roman"/>
                <w:sz w:val="28"/>
                <w:szCs w:val="28"/>
              </w:rPr>
            </w:pPr>
            <w:r w:rsidRPr="00181F6E">
              <w:rPr>
                <w:rFonts w:ascii="Times New Roman" w:hAnsi="Times New Roman" w:cs="Times New Roman"/>
                <w:sz w:val="28"/>
                <w:szCs w:val="28"/>
              </w:rPr>
              <w:t xml:space="preserve">Реализация проекта «Активная перемена» (организация подвижных игр во время длительных перемен) </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еженедельно</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9</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Размещение информации на сайтах образовательных организаций о достижениях и проблемах по созданию условий формирования здорового образа жизни.</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10</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Участие в областных семинарах и вебинарах по вопросам здоровьесбережения</w:t>
            </w:r>
          </w:p>
        </w:tc>
        <w:tc>
          <w:tcPr>
            <w:tcW w:w="591" w:type="pct"/>
            <w:vMerge/>
            <w:tcBorders>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5000" w:type="pct"/>
            <w:gridSpan w:val="4"/>
            <w:tcBorders>
              <w:top w:val="single" w:sz="4" w:space="0" w:color="auto"/>
              <w:left w:val="single" w:sz="4" w:space="0" w:color="auto"/>
              <w:right w:val="single" w:sz="4" w:space="0" w:color="auto"/>
            </w:tcBorders>
            <w:hideMark/>
          </w:tcPr>
          <w:p w:rsidR="00181F6E" w:rsidRPr="00181F6E" w:rsidRDefault="00181F6E" w:rsidP="00181F6E">
            <w:pPr>
              <w:numPr>
                <w:ilvl w:val="1"/>
                <w:numId w:val="1"/>
              </w:numPr>
              <w:spacing w:after="0" w:line="240" w:lineRule="auto"/>
              <w:jc w:val="center"/>
              <w:rPr>
                <w:rFonts w:ascii="Times New Roman" w:hAnsi="Times New Roman" w:cs="Times New Roman"/>
                <w:b/>
                <w:sz w:val="28"/>
                <w:szCs w:val="28"/>
              </w:rPr>
            </w:pPr>
            <w:r w:rsidRPr="00181F6E">
              <w:rPr>
                <w:rFonts w:ascii="Times New Roman" w:hAnsi="Times New Roman" w:cs="Times New Roman"/>
                <w:b/>
                <w:sz w:val="28"/>
                <w:szCs w:val="28"/>
              </w:rPr>
              <w:t xml:space="preserve"> Трудоспособное население</w:t>
            </w: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lang w:eastAsia="en-US"/>
              </w:rPr>
            </w:pPr>
            <w:r w:rsidRPr="00181F6E">
              <w:rPr>
                <w:rFonts w:ascii="Times New Roman" w:hAnsi="Times New Roman" w:cs="Times New Roman"/>
                <w:sz w:val="28"/>
                <w:szCs w:val="28"/>
                <w:lang w:eastAsia="en-US"/>
              </w:rPr>
              <w:t>Информирование работатодателей, осуществляющих  деятельность на территории мунциипального образования о возможности использования методического пособия «производственная гимнастика  с учетом факторов трудового процесса.</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ежеквартально</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Администрация муниципального района </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*Отдел по делам молодежи и спорта</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1065"/>
              </w:tabs>
              <w:spacing w:line="240" w:lineRule="auto"/>
              <w:rPr>
                <w:rFonts w:ascii="Times New Roman" w:hAnsi="Times New Roman" w:cs="Times New Roman"/>
                <w:sz w:val="28"/>
                <w:szCs w:val="28"/>
                <w:lang w:eastAsia="en-US"/>
              </w:rPr>
            </w:pPr>
            <w:r w:rsidRPr="00181F6E">
              <w:rPr>
                <w:rFonts w:ascii="Times New Roman" w:hAnsi="Times New Roman" w:cs="Times New Roman"/>
                <w:sz w:val="28"/>
                <w:szCs w:val="28"/>
              </w:rPr>
              <w:t>Организация за счет средств работодателей вакцинации сотрудников предприятий, учреждений от гриппа, пневмококковой инфекции, а также содействие в вакцинации групп риска от иных заболеваний</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в соотвествии с планом прививок</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3</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1065"/>
              </w:tabs>
              <w:spacing w:line="240" w:lineRule="auto"/>
              <w:rPr>
                <w:rFonts w:ascii="Times New Roman" w:hAnsi="Times New Roman" w:cs="Times New Roman"/>
                <w:sz w:val="28"/>
                <w:szCs w:val="28"/>
                <w:lang w:eastAsia="en-US"/>
              </w:rPr>
            </w:pPr>
            <w:r w:rsidRPr="00181F6E">
              <w:rPr>
                <w:rFonts w:ascii="Times New Roman" w:hAnsi="Times New Roman" w:cs="Times New Roman"/>
                <w:sz w:val="28"/>
                <w:szCs w:val="28"/>
              </w:rPr>
              <w:t xml:space="preserve">Направление работодателям, осуществляющим деятельность на территории муниципального района, </w:t>
            </w:r>
            <w:r w:rsidRPr="00181F6E">
              <w:rPr>
                <w:rStyle w:val="ae"/>
                <w:rFonts w:eastAsia="Calibri"/>
                <w:b w:val="0"/>
                <w:sz w:val="28"/>
                <w:szCs w:val="28"/>
              </w:rPr>
              <w:t>типовой политики по противодействию распространения ВИЧ – инфекции в соответствии с</w:t>
            </w:r>
            <w:r w:rsidRPr="00181F6E">
              <w:rPr>
                <w:rStyle w:val="ae"/>
                <w:rFonts w:eastAsia="Calibri"/>
                <w:sz w:val="28"/>
                <w:szCs w:val="28"/>
              </w:rPr>
              <w:t xml:space="preserve"> </w:t>
            </w:r>
            <w:r w:rsidRPr="00181F6E">
              <w:rPr>
                <w:rFonts w:ascii="Times New Roman" w:hAnsi="Times New Roman" w:cs="Times New Roman"/>
                <w:sz w:val="28"/>
                <w:szCs w:val="28"/>
                <w:lang w:bidi="ru-RU"/>
              </w:rPr>
              <w:t>планом мероприятий Ивановской области по профилактике ВИЧ/СПИДа на рабочих местах и недопущению дискриминации и стигматизации в трудовых коллективах лиц, живущих с ВИЧ-инфекцией,</w:t>
            </w:r>
            <w:r w:rsidRPr="00181F6E">
              <w:rPr>
                <w:rFonts w:ascii="Times New Roman" w:hAnsi="Times New Roman" w:cs="Times New Roman"/>
                <w:sz w:val="28"/>
                <w:szCs w:val="28"/>
              </w:rPr>
              <w:t xml:space="preserve"> утвержденного рабочей группы областной трехсторонней комиссии по регулированию социально-трудовых отношений</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ежегодно</w:t>
            </w: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4</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hd w:val="clear" w:color="auto" w:fill="FFFFFF"/>
              <w:spacing w:line="240" w:lineRule="auto"/>
              <w:rPr>
                <w:rFonts w:ascii="Times New Roman" w:hAnsi="Times New Roman" w:cs="Times New Roman"/>
                <w:sz w:val="28"/>
                <w:szCs w:val="28"/>
              </w:rPr>
            </w:pPr>
            <w:r w:rsidRPr="00181F6E">
              <w:rPr>
                <w:rFonts w:ascii="Times New Roman" w:hAnsi="Times New Roman" w:cs="Times New Roman"/>
                <w:sz w:val="28"/>
                <w:szCs w:val="28"/>
              </w:rPr>
              <w:t>Вовлечение трудовых коллективов промышленных предприятий  в спортиную жизнь района на примере предприятия – флагмана.</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Июнь-август</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муниципального района</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*ОДМС</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*организации всех форм собственностей</w:t>
            </w: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97"/>
          <w:jc w:val="center"/>
        </w:trPr>
        <w:tc>
          <w:tcPr>
            <w:tcW w:w="5000" w:type="pct"/>
            <w:gridSpan w:val="4"/>
            <w:tcBorders>
              <w:top w:val="single" w:sz="4" w:space="0" w:color="auto"/>
              <w:left w:val="single" w:sz="4" w:space="0" w:color="auto"/>
              <w:right w:val="single" w:sz="4" w:space="0" w:color="auto"/>
            </w:tcBorders>
            <w:hideMark/>
          </w:tcPr>
          <w:p w:rsidR="00181F6E" w:rsidRPr="00181F6E" w:rsidRDefault="00181F6E" w:rsidP="00181F6E">
            <w:pPr>
              <w:numPr>
                <w:ilvl w:val="1"/>
                <w:numId w:val="1"/>
              </w:numPr>
              <w:tabs>
                <w:tab w:val="left" w:pos="300"/>
              </w:tabs>
              <w:spacing w:before="100" w:beforeAutospacing="1" w:after="100" w:afterAutospacing="1" w:line="240" w:lineRule="auto"/>
              <w:contextualSpacing/>
              <w:jc w:val="center"/>
              <w:rPr>
                <w:rFonts w:ascii="Times New Roman" w:hAnsi="Times New Roman" w:cs="Times New Roman"/>
                <w:b/>
                <w:sz w:val="28"/>
                <w:szCs w:val="28"/>
              </w:rPr>
            </w:pPr>
            <w:r w:rsidRPr="00181F6E">
              <w:rPr>
                <w:rFonts w:ascii="Times New Roman" w:hAnsi="Times New Roman" w:cs="Times New Roman"/>
                <w:b/>
                <w:sz w:val="28"/>
                <w:szCs w:val="28"/>
              </w:rPr>
              <w:t xml:space="preserve"> Активное долголетие</w:t>
            </w: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1065"/>
              </w:tabs>
              <w:spacing w:line="240" w:lineRule="auto"/>
              <w:rPr>
                <w:rFonts w:ascii="Times New Roman" w:hAnsi="Times New Roman" w:cs="Times New Roman"/>
                <w:sz w:val="28"/>
                <w:szCs w:val="28"/>
                <w:lang w:eastAsia="en-US"/>
              </w:rPr>
            </w:pPr>
            <w:r w:rsidRPr="00181F6E">
              <w:rPr>
                <w:rFonts w:ascii="Times New Roman" w:hAnsi="Times New Roman" w:cs="Times New Roman"/>
                <w:sz w:val="28"/>
                <w:szCs w:val="28"/>
                <w:lang w:eastAsia="en-US"/>
              </w:rPr>
              <w:t>Работа на базе учреждений культуры клубов здоровья с людьми пенсионного возраста</w:t>
            </w:r>
          </w:p>
        </w:tc>
        <w:tc>
          <w:tcPr>
            <w:tcW w:w="591" w:type="pct"/>
            <w:vMerge w:val="restart"/>
            <w:tcBorders>
              <w:top w:val="single" w:sz="4" w:space="0" w:color="auto"/>
              <w:left w:val="single" w:sz="4" w:space="0" w:color="auto"/>
              <w:right w:val="single" w:sz="4" w:space="0" w:color="auto"/>
            </w:tcBorders>
            <w:hideMark/>
          </w:tcPr>
          <w:p w:rsidR="00181F6E" w:rsidRPr="00181F6E" w:rsidRDefault="00181F6E" w:rsidP="00181F6E">
            <w:pPr>
              <w:tabs>
                <w:tab w:val="left" w:pos="1065"/>
              </w:tabs>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tc>
        <w:tc>
          <w:tcPr>
            <w:tcW w:w="1192" w:type="pct"/>
            <w:tcBorders>
              <w:top w:val="single" w:sz="4" w:space="0" w:color="auto"/>
              <w:left w:val="single" w:sz="4" w:space="0" w:color="auto"/>
              <w:right w:val="single" w:sz="4" w:space="0" w:color="auto"/>
            </w:tcBorders>
            <w:hideMark/>
          </w:tcPr>
          <w:p w:rsidR="00181F6E" w:rsidRPr="00181F6E" w:rsidRDefault="00181F6E" w:rsidP="00181F6E">
            <w:pPr>
              <w:tabs>
                <w:tab w:val="left" w:pos="1065"/>
              </w:tabs>
              <w:spacing w:line="240" w:lineRule="auto"/>
              <w:rPr>
                <w:rFonts w:ascii="Times New Roman" w:hAnsi="Times New Roman" w:cs="Times New Roman"/>
                <w:sz w:val="28"/>
                <w:szCs w:val="28"/>
              </w:rPr>
            </w:pPr>
            <w:r w:rsidRPr="00181F6E">
              <w:rPr>
                <w:rFonts w:ascii="Times New Roman" w:hAnsi="Times New Roman" w:cs="Times New Roman"/>
                <w:sz w:val="28"/>
                <w:szCs w:val="28"/>
              </w:rPr>
              <w:t>Отдел культуры</w:t>
            </w:r>
          </w:p>
          <w:p w:rsidR="00181F6E" w:rsidRPr="00181F6E" w:rsidRDefault="00181F6E" w:rsidP="00181F6E">
            <w:pPr>
              <w:tabs>
                <w:tab w:val="left" w:pos="1065"/>
              </w:tabs>
              <w:spacing w:line="240" w:lineRule="auto"/>
              <w:jc w:val="center"/>
              <w:rPr>
                <w:rFonts w:ascii="Times New Roman" w:hAnsi="Times New Roman" w:cs="Times New Roman"/>
                <w:sz w:val="28"/>
                <w:szCs w:val="28"/>
              </w:rPr>
            </w:pP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1065"/>
              </w:tabs>
              <w:spacing w:line="240" w:lineRule="auto"/>
              <w:rPr>
                <w:rFonts w:ascii="Times New Roman" w:hAnsi="Times New Roman" w:cs="Times New Roman"/>
                <w:sz w:val="28"/>
                <w:szCs w:val="28"/>
                <w:lang w:eastAsia="en-US"/>
              </w:rPr>
            </w:pPr>
            <w:r w:rsidRPr="00181F6E">
              <w:rPr>
                <w:rFonts w:ascii="Times New Roman" w:hAnsi="Times New Roman" w:cs="Times New Roman"/>
                <w:sz w:val="28"/>
                <w:szCs w:val="28"/>
                <w:lang w:eastAsia="en-US"/>
              </w:rPr>
              <w:t xml:space="preserve">Функционирование «Центра Здоровья» для пенсионеров </w:t>
            </w:r>
          </w:p>
        </w:tc>
        <w:tc>
          <w:tcPr>
            <w:tcW w:w="591" w:type="pct"/>
            <w:vMerge/>
            <w:tcBorders>
              <w:left w:val="single" w:sz="4" w:space="0" w:color="auto"/>
              <w:right w:val="single" w:sz="4" w:space="0" w:color="auto"/>
            </w:tcBorders>
            <w:hideMark/>
          </w:tcPr>
          <w:p w:rsidR="00181F6E" w:rsidRPr="00181F6E" w:rsidRDefault="00181F6E" w:rsidP="00181F6E">
            <w:pPr>
              <w:tabs>
                <w:tab w:val="left" w:pos="1065"/>
              </w:tabs>
              <w:spacing w:line="240" w:lineRule="auto"/>
              <w:jc w:val="center"/>
              <w:rPr>
                <w:rFonts w:ascii="Times New Roman" w:hAnsi="Times New Roman" w:cs="Times New Roman"/>
                <w:sz w:val="28"/>
                <w:szCs w:val="28"/>
              </w:rPr>
            </w:pPr>
          </w:p>
        </w:tc>
        <w:tc>
          <w:tcPr>
            <w:tcW w:w="1192" w:type="pct"/>
            <w:tcBorders>
              <w:top w:val="single" w:sz="4" w:space="0" w:color="auto"/>
              <w:left w:val="single" w:sz="4" w:space="0" w:color="auto"/>
              <w:right w:val="single" w:sz="4" w:space="0" w:color="auto"/>
            </w:tcBorders>
            <w:hideMark/>
          </w:tcPr>
          <w:p w:rsidR="00181F6E" w:rsidRPr="00181F6E" w:rsidRDefault="00181F6E" w:rsidP="00181F6E">
            <w:pPr>
              <w:tabs>
                <w:tab w:val="left" w:pos="1065"/>
              </w:tabs>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3</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Зарядка под открытым небом</w:t>
            </w:r>
          </w:p>
        </w:tc>
        <w:tc>
          <w:tcPr>
            <w:tcW w:w="591" w:type="pc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летний период</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*Администрация </w:t>
            </w:r>
            <w:r w:rsidRPr="00181F6E">
              <w:rPr>
                <w:rFonts w:ascii="Times New Roman" w:hAnsi="Times New Roman" w:cs="Times New Roman"/>
                <w:sz w:val="28"/>
                <w:szCs w:val="28"/>
              </w:rPr>
              <w:lastRenderedPageBreak/>
              <w:t>мунциипального района *ОДМС</w:t>
            </w:r>
          </w:p>
        </w:tc>
      </w:tr>
      <w:tr w:rsidR="00181F6E" w:rsidRPr="00181F6E" w:rsidTr="00181F6E">
        <w:trPr>
          <w:cantSplit/>
          <w:trHeight w:val="418"/>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4</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Создание спортивных секций для ветеранов.</w:t>
            </w:r>
          </w:p>
        </w:tc>
        <w:tc>
          <w:tcPr>
            <w:tcW w:w="591" w:type="pc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до 2020 г.</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5000" w:type="pct"/>
            <w:gridSpan w:val="4"/>
            <w:tcBorders>
              <w:top w:val="single" w:sz="4" w:space="0" w:color="auto"/>
              <w:left w:val="single" w:sz="4" w:space="0" w:color="auto"/>
              <w:right w:val="single" w:sz="4" w:space="0" w:color="auto"/>
            </w:tcBorders>
            <w:hideMark/>
          </w:tcPr>
          <w:p w:rsidR="00181F6E" w:rsidRPr="00181F6E" w:rsidRDefault="00181F6E" w:rsidP="00181F6E">
            <w:pPr>
              <w:numPr>
                <w:ilvl w:val="0"/>
                <w:numId w:val="1"/>
              </w:numPr>
              <w:spacing w:after="0" w:line="240" w:lineRule="auto"/>
              <w:jc w:val="center"/>
              <w:rPr>
                <w:rFonts w:ascii="Times New Roman" w:hAnsi="Times New Roman" w:cs="Times New Roman"/>
                <w:sz w:val="28"/>
                <w:szCs w:val="28"/>
              </w:rPr>
            </w:pPr>
            <w:r w:rsidRPr="00181F6E">
              <w:rPr>
                <w:rFonts w:ascii="Times New Roman" w:hAnsi="Times New Roman" w:cs="Times New Roman"/>
                <w:b/>
                <w:sz w:val="28"/>
                <w:szCs w:val="28"/>
              </w:rPr>
              <w:lastRenderedPageBreak/>
              <w:t>Мероприятия, направленные на регулярность медицинского контроля</w:t>
            </w: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 диспансеризации отдельных групп взрослого населения</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 плану</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Диспансеризация пребывающих в стационарных учреждениях детей-сирот и детей, находящихся в трудной жизненной ситуации</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3</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Диспансеризация несовершеннолетних</w:t>
            </w:r>
          </w:p>
        </w:tc>
        <w:tc>
          <w:tcPr>
            <w:tcW w:w="591" w:type="pct"/>
            <w:vMerge/>
            <w:tcBorders>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4</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Школа материнства</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ежемесячно</w:t>
            </w: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5</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Школа гипертоников</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6</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Школа диабетиков</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18"/>
          <w:jc w:val="center"/>
        </w:trPr>
        <w:tc>
          <w:tcPr>
            <w:tcW w:w="334" w:type="pc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7</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Школа профилактики и лечения заболеваний опорно-двигательного аппарата у детей</w:t>
            </w:r>
          </w:p>
        </w:tc>
        <w:tc>
          <w:tcPr>
            <w:tcW w:w="591" w:type="pct"/>
            <w:vMerge/>
            <w:tcBorders>
              <w:left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443"/>
          <w:jc w:val="center"/>
        </w:trPr>
        <w:tc>
          <w:tcPr>
            <w:tcW w:w="334" w:type="pct"/>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8</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Школы индивидуальной и групповой психокоррекции у детей</w:t>
            </w:r>
          </w:p>
        </w:tc>
        <w:tc>
          <w:tcPr>
            <w:tcW w:w="591" w:type="pct"/>
            <w:vMerge/>
            <w:tcBorders>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42"/>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numPr>
                <w:ilvl w:val="0"/>
                <w:numId w:val="1"/>
              </w:numPr>
              <w:spacing w:after="0" w:line="240" w:lineRule="auto"/>
              <w:jc w:val="center"/>
              <w:rPr>
                <w:rFonts w:ascii="Times New Roman" w:hAnsi="Times New Roman" w:cs="Times New Roman"/>
                <w:sz w:val="28"/>
                <w:szCs w:val="28"/>
              </w:rPr>
            </w:pPr>
            <w:r w:rsidRPr="00181F6E">
              <w:rPr>
                <w:rStyle w:val="ad"/>
                <w:rFonts w:ascii="Times New Roman" w:hAnsi="Times New Roman" w:cs="Times New Roman"/>
                <w:sz w:val="28"/>
                <w:szCs w:val="28"/>
              </w:rPr>
              <w:t>Мероприятия, направленные  на преодоление зависимостей (вредных привычек)</w:t>
            </w:r>
          </w:p>
        </w:tc>
      </w:tr>
      <w:tr w:rsidR="00181F6E" w:rsidRPr="00181F6E" w:rsidTr="00181F6E">
        <w:trPr>
          <w:cantSplit/>
          <w:trHeight w:val="851"/>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hd w:val="clear" w:color="auto" w:fill="FFFFFF"/>
              <w:spacing w:line="240" w:lineRule="auto"/>
              <w:rPr>
                <w:rFonts w:ascii="Times New Roman" w:hAnsi="Times New Roman" w:cs="Times New Roman"/>
                <w:sz w:val="28"/>
                <w:szCs w:val="28"/>
              </w:rPr>
            </w:pPr>
            <w:r w:rsidRPr="00181F6E">
              <w:rPr>
                <w:rFonts w:ascii="Times New Roman" w:hAnsi="Times New Roman" w:cs="Times New Roman"/>
                <w:sz w:val="28"/>
                <w:szCs w:val="28"/>
              </w:rPr>
              <w:t>Проведение разъяснительной работы среди населения о медицинских, социальных и правовых последствиях злоупотребления табаком, алкоголем и психически активными веществами</w:t>
            </w:r>
          </w:p>
        </w:tc>
        <w:tc>
          <w:tcPr>
            <w:tcW w:w="591"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 xml:space="preserve">в соответствии с планом </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Центр здоровья</w:t>
            </w:r>
            <w:r w:rsidRPr="00181F6E">
              <w:rPr>
                <w:rFonts w:ascii="Times New Roman" w:hAnsi="Times New Roman" w:cs="Times New Roman"/>
                <w:b/>
                <w:sz w:val="28"/>
                <w:szCs w:val="28"/>
              </w:rPr>
              <w:t xml:space="preserve"> </w:t>
            </w:r>
            <w:r w:rsidRPr="00181F6E">
              <w:rPr>
                <w:rFonts w:ascii="Times New Roman" w:hAnsi="Times New Roman" w:cs="Times New Roman"/>
                <w:sz w:val="28"/>
                <w:szCs w:val="28"/>
              </w:rPr>
              <w:t>ОБУЗ "Родниковская ЦРБ "</w:t>
            </w:r>
          </w:p>
          <w:p w:rsidR="00181F6E" w:rsidRPr="00181F6E" w:rsidRDefault="00181F6E" w:rsidP="00181F6E">
            <w:pPr>
              <w:spacing w:line="240" w:lineRule="auto"/>
              <w:rPr>
                <w:rFonts w:ascii="Times New Roman" w:hAnsi="Times New Roman" w:cs="Times New Roman"/>
                <w:sz w:val="28"/>
                <w:szCs w:val="28"/>
              </w:rPr>
            </w:pP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717"/>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hd w:val="clear" w:color="auto" w:fill="FFFFFF"/>
              <w:spacing w:line="240" w:lineRule="auto"/>
              <w:rPr>
                <w:rFonts w:ascii="Times New Roman" w:hAnsi="Times New Roman" w:cs="Times New Roman"/>
                <w:sz w:val="28"/>
                <w:szCs w:val="28"/>
              </w:rPr>
            </w:pPr>
            <w:r w:rsidRPr="00181F6E">
              <w:rPr>
                <w:rFonts w:ascii="Times New Roman" w:hAnsi="Times New Roman" w:cs="Times New Roman"/>
                <w:sz w:val="28"/>
                <w:szCs w:val="28"/>
              </w:rPr>
              <w:t>Представление услуг социальной помощи и поддержки в разрешении личных, семейных проблем и неблагополучий</w:t>
            </w:r>
          </w:p>
        </w:tc>
        <w:tc>
          <w:tcPr>
            <w:tcW w:w="591"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699"/>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3</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20"/>
              </w:tabs>
              <w:spacing w:line="240" w:lineRule="auto"/>
              <w:rPr>
                <w:rFonts w:ascii="Times New Roman" w:hAnsi="Times New Roman" w:cs="Times New Roman"/>
                <w:sz w:val="28"/>
                <w:szCs w:val="28"/>
              </w:rPr>
            </w:pPr>
            <w:r w:rsidRPr="00181F6E">
              <w:rPr>
                <w:rFonts w:ascii="Times New Roman" w:hAnsi="Times New Roman" w:cs="Times New Roman"/>
                <w:sz w:val="28"/>
                <w:szCs w:val="28"/>
              </w:rPr>
              <w:t>Обучение жителей района эффективным методам профилактики заболеваний, мотивирование их к отказу от вредных привычек</w:t>
            </w:r>
          </w:p>
        </w:tc>
        <w:tc>
          <w:tcPr>
            <w:tcW w:w="591"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2680"/>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4</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Проведение мероприятий в рамках Дней здоровья: </w:t>
            </w:r>
          </w:p>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«Жить без этого можно» </w:t>
            </w:r>
          </w:p>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Оформление санбюллетеней, стендов, распространение памяток </w:t>
            </w:r>
          </w:p>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«Жизнь без табака прекрасна» </w:t>
            </w:r>
          </w:p>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«Курение и здоровье» </w:t>
            </w:r>
          </w:p>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«Освободи себя от обязанности курить» </w:t>
            </w:r>
          </w:p>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«Если женщина курит...» </w:t>
            </w:r>
          </w:p>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«Табак не бывает безопасным» </w:t>
            </w:r>
          </w:p>
          <w:p w:rsidR="00181F6E" w:rsidRPr="00181F6E" w:rsidRDefault="00181F6E" w:rsidP="00181F6E">
            <w:pPr>
              <w:spacing w:line="240" w:lineRule="auto"/>
              <w:ind w:right="-2"/>
              <w:rPr>
                <w:rFonts w:ascii="Times New Roman" w:hAnsi="Times New Roman" w:cs="Times New Roman"/>
                <w:sz w:val="28"/>
                <w:szCs w:val="28"/>
              </w:rPr>
            </w:pPr>
            <w:r w:rsidRPr="00181F6E">
              <w:rPr>
                <w:rFonts w:ascii="Times New Roman" w:hAnsi="Times New Roman" w:cs="Times New Roman"/>
                <w:sz w:val="28"/>
                <w:szCs w:val="28"/>
              </w:rPr>
              <w:t xml:space="preserve">«Бросаю курить самостоятельно» </w:t>
            </w:r>
          </w:p>
        </w:tc>
        <w:tc>
          <w:tcPr>
            <w:tcW w:w="591"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563"/>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5</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20"/>
              </w:tabs>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Проведение тренингов и семинаров по профилактике вредных привычек психологом </w:t>
            </w:r>
          </w:p>
        </w:tc>
        <w:tc>
          <w:tcPr>
            <w:tcW w:w="591"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346"/>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6</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20"/>
              </w:tabs>
              <w:spacing w:line="240" w:lineRule="auto"/>
              <w:rPr>
                <w:rFonts w:ascii="Times New Roman" w:hAnsi="Times New Roman" w:cs="Times New Roman"/>
                <w:sz w:val="28"/>
                <w:szCs w:val="28"/>
              </w:rPr>
            </w:pPr>
            <w:r w:rsidRPr="00181F6E">
              <w:rPr>
                <w:rFonts w:ascii="Times New Roman" w:hAnsi="Times New Roman" w:cs="Times New Roman"/>
                <w:sz w:val="28"/>
                <w:szCs w:val="28"/>
              </w:rPr>
              <w:t>Акция «Мир молодежи против наркотиков»</w:t>
            </w:r>
          </w:p>
        </w:tc>
        <w:tc>
          <w:tcPr>
            <w:tcW w:w="591"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629"/>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7</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tabs>
                <w:tab w:val="left" w:pos="3120"/>
              </w:tabs>
              <w:spacing w:line="240" w:lineRule="auto"/>
              <w:rPr>
                <w:rFonts w:ascii="Times New Roman" w:hAnsi="Times New Roman" w:cs="Times New Roman"/>
                <w:sz w:val="28"/>
                <w:szCs w:val="28"/>
              </w:rPr>
            </w:pPr>
            <w:r w:rsidRPr="00181F6E">
              <w:rPr>
                <w:rFonts w:ascii="Times New Roman" w:hAnsi="Times New Roman" w:cs="Times New Roman"/>
                <w:sz w:val="28"/>
                <w:szCs w:val="28"/>
              </w:rPr>
              <w:t>Цикл бесед с детьми и подростками о здоровье «Пристрастия, уносящие жизнь»</w:t>
            </w:r>
          </w:p>
        </w:tc>
        <w:tc>
          <w:tcPr>
            <w:tcW w:w="591" w:type="pct"/>
            <w:vMerge/>
            <w:tcBorders>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СОР ОБУСО РКЦСОН</w:t>
            </w:r>
          </w:p>
        </w:tc>
      </w:tr>
      <w:tr w:rsidR="00181F6E" w:rsidRPr="00181F6E" w:rsidTr="00181F6E">
        <w:trPr>
          <w:cantSplit/>
          <w:trHeight w:val="567"/>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8</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Месячник «Пусть всегда будет завтра!»</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ежегодно май</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ОБУСО РКЦСОН</w:t>
            </w:r>
          </w:p>
        </w:tc>
      </w:tr>
      <w:tr w:rsidR="00181F6E" w:rsidRPr="00181F6E" w:rsidTr="00181F6E">
        <w:trPr>
          <w:cantSplit/>
          <w:trHeight w:val="409"/>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9</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Месячник здорового образа жизни «Здоровье – прежде всего!»</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ежегодно сентябрь</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ОБУСО РКЦСОН</w:t>
            </w:r>
          </w:p>
        </w:tc>
      </w:tr>
      <w:tr w:rsidR="00181F6E" w:rsidRPr="00181F6E" w:rsidTr="00181F6E">
        <w:trPr>
          <w:cantSplit/>
          <w:trHeight w:val="58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10</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Месячник здорового образа жизни «Наркотики - билет в один конец»</w:t>
            </w:r>
          </w:p>
        </w:tc>
        <w:tc>
          <w:tcPr>
            <w:tcW w:w="591"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ежегодно ноябрь</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ОБУСО РКЦСОН</w:t>
            </w:r>
          </w:p>
        </w:tc>
      </w:tr>
      <w:tr w:rsidR="00181F6E" w:rsidRPr="00181F6E" w:rsidTr="00181F6E">
        <w:trPr>
          <w:cantSplit/>
          <w:trHeight w:val="851"/>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lastRenderedPageBreak/>
              <w:t>11</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hd w:val="clear" w:color="auto" w:fill="FFFFFF"/>
              <w:snapToGrid w:val="0"/>
              <w:spacing w:line="240" w:lineRule="auto"/>
              <w:rPr>
                <w:rFonts w:ascii="Times New Roman" w:hAnsi="Times New Roman" w:cs="Times New Roman"/>
                <w:sz w:val="28"/>
                <w:szCs w:val="28"/>
              </w:rPr>
            </w:pPr>
            <w:r w:rsidRPr="00181F6E">
              <w:rPr>
                <w:rFonts w:ascii="Times New Roman" w:hAnsi="Times New Roman" w:cs="Times New Roman"/>
                <w:sz w:val="28"/>
                <w:szCs w:val="28"/>
              </w:rPr>
              <w:t>Организация уголков здоровья «Здоровое поколение XXI  века», направленных на профилактику наркомании, СПИДа, алкоголизма, курения</w:t>
            </w:r>
          </w:p>
        </w:tc>
        <w:tc>
          <w:tcPr>
            <w:tcW w:w="591"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района</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*ОБУЗ "Родниковская ЦРБ"</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Центр здоровья</w:t>
            </w:r>
            <w:r w:rsidRPr="00181F6E">
              <w:rPr>
                <w:rFonts w:ascii="Times New Roman" w:hAnsi="Times New Roman" w:cs="Times New Roman"/>
                <w:b/>
                <w:sz w:val="28"/>
                <w:szCs w:val="28"/>
              </w:rPr>
              <w:t xml:space="preserve"> </w:t>
            </w:r>
            <w:r w:rsidRPr="00181F6E">
              <w:rPr>
                <w:rFonts w:ascii="Times New Roman" w:hAnsi="Times New Roman" w:cs="Times New Roman"/>
                <w:sz w:val="28"/>
                <w:szCs w:val="28"/>
              </w:rPr>
              <w:t>ОБУЗ "Родниковская ЦРБ"</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*организации всех форм собственностей</w:t>
            </w:r>
          </w:p>
          <w:p w:rsidR="00181F6E" w:rsidRPr="00181F6E" w:rsidRDefault="00181F6E" w:rsidP="00181F6E">
            <w:pPr>
              <w:spacing w:line="240" w:lineRule="auto"/>
              <w:rPr>
                <w:rFonts w:ascii="Times New Roman" w:hAnsi="Times New Roman" w:cs="Times New Roman"/>
                <w:sz w:val="28"/>
                <w:szCs w:val="28"/>
              </w:rPr>
            </w:pPr>
          </w:p>
        </w:tc>
      </w:tr>
      <w:tr w:rsidR="00181F6E" w:rsidRPr="00181F6E" w:rsidTr="00181F6E">
        <w:trPr>
          <w:cantSplit/>
          <w:trHeight w:val="677"/>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b/>
                <w:sz w:val="28"/>
                <w:szCs w:val="28"/>
              </w:rPr>
            </w:pPr>
            <w:r w:rsidRPr="00181F6E">
              <w:rPr>
                <w:rFonts w:ascii="Times New Roman" w:hAnsi="Times New Roman" w:cs="Times New Roman"/>
                <w:b/>
                <w:sz w:val="28"/>
                <w:szCs w:val="28"/>
              </w:rPr>
              <w:t xml:space="preserve">8. Информационное сопровождение деятельности </w:t>
            </w:r>
          </w:p>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b/>
                <w:sz w:val="28"/>
                <w:szCs w:val="28"/>
              </w:rPr>
              <w:t>по формированию здорового образа жизни</w:t>
            </w:r>
          </w:p>
        </w:tc>
      </w:tr>
      <w:tr w:rsidR="00181F6E" w:rsidRPr="00181F6E" w:rsidTr="00181F6E">
        <w:trPr>
          <w:cantSplit/>
          <w:trHeight w:val="851"/>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1</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hd w:val="clear" w:color="auto" w:fill="FFFFFF"/>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Развитие социальной  рекламы – систематическое распространение раздаточного материала (буклетов, листовок, открыток, календарей), а также во время проведения молодежных акций и мероприятий.  </w:t>
            </w:r>
          </w:p>
        </w:tc>
        <w:tc>
          <w:tcPr>
            <w:tcW w:w="591"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tc>
        <w:tc>
          <w:tcPr>
            <w:tcW w:w="1192" w:type="pct"/>
            <w:vMerge w:val="restart"/>
            <w:tcBorders>
              <w:top w:val="single" w:sz="4" w:space="0" w:color="auto"/>
              <w:left w:val="single" w:sz="4" w:space="0" w:color="auto"/>
              <w:right w:val="single" w:sz="4" w:space="0" w:color="auto"/>
            </w:tcBorders>
            <w:hideMark/>
          </w:tcPr>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*Администрация муниципального района,</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 xml:space="preserve">*МУ "Редакция «Радио- Родники" </w:t>
            </w:r>
          </w:p>
          <w:p w:rsidR="00181F6E" w:rsidRPr="00181F6E" w:rsidRDefault="00181F6E" w:rsidP="00181F6E">
            <w:pPr>
              <w:spacing w:line="240" w:lineRule="auto"/>
              <w:rPr>
                <w:rFonts w:ascii="Times New Roman" w:hAnsi="Times New Roman" w:cs="Times New Roman"/>
                <w:sz w:val="28"/>
                <w:szCs w:val="28"/>
              </w:rPr>
            </w:pPr>
            <w:r w:rsidRPr="00181F6E">
              <w:rPr>
                <w:rFonts w:ascii="Times New Roman" w:hAnsi="Times New Roman" w:cs="Times New Roman"/>
                <w:sz w:val="28"/>
                <w:szCs w:val="28"/>
              </w:rPr>
              <w:t>*ОГУ "Редакция газеты "Родниковский рабочий"</w:t>
            </w:r>
          </w:p>
          <w:p w:rsidR="00181F6E" w:rsidRPr="00181F6E" w:rsidRDefault="00181F6E" w:rsidP="00181F6E">
            <w:pPr>
              <w:spacing w:line="240" w:lineRule="auto"/>
              <w:jc w:val="center"/>
              <w:rPr>
                <w:rFonts w:ascii="Times New Roman" w:hAnsi="Times New Roman" w:cs="Times New Roman"/>
                <w:sz w:val="28"/>
                <w:szCs w:val="28"/>
              </w:rPr>
            </w:pPr>
          </w:p>
        </w:tc>
      </w:tr>
      <w:tr w:rsidR="00181F6E" w:rsidRPr="00181F6E" w:rsidTr="00181F6E">
        <w:trPr>
          <w:cantSplit/>
          <w:trHeight w:val="645"/>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2</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pStyle w:val="af"/>
              <w:jc w:val="both"/>
              <w:rPr>
                <w:szCs w:val="28"/>
              </w:rPr>
            </w:pPr>
            <w:r w:rsidRPr="00181F6E">
              <w:rPr>
                <w:szCs w:val="28"/>
              </w:rPr>
              <w:t>Освещение районных мероприятий, направленных на формирование здорового образа жизни.</w:t>
            </w:r>
          </w:p>
        </w:tc>
        <w:tc>
          <w:tcPr>
            <w:tcW w:w="591"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r>
      <w:tr w:rsidR="00181F6E" w:rsidRPr="00181F6E" w:rsidTr="00181F6E">
        <w:trPr>
          <w:cantSplit/>
          <w:trHeight w:val="373"/>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r w:rsidRPr="00181F6E">
              <w:rPr>
                <w:rFonts w:ascii="Times New Roman" w:hAnsi="Times New Roman" w:cs="Times New Roman"/>
                <w:sz w:val="28"/>
                <w:szCs w:val="28"/>
              </w:rPr>
              <w:t>3</w:t>
            </w:r>
          </w:p>
        </w:tc>
        <w:tc>
          <w:tcPr>
            <w:tcW w:w="2883" w:type="pct"/>
            <w:tcBorders>
              <w:top w:val="single" w:sz="4" w:space="0" w:color="auto"/>
              <w:left w:val="single" w:sz="4" w:space="0" w:color="auto"/>
              <w:bottom w:val="single" w:sz="4" w:space="0" w:color="auto"/>
              <w:right w:val="single" w:sz="4" w:space="0" w:color="auto"/>
            </w:tcBorders>
            <w:hideMark/>
          </w:tcPr>
          <w:p w:rsidR="00181F6E" w:rsidRPr="00181F6E" w:rsidRDefault="00181F6E" w:rsidP="00181F6E">
            <w:pPr>
              <w:pStyle w:val="af"/>
              <w:jc w:val="both"/>
              <w:rPr>
                <w:szCs w:val="28"/>
              </w:rPr>
            </w:pPr>
            <w:r w:rsidRPr="00181F6E">
              <w:rPr>
                <w:szCs w:val="28"/>
              </w:rPr>
              <w:t xml:space="preserve">Создание тематических страниц: </w:t>
            </w:r>
          </w:p>
          <w:p w:rsidR="00181F6E" w:rsidRPr="00181F6E" w:rsidRDefault="00181F6E" w:rsidP="00181F6E">
            <w:pPr>
              <w:pStyle w:val="af"/>
              <w:jc w:val="both"/>
              <w:rPr>
                <w:szCs w:val="28"/>
              </w:rPr>
            </w:pPr>
            <w:r w:rsidRPr="00181F6E">
              <w:rPr>
                <w:szCs w:val="28"/>
              </w:rPr>
              <w:t>«На приеме у врача», «Ваше здоровье» («Будьте здоровы»).</w:t>
            </w:r>
          </w:p>
        </w:tc>
        <w:tc>
          <w:tcPr>
            <w:tcW w:w="591"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c>
          <w:tcPr>
            <w:tcW w:w="1192" w:type="pct"/>
            <w:vMerge/>
            <w:tcBorders>
              <w:left w:val="single" w:sz="4" w:space="0" w:color="auto"/>
              <w:right w:val="single" w:sz="4" w:space="0" w:color="auto"/>
            </w:tcBorders>
            <w:hideMark/>
          </w:tcPr>
          <w:p w:rsidR="00181F6E" w:rsidRPr="00181F6E" w:rsidRDefault="00181F6E" w:rsidP="00181F6E">
            <w:pPr>
              <w:spacing w:line="240" w:lineRule="auto"/>
              <w:jc w:val="center"/>
              <w:rPr>
                <w:rFonts w:ascii="Times New Roman" w:hAnsi="Times New Roman" w:cs="Times New Roman"/>
                <w:sz w:val="28"/>
                <w:szCs w:val="28"/>
              </w:rPr>
            </w:pPr>
          </w:p>
        </w:tc>
      </w:tr>
      <w:tr w:rsidR="00181F6E" w:rsidRPr="00B36F96" w:rsidTr="00181F6E">
        <w:trPr>
          <w:cantSplit/>
          <w:trHeight w:val="551"/>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B36F96" w:rsidRDefault="00181F6E" w:rsidP="007E2330">
            <w:pPr>
              <w:jc w:val="center"/>
              <w:rPr>
                <w:sz w:val="28"/>
                <w:szCs w:val="28"/>
              </w:rPr>
            </w:pPr>
            <w:r w:rsidRPr="00B36F96">
              <w:rPr>
                <w:sz w:val="28"/>
                <w:szCs w:val="28"/>
              </w:rPr>
              <w:t>4</w:t>
            </w:r>
          </w:p>
        </w:tc>
        <w:tc>
          <w:tcPr>
            <w:tcW w:w="2883" w:type="pct"/>
            <w:tcBorders>
              <w:top w:val="single" w:sz="4" w:space="0" w:color="auto"/>
              <w:left w:val="single" w:sz="4" w:space="0" w:color="auto"/>
              <w:bottom w:val="single" w:sz="4" w:space="0" w:color="auto"/>
              <w:right w:val="single" w:sz="4" w:space="0" w:color="auto"/>
            </w:tcBorders>
            <w:hideMark/>
          </w:tcPr>
          <w:p w:rsidR="00181F6E" w:rsidRPr="00B36F96" w:rsidRDefault="00181F6E" w:rsidP="007E2330">
            <w:pPr>
              <w:rPr>
                <w:sz w:val="28"/>
                <w:szCs w:val="28"/>
              </w:rPr>
            </w:pPr>
            <w:r w:rsidRPr="00B36F96">
              <w:rPr>
                <w:sz w:val="28"/>
                <w:szCs w:val="28"/>
              </w:rPr>
              <w:t>Выпуск теле- и радиопередач, пропагандирующих  здоровый образ жизни</w:t>
            </w:r>
          </w:p>
        </w:tc>
        <w:tc>
          <w:tcPr>
            <w:tcW w:w="591" w:type="pct"/>
            <w:vMerge/>
            <w:tcBorders>
              <w:left w:val="single" w:sz="4" w:space="0" w:color="auto"/>
              <w:right w:val="single" w:sz="4" w:space="0" w:color="auto"/>
            </w:tcBorders>
            <w:hideMark/>
          </w:tcPr>
          <w:p w:rsidR="00181F6E" w:rsidRPr="00B36F96" w:rsidRDefault="00181F6E" w:rsidP="007E2330">
            <w:pPr>
              <w:jc w:val="center"/>
              <w:rPr>
                <w:sz w:val="28"/>
                <w:szCs w:val="28"/>
              </w:rPr>
            </w:pPr>
          </w:p>
        </w:tc>
        <w:tc>
          <w:tcPr>
            <w:tcW w:w="1192" w:type="pct"/>
            <w:vMerge/>
            <w:tcBorders>
              <w:left w:val="single" w:sz="4" w:space="0" w:color="auto"/>
              <w:right w:val="single" w:sz="4" w:space="0" w:color="auto"/>
            </w:tcBorders>
            <w:hideMark/>
          </w:tcPr>
          <w:p w:rsidR="00181F6E" w:rsidRPr="00B36F96" w:rsidRDefault="00181F6E" w:rsidP="007E2330">
            <w:pPr>
              <w:jc w:val="center"/>
              <w:rPr>
                <w:sz w:val="28"/>
                <w:szCs w:val="28"/>
              </w:rPr>
            </w:pPr>
          </w:p>
        </w:tc>
      </w:tr>
      <w:tr w:rsidR="00181F6E" w:rsidRPr="00B36F96" w:rsidTr="00181F6E">
        <w:trPr>
          <w:cantSplit/>
          <w:trHeight w:val="559"/>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B36F96" w:rsidRDefault="00181F6E" w:rsidP="007E2330">
            <w:pPr>
              <w:jc w:val="center"/>
              <w:rPr>
                <w:sz w:val="28"/>
                <w:szCs w:val="28"/>
              </w:rPr>
            </w:pPr>
            <w:r w:rsidRPr="00B36F96">
              <w:rPr>
                <w:sz w:val="28"/>
                <w:szCs w:val="28"/>
              </w:rPr>
              <w:t>5</w:t>
            </w:r>
          </w:p>
        </w:tc>
        <w:tc>
          <w:tcPr>
            <w:tcW w:w="2883" w:type="pct"/>
            <w:tcBorders>
              <w:top w:val="single" w:sz="4" w:space="0" w:color="auto"/>
              <w:left w:val="single" w:sz="4" w:space="0" w:color="auto"/>
              <w:bottom w:val="single" w:sz="4" w:space="0" w:color="auto"/>
              <w:right w:val="single" w:sz="4" w:space="0" w:color="auto"/>
            </w:tcBorders>
            <w:hideMark/>
          </w:tcPr>
          <w:p w:rsidR="00181F6E" w:rsidRPr="00B36F96" w:rsidRDefault="00181F6E" w:rsidP="007E2330">
            <w:pPr>
              <w:shd w:val="clear" w:color="auto" w:fill="FFFFFF"/>
              <w:rPr>
                <w:sz w:val="28"/>
                <w:szCs w:val="28"/>
              </w:rPr>
            </w:pPr>
            <w:r w:rsidRPr="00B36F96">
              <w:rPr>
                <w:sz w:val="28"/>
                <w:szCs w:val="28"/>
              </w:rPr>
              <w:t>Создание выставочной экспозии по  истории формирования спорта Родниковском районе.</w:t>
            </w:r>
          </w:p>
        </w:tc>
        <w:tc>
          <w:tcPr>
            <w:tcW w:w="591" w:type="pct"/>
            <w:tcBorders>
              <w:top w:val="single" w:sz="4" w:space="0" w:color="auto"/>
              <w:left w:val="single" w:sz="4" w:space="0" w:color="auto"/>
              <w:bottom w:val="single" w:sz="4" w:space="0" w:color="auto"/>
              <w:right w:val="single" w:sz="4" w:space="0" w:color="auto"/>
            </w:tcBorders>
            <w:hideMark/>
          </w:tcPr>
          <w:p w:rsidR="00181F6E" w:rsidRPr="00B36F96" w:rsidRDefault="00181F6E" w:rsidP="007E2330">
            <w:pPr>
              <w:jc w:val="center"/>
              <w:rPr>
                <w:sz w:val="28"/>
                <w:szCs w:val="28"/>
              </w:rPr>
            </w:pPr>
            <w:r w:rsidRPr="00B36F96">
              <w:rPr>
                <w:sz w:val="28"/>
                <w:szCs w:val="28"/>
              </w:rPr>
              <w:t>сентябрь</w:t>
            </w:r>
          </w:p>
        </w:tc>
        <w:tc>
          <w:tcPr>
            <w:tcW w:w="1192" w:type="pct"/>
            <w:vMerge w:val="restart"/>
            <w:tcBorders>
              <w:top w:val="single" w:sz="4" w:space="0" w:color="auto"/>
              <w:left w:val="single" w:sz="4" w:space="0" w:color="auto"/>
              <w:right w:val="single" w:sz="4" w:space="0" w:color="auto"/>
            </w:tcBorders>
            <w:hideMark/>
          </w:tcPr>
          <w:p w:rsidR="00181F6E" w:rsidRPr="00B36F96" w:rsidRDefault="00181F6E" w:rsidP="007E2330">
            <w:pPr>
              <w:rPr>
                <w:sz w:val="28"/>
                <w:szCs w:val="28"/>
              </w:rPr>
            </w:pPr>
            <w:r w:rsidRPr="00B36F96">
              <w:rPr>
                <w:sz w:val="28"/>
                <w:szCs w:val="28"/>
              </w:rPr>
              <w:t>*Администрация муниципального района,</w:t>
            </w:r>
          </w:p>
          <w:p w:rsidR="00181F6E" w:rsidRPr="00B36F96" w:rsidRDefault="00181F6E" w:rsidP="007E2330">
            <w:pPr>
              <w:rPr>
                <w:sz w:val="28"/>
                <w:szCs w:val="28"/>
              </w:rPr>
            </w:pPr>
            <w:r w:rsidRPr="00B36F96">
              <w:rPr>
                <w:sz w:val="28"/>
                <w:szCs w:val="28"/>
              </w:rPr>
              <w:lastRenderedPageBreak/>
              <w:t xml:space="preserve">*Управление образования </w:t>
            </w:r>
          </w:p>
          <w:p w:rsidR="00181F6E" w:rsidRPr="00B36F96" w:rsidRDefault="00181F6E" w:rsidP="007E2330">
            <w:pPr>
              <w:rPr>
                <w:sz w:val="28"/>
                <w:szCs w:val="28"/>
              </w:rPr>
            </w:pPr>
            <w:r w:rsidRPr="00B36F96">
              <w:rPr>
                <w:sz w:val="28"/>
                <w:szCs w:val="28"/>
              </w:rPr>
              <w:t>*ОДМС</w:t>
            </w:r>
          </w:p>
          <w:p w:rsidR="00181F6E" w:rsidRPr="00B36F96" w:rsidRDefault="00181F6E" w:rsidP="007E2330">
            <w:pPr>
              <w:rPr>
                <w:sz w:val="28"/>
                <w:szCs w:val="28"/>
              </w:rPr>
            </w:pPr>
            <w:r w:rsidRPr="00B36F96">
              <w:rPr>
                <w:sz w:val="28"/>
                <w:szCs w:val="28"/>
              </w:rPr>
              <w:t>*Отдел культуры</w:t>
            </w:r>
          </w:p>
        </w:tc>
      </w:tr>
      <w:tr w:rsidR="00181F6E" w:rsidRPr="00181F6E" w:rsidTr="00181F6E">
        <w:trPr>
          <w:cantSplit/>
          <w:trHeight w:val="559"/>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7E2330">
            <w:pPr>
              <w:jc w:val="center"/>
              <w:rPr>
                <w:rFonts w:ascii="Times New Roman" w:hAnsi="Times New Roman" w:cs="Times New Roman"/>
                <w:sz w:val="28"/>
                <w:szCs w:val="28"/>
              </w:rPr>
            </w:pPr>
            <w:r w:rsidRPr="00181F6E">
              <w:rPr>
                <w:rFonts w:ascii="Times New Roman" w:hAnsi="Times New Roman" w:cs="Times New Roman"/>
                <w:sz w:val="28"/>
                <w:szCs w:val="28"/>
              </w:rPr>
              <w:lastRenderedPageBreak/>
              <w:t>6</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7E2330">
            <w:pPr>
              <w:tabs>
                <w:tab w:val="left" w:pos="3120"/>
              </w:tabs>
              <w:rPr>
                <w:rFonts w:ascii="Times New Roman" w:hAnsi="Times New Roman" w:cs="Times New Roman"/>
                <w:sz w:val="28"/>
                <w:szCs w:val="28"/>
              </w:rPr>
            </w:pPr>
            <w:r w:rsidRPr="00181F6E">
              <w:rPr>
                <w:rFonts w:ascii="Times New Roman" w:hAnsi="Times New Roman" w:cs="Times New Roman"/>
                <w:sz w:val="28"/>
                <w:szCs w:val="28"/>
              </w:rPr>
              <w:t xml:space="preserve">Цикл познавательных конкурсных и спортивных программ: </w:t>
            </w:r>
          </w:p>
          <w:p w:rsidR="00181F6E" w:rsidRPr="00181F6E" w:rsidRDefault="00181F6E" w:rsidP="007E2330">
            <w:pPr>
              <w:tabs>
                <w:tab w:val="left" w:pos="3120"/>
              </w:tabs>
              <w:rPr>
                <w:rFonts w:ascii="Times New Roman" w:hAnsi="Times New Roman" w:cs="Times New Roman"/>
                <w:sz w:val="28"/>
                <w:szCs w:val="28"/>
              </w:rPr>
            </w:pPr>
            <w:r w:rsidRPr="00181F6E">
              <w:rPr>
                <w:rFonts w:ascii="Times New Roman" w:hAnsi="Times New Roman" w:cs="Times New Roman"/>
                <w:sz w:val="28"/>
                <w:szCs w:val="28"/>
              </w:rPr>
              <w:t>«По дороге к доброму здоровью», «Мы ждем тебя, Олимпиада!»</w:t>
            </w:r>
          </w:p>
        </w:tc>
        <w:tc>
          <w:tcPr>
            <w:tcW w:w="591" w:type="pct"/>
            <w:vMerge w:val="restart"/>
            <w:tcBorders>
              <w:top w:val="single" w:sz="4" w:space="0" w:color="auto"/>
              <w:left w:val="single" w:sz="4" w:space="0" w:color="auto"/>
              <w:right w:val="single" w:sz="4" w:space="0" w:color="auto"/>
            </w:tcBorders>
            <w:vAlign w:val="center"/>
            <w:hideMark/>
          </w:tcPr>
          <w:p w:rsidR="00181F6E" w:rsidRPr="00181F6E" w:rsidRDefault="00181F6E" w:rsidP="007E2330">
            <w:pPr>
              <w:jc w:val="center"/>
              <w:rPr>
                <w:rFonts w:ascii="Times New Roman" w:hAnsi="Times New Roman" w:cs="Times New Roman"/>
                <w:sz w:val="28"/>
                <w:szCs w:val="28"/>
              </w:rPr>
            </w:pPr>
            <w:r w:rsidRPr="00181F6E">
              <w:rPr>
                <w:rFonts w:ascii="Times New Roman" w:hAnsi="Times New Roman" w:cs="Times New Roman"/>
                <w:sz w:val="28"/>
                <w:szCs w:val="28"/>
              </w:rPr>
              <w:t>постоянно</w:t>
            </w:r>
          </w:p>
          <w:p w:rsidR="00181F6E" w:rsidRPr="00181F6E" w:rsidRDefault="00181F6E" w:rsidP="007E2330">
            <w:pPr>
              <w:jc w:val="center"/>
              <w:rPr>
                <w:rFonts w:ascii="Times New Roman" w:hAnsi="Times New Roman" w:cs="Times New Roman"/>
                <w:sz w:val="28"/>
                <w:szCs w:val="28"/>
              </w:rPr>
            </w:pPr>
            <w:r w:rsidRPr="00181F6E">
              <w:rPr>
                <w:rFonts w:ascii="Times New Roman" w:hAnsi="Times New Roman" w:cs="Times New Roman"/>
                <w:sz w:val="28"/>
                <w:szCs w:val="28"/>
              </w:rPr>
              <w:t>по плану</w:t>
            </w:r>
          </w:p>
        </w:tc>
        <w:tc>
          <w:tcPr>
            <w:tcW w:w="1192" w:type="pct"/>
            <w:vMerge/>
            <w:tcBorders>
              <w:left w:val="single" w:sz="4" w:space="0" w:color="auto"/>
              <w:right w:val="single" w:sz="4" w:space="0" w:color="auto"/>
            </w:tcBorders>
            <w:hideMark/>
          </w:tcPr>
          <w:p w:rsidR="00181F6E" w:rsidRPr="00181F6E" w:rsidRDefault="00181F6E" w:rsidP="007E2330">
            <w:pPr>
              <w:jc w:val="center"/>
              <w:rPr>
                <w:rFonts w:ascii="Times New Roman" w:hAnsi="Times New Roman" w:cs="Times New Roman"/>
                <w:sz w:val="28"/>
                <w:szCs w:val="28"/>
              </w:rPr>
            </w:pPr>
          </w:p>
        </w:tc>
      </w:tr>
      <w:tr w:rsidR="00181F6E" w:rsidRPr="00181F6E" w:rsidTr="00181F6E">
        <w:trPr>
          <w:cantSplit/>
          <w:trHeight w:val="559"/>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7E2330">
            <w:pPr>
              <w:jc w:val="center"/>
              <w:rPr>
                <w:rFonts w:ascii="Times New Roman" w:hAnsi="Times New Roman" w:cs="Times New Roman"/>
                <w:sz w:val="28"/>
                <w:szCs w:val="28"/>
              </w:rPr>
            </w:pPr>
            <w:r w:rsidRPr="00181F6E">
              <w:rPr>
                <w:rFonts w:ascii="Times New Roman" w:hAnsi="Times New Roman" w:cs="Times New Roman"/>
                <w:sz w:val="28"/>
                <w:szCs w:val="28"/>
              </w:rPr>
              <w:lastRenderedPageBreak/>
              <w:t>7</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7E2330">
            <w:pPr>
              <w:shd w:val="clear" w:color="auto" w:fill="FFFFFF"/>
              <w:snapToGrid w:val="0"/>
              <w:rPr>
                <w:rFonts w:ascii="Times New Roman" w:hAnsi="Times New Roman" w:cs="Times New Roman"/>
                <w:sz w:val="28"/>
                <w:szCs w:val="28"/>
              </w:rPr>
            </w:pPr>
            <w:r w:rsidRPr="00181F6E">
              <w:rPr>
                <w:rFonts w:ascii="Times New Roman" w:hAnsi="Times New Roman" w:cs="Times New Roman"/>
                <w:sz w:val="28"/>
                <w:szCs w:val="28"/>
              </w:rPr>
              <w:t>Конкурсы рисунков, плакатов, выставки детского творчества, фото - галереи  «ЗОЖ – это модно!»</w:t>
            </w:r>
          </w:p>
        </w:tc>
        <w:tc>
          <w:tcPr>
            <w:tcW w:w="591" w:type="pct"/>
            <w:vMerge/>
            <w:tcBorders>
              <w:left w:val="single" w:sz="4" w:space="0" w:color="auto"/>
              <w:right w:val="single" w:sz="4" w:space="0" w:color="auto"/>
            </w:tcBorders>
            <w:vAlign w:val="center"/>
            <w:hideMark/>
          </w:tcPr>
          <w:p w:rsidR="00181F6E" w:rsidRPr="00181F6E" w:rsidRDefault="00181F6E" w:rsidP="007E2330">
            <w:pPr>
              <w:jc w:val="center"/>
              <w:rPr>
                <w:rFonts w:ascii="Times New Roman" w:hAnsi="Times New Roman" w:cs="Times New Roman"/>
                <w:sz w:val="28"/>
                <w:szCs w:val="28"/>
              </w:rPr>
            </w:pPr>
          </w:p>
        </w:tc>
        <w:tc>
          <w:tcPr>
            <w:tcW w:w="1192" w:type="pct"/>
            <w:vMerge/>
            <w:tcBorders>
              <w:left w:val="single" w:sz="4" w:space="0" w:color="auto"/>
              <w:bottom w:val="single" w:sz="4" w:space="0" w:color="auto"/>
              <w:right w:val="single" w:sz="4" w:space="0" w:color="auto"/>
            </w:tcBorders>
            <w:hideMark/>
          </w:tcPr>
          <w:p w:rsidR="00181F6E" w:rsidRPr="00181F6E" w:rsidRDefault="00181F6E" w:rsidP="007E2330">
            <w:pPr>
              <w:jc w:val="center"/>
              <w:rPr>
                <w:rFonts w:ascii="Times New Roman" w:hAnsi="Times New Roman" w:cs="Times New Roman"/>
                <w:sz w:val="28"/>
                <w:szCs w:val="28"/>
              </w:rPr>
            </w:pPr>
          </w:p>
        </w:tc>
      </w:tr>
      <w:tr w:rsidR="00181F6E" w:rsidRPr="00181F6E" w:rsidTr="00181F6E">
        <w:trPr>
          <w:cantSplit/>
          <w:trHeight w:val="559"/>
          <w:jc w:val="center"/>
        </w:trPr>
        <w:tc>
          <w:tcPr>
            <w:tcW w:w="334" w:type="pct"/>
            <w:tcBorders>
              <w:top w:val="single" w:sz="4" w:space="0" w:color="auto"/>
              <w:left w:val="single" w:sz="4" w:space="0" w:color="auto"/>
              <w:bottom w:val="single" w:sz="4" w:space="0" w:color="auto"/>
              <w:right w:val="single" w:sz="4" w:space="0" w:color="auto"/>
            </w:tcBorders>
            <w:hideMark/>
          </w:tcPr>
          <w:p w:rsidR="00181F6E" w:rsidRPr="00181F6E" w:rsidRDefault="00181F6E" w:rsidP="007E2330">
            <w:pPr>
              <w:jc w:val="center"/>
              <w:rPr>
                <w:rFonts w:ascii="Times New Roman" w:hAnsi="Times New Roman" w:cs="Times New Roman"/>
                <w:sz w:val="28"/>
                <w:szCs w:val="28"/>
              </w:rPr>
            </w:pPr>
            <w:r w:rsidRPr="00181F6E">
              <w:rPr>
                <w:rFonts w:ascii="Times New Roman" w:hAnsi="Times New Roman" w:cs="Times New Roman"/>
                <w:sz w:val="28"/>
                <w:szCs w:val="28"/>
              </w:rPr>
              <w:t>8</w:t>
            </w:r>
          </w:p>
        </w:tc>
        <w:tc>
          <w:tcPr>
            <w:tcW w:w="2883" w:type="pct"/>
            <w:tcBorders>
              <w:top w:val="single" w:sz="4" w:space="0" w:color="auto"/>
              <w:left w:val="single" w:sz="4" w:space="0" w:color="auto"/>
              <w:bottom w:val="single" w:sz="4" w:space="0" w:color="auto"/>
              <w:right w:val="single" w:sz="4" w:space="0" w:color="auto"/>
            </w:tcBorders>
            <w:vAlign w:val="center"/>
            <w:hideMark/>
          </w:tcPr>
          <w:p w:rsidR="00181F6E" w:rsidRPr="00181F6E" w:rsidRDefault="00181F6E" w:rsidP="007E2330">
            <w:pPr>
              <w:shd w:val="clear" w:color="auto" w:fill="FFFFFF"/>
              <w:snapToGrid w:val="0"/>
              <w:rPr>
                <w:rFonts w:ascii="Times New Roman" w:hAnsi="Times New Roman" w:cs="Times New Roman"/>
                <w:sz w:val="28"/>
                <w:szCs w:val="28"/>
              </w:rPr>
            </w:pPr>
            <w:r w:rsidRPr="00181F6E">
              <w:rPr>
                <w:rFonts w:ascii="Times New Roman" w:hAnsi="Times New Roman" w:cs="Times New Roman"/>
                <w:sz w:val="28"/>
                <w:szCs w:val="28"/>
              </w:rPr>
              <w:t>Молодежные ток-шоу, направленные на формирование позитивных ценностей жизни</w:t>
            </w:r>
          </w:p>
        </w:tc>
        <w:tc>
          <w:tcPr>
            <w:tcW w:w="591" w:type="pct"/>
            <w:vMerge/>
            <w:tcBorders>
              <w:left w:val="single" w:sz="4" w:space="0" w:color="auto"/>
              <w:bottom w:val="single" w:sz="4" w:space="0" w:color="auto"/>
              <w:right w:val="single" w:sz="4" w:space="0" w:color="auto"/>
            </w:tcBorders>
            <w:vAlign w:val="center"/>
            <w:hideMark/>
          </w:tcPr>
          <w:p w:rsidR="00181F6E" w:rsidRPr="00181F6E" w:rsidRDefault="00181F6E" w:rsidP="007E2330">
            <w:pPr>
              <w:jc w:val="center"/>
              <w:rPr>
                <w:rFonts w:ascii="Times New Roman" w:hAnsi="Times New Roman" w:cs="Times New Roman"/>
                <w:sz w:val="28"/>
                <w:szCs w:val="28"/>
              </w:rPr>
            </w:pPr>
          </w:p>
        </w:tc>
        <w:tc>
          <w:tcPr>
            <w:tcW w:w="1192" w:type="pct"/>
            <w:tcBorders>
              <w:top w:val="single" w:sz="4" w:space="0" w:color="auto"/>
              <w:left w:val="single" w:sz="4" w:space="0" w:color="auto"/>
              <w:bottom w:val="single" w:sz="4" w:space="0" w:color="auto"/>
              <w:right w:val="single" w:sz="4" w:space="0" w:color="auto"/>
            </w:tcBorders>
            <w:hideMark/>
          </w:tcPr>
          <w:p w:rsidR="00181F6E" w:rsidRPr="00181F6E" w:rsidRDefault="00181F6E" w:rsidP="007E2330">
            <w:pPr>
              <w:rPr>
                <w:rFonts w:ascii="Times New Roman" w:hAnsi="Times New Roman" w:cs="Times New Roman"/>
                <w:sz w:val="28"/>
                <w:szCs w:val="28"/>
              </w:rPr>
            </w:pPr>
            <w:r w:rsidRPr="00181F6E">
              <w:rPr>
                <w:rFonts w:ascii="Times New Roman" w:hAnsi="Times New Roman" w:cs="Times New Roman"/>
                <w:sz w:val="28"/>
                <w:szCs w:val="28"/>
              </w:rPr>
              <w:t>ОДМС</w:t>
            </w:r>
          </w:p>
        </w:tc>
      </w:tr>
    </w:tbl>
    <w:p w:rsidR="00181F6E" w:rsidRPr="00181F6E" w:rsidRDefault="00181F6E" w:rsidP="00181F6E">
      <w:pPr>
        <w:spacing w:before="100" w:beforeAutospacing="1" w:after="100" w:afterAutospacing="1" w:line="240" w:lineRule="auto"/>
        <w:contextualSpacing/>
        <w:jc w:val="center"/>
        <w:rPr>
          <w:rFonts w:ascii="Times New Roman" w:hAnsi="Times New Roman" w:cs="Times New Roman"/>
          <w:b/>
          <w:sz w:val="28"/>
          <w:szCs w:val="28"/>
        </w:rPr>
      </w:pPr>
    </w:p>
    <w:p w:rsidR="00181F6E" w:rsidRPr="00181F6E" w:rsidRDefault="00181F6E" w:rsidP="0016656F">
      <w:pPr>
        <w:spacing w:line="240" w:lineRule="auto"/>
        <w:jc w:val="center"/>
        <w:rPr>
          <w:rFonts w:ascii="Times New Roman" w:hAnsi="Times New Roman" w:cs="Times New Roman"/>
          <w:sz w:val="28"/>
          <w:szCs w:val="28"/>
        </w:rPr>
      </w:pPr>
    </w:p>
    <w:p w:rsidR="00181F6E" w:rsidRP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181F6E" w:rsidRDefault="00181F6E" w:rsidP="0016656F">
      <w:pPr>
        <w:spacing w:line="240" w:lineRule="auto"/>
        <w:jc w:val="center"/>
        <w:rPr>
          <w:rFonts w:ascii="Times New Roman" w:hAnsi="Times New Roman" w:cs="Times New Roman"/>
          <w:sz w:val="28"/>
          <w:szCs w:val="28"/>
        </w:rPr>
      </w:pP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noProof/>
          <w:sz w:val="28"/>
          <w:szCs w:val="28"/>
        </w:rPr>
        <w:lastRenderedPageBreak/>
        <w:drawing>
          <wp:inline distT="0" distB="0" distL="0" distR="0">
            <wp:extent cx="650875" cy="790575"/>
            <wp:effectExtent l="19050" t="0" r="0" b="0"/>
            <wp:docPr id="57" name="Рисунок 5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erb_rf"/>
                    <pic:cNvPicPr>
                      <a:picLocks noChangeAspect="1" noChangeArrowheads="1"/>
                    </pic:cNvPicPr>
                  </pic:nvPicPr>
                  <pic:blipFill>
                    <a:blip r:embed="rId7"/>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ПОСТАНОВЛЕНИЕ</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Администрации</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муниципального образования «Родниковский муниципальный район»</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Ивановской области</w:t>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От 29.04.2019 № 517</w:t>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Об утверждении Положения о выплате единовременной материальной помощи инвалидам и участникам Великой Отечественной войны 1941-1945 гг. к празднованию Дня Победы</w:t>
      </w:r>
    </w:p>
    <w:p w:rsidR="00A56CF3" w:rsidRPr="00971E0D" w:rsidRDefault="00A56CF3" w:rsidP="0016656F">
      <w:pPr>
        <w:spacing w:line="240" w:lineRule="auto"/>
        <w:jc w:val="center"/>
        <w:rPr>
          <w:rFonts w:ascii="Times New Roman" w:hAnsi="Times New Roman" w:cs="Times New Roman"/>
          <w:sz w:val="28"/>
          <w:szCs w:val="28"/>
        </w:rPr>
      </w:pPr>
      <w:r w:rsidRPr="00971E0D">
        <w:rPr>
          <w:rFonts w:ascii="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«Родниковский муниципальный район»</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постановляю:</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 Утвердить Положение о выплате единовременной материальной помощи инвалидам и участникам Великой Отечественной войны 1941-1945 гг. к празднованию Дня Победы (Приложение).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Родниковского муниципального района.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3.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Сидоренкову Т.А.</w:t>
      </w:r>
    </w:p>
    <w:p w:rsidR="00A56CF3" w:rsidRPr="00107EF3" w:rsidRDefault="00A56CF3" w:rsidP="0016656F">
      <w:pPr>
        <w:spacing w:line="240" w:lineRule="auto"/>
        <w:jc w:val="both"/>
        <w:rPr>
          <w:rFonts w:ascii="Times New Roman" w:hAnsi="Times New Roman" w:cs="Times New Roman"/>
          <w:sz w:val="28"/>
          <w:szCs w:val="28"/>
        </w:rPr>
      </w:pPr>
    </w:p>
    <w:p w:rsidR="00A56CF3" w:rsidRPr="0016656F" w:rsidRDefault="00A56CF3" w:rsidP="0016656F">
      <w:pPr>
        <w:spacing w:line="240" w:lineRule="auto"/>
        <w:jc w:val="both"/>
        <w:rPr>
          <w:rFonts w:ascii="Times New Roman" w:hAnsi="Times New Roman" w:cs="Times New Roman"/>
          <w:b/>
          <w:sz w:val="28"/>
          <w:szCs w:val="28"/>
        </w:rPr>
      </w:pPr>
      <w:r w:rsidRPr="00107EF3">
        <w:rPr>
          <w:rFonts w:ascii="Times New Roman" w:hAnsi="Times New Roman" w:cs="Times New Roman"/>
          <w:sz w:val="28"/>
          <w:szCs w:val="28"/>
        </w:rPr>
        <w:t xml:space="preserve">  </w:t>
      </w:r>
      <w:r w:rsidRPr="0016656F">
        <w:rPr>
          <w:rFonts w:ascii="Times New Roman" w:hAnsi="Times New Roman" w:cs="Times New Roman"/>
          <w:b/>
          <w:sz w:val="28"/>
          <w:szCs w:val="28"/>
        </w:rPr>
        <w:t xml:space="preserve">И.о. Главы муниципального образования </w:t>
      </w:r>
    </w:p>
    <w:p w:rsidR="00A56CF3" w:rsidRPr="0016656F" w:rsidRDefault="00A56CF3" w:rsidP="0016656F">
      <w:pPr>
        <w:spacing w:line="240" w:lineRule="auto"/>
        <w:jc w:val="both"/>
        <w:rPr>
          <w:rFonts w:ascii="Times New Roman" w:hAnsi="Times New Roman" w:cs="Times New Roman"/>
          <w:b/>
          <w:sz w:val="28"/>
          <w:szCs w:val="28"/>
        </w:rPr>
      </w:pPr>
      <w:r w:rsidRPr="0016656F">
        <w:rPr>
          <w:rFonts w:ascii="Times New Roman" w:hAnsi="Times New Roman" w:cs="Times New Roman"/>
          <w:b/>
          <w:sz w:val="28"/>
          <w:szCs w:val="28"/>
        </w:rPr>
        <w:t xml:space="preserve">«Родниковский муниципальный район»            </w:t>
      </w:r>
      <w:r w:rsidR="0016656F">
        <w:rPr>
          <w:rFonts w:ascii="Times New Roman" w:hAnsi="Times New Roman" w:cs="Times New Roman"/>
          <w:b/>
          <w:sz w:val="28"/>
          <w:szCs w:val="28"/>
        </w:rPr>
        <w:t xml:space="preserve">                      </w:t>
      </w:r>
      <w:r w:rsidRPr="0016656F">
        <w:rPr>
          <w:rFonts w:ascii="Times New Roman" w:hAnsi="Times New Roman" w:cs="Times New Roman"/>
          <w:b/>
          <w:sz w:val="28"/>
          <w:szCs w:val="28"/>
        </w:rPr>
        <w:t xml:space="preserve"> С.А. Аветисян</w:t>
      </w:r>
    </w:p>
    <w:p w:rsidR="0016656F" w:rsidRPr="00107EF3" w:rsidRDefault="00A56CF3" w:rsidP="00107EF3">
      <w:pPr>
        <w:spacing w:line="240" w:lineRule="auto"/>
        <w:rPr>
          <w:rFonts w:ascii="Times New Roman" w:hAnsi="Times New Roman" w:cs="Times New Roman"/>
          <w:sz w:val="28"/>
          <w:szCs w:val="28"/>
        </w:rPr>
      </w:pPr>
      <w:r w:rsidRPr="0016656F">
        <w:rPr>
          <w:rFonts w:ascii="Times New Roman" w:hAnsi="Times New Roman" w:cs="Times New Roman"/>
          <w:b/>
          <w:sz w:val="28"/>
          <w:szCs w:val="28"/>
        </w:rPr>
        <w:lastRenderedPageBreak/>
        <w:t xml:space="preserve">                                                     </w:t>
      </w: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Приложение</w:t>
      </w: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к постановлению администрации муниципального образования «Родниковский муниципальный район»</w:t>
      </w: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                                  от 29.04.2019 № 517</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ПОЛОЖЕНИЕ</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о выплате единовременной материальной помощи инвалидам и участникам Великой Отечественной войны 1941-1945 г. к празднованию Дня Победы</w:t>
      </w:r>
    </w:p>
    <w:p w:rsidR="00A56CF3" w:rsidRPr="00107EF3" w:rsidRDefault="00A56CF3" w:rsidP="0016656F">
      <w:pPr>
        <w:spacing w:line="240" w:lineRule="auto"/>
        <w:ind w:right="-569"/>
        <w:jc w:val="both"/>
        <w:rPr>
          <w:rFonts w:ascii="Times New Roman" w:hAnsi="Times New Roman" w:cs="Times New Roman"/>
          <w:sz w:val="28"/>
          <w:szCs w:val="28"/>
        </w:rPr>
      </w:pPr>
    </w:p>
    <w:p w:rsidR="00A56CF3" w:rsidRPr="00107EF3" w:rsidRDefault="00A56CF3" w:rsidP="00B72304">
      <w:pPr>
        <w:spacing w:line="240" w:lineRule="auto"/>
        <w:ind w:right="-285"/>
        <w:jc w:val="both"/>
        <w:rPr>
          <w:rFonts w:ascii="Times New Roman" w:hAnsi="Times New Roman" w:cs="Times New Roman"/>
          <w:sz w:val="28"/>
          <w:szCs w:val="28"/>
        </w:rPr>
      </w:pPr>
      <w:r w:rsidRPr="00107EF3">
        <w:rPr>
          <w:rFonts w:ascii="Times New Roman" w:hAnsi="Times New Roman" w:cs="Times New Roman"/>
          <w:sz w:val="28"/>
          <w:szCs w:val="28"/>
        </w:rPr>
        <w:t>1. Настоящее Положение регулирует порядок назначения и выплаты единовременной материальной помощи инвалидам и участникам Великой Отечественной войны 1941-1945 гг. к празднованию Дня Победы.</w:t>
      </w:r>
    </w:p>
    <w:p w:rsidR="00A56CF3" w:rsidRPr="00107EF3" w:rsidRDefault="00A56CF3" w:rsidP="00B72304">
      <w:pPr>
        <w:spacing w:line="240" w:lineRule="auto"/>
        <w:ind w:right="-285"/>
        <w:jc w:val="both"/>
        <w:rPr>
          <w:rFonts w:ascii="Times New Roman" w:hAnsi="Times New Roman" w:cs="Times New Roman"/>
          <w:sz w:val="28"/>
          <w:szCs w:val="28"/>
        </w:rPr>
      </w:pPr>
      <w:r w:rsidRPr="00107EF3">
        <w:rPr>
          <w:rFonts w:ascii="Times New Roman" w:hAnsi="Times New Roman" w:cs="Times New Roman"/>
          <w:sz w:val="28"/>
          <w:szCs w:val="28"/>
        </w:rPr>
        <w:t>2. На получение единовременной материальной помощи имеют право узники фашистских концлагерей, жители Блокадного Ленинграда, участники и инвалиды Великой Отечественной войны, зарегистрированные по месту жительства на территории муниципального образования «Родниковский муниципальный район» (далее – получатели), состоящие на учете в Территориальном управлении социальной защиты населения по Родниковскому муниципальному району в соответствии со списком (приложение №1), предоставленным  в администрацию муниципального образования «Родниковский муниципальный район» (далее – Администрация) Территориальным управлением социальной защиты населения по Родниковскому муниципальному району до 1 апреля текущего года.</w:t>
      </w:r>
    </w:p>
    <w:p w:rsidR="00A56CF3" w:rsidRPr="00107EF3" w:rsidRDefault="00A56CF3" w:rsidP="00B72304">
      <w:pPr>
        <w:spacing w:line="240" w:lineRule="auto"/>
        <w:ind w:right="-285"/>
        <w:jc w:val="both"/>
        <w:rPr>
          <w:rFonts w:ascii="Times New Roman" w:hAnsi="Times New Roman" w:cs="Times New Roman"/>
          <w:sz w:val="28"/>
          <w:szCs w:val="28"/>
        </w:rPr>
      </w:pPr>
      <w:r w:rsidRPr="00107EF3">
        <w:rPr>
          <w:rFonts w:ascii="Times New Roman" w:hAnsi="Times New Roman" w:cs="Times New Roman"/>
          <w:sz w:val="28"/>
          <w:szCs w:val="28"/>
        </w:rPr>
        <w:t>3. Размер единовременной материальной помощи составляет 5 000,00  рублей, в юбилейные  даты (75-летие, 80-летие и т.д.) – 10 000,00 рублей.</w:t>
      </w:r>
    </w:p>
    <w:p w:rsidR="00A56CF3" w:rsidRPr="00107EF3" w:rsidRDefault="00A56CF3" w:rsidP="00B72304">
      <w:pPr>
        <w:spacing w:line="240" w:lineRule="auto"/>
        <w:ind w:right="-285"/>
        <w:jc w:val="both"/>
        <w:rPr>
          <w:rFonts w:ascii="Times New Roman" w:hAnsi="Times New Roman" w:cs="Times New Roman"/>
          <w:sz w:val="28"/>
          <w:szCs w:val="28"/>
        </w:rPr>
      </w:pPr>
      <w:r w:rsidRPr="00107EF3">
        <w:rPr>
          <w:rFonts w:ascii="Times New Roman" w:hAnsi="Times New Roman" w:cs="Times New Roman"/>
          <w:sz w:val="28"/>
          <w:szCs w:val="28"/>
        </w:rPr>
        <w:t>4. Не полученная единовременная материальная помощь в случае смерти получателя наследникам не выплачивается.</w:t>
      </w:r>
    </w:p>
    <w:p w:rsidR="00A56CF3" w:rsidRPr="00107EF3" w:rsidRDefault="00A56CF3" w:rsidP="00B72304">
      <w:pPr>
        <w:spacing w:line="240" w:lineRule="auto"/>
        <w:ind w:right="-285"/>
        <w:jc w:val="both"/>
        <w:rPr>
          <w:rFonts w:ascii="Times New Roman" w:hAnsi="Times New Roman" w:cs="Times New Roman"/>
          <w:sz w:val="28"/>
          <w:szCs w:val="28"/>
        </w:rPr>
      </w:pPr>
      <w:r w:rsidRPr="00107EF3">
        <w:rPr>
          <w:rFonts w:ascii="Times New Roman" w:hAnsi="Times New Roman" w:cs="Times New Roman"/>
          <w:sz w:val="28"/>
          <w:szCs w:val="28"/>
        </w:rPr>
        <w:t xml:space="preserve">5. Выплату единовременной материальной помощи к празднованию Дня Победы производит Администрация лично на основании предъявленного паспорта и согласия на обработку персональных данных (приложение №2) по ведомости. </w:t>
      </w:r>
    </w:p>
    <w:p w:rsidR="00A56CF3" w:rsidRPr="00107EF3" w:rsidRDefault="00A56CF3" w:rsidP="00B72304">
      <w:pPr>
        <w:spacing w:line="240" w:lineRule="auto"/>
        <w:ind w:right="-285"/>
        <w:jc w:val="both"/>
        <w:rPr>
          <w:rFonts w:ascii="Times New Roman" w:hAnsi="Times New Roman" w:cs="Times New Roman"/>
          <w:sz w:val="28"/>
          <w:szCs w:val="28"/>
        </w:rPr>
      </w:pPr>
      <w:r w:rsidRPr="00107EF3">
        <w:rPr>
          <w:rFonts w:ascii="Times New Roman" w:hAnsi="Times New Roman" w:cs="Times New Roman"/>
          <w:sz w:val="28"/>
          <w:szCs w:val="28"/>
        </w:rPr>
        <w:t>6. Финансовое обеспечение расходов на выплату единовременной материальной помощи ветеранам Великой Отечественной войны 1941-1945 гг. ко Дню Победы 9 мая осуществляется за счет  средств районного бюджета, главным распорядителем которых является Администрация.</w:t>
      </w:r>
    </w:p>
    <w:p w:rsidR="00A56CF3" w:rsidRPr="00107EF3" w:rsidRDefault="00A56CF3" w:rsidP="00B72304">
      <w:pPr>
        <w:spacing w:line="240" w:lineRule="auto"/>
        <w:ind w:right="-285"/>
        <w:jc w:val="both"/>
        <w:rPr>
          <w:rFonts w:ascii="Times New Roman" w:hAnsi="Times New Roman" w:cs="Times New Roman"/>
          <w:sz w:val="28"/>
          <w:szCs w:val="28"/>
        </w:rPr>
      </w:pPr>
      <w:r w:rsidRPr="00107EF3">
        <w:rPr>
          <w:rFonts w:ascii="Times New Roman" w:hAnsi="Times New Roman" w:cs="Times New Roman"/>
          <w:sz w:val="28"/>
          <w:szCs w:val="28"/>
        </w:rPr>
        <w:t>7. Информацию о выплаченных суммах единовременной материальной помощи в Единой государственной информационной системе социального обеспечения (ЕГИССО) размещает Отдел социальной сферы Администрации.</w:t>
      </w:r>
    </w:p>
    <w:p w:rsidR="00A56CF3" w:rsidRPr="00107EF3" w:rsidRDefault="00A56CF3" w:rsidP="00B72304">
      <w:pPr>
        <w:spacing w:line="240" w:lineRule="auto"/>
        <w:ind w:right="-285"/>
        <w:jc w:val="both"/>
        <w:rPr>
          <w:rFonts w:ascii="Times New Roman" w:hAnsi="Times New Roman" w:cs="Times New Roman"/>
          <w:sz w:val="28"/>
          <w:szCs w:val="28"/>
        </w:rPr>
      </w:pPr>
    </w:p>
    <w:p w:rsidR="00A56CF3" w:rsidRPr="00107EF3" w:rsidRDefault="00A56CF3" w:rsidP="0016656F">
      <w:pPr>
        <w:spacing w:line="240" w:lineRule="auto"/>
        <w:ind w:right="-569"/>
        <w:jc w:val="both"/>
        <w:rPr>
          <w:rFonts w:ascii="Times New Roman" w:hAnsi="Times New Roman" w:cs="Times New Roman"/>
          <w:sz w:val="28"/>
          <w:szCs w:val="28"/>
        </w:rPr>
      </w:pP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Приложение № 1</w:t>
      </w: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Положению о выплате единовременной материальной помощи ветеранам Великой Отечественной войны к  празднованию Дня Победы </w:t>
      </w:r>
    </w:p>
    <w:p w:rsidR="00A56CF3" w:rsidRPr="00107EF3" w:rsidRDefault="00A56CF3" w:rsidP="0016656F">
      <w:pPr>
        <w:spacing w:after="0" w:line="240" w:lineRule="auto"/>
        <w:jc w:val="right"/>
        <w:rPr>
          <w:rFonts w:ascii="Times New Roman" w:hAnsi="Times New Roman" w:cs="Times New Roman"/>
          <w:sz w:val="28"/>
          <w:szCs w:val="28"/>
        </w:rPr>
      </w:pPr>
    </w:p>
    <w:p w:rsidR="00A56CF3" w:rsidRPr="00107EF3" w:rsidRDefault="00A56CF3" w:rsidP="0016656F">
      <w:pPr>
        <w:spacing w:after="0" w:line="240" w:lineRule="auto"/>
        <w:rPr>
          <w:rFonts w:ascii="Times New Roman" w:hAnsi="Times New Roman" w:cs="Times New Roman"/>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Список узников фашистских концлагерей, жителей Блокадного Ленинграда, участников и инвалидов Великой Отечественной войны, зарегистрированных по месту жительства на территории муниципального образования «Родниковский муниципальный район», состоящих на учете в Территориальном управлении социальной защиты населения по Родниковскому муниципальному району</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718"/>
        <w:gridCol w:w="1967"/>
        <w:gridCol w:w="2126"/>
        <w:gridCol w:w="1718"/>
        <w:gridCol w:w="1718"/>
      </w:tblGrid>
      <w:tr w:rsidR="00A56CF3" w:rsidRPr="00107EF3" w:rsidTr="006163C8">
        <w:tc>
          <w:tcPr>
            <w:tcW w:w="110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17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ФИО</w:t>
            </w:r>
          </w:p>
        </w:tc>
        <w:tc>
          <w:tcPr>
            <w:tcW w:w="196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рождения</w:t>
            </w:r>
          </w:p>
        </w:tc>
        <w:tc>
          <w:tcPr>
            <w:tcW w:w="212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регистрации</w:t>
            </w:r>
          </w:p>
        </w:tc>
        <w:tc>
          <w:tcPr>
            <w:tcW w:w="17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СНИЛС</w:t>
            </w:r>
          </w:p>
        </w:tc>
        <w:tc>
          <w:tcPr>
            <w:tcW w:w="171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Паспортные данные</w:t>
            </w:r>
          </w:p>
        </w:tc>
      </w:tr>
      <w:tr w:rsidR="00A56CF3" w:rsidRPr="00107EF3" w:rsidTr="006163C8">
        <w:tc>
          <w:tcPr>
            <w:tcW w:w="1101"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967" w:type="dxa"/>
          </w:tcPr>
          <w:p w:rsidR="00A56CF3" w:rsidRPr="00107EF3" w:rsidRDefault="00A56CF3" w:rsidP="00107EF3">
            <w:pPr>
              <w:spacing w:line="240" w:lineRule="auto"/>
              <w:rPr>
                <w:rFonts w:ascii="Times New Roman" w:hAnsi="Times New Roman" w:cs="Times New Roman"/>
                <w:sz w:val="28"/>
                <w:szCs w:val="28"/>
              </w:rPr>
            </w:pPr>
          </w:p>
        </w:tc>
        <w:tc>
          <w:tcPr>
            <w:tcW w:w="2126"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1101"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967" w:type="dxa"/>
          </w:tcPr>
          <w:p w:rsidR="00A56CF3" w:rsidRPr="00107EF3" w:rsidRDefault="00A56CF3" w:rsidP="00107EF3">
            <w:pPr>
              <w:spacing w:line="240" w:lineRule="auto"/>
              <w:rPr>
                <w:rFonts w:ascii="Times New Roman" w:hAnsi="Times New Roman" w:cs="Times New Roman"/>
                <w:sz w:val="28"/>
                <w:szCs w:val="28"/>
              </w:rPr>
            </w:pPr>
          </w:p>
        </w:tc>
        <w:tc>
          <w:tcPr>
            <w:tcW w:w="2126"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1101"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967" w:type="dxa"/>
          </w:tcPr>
          <w:p w:rsidR="00A56CF3" w:rsidRPr="00107EF3" w:rsidRDefault="00A56CF3" w:rsidP="00107EF3">
            <w:pPr>
              <w:spacing w:line="240" w:lineRule="auto"/>
              <w:rPr>
                <w:rFonts w:ascii="Times New Roman" w:hAnsi="Times New Roman" w:cs="Times New Roman"/>
                <w:sz w:val="28"/>
                <w:szCs w:val="28"/>
              </w:rPr>
            </w:pPr>
          </w:p>
        </w:tc>
        <w:tc>
          <w:tcPr>
            <w:tcW w:w="2126"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1101"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967" w:type="dxa"/>
          </w:tcPr>
          <w:p w:rsidR="00A56CF3" w:rsidRPr="00107EF3" w:rsidRDefault="00A56CF3" w:rsidP="00107EF3">
            <w:pPr>
              <w:spacing w:line="240" w:lineRule="auto"/>
              <w:rPr>
                <w:rFonts w:ascii="Times New Roman" w:hAnsi="Times New Roman" w:cs="Times New Roman"/>
                <w:sz w:val="28"/>
                <w:szCs w:val="28"/>
              </w:rPr>
            </w:pPr>
          </w:p>
        </w:tc>
        <w:tc>
          <w:tcPr>
            <w:tcW w:w="2126"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1101"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967" w:type="dxa"/>
          </w:tcPr>
          <w:p w:rsidR="00A56CF3" w:rsidRPr="00107EF3" w:rsidRDefault="00A56CF3" w:rsidP="00107EF3">
            <w:pPr>
              <w:spacing w:line="240" w:lineRule="auto"/>
              <w:rPr>
                <w:rFonts w:ascii="Times New Roman" w:hAnsi="Times New Roman" w:cs="Times New Roman"/>
                <w:sz w:val="28"/>
                <w:szCs w:val="28"/>
              </w:rPr>
            </w:pPr>
          </w:p>
        </w:tc>
        <w:tc>
          <w:tcPr>
            <w:tcW w:w="2126"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c>
          <w:tcPr>
            <w:tcW w:w="1718" w:type="dxa"/>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Pr="00107EF3" w:rsidRDefault="0016656F"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B72304" w:rsidRPr="00107EF3" w:rsidRDefault="00B72304"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Приложение № 2</w:t>
      </w: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Положению о выплате единовременной материальной помощи ветеранам Великой Отечественной войны к  празднованию Дня Победы </w:t>
      </w:r>
    </w:p>
    <w:p w:rsidR="00A56CF3" w:rsidRPr="00107EF3" w:rsidRDefault="00A56CF3" w:rsidP="0016656F">
      <w:pPr>
        <w:spacing w:after="0"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Главе муниципального образования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Ивановская обл., г. Родники,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ул. Советская, д. 8,</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 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проживающего по адресу:___________________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документ, удостоверяющий личность</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паспорт серия____________ номер___________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выдан 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Согласие на обработку персональных данных</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Даю согласие на обработку администрацией муниципального образования "Родниковский муниципальный район"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43" w:history="1">
        <w:r w:rsidRPr="00107EF3">
          <w:rPr>
            <w:rFonts w:ascii="Times New Roman" w:hAnsi="Times New Roman" w:cs="Times New Roman"/>
            <w:sz w:val="28"/>
            <w:szCs w:val="28"/>
          </w:rPr>
          <w:t>законом</w:t>
        </w:r>
      </w:hyperlink>
      <w:r w:rsidRPr="00107EF3">
        <w:rPr>
          <w:rFonts w:ascii="Times New Roman" w:hAnsi="Times New Roman" w:cs="Times New Roman"/>
          <w:sz w:val="28"/>
          <w:szCs w:val="28"/>
        </w:rPr>
        <w:t xml:space="preserve"> от 27.07.2006 N 152-ФЗ "О персональных данных" с целью подготовки документов на заседании комиссии по социальной поддержке граждан, находящихся в трудной жизненной ситуации при администрации муниципального образования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Согласие дано на обработку следующих персональных данных:</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фамилия, имя, отчество;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дата рождения;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место рождения;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паспортные данные;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контактная информация (адрес регистрации, адрес фактического проживания, контактные телефоны);</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СНИЛС.</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Информация о выплате единовременной материальной помощи ветеранам Великой отечественной войны к празднованию Дня Победы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 № 178-ФЗ «О государственной социальной помощи».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Настоящее согласие действует с даты его представления в администрацию муниципального образования "Родниковский муниципальный район" до даты его отзыва. Отзыв настоящего согласия осуществляется в письменной форме путем подачи письменного заявления в администрацию муниципального образования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 __________ ______ г.                                             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(подпись, ФИО)</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Pr="00107EF3" w:rsidRDefault="0016656F" w:rsidP="00107EF3">
      <w:pPr>
        <w:spacing w:line="240" w:lineRule="auto"/>
        <w:rPr>
          <w:rFonts w:ascii="Times New Roman" w:hAnsi="Times New Roman" w:cs="Times New Roman"/>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noProof/>
          <w:sz w:val="28"/>
          <w:szCs w:val="28"/>
        </w:rPr>
        <w:lastRenderedPageBreak/>
        <w:drawing>
          <wp:inline distT="0" distB="0" distL="0" distR="0">
            <wp:extent cx="647700" cy="787400"/>
            <wp:effectExtent l="19050" t="0" r="0" b="0"/>
            <wp:docPr id="14"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7"/>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ПОСТАНОВЛЕНИЕ</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Администрации</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муниципального образования «Родниковский муниципальный район»</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Ивановской области</w:t>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315503" w:rsidP="001665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A56CF3" w:rsidRPr="0016656F">
        <w:rPr>
          <w:rFonts w:ascii="Times New Roman" w:hAnsi="Times New Roman" w:cs="Times New Roman"/>
          <w:b/>
          <w:sz w:val="28"/>
          <w:szCs w:val="28"/>
        </w:rPr>
        <w:t>т 30.04.2019 № 518</w:t>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Об утверждении документации  об аукционе 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соответствии с Приказом Федеральной антимонопольной службы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56CF3" w:rsidRPr="00107EF3" w:rsidRDefault="00A56CF3" w:rsidP="00107EF3">
      <w:pPr>
        <w:spacing w:line="240" w:lineRule="auto"/>
        <w:rPr>
          <w:rFonts w:ascii="Times New Roman" w:hAnsi="Times New Roman" w:cs="Times New Roman"/>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постановляю:</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Утвердить документацию об аукционе 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 (приложение).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          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председателя КУИ Белянину Л.В.</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6656F" w:rsidRDefault="00A56CF3" w:rsidP="00107EF3">
      <w:pPr>
        <w:spacing w:line="240" w:lineRule="auto"/>
        <w:rPr>
          <w:rFonts w:ascii="Times New Roman" w:hAnsi="Times New Roman" w:cs="Times New Roman"/>
          <w:b/>
          <w:sz w:val="28"/>
          <w:szCs w:val="28"/>
        </w:rPr>
      </w:pPr>
      <w:r w:rsidRPr="0016656F">
        <w:rPr>
          <w:rFonts w:ascii="Times New Roman" w:hAnsi="Times New Roman" w:cs="Times New Roman"/>
          <w:b/>
          <w:sz w:val="28"/>
          <w:szCs w:val="28"/>
        </w:rPr>
        <w:t xml:space="preserve">И.о.Главы муниципального образования </w:t>
      </w:r>
    </w:p>
    <w:p w:rsidR="00A56CF3" w:rsidRPr="0016656F" w:rsidRDefault="00A56CF3" w:rsidP="00107EF3">
      <w:pPr>
        <w:spacing w:line="240" w:lineRule="auto"/>
        <w:rPr>
          <w:rFonts w:ascii="Times New Roman" w:hAnsi="Times New Roman" w:cs="Times New Roman"/>
          <w:b/>
          <w:sz w:val="28"/>
          <w:szCs w:val="28"/>
        </w:rPr>
      </w:pPr>
      <w:r w:rsidRPr="0016656F">
        <w:rPr>
          <w:rFonts w:ascii="Times New Roman" w:hAnsi="Times New Roman" w:cs="Times New Roman"/>
          <w:b/>
          <w:sz w:val="28"/>
          <w:szCs w:val="28"/>
        </w:rPr>
        <w:t>«Родник</w:t>
      </w:r>
      <w:r w:rsidR="0016656F">
        <w:rPr>
          <w:rFonts w:ascii="Times New Roman" w:hAnsi="Times New Roman" w:cs="Times New Roman"/>
          <w:b/>
          <w:sz w:val="28"/>
          <w:szCs w:val="28"/>
        </w:rPr>
        <w:t>овский муниципальный район»</w:t>
      </w:r>
      <w:r w:rsidR="0016656F">
        <w:rPr>
          <w:rFonts w:ascii="Times New Roman" w:hAnsi="Times New Roman" w:cs="Times New Roman"/>
          <w:b/>
          <w:sz w:val="28"/>
          <w:szCs w:val="28"/>
        </w:rPr>
        <w:tab/>
      </w:r>
      <w:r w:rsidR="0016656F">
        <w:rPr>
          <w:rFonts w:ascii="Times New Roman" w:hAnsi="Times New Roman" w:cs="Times New Roman"/>
          <w:b/>
          <w:sz w:val="28"/>
          <w:szCs w:val="28"/>
        </w:rPr>
        <w:tab/>
        <w:t xml:space="preserve">   </w:t>
      </w:r>
      <w:r w:rsidRPr="0016656F">
        <w:rPr>
          <w:rFonts w:ascii="Times New Roman" w:hAnsi="Times New Roman" w:cs="Times New Roman"/>
          <w:b/>
          <w:sz w:val="28"/>
          <w:szCs w:val="28"/>
        </w:rPr>
        <w:t>С.А.Аветисян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16656F" w:rsidRPr="00107EF3" w:rsidRDefault="0016656F"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bl>
      <w:tblPr>
        <w:tblW w:w="5652" w:type="dxa"/>
        <w:tblInd w:w="4428" w:type="dxa"/>
        <w:tblLayout w:type="fixed"/>
        <w:tblLook w:val="0000"/>
      </w:tblPr>
      <w:tblGrid>
        <w:gridCol w:w="5652"/>
      </w:tblGrid>
      <w:tr w:rsidR="00A56CF3" w:rsidRPr="00107EF3" w:rsidTr="006163C8">
        <w:trPr>
          <w:cantSplit/>
          <w:trHeight w:val="1524"/>
        </w:trPr>
        <w:tc>
          <w:tcPr>
            <w:tcW w:w="5652" w:type="dxa"/>
          </w:tcPr>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 xml:space="preserve">Приложение  </w:t>
            </w: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постановлению администрации муниципального образования «Родниковский муниципальный район» </w:t>
            </w:r>
          </w:p>
          <w:p w:rsidR="00A56CF3" w:rsidRPr="00107EF3" w:rsidRDefault="00A56CF3" w:rsidP="0016656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518 от 30.04.2019</w:t>
            </w:r>
          </w:p>
          <w:p w:rsidR="00A56CF3" w:rsidRPr="00107EF3" w:rsidRDefault="00A56CF3" w:rsidP="0016656F">
            <w:pPr>
              <w:spacing w:after="0"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p>
    <w:p w:rsidR="00A56CF3" w:rsidRPr="00107EF3" w:rsidRDefault="00A56CF3" w:rsidP="00107EF3">
      <w:pPr>
        <w:spacing w:line="240" w:lineRule="auto"/>
        <w:rPr>
          <w:rFonts w:ascii="Times New Roman" w:hAnsi="Times New Roman" w:cs="Times New Roman"/>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ДОКУМЕНТАЦИЯ ОБ АУКЦИОНЕ</w:t>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w:t>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Default="00A56CF3" w:rsidP="0016656F">
      <w:pPr>
        <w:spacing w:line="240" w:lineRule="auto"/>
        <w:jc w:val="center"/>
        <w:rPr>
          <w:rFonts w:ascii="Times New Roman" w:hAnsi="Times New Roman" w:cs="Times New Roman"/>
          <w:b/>
          <w:sz w:val="28"/>
          <w:szCs w:val="28"/>
        </w:rPr>
      </w:pPr>
    </w:p>
    <w:p w:rsidR="00B72304" w:rsidRDefault="00B72304" w:rsidP="0016656F">
      <w:pPr>
        <w:spacing w:line="240" w:lineRule="auto"/>
        <w:jc w:val="center"/>
        <w:rPr>
          <w:rFonts w:ascii="Times New Roman" w:hAnsi="Times New Roman" w:cs="Times New Roman"/>
          <w:b/>
          <w:sz w:val="28"/>
          <w:szCs w:val="28"/>
        </w:rPr>
      </w:pPr>
    </w:p>
    <w:p w:rsidR="00B72304" w:rsidRDefault="00B72304" w:rsidP="0016656F">
      <w:pPr>
        <w:spacing w:line="240" w:lineRule="auto"/>
        <w:jc w:val="center"/>
        <w:rPr>
          <w:rFonts w:ascii="Times New Roman" w:hAnsi="Times New Roman" w:cs="Times New Roman"/>
          <w:b/>
          <w:sz w:val="28"/>
          <w:szCs w:val="28"/>
        </w:rPr>
      </w:pPr>
    </w:p>
    <w:p w:rsidR="00B72304" w:rsidRDefault="00B72304" w:rsidP="0016656F">
      <w:pPr>
        <w:spacing w:line="240" w:lineRule="auto"/>
        <w:jc w:val="center"/>
        <w:rPr>
          <w:rFonts w:ascii="Times New Roman" w:hAnsi="Times New Roman" w:cs="Times New Roman"/>
          <w:b/>
          <w:sz w:val="28"/>
          <w:szCs w:val="28"/>
        </w:rPr>
      </w:pPr>
    </w:p>
    <w:p w:rsidR="00B72304" w:rsidRPr="0016656F" w:rsidRDefault="00B72304"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Родники , 2019</w:t>
      </w:r>
      <w:r w:rsidRPr="0016656F">
        <w:rPr>
          <w:rFonts w:ascii="Times New Roman" w:hAnsi="Times New Roman" w:cs="Times New Roman"/>
          <w:b/>
          <w:sz w:val="28"/>
          <w:szCs w:val="28"/>
        </w:rPr>
        <w:br w:type="page"/>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lastRenderedPageBreak/>
        <w:t>СОДЕРЖАНИЕ</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bl>
      <w:tblPr>
        <w:tblW w:w="9747" w:type="dxa"/>
        <w:tblLayout w:type="fixed"/>
        <w:tblLook w:val="0000"/>
      </w:tblPr>
      <w:tblGrid>
        <w:gridCol w:w="2093"/>
        <w:gridCol w:w="7654"/>
      </w:tblGrid>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РАЗДЕЛ </w:t>
            </w: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Приглашение к участию в открытом аукционе</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РАЗДЕЛ </w:t>
            </w: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Инструкция заявителям</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Общие сведения</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Законодательное регулирование</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Подготовка заявок на участие в аукционе</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Подача заявки на участие в аукционе</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рассмотрения заявок на участие в аукционе</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проведения аукциона</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Заключение договоров по результатам аукциона</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Разрешение разногласий</w:t>
            </w: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РАЗДЕЛ </w:t>
            </w: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Информационная карта аукциона</w:t>
            </w: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РАЗДЕЛ </w:t>
            </w:r>
            <w:smartTag w:uri="urn:schemas-microsoft-com:office:cs:smarttags" w:element="NumConv6p0">
              <w:smartTagPr>
                <w:attr w:name="val" w:val="4"/>
                <w:attr w:name="sch" w:val="1"/>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w:t>
            </w: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Образцы форм и документов для заполнения заявителями</w:t>
            </w:r>
          </w:p>
        </w:tc>
      </w:tr>
      <w:tr w:rsidR="00A56CF3" w:rsidRPr="00107EF3" w:rsidTr="006163C8">
        <w:trPr>
          <w:trHeight w:val="810"/>
        </w:trPr>
        <w:tc>
          <w:tcPr>
            <w:tcW w:w="2093"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РАЗДЕЛ </w:t>
            </w:r>
            <w:smartTag w:uri="urn:schemas-microsoft-com:office:cs:smarttags" w:element="NumConv6p0">
              <w:smartTagPr>
                <w:attr w:name="val" w:val="5"/>
                <w:attr w:name="sch" w:val="1"/>
              </w:smartTagPr>
              <w:r w:rsidRPr="00107EF3">
                <w:rPr>
                  <w:rFonts w:ascii="Times New Roman" w:hAnsi="Times New Roman" w:cs="Times New Roman"/>
                  <w:sz w:val="28"/>
                  <w:szCs w:val="28"/>
                </w:rPr>
                <w:t>5</w:t>
              </w:r>
            </w:smartTag>
            <w:r w:rsidRPr="00107EF3">
              <w:rPr>
                <w:rFonts w:ascii="Times New Roman" w:hAnsi="Times New Roman" w:cs="Times New Roman"/>
                <w:sz w:val="28"/>
                <w:szCs w:val="28"/>
              </w:rPr>
              <w:t>.</w:t>
            </w:r>
          </w:p>
        </w:tc>
        <w:tc>
          <w:tcPr>
            <w:tcW w:w="7654" w:type="dxa"/>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Проект договора аренды</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 xml:space="preserve">РАЗДЕЛ </w:t>
      </w: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ПРИГЛАШЕНИЕ К УЧАСТИЮ В АУКЦИОНЕ</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Настоящим  приглашаются к участию в аукционе, полная информация о котором указана в Информационной карте аукциона,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том числе индивидуальные предприниматели.</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Организацию и проведение аукциона 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нежилое помещение, расположенное по адресу: Ивановская область, Родниковский район, с. Сосновец, ул. п.Новый, д. 18 (пом. № 9) общей площадью 13,8 кв.м.</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в соответствии с постановлением администрации муниципального образования «Родниковский муниципальный район» от 19.03.2019г. № 319 «О проведении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осуществляет  Комитет по управлению имуществом администрации Родниковского муниципального района (далее – КУИ).</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Место нахождения, почтовый адрес КУИ: 155250, Ивановская область, г. Родники, ул. Советская, д. 8.</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тел. (49336) 2-16-57, факс (49336) 2-16-57.</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e-mail: </w:t>
      </w:r>
      <w:hyperlink r:id="rId44" w:history="1">
        <w:r w:rsidRPr="00107EF3">
          <w:rPr>
            <w:rFonts w:ascii="Times New Roman" w:hAnsi="Times New Roman" w:cs="Times New Roman"/>
            <w:sz w:val="28"/>
            <w:szCs w:val="28"/>
          </w:rPr>
          <w:t>kumizo-rodniki@mail.ru</w:t>
        </w:r>
      </w:hyperlink>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КУИ на магнитных носителях (необходимо при себе иметь электронный накопитель) или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45" w:history="1">
        <w:r w:rsidRPr="00107EF3">
          <w:rPr>
            <w:rFonts w:ascii="Times New Roman" w:hAnsi="Times New Roman" w:cs="Times New Roman"/>
            <w:sz w:val="28"/>
            <w:szCs w:val="28"/>
          </w:rPr>
          <w:t>www.torgi.gov.ru</w:t>
        </w:r>
      </w:hyperlink>
      <w:r w:rsidRPr="00107EF3">
        <w:rPr>
          <w:rFonts w:ascii="Times New Roman" w:hAnsi="Times New Roman" w:cs="Times New Roman"/>
          <w:sz w:val="28"/>
          <w:szCs w:val="28"/>
        </w:rPr>
        <w:t xml:space="preserve">, а также  на официальном сайте </w:t>
      </w:r>
      <w:r w:rsidRPr="00107EF3">
        <w:rPr>
          <w:rFonts w:ascii="Times New Roman" w:hAnsi="Times New Roman" w:cs="Times New Roman"/>
          <w:sz w:val="28"/>
          <w:szCs w:val="28"/>
        </w:rPr>
        <w:lastRenderedPageBreak/>
        <w:t xml:space="preserve">муниципального образования «Родниковский муниципальный район»: </w:t>
      </w:r>
      <w:hyperlink r:id="rId46" w:history="1">
        <w:r w:rsidRPr="00107EF3">
          <w:rPr>
            <w:rFonts w:ascii="Times New Roman" w:hAnsi="Times New Roman" w:cs="Times New Roman"/>
            <w:sz w:val="28"/>
            <w:szCs w:val="28"/>
          </w:rPr>
          <w:t>www.rodniki-37.ru</w:t>
        </w:r>
      </w:hyperlink>
      <w:r w:rsidRPr="00107EF3">
        <w:rPr>
          <w:rFonts w:ascii="Times New Roman" w:hAnsi="Times New Roman" w:cs="Times New Roman"/>
          <w:sz w:val="28"/>
          <w:szCs w:val="28"/>
        </w:rPr>
        <w:t>. в разделе «Организация торгов».</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На официальном сайте Российской Федерации для размещения информации о проведении торгов, а также официальном сайте муниципального образования «Родниковский муниципальный район»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РАЗДЕЛ </w:t>
      </w: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ИНСТРУКЦИЯ ЗАЯВИТЕЛЯМ</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Общие сведения</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1.1"/>
          <w:attr w:name="sch" w:val="4"/>
        </w:smartTagPr>
        <w:r w:rsidRPr="00107EF3">
          <w:rPr>
            <w:rFonts w:ascii="Times New Roman" w:hAnsi="Times New Roman" w:cs="Times New Roman"/>
            <w:sz w:val="28"/>
            <w:szCs w:val="28"/>
          </w:rPr>
          <w:t>1.1</w:t>
        </w:r>
      </w:smartTag>
      <w:r w:rsidRPr="00107EF3">
        <w:rPr>
          <w:rFonts w:ascii="Times New Roman" w:hAnsi="Times New Roman" w:cs="Times New Roman"/>
          <w:sz w:val="28"/>
          <w:szCs w:val="28"/>
        </w:rPr>
        <w:t xml:space="preserve">. Настоящая Инструкция подготовлена в соответствии с Приказом Федеральной антимонопольной службы России от </w:t>
      </w:r>
      <w:smartTag w:uri="urn:schemas-microsoft-com:office:cs:smarttags" w:element="NumConv9p0">
        <w:smartTagPr>
          <w:attr w:name="val" w:val="10.02.2010"/>
          <w:attr w:name="sch" w:val="2"/>
        </w:smartTagPr>
        <w:r w:rsidRPr="00107EF3">
          <w:rPr>
            <w:rFonts w:ascii="Times New Roman" w:hAnsi="Times New Roman" w:cs="Times New Roman"/>
            <w:sz w:val="28"/>
            <w:szCs w:val="28"/>
          </w:rPr>
          <w:t>10.02.2010</w:t>
        </w:r>
      </w:smartTag>
      <w:r w:rsidRPr="00107EF3">
        <w:rPr>
          <w:rFonts w:ascii="Times New Roman" w:hAnsi="Times New Roman" w:cs="Times New Roman"/>
          <w:sz w:val="28"/>
          <w:szCs w:val="28"/>
        </w:rPr>
        <w:t xml:space="preserve"> № </w:t>
      </w:r>
      <w:smartTag w:uri="urn:schemas-microsoft-com:office:cs:smarttags" w:element="NumConv6p0">
        <w:smartTagPr>
          <w:attr w:name="val" w:val="67"/>
          <w:attr w:name="sch" w:val="1"/>
        </w:smartTagPr>
        <w:r w:rsidRPr="00107EF3">
          <w:rPr>
            <w:rFonts w:ascii="Times New Roman" w:hAnsi="Times New Roman" w:cs="Times New Roman"/>
            <w:sz w:val="28"/>
            <w:szCs w:val="28"/>
          </w:rPr>
          <w:t>67</w:t>
        </w:r>
      </w:smartTag>
      <w:r w:rsidRPr="00107EF3">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зарегистрированного в Минюсте РФ </w:t>
      </w:r>
      <w:smartTag w:uri="urn:schemas-microsoft-com:office:cs:smarttags" w:element="NumConv9p0">
        <w:smartTagPr>
          <w:attr w:name="val" w:val="11.02.2010"/>
          <w:attr w:name="sch" w:val="2"/>
        </w:smartTagPr>
        <w:r w:rsidRPr="00107EF3">
          <w:rPr>
            <w:rFonts w:ascii="Times New Roman" w:hAnsi="Times New Roman" w:cs="Times New Roman"/>
            <w:sz w:val="28"/>
            <w:szCs w:val="28"/>
          </w:rPr>
          <w:t>11.02.2010</w:t>
        </w:r>
      </w:smartTag>
      <w:r w:rsidRPr="00107EF3">
        <w:rPr>
          <w:rFonts w:ascii="Times New Roman" w:hAnsi="Times New Roman" w:cs="Times New Roman"/>
          <w:sz w:val="28"/>
          <w:szCs w:val="28"/>
        </w:rPr>
        <w:t xml:space="preserve"> № </w:t>
      </w:r>
      <w:smartTag w:uri="urn:schemas-microsoft-com:office:cs:smarttags" w:element="NumConv6p0">
        <w:smartTagPr>
          <w:attr w:name="val" w:val="16386"/>
          <w:attr w:name="sch" w:val="1"/>
        </w:smartTagPr>
        <w:r w:rsidRPr="00107EF3">
          <w:rPr>
            <w:rFonts w:ascii="Times New Roman" w:hAnsi="Times New Roman" w:cs="Times New Roman"/>
            <w:sz w:val="28"/>
            <w:szCs w:val="28"/>
          </w:rPr>
          <w:t>16386</w:t>
        </w:r>
      </w:smartTag>
      <w:r w:rsidRPr="00107EF3">
        <w:rPr>
          <w:rFonts w:ascii="Times New Roman" w:hAnsi="Times New Roman" w:cs="Times New Roman"/>
          <w:sz w:val="28"/>
          <w:szCs w:val="28"/>
        </w:rPr>
        <w:t xml:space="preserve"> (далее – Приказ ФАС России № </w:t>
      </w:r>
      <w:smartTag w:uri="urn:schemas-microsoft-com:office:cs:smarttags" w:element="NumConv6p0">
        <w:smartTagPr>
          <w:attr w:name="val" w:val="67"/>
          <w:attr w:name="sch" w:val="1"/>
        </w:smartTagPr>
        <w:r w:rsidRPr="00107EF3">
          <w:rPr>
            <w:rFonts w:ascii="Times New Roman" w:hAnsi="Times New Roman" w:cs="Times New Roman"/>
            <w:sz w:val="28"/>
            <w:szCs w:val="28"/>
          </w:rPr>
          <w:t>67</w:t>
        </w:r>
      </w:smartTag>
      <w:r w:rsidRPr="00107EF3">
        <w:rPr>
          <w:rFonts w:ascii="Times New Roman" w:hAnsi="Times New Roman" w:cs="Times New Roman"/>
          <w:sz w:val="28"/>
          <w:szCs w:val="28"/>
        </w:rPr>
        <w:t>), постановлением администрации муниципального образования «Родниковский муниципальный район» от  26.04.2019г. № 492 «О проведении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1.2. Не допускается взимание платы за участие в аукционе с заявителей. Предоставление документации об аукционе осуществляется бесплатно в электронном виде по письменной просьбе заявителя.</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1.3"/>
          <w:attr w:name="sch" w:val="4"/>
        </w:smartTagPr>
        <w:r w:rsidRPr="00107EF3">
          <w:rPr>
            <w:rFonts w:ascii="Times New Roman" w:hAnsi="Times New Roman" w:cs="Times New Roman"/>
            <w:sz w:val="28"/>
            <w:szCs w:val="28"/>
          </w:rPr>
          <w:t>1.3</w:t>
        </w:r>
      </w:smartTag>
      <w:r w:rsidRPr="00107EF3">
        <w:rPr>
          <w:rFonts w:ascii="Times New Roman" w:hAnsi="Times New Roman" w:cs="Times New Roman"/>
          <w:sz w:val="28"/>
          <w:szCs w:val="28"/>
        </w:rPr>
        <w:t>.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1.4"/>
          <w:attr w:name="sch" w:val="4"/>
        </w:smartTagPr>
        <w:r w:rsidRPr="00107EF3">
          <w:rPr>
            <w:rFonts w:ascii="Times New Roman" w:hAnsi="Times New Roman" w:cs="Times New Roman"/>
            <w:sz w:val="28"/>
            <w:szCs w:val="28"/>
          </w:rPr>
          <w:t>1.4</w:t>
        </w:r>
      </w:smartTag>
      <w:r w:rsidRPr="00107EF3">
        <w:rPr>
          <w:rFonts w:ascii="Times New Roman" w:hAnsi="Times New Roman" w:cs="Times New Roman"/>
          <w:sz w:val="28"/>
          <w:szCs w:val="28"/>
        </w:rPr>
        <w:t>. При проведении аукциона устанавливаются следующие обязательные требования к заявителям:</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непроведение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4"/>
          <w:attr w:name="sch" w:val="1"/>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 непредоставление заявителем заведомо ложных сведений, содержащихся в документах, предоставляемых в составе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1.5"/>
          <w:attr w:name="sch" w:val="4"/>
        </w:smartTagPr>
        <w:r w:rsidRPr="00107EF3">
          <w:rPr>
            <w:rFonts w:ascii="Times New Roman" w:hAnsi="Times New Roman" w:cs="Times New Roman"/>
            <w:sz w:val="28"/>
            <w:szCs w:val="28"/>
          </w:rPr>
          <w:lastRenderedPageBreak/>
          <w:t>1.5</w:t>
        </w:r>
      </w:smartTag>
      <w:r w:rsidRPr="00107EF3">
        <w:rPr>
          <w:rFonts w:ascii="Times New Roman" w:hAnsi="Times New Roman" w:cs="Times New Roman"/>
          <w:sz w:val="28"/>
          <w:szCs w:val="28"/>
        </w:rPr>
        <w:t>. Расходы на подготовку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1.6"/>
          <w:attr w:name="sch" w:val="4"/>
        </w:smartTagPr>
        <w:r w:rsidRPr="00107EF3">
          <w:rPr>
            <w:rFonts w:ascii="Times New Roman" w:hAnsi="Times New Roman" w:cs="Times New Roman"/>
            <w:sz w:val="28"/>
            <w:szCs w:val="28"/>
          </w:rPr>
          <w:t>1.6</w:t>
        </w:r>
      </w:smartTag>
      <w:r w:rsidRPr="00107EF3">
        <w:rPr>
          <w:rFonts w:ascii="Times New Roman" w:hAnsi="Times New Roman" w:cs="Times New Roman"/>
          <w:sz w:val="28"/>
          <w:szCs w:val="28"/>
        </w:rPr>
        <w:t>. Разъяснения положений документации об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val" w:val="6"/>
          <w:attr w:name="sch" w:val="1"/>
        </w:smartTagPr>
        <w:r w:rsidRPr="00107EF3">
          <w:rPr>
            <w:rFonts w:ascii="Times New Roman" w:hAnsi="Times New Roman" w:cs="Times New Roman"/>
            <w:sz w:val="28"/>
            <w:szCs w:val="28"/>
          </w:rPr>
          <w:t>6</w:t>
        </w:r>
      </w:smartTag>
      <w:r w:rsidRPr="00107EF3">
        <w:rPr>
          <w:rFonts w:ascii="Times New Roman" w:hAnsi="Times New Roman" w:cs="Times New Roman"/>
          <w:sz w:val="28"/>
          <w:szCs w:val="28"/>
        </w:rPr>
        <w:t>.</w:t>
      </w: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КУИ запрос о разъяснении положений документации об аукционе. В течение двух рабочих дней со дня поступления указанного запроса КУИ направит в письменной форме или в форме электронного документа разъяснения положений документации об аукционе, если указанный запрос поступил КУИ не позднее чем за три дня до даты окончания подачи заявок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br w:type="page"/>
      </w:r>
      <w:smartTag w:uri="urn:schemas-microsoft-com:office:cs:smarttags" w:element="NumConv6p0">
        <w:smartTagPr>
          <w:attr w:name="val" w:val="1"/>
          <w:attr w:name="sch" w:val="1"/>
        </w:smartTagPr>
        <w:r w:rsidRPr="00107EF3">
          <w:rPr>
            <w:rFonts w:ascii="Times New Roman" w:hAnsi="Times New Roman" w:cs="Times New Roman"/>
            <w:sz w:val="28"/>
            <w:szCs w:val="28"/>
          </w:rPr>
          <w:lastRenderedPageBreak/>
          <w:t>1</w:t>
        </w:r>
      </w:smartTag>
      <w:r w:rsidRPr="00107EF3">
        <w:rPr>
          <w:rFonts w:ascii="Times New Roman" w:hAnsi="Times New Roman" w:cs="Times New Roman"/>
          <w:sz w:val="28"/>
          <w:szCs w:val="28"/>
        </w:rPr>
        <w:t>.</w:t>
      </w:r>
      <w:smartTag w:uri="urn:schemas-microsoft-com:office:cs:smarttags" w:element="NumConv6p0">
        <w:smartTagPr>
          <w:attr w:name="val" w:val="6"/>
          <w:attr w:name="sch" w:val="1"/>
        </w:smartTagPr>
        <w:r w:rsidRPr="00107EF3">
          <w:rPr>
            <w:rFonts w:ascii="Times New Roman" w:hAnsi="Times New Roman" w:cs="Times New Roman"/>
            <w:sz w:val="28"/>
            <w:szCs w:val="28"/>
          </w:rPr>
          <w:t>6</w:t>
        </w:r>
      </w:smartTag>
      <w:r w:rsidRPr="00107EF3">
        <w:rPr>
          <w:rFonts w:ascii="Times New Roman" w:hAnsi="Times New Roman" w:cs="Times New Roman"/>
          <w:sz w:val="28"/>
          <w:szCs w:val="28"/>
        </w:rPr>
        <w:t>.</w:t>
      </w: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Датой начала срока предоставления заявителям разъяснений является дата размещения документации об аукционе на официальных сайтах.</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val" w:val="6"/>
          <w:attr w:name="sch" w:val="1"/>
        </w:smartTagPr>
        <w:r w:rsidRPr="00107EF3">
          <w:rPr>
            <w:rFonts w:ascii="Times New Roman" w:hAnsi="Times New Roman" w:cs="Times New Roman"/>
            <w:sz w:val="28"/>
            <w:szCs w:val="28"/>
          </w:rPr>
          <w:t>6</w:t>
        </w:r>
      </w:smartTag>
      <w:r w:rsidRPr="00107EF3">
        <w:rPr>
          <w:rFonts w:ascii="Times New Roman" w:hAnsi="Times New Roman" w:cs="Times New Roman"/>
          <w:sz w:val="28"/>
          <w:szCs w:val="28"/>
        </w:rPr>
        <w:t>.</w:t>
      </w: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Течение срока на подготовку  и направление разъяснений начинается в соответствии со ст</w:t>
      </w:r>
      <w:smartTag w:uri="urn:schemas-microsoft-com:office:cs:smarttags" w:element="NumConv6p6">
        <w:smartTagPr>
          <w:attr w:name="val" w:val=".191"/>
          <w:attr w:name="sch" w:val="4"/>
        </w:smartTagPr>
        <w:r w:rsidRPr="00107EF3">
          <w:rPr>
            <w:rFonts w:ascii="Times New Roman" w:hAnsi="Times New Roman" w:cs="Times New Roman"/>
            <w:sz w:val="28"/>
            <w:szCs w:val="28"/>
          </w:rPr>
          <w:t>.191</w:t>
        </w:r>
      </w:smartTag>
      <w:r w:rsidRPr="00107EF3">
        <w:rPr>
          <w:rFonts w:ascii="Times New Roman" w:hAnsi="Times New Roman" w:cs="Times New Roman"/>
          <w:sz w:val="28"/>
          <w:szCs w:val="28"/>
        </w:rPr>
        <w:t xml:space="preserve"> Гражданского кодекса РФ на следующий рабочий день после дня поступления запроса.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val" w:val="6"/>
          <w:attr w:name="sch" w:val="1"/>
        </w:smartTagPr>
        <w:r w:rsidRPr="00107EF3">
          <w:rPr>
            <w:rFonts w:ascii="Times New Roman" w:hAnsi="Times New Roman" w:cs="Times New Roman"/>
            <w:sz w:val="28"/>
            <w:szCs w:val="28"/>
          </w:rPr>
          <w:t>6</w:t>
        </w:r>
      </w:smartTag>
      <w:r w:rsidRPr="00107EF3">
        <w:rPr>
          <w:rFonts w:ascii="Times New Roman" w:hAnsi="Times New Roman" w:cs="Times New Roman"/>
          <w:sz w:val="28"/>
          <w:szCs w:val="28"/>
        </w:rPr>
        <w:t>.</w:t>
      </w:r>
      <w:smartTag w:uri="urn:schemas-microsoft-com:office:cs:smarttags" w:element="NumConv6p0">
        <w:smartTagPr>
          <w:attr w:name="val" w:val="4"/>
          <w:attr w:name="sch" w:val="1"/>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 xml:space="preserve">. В течение одного дня со дня направления разъяснения документации об аукционе по запросу заявителя такое разъяснение размещается КУИ на официальных сайтах с указанием предмета запроса, но без указания заявителя, от которого поступил запрос.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1.7"/>
          <w:attr w:name="sch" w:val="4"/>
        </w:smartTagPr>
        <w:r w:rsidRPr="00107EF3">
          <w:rPr>
            <w:rFonts w:ascii="Times New Roman" w:hAnsi="Times New Roman" w:cs="Times New Roman"/>
            <w:sz w:val="28"/>
            <w:szCs w:val="28"/>
          </w:rPr>
          <w:t>1.7</w:t>
        </w:r>
      </w:smartTag>
      <w:r w:rsidRPr="00107EF3">
        <w:rPr>
          <w:rFonts w:ascii="Times New Roman" w:hAnsi="Times New Roman" w:cs="Times New Roman"/>
          <w:sz w:val="28"/>
          <w:szCs w:val="28"/>
        </w:rPr>
        <w:t>. Внесение дополнений и изменений в документацию об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val" w:val="7"/>
          <w:attr w:name="sch" w:val="1"/>
        </w:smartTagPr>
        <w:r w:rsidRPr="00107EF3">
          <w:rPr>
            <w:rFonts w:ascii="Times New Roman" w:hAnsi="Times New Roman" w:cs="Times New Roman"/>
            <w:sz w:val="28"/>
            <w:szCs w:val="28"/>
          </w:rPr>
          <w:t>7</w:t>
        </w:r>
      </w:smartTag>
      <w:r w:rsidRPr="00107EF3">
        <w:rPr>
          <w:rFonts w:ascii="Times New Roman" w:hAnsi="Times New Roman" w:cs="Times New Roman"/>
          <w:sz w:val="28"/>
          <w:szCs w:val="28"/>
        </w:rPr>
        <w:t>.</w:t>
      </w: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КУИ по собственной инициативе или в соответствии с запросом заявителя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Такие изменения опубликовываются и размещаются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в установленном порядке.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Внесенные изменения являются составной частью документации об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val" w:val="7"/>
          <w:attr w:name="sch" w:val="1"/>
        </w:smartTagPr>
        <w:r w:rsidRPr="00107EF3">
          <w:rPr>
            <w:rFonts w:ascii="Times New Roman" w:hAnsi="Times New Roman" w:cs="Times New Roman"/>
            <w:sz w:val="28"/>
            <w:szCs w:val="28"/>
          </w:rPr>
          <w:t>7</w:t>
        </w:r>
      </w:smartTag>
      <w:r w:rsidRPr="00107EF3">
        <w:rPr>
          <w:rFonts w:ascii="Times New Roman" w:hAnsi="Times New Roman" w:cs="Times New Roman"/>
          <w:sz w:val="28"/>
          <w:szCs w:val="28"/>
        </w:rPr>
        <w:t>.</w:t>
      </w: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xml:space="preserve">. В случае, если срок со дня опубликования в официальном печатном издании и размещения на официальных сайтах изменений, внесенных в документацию об аукционе, до даты окончания подачи заявок на участие в аукционе составляет менее пятнадцати дней, срок подачи заявок на участие в аукционе продлевается в установленном порядке.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val" w:val="7"/>
          <w:attr w:name="sch" w:val="1"/>
        </w:smartTagPr>
        <w:r w:rsidRPr="00107EF3">
          <w:rPr>
            <w:rFonts w:ascii="Times New Roman" w:hAnsi="Times New Roman" w:cs="Times New Roman"/>
            <w:sz w:val="28"/>
            <w:szCs w:val="28"/>
          </w:rPr>
          <w:t>7</w:t>
        </w:r>
      </w:smartTag>
      <w:r w:rsidRPr="00107EF3">
        <w:rPr>
          <w:rFonts w:ascii="Times New Roman" w:hAnsi="Times New Roman" w:cs="Times New Roman"/>
          <w:sz w:val="28"/>
          <w:szCs w:val="28"/>
        </w:rPr>
        <w:t>.</w:t>
      </w: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xml:space="preserve">. КУИ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1.8"/>
          <w:attr w:name="sch" w:val="4"/>
        </w:smartTagPr>
        <w:r w:rsidRPr="00107EF3">
          <w:rPr>
            <w:rFonts w:ascii="Times New Roman" w:hAnsi="Times New Roman" w:cs="Times New Roman"/>
            <w:sz w:val="28"/>
            <w:szCs w:val="28"/>
          </w:rPr>
          <w:t>1.8</w:t>
        </w:r>
      </w:smartTag>
      <w:r w:rsidRPr="00107EF3">
        <w:rPr>
          <w:rFonts w:ascii="Times New Roman" w:hAnsi="Times New Roman" w:cs="Times New Roman"/>
          <w:sz w:val="28"/>
          <w:szCs w:val="28"/>
        </w:rPr>
        <w:t>. Отказ от проведения аукциона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val" w:val="8"/>
          <w:attr w:name="sch" w:val="1"/>
        </w:smartTagPr>
        <w:r w:rsidRPr="00107EF3">
          <w:rPr>
            <w:rFonts w:ascii="Times New Roman" w:hAnsi="Times New Roman" w:cs="Times New Roman"/>
            <w:sz w:val="28"/>
            <w:szCs w:val="28"/>
          </w:rPr>
          <w:t>8</w:t>
        </w:r>
      </w:smartTag>
      <w:r w:rsidRPr="00107EF3">
        <w:rPr>
          <w:rFonts w:ascii="Times New Roman" w:hAnsi="Times New Roman" w:cs="Times New Roman"/>
          <w:sz w:val="28"/>
          <w:szCs w:val="28"/>
        </w:rPr>
        <w:t>.</w:t>
      </w: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КУИ вправе отказаться от проведения аукциона не позднее, чем за пять дней до даты окончания срока подачи заявок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val" w:val="8"/>
          <w:attr w:name="sch" w:val="1"/>
        </w:smartTagPr>
        <w:r w:rsidRPr="00107EF3">
          <w:rPr>
            <w:rFonts w:ascii="Times New Roman" w:hAnsi="Times New Roman" w:cs="Times New Roman"/>
            <w:sz w:val="28"/>
            <w:szCs w:val="28"/>
          </w:rPr>
          <w:t>8</w:t>
        </w:r>
      </w:smartTag>
      <w:r w:rsidRPr="00107EF3">
        <w:rPr>
          <w:rFonts w:ascii="Times New Roman" w:hAnsi="Times New Roman" w:cs="Times New Roman"/>
          <w:sz w:val="28"/>
          <w:szCs w:val="28"/>
        </w:rPr>
        <w:t>.</w:t>
      </w: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xml:space="preserve">. Законодательное регулирование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2.1"/>
          <w:attr w:name="sch" w:val="4"/>
        </w:smartTagPr>
        <w:r w:rsidRPr="00107EF3">
          <w:rPr>
            <w:rFonts w:ascii="Times New Roman" w:hAnsi="Times New Roman" w:cs="Times New Roman"/>
            <w:sz w:val="28"/>
            <w:szCs w:val="28"/>
          </w:rPr>
          <w:lastRenderedPageBreak/>
          <w:t>2.1</w:t>
        </w:r>
      </w:smartTag>
      <w:r w:rsidRPr="00107EF3">
        <w:rPr>
          <w:rFonts w:ascii="Times New Roman" w:hAnsi="Times New Roman" w:cs="Times New Roman"/>
          <w:sz w:val="28"/>
          <w:szCs w:val="28"/>
        </w:rPr>
        <w:t xml:space="preserve">. 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Родниковского муниципального района Ивановской области регулируется Гражданским кодексом Российской Федерации, Федеральным законом от </w:t>
      </w:r>
      <w:smartTag w:uri="urn:schemas-microsoft-com:office:cs:smarttags" w:element="NumConv9p0">
        <w:smartTagPr>
          <w:attr w:name="val" w:val="26.07.2006"/>
          <w:attr w:name="sch" w:val="2"/>
        </w:smartTagPr>
        <w:r w:rsidRPr="00107EF3">
          <w:rPr>
            <w:rFonts w:ascii="Times New Roman" w:hAnsi="Times New Roman" w:cs="Times New Roman"/>
            <w:sz w:val="28"/>
            <w:szCs w:val="28"/>
          </w:rPr>
          <w:t>26.07.2006</w:t>
        </w:r>
      </w:smartTag>
      <w:r w:rsidRPr="00107EF3">
        <w:rPr>
          <w:rFonts w:ascii="Times New Roman" w:hAnsi="Times New Roman" w:cs="Times New Roman"/>
          <w:sz w:val="28"/>
          <w:szCs w:val="28"/>
        </w:rPr>
        <w:t xml:space="preserve"> № </w:t>
      </w:r>
      <w:smartTag w:uri="urn:schemas-microsoft-com:office:cs:smarttags" w:element="NumConv6p0">
        <w:smartTagPr>
          <w:attr w:name="val" w:val="135"/>
          <w:attr w:name="sch" w:val="1"/>
        </w:smartTagPr>
        <w:r w:rsidRPr="00107EF3">
          <w:rPr>
            <w:rFonts w:ascii="Times New Roman" w:hAnsi="Times New Roman" w:cs="Times New Roman"/>
            <w:sz w:val="28"/>
            <w:szCs w:val="28"/>
          </w:rPr>
          <w:t>135</w:t>
        </w:r>
      </w:smartTag>
      <w:r w:rsidRPr="00107EF3">
        <w:rPr>
          <w:rFonts w:ascii="Times New Roman" w:hAnsi="Times New Roman" w:cs="Times New Roman"/>
          <w:sz w:val="28"/>
          <w:szCs w:val="28"/>
        </w:rPr>
        <w:t>-ФЗ «О защите конкуренции», федеральными законами, регулирующими переход прав владения и (или) пользования государственного имущества.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val" w:val="2.2"/>
          <w:attr w:name="sch" w:val="4"/>
        </w:smartTagPr>
        <w:r w:rsidRPr="00107EF3">
          <w:rPr>
            <w:rFonts w:ascii="Times New Roman" w:hAnsi="Times New Roman" w:cs="Times New Roman"/>
            <w:sz w:val="28"/>
            <w:szCs w:val="28"/>
          </w:rPr>
          <w:t>2.2</w:t>
        </w:r>
      </w:smartTag>
      <w:r w:rsidRPr="00107EF3">
        <w:rPr>
          <w:rFonts w:ascii="Times New Roman" w:hAnsi="Times New Roman" w:cs="Times New Roman"/>
          <w:sz w:val="28"/>
          <w:szCs w:val="28"/>
        </w:rPr>
        <w:t>.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ПОДГОТОВКА  ЗАЯВОК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3"/>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Язык и форма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3.1"/>
        </w:smartTagPr>
        <w:r w:rsidRPr="00107EF3">
          <w:rPr>
            <w:rFonts w:ascii="Times New Roman" w:hAnsi="Times New Roman" w:cs="Times New Roman"/>
            <w:sz w:val="28"/>
            <w:szCs w:val="28"/>
          </w:rPr>
          <w:t>3.1</w:t>
        </w:r>
      </w:smartTag>
      <w:r w:rsidRPr="00107EF3">
        <w:rPr>
          <w:rFonts w:ascii="Times New Roman" w:hAnsi="Times New Roman" w:cs="Times New Roman"/>
          <w:sz w:val="28"/>
          <w:szCs w:val="28"/>
        </w:rPr>
        <w:t xml:space="preserve">. Заявитель обязан изучить документацию об аукционе, включая все инструкции, формы, условия и требования.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3.2"/>
        </w:smartTagPr>
        <w:r w:rsidRPr="00107EF3">
          <w:rPr>
            <w:rFonts w:ascii="Times New Roman" w:hAnsi="Times New Roman" w:cs="Times New Roman"/>
            <w:sz w:val="28"/>
            <w:szCs w:val="28"/>
          </w:rPr>
          <w:t>3.2</w:t>
        </w:r>
      </w:smartTag>
      <w:r w:rsidRPr="00107EF3">
        <w:rPr>
          <w:rFonts w:ascii="Times New Roman" w:hAnsi="Times New Roman" w:cs="Times New Roman"/>
          <w:sz w:val="28"/>
          <w:szCs w:val="28"/>
        </w:rPr>
        <w:t>.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заявителем на другом языке сопровождаются переводом на русский язык.</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4"/>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 Содержание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1"/>
        </w:smartTagPr>
        <w:r w:rsidRPr="00107EF3">
          <w:rPr>
            <w:rFonts w:ascii="Times New Roman" w:hAnsi="Times New Roman" w:cs="Times New Roman"/>
            <w:sz w:val="28"/>
            <w:szCs w:val="28"/>
          </w:rPr>
          <w:t>4.1</w:t>
        </w:r>
      </w:smartTag>
      <w:r w:rsidRPr="00107EF3">
        <w:rPr>
          <w:rFonts w:ascii="Times New Roman" w:hAnsi="Times New Roman" w:cs="Times New Roman"/>
          <w:sz w:val="28"/>
          <w:szCs w:val="28"/>
        </w:rPr>
        <w:t xml:space="preserve">. Заявка на участие в аукционе, которую представляет заявитель, должна включать в себя документы, определенные пунктом </w:t>
      </w:r>
      <w:smartTag w:uri="urn:schemas-microsoft-com:office:cs:smarttags" w:element="NumConv6p0">
        <w:smartTagPr>
          <w:attr w:name="sch" w:val="1"/>
          <w:attr w:name="val" w:val="121"/>
        </w:smartTagPr>
        <w:r w:rsidRPr="00107EF3">
          <w:rPr>
            <w:rFonts w:ascii="Times New Roman" w:hAnsi="Times New Roman" w:cs="Times New Roman"/>
            <w:sz w:val="28"/>
            <w:szCs w:val="28"/>
          </w:rPr>
          <w:t>121</w:t>
        </w:r>
      </w:smartTag>
      <w:r w:rsidRPr="00107EF3">
        <w:rPr>
          <w:rFonts w:ascii="Times New Roman" w:hAnsi="Times New Roman" w:cs="Times New Roman"/>
          <w:sz w:val="28"/>
          <w:szCs w:val="28"/>
        </w:rPr>
        <w:t xml:space="preserve"> Порядка, утверждённого Приказом ФАС России № </w:t>
      </w:r>
      <w:smartTag w:uri="urn:schemas-microsoft-com:office:cs:smarttags" w:element="NumConv6p0">
        <w:smartTagPr>
          <w:attr w:name="sch" w:val="1"/>
          <w:attr w:name="val" w:val="67"/>
        </w:smartTagPr>
        <w:r w:rsidRPr="00107EF3">
          <w:rPr>
            <w:rFonts w:ascii="Times New Roman" w:hAnsi="Times New Roman" w:cs="Times New Roman"/>
            <w:sz w:val="28"/>
            <w:szCs w:val="28"/>
          </w:rPr>
          <w:t>67</w:t>
        </w:r>
      </w:smartTag>
      <w:r w:rsidRPr="00107EF3">
        <w:rPr>
          <w:rFonts w:ascii="Times New Roman" w:hAnsi="Times New Roman" w:cs="Times New Roman"/>
          <w:sz w:val="28"/>
          <w:szCs w:val="28"/>
        </w:rPr>
        <w:t xml:space="preserve"> и Информационной картой аукциона, все формы должны быть отпечатаны и заполнены по всем пунктам приложенных образцов.</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2"/>
        </w:smartTagPr>
        <w:r w:rsidRPr="00107EF3">
          <w:rPr>
            <w:rFonts w:ascii="Times New Roman" w:hAnsi="Times New Roman" w:cs="Times New Roman"/>
            <w:sz w:val="28"/>
            <w:szCs w:val="28"/>
          </w:rPr>
          <w:t>4.2</w:t>
        </w:r>
      </w:smartTag>
      <w:r w:rsidRPr="00107EF3">
        <w:rPr>
          <w:rFonts w:ascii="Times New Roman" w:hAnsi="Times New Roman" w:cs="Times New Roman"/>
          <w:sz w:val="28"/>
          <w:szCs w:val="28"/>
        </w:rPr>
        <w:t>.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3"/>
        </w:smartTagPr>
        <w:r w:rsidRPr="00107EF3">
          <w:rPr>
            <w:rFonts w:ascii="Times New Roman" w:hAnsi="Times New Roman" w:cs="Times New Roman"/>
            <w:sz w:val="28"/>
            <w:szCs w:val="28"/>
          </w:rPr>
          <w:t>4.3</w:t>
        </w:r>
      </w:smartTag>
      <w:r w:rsidRPr="00107EF3">
        <w:rPr>
          <w:rFonts w:ascii="Times New Roman" w:hAnsi="Times New Roman" w:cs="Times New Roman"/>
          <w:sz w:val="28"/>
          <w:szCs w:val="28"/>
        </w:rPr>
        <w:t>. Сведения, которые содержатся в заявках на участие в аукционе, не должны допускать двусмысленных толкований.</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4"/>
        </w:smartTagPr>
        <w:r w:rsidRPr="00107EF3">
          <w:rPr>
            <w:rFonts w:ascii="Times New Roman" w:hAnsi="Times New Roman" w:cs="Times New Roman"/>
            <w:sz w:val="28"/>
            <w:szCs w:val="28"/>
          </w:rPr>
          <w:t>4.4</w:t>
        </w:r>
      </w:smartTag>
      <w:r w:rsidRPr="00107EF3">
        <w:rPr>
          <w:rFonts w:ascii="Times New Roman" w:hAnsi="Times New Roman" w:cs="Times New Roman"/>
          <w:sz w:val="28"/>
          <w:szCs w:val="28"/>
        </w:rPr>
        <w:t>. Заявитель не вправе вносить изменения в представленные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5"/>
        </w:smartTagPr>
        <w:r w:rsidRPr="00107EF3">
          <w:rPr>
            <w:rFonts w:ascii="Times New Roman" w:hAnsi="Times New Roman" w:cs="Times New Roman"/>
            <w:sz w:val="28"/>
            <w:szCs w:val="28"/>
          </w:rPr>
          <w:t>4.5</w:t>
        </w:r>
      </w:smartTag>
      <w:r w:rsidRPr="00107EF3">
        <w:rPr>
          <w:rFonts w:ascii="Times New Roman" w:hAnsi="Times New Roman" w:cs="Times New Roman"/>
          <w:sz w:val="28"/>
          <w:szCs w:val="28"/>
        </w:rPr>
        <w:t xml:space="preserve">. Представленные в составе заявки на участие в аукционе документы заявителю не возвращаются.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5"/>
        </w:smartTagPr>
        <w:r w:rsidRPr="00107EF3">
          <w:rPr>
            <w:rFonts w:ascii="Times New Roman" w:hAnsi="Times New Roman" w:cs="Times New Roman"/>
            <w:sz w:val="28"/>
            <w:szCs w:val="28"/>
          </w:rPr>
          <w:t>5</w:t>
        </w:r>
      </w:smartTag>
      <w:r w:rsidRPr="00107EF3">
        <w:rPr>
          <w:rFonts w:ascii="Times New Roman" w:hAnsi="Times New Roman" w:cs="Times New Roman"/>
          <w:sz w:val="28"/>
          <w:szCs w:val="28"/>
        </w:rPr>
        <w:t>. Оформление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1"/>
        </w:smartTagPr>
        <w:r w:rsidRPr="00107EF3">
          <w:rPr>
            <w:rFonts w:ascii="Times New Roman" w:hAnsi="Times New Roman" w:cs="Times New Roman"/>
            <w:sz w:val="28"/>
            <w:szCs w:val="28"/>
          </w:rPr>
          <w:lastRenderedPageBreak/>
          <w:t>5.1</w:t>
        </w:r>
      </w:smartTag>
      <w:r w:rsidRPr="00107EF3">
        <w:rPr>
          <w:rFonts w:ascii="Times New Roman" w:hAnsi="Times New Roman" w:cs="Times New Roman"/>
          <w:sz w:val="28"/>
          <w:szCs w:val="28"/>
        </w:rPr>
        <w:t>. Заявка на участие в аукционе может быть сформирована в несколько томов, если в предмет аукциона входит несколько аукционных единиц (лотов). Если лот один, то заявка формируется в единый том.</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2"/>
        </w:smartTagPr>
        <w:r w:rsidRPr="00107EF3">
          <w:rPr>
            <w:rFonts w:ascii="Times New Roman" w:hAnsi="Times New Roman" w:cs="Times New Roman"/>
            <w:sz w:val="28"/>
            <w:szCs w:val="28"/>
          </w:rPr>
          <w:t>5.2</w:t>
        </w:r>
      </w:smartTag>
      <w:r w:rsidRPr="00107EF3">
        <w:rPr>
          <w:rFonts w:ascii="Times New Roman" w:hAnsi="Times New Roman" w:cs="Times New Roman"/>
          <w:sz w:val="28"/>
          <w:szCs w:val="28"/>
        </w:rPr>
        <w:t xml:space="preserve">. Все листы заявки на участие в аукционе, все листы тома, должны быть прошиты и пронумерованы. Заявка на участие в аукционе должны содержать опись входящих в ее состав документов, быть скреплены печатью заявителя (для юридических лиц) и подписаны должностным лицом заявителя или уполномоченным им лицом.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3"/>
        </w:smartTagPr>
        <w:r w:rsidRPr="00107EF3">
          <w:rPr>
            <w:rFonts w:ascii="Times New Roman" w:hAnsi="Times New Roman" w:cs="Times New Roman"/>
            <w:sz w:val="28"/>
            <w:szCs w:val="28"/>
          </w:rPr>
          <w:t>5.3</w:t>
        </w:r>
      </w:smartTag>
      <w:r w:rsidRPr="00107EF3">
        <w:rPr>
          <w:rFonts w:ascii="Times New Roman" w:hAnsi="Times New Roman" w:cs="Times New Roman"/>
          <w:sz w:val="28"/>
          <w:szCs w:val="28"/>
        </w:rPr>
        <w:t xml:space="preserve">. Все листы заявки на участие в аукционе, все листы тома заявки на участие в аукционе прошиваются нитками, а все страницы нумеруются. На обороте последней страницы на наклейке, помещенной поверх скрепляющих ниток, должна быть сделана следующая запись: «Прошнуровано, пронумеровано и скреплено печатью на ___ листах». Причем количество листов указывается как цифрами, так и прописью. Здесь же ставится подпись заявителя или уполномоченного лица.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4"/>
        </w:smartTagPr>
        <w:r w:rsidRPr="00107EF3">
          <w:rPr>
            <w:rFonts w:ascii="Times New Roman" w:hAnsi="Times New Roman" w:cs="Times New Roman"/>
            <w:sz w:val="28"/>
            <w:szCs w:val="28"/>
          </w:rPr>
          <w:t>5.4</w:t>
        </w:r>
      </w:smartTag>
      <w:r w:rsidRPr="00107EF3">
        <w:rPr>
          <w:rFonts w:ascii="Times New Roman" w:hAnsi="Times New Roman" w:cs="Times New Roman"/>
          <w:sz w:val="28"/>
          <w:szCs w:val="28"/>
        </w:rPr>
        <w:t xml:space="preserve">. Заявитель формирует и подает одну заявку на участие в аукционе на каждый лот отдельно.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Запрещается подача одной (единой) заявки на участие в аукционе на два и более лота.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Заявка на участие в аукционе, поданная на каждый лот отдельно, должна содержать все без исключения документы, предусмотренные настоящей документацией об аукционе.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5"/>
        </w:smartTagPr>
        <w:r w:rsidRPr="00107EF3">
          <w:rPr>
            <w:rFonts w:ascii="Times New Roman" w:hAnsi="Times New Roman" w:cs="Times New Roman"/>
            <w:sz w:val="28"/>
            <w:szCs w:val="28"/>
          </w:rPr>
          <w:t>5.5</w:t>
        </w:r>
      </w:smartTag>
      <w:r w:rsidRPr="00107EF3">
        <w:rPr>
          <w:rFonts w:ascii="Times New Roman" w:hAnsi="Times New Roman" w:cs="Times New Roman"/>
          <w:sz w:val="28"/>
          <w:szCs w:val="28"/>
        </w:rPr>
        <w:t xml:space="preserve">. Каждая заявка на участие в аукционе (независимо от количества лотов, на которые заявитель подает заявку) должна содержать документ, подтверждающий правовой статус заявителя (выписку из единого государственного реестра юридических лиц или нотариально заверенную копию такой выписки, выписку из единого государственного реестра индивидуальных предпринимателей или нотариально заверенную копию такой выписки и т.д.), копии учредительных документов.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В случае если заявитель подает заявку на участие в аукционе на два и более лота, не допускается представление каких-либо документов в составе только одной заявки.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6"/>
        </w:smartTagPr>
        <w:r w:rsidRPr="00107EF3">
          <w:rPr>
            <w:rFonts w:ascii="Times New Roman" w:hAnsi="Times New Roman" w:cs="Times New Roman"/>
            <w:sz w:val="28"/>
            <w:szCs w:val="28"/>
          </w:rPr>
          <w:t>5.6</w:t>
        </w:r>
      </w:smartTag>
      <w:r w:rsidRPr="00107EF3">
        <w:rPr>
          <w:rFonts w:ascii="Times New Roman" w:hAnsi="Times New Roman" w:cs="Times New Roman"/>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основанием для отказа в допуске к участию в аукционе.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7"/>
        </w:smartTagPr>
        <w:r w:rsidRPr="00107EF3">
          <w:rPr>
            <w:rFonts w:ascii="Times New Roman" w:hAnsi="Times New Roman" w:cs="Times New Roman"/>
            <w:sz w:val="28"/>
            <w:szCs w:val="28"/>
          </w:rPr>
          <w:t>5.7</w:t>
        </w:r>
      </w:smartTag>
      <w:r w:rsidRPr="00107EF3">
        <w:rPr>
          <w:rFonts w:ascii="Times New Roman" w:hAnsi="Times New Roman" w:cs="Times New Roman"/>
          <w:sz w:val="28"/>
          <w:szCs w:val="28"/>
        </w:rPr>
        <w:t xml:space="preserve">. Заявки на участие в аукционе должны быть оформлены в строгом соответствии с требованиями Приказа ФАС России № </w:t>
      </w:r>
      <w:smartTag w:uri="urn:schemas-microsoft-com:office:cs:smarttags" w:element="NumConv6p0">
        <w:smartTagPr>
          <w:attr w:name="sch" w:val="1"/>
          <w:attr w:name="val" w:val="67"/>
        </w:smartTagPr>
        <w:r w:rsidRPr="00107EF3">
          <w:rPr>
            <w:rFonts w:ascii="Times New Roman" w:hAnsi="Times New Roman" w:cs="Times New Roman"/>
            <w:sz w:val="28"/>
            <w:szCs w:val="28"/>
          </w:rPr>
          <w:t>67</w:t>
        </w:r>
      </w:smartTag>
      <w:r w:rsidRPr="00107EF3">
        <w:rPr>
          <w:rFonts w:ascii="Times New Roman" w:hAnsi="Times New Roman" w:cs="Times New Roman"/>
          <w:sz w:val="28"/>
          <w:szCs w:val="28"/>
        </w:rPr>
        <w:t xml:space="preserve"> и настоящей документации об аукционе.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6"/>
        </w:smartTagPr>
        <w:r w:rsidRPr="00107EF3">
          <w:rPr>
            <w:rFonts w:ascii="Times New Roman" w:hAnsi="Times New Roman" w:cs="Times New Roman"/>
            <w:sz w:val="28"/>
            <w:szCs w:val="28"/>
          </w:rPr>
          <w:lastRenderedPageBreak/>
          <w:t>6</w:t>
        </w:r>
      </w:smartTag>
      <w:r w:rsidRPr="00107EF3">
        <w:rPr>
          <w:rFonts w:ascii="Times New Roman" w:hAnsi="Times New Roman" w:cs="Times New Roman"/>
          <w:sz w:val="28"/>
          <w:szCs w:val="28"/>
        </w:rPr>
        <w:t xml:space="preserve">. Подтверждение полномочий лица на осуществление действий от имени заявителя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6.1.  Документом,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6.2.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(для юридических лиц) и подписанную руководителем заявителя либо нотариально заверенную копию такой доверенности.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случае,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6.3. 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 с законодательством соответствующего государства) и документе, подтверждающем факт избрания (назначения) на должность руководителя. </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ПОДАЧА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7. Срок и место подачи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7.1. Место, дата начала и дата окончания подачи заявок на участие в аукционе указывается в Информационной карте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7.2. Прием заявок заканчивается в срок, указанный в Информационной карте аукциона и извещении о проведении открытого аукциона. Полученные после окончания приема заявок на участие в аукционе заявки не рассматриваются и в тот же день возвращаются заявителям, подавшим такие заявки.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7.3. Заявки на участие в аукционе должны быть поданы по адресу, указанному в Информационной карте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8. Одна заявка одного Участника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9. Регистрация заявок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9.1. Каждая заявка на участие в аукционе, поступившая в срок, указанный в Информационной карте аукциона, регистрируется КУИ. По требованию заявителя, подавшего заявку на участие в аукционе, КУИ выдает расписку в получении такой заявки с указанием даты и времени ее получения.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10. Отзыв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(в случае наличия печати).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10.4. В случае, если было установлено требование о внесении задатка, КУИ возвращает сумму задатка заявителю, отозвавшему заявку в течение пяти рабочих дней со дня поступления в адрес КУИ уведомления об отзыве заявки на участие в аукционе.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считается не поданной и не участвует в рассмотрении заявок.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11. Требование о внесении задатка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11.1. КУИ может быть установлено требование о внесении денежных средств в качестве задатка. Размер задатка, срок и порядок внесения задатка, реквизиты счета для перечисления задатка указаны в Информационной карте  аукциона.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11.2. КУИ возвращает заявителям задаток, в установленном порядке.</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ПОРЯДОК РАССМОТРЕНИЯ ЗАЯВОК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12. Срок рассмотрения заявок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срок, не превышающий десять дней с даты окончания срока подачи заявок.</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 xml:space="preserve">12.2.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13. Основания для отказа в допуске к участию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13.1. При рассмотрении заявок на участие в аукционе заявитель не допускается комиссией к участию в аукционе в случае:</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2"/>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несоответствия требованиям, указанным законодательством для заключения договора аренды государственного имущества;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3"/>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невнесения задатка, если требование о внесении задатка указано в извещении о проведении конкурса или аукциона;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4"/>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 xml:space="preserve">) несоответствия заявки на участие в аукционе требованиям документации об аукционе,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5"/>
        </w:smartTagPr>
        <w:r w:rsidRPr="00107EF3">
          <w:rPr>
            <w:rFonts w:ascii="Times New Roman" w:hAnsi="Times New Roman" w:cs="Times New Roman"/>
            <w:sz w:val="28"/>
            <w:szCs w:val="28"/>
          </w:rPr>
          <w:t>5</w:t>
        </w:r>
      </w:smartTag>
      <w:r w:rsidRPr="00107EF3">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6"/>
        </w:smartTagPr>
        <w:r w:rsidRPr="00107EF3">
          <w:rPr>
            <w:rFonts w:ascii="Times New Roman" w:hAnsi="Times New Roman" w:cs="Times New Roman"/>
            <w:sz w:val="28"/>
            <w:szCs w:val="28"/>
          </w:rPr>
          <w:t>6</w:t>
        </w:r>
      </w:smartTag>
      <w:r w:rsidRPr="00107EF3">
        <w:rPr>
          <w:rFonts w:ascii="Times New Roman" w:hAnsi="Times New Roman" w:cs="Times New Roman"/>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13.2. В случае установления недостоверности сведений, содержащихся в документах, представленных заявителем,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заявителя в порядке, предусмотренном Кодексом Российской Федерации об административных правонарушениях,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КУИ, единая комиссия обязаны отстранить такого заявителя от участия в аукционе на любом этапе его проведения.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14. Принятие решения о допуске к участию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14.1.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w:t>
      </w:r>
      <w:r w:rsidRPr="00107EF3">
        <w:rPr>
          <w:rFonts w:ascii="Times New Roman" w:hAnsi="Times New Roman" w:cs="Times New Roman"/>
          <w:sz w:val="28"/>
          <w:szCs w:val="28"/>
        </w:rPr>
        <w:lastRenderedPageBreak/>
        <w:t xml:space="preserve">аукциона, или об отказе в допуске такого заявителя к участию в аукционе в порядке и по основаниям, предусмотренным Приказом ФАС России № </w:t>
      </w:r>
      <w:smartTag w:uri="urn:schemas-microsoft-com:office:cs:smarttags" w:element="NumConv6p0">
        <w:smartTagPr>
          <w:attr w:name="sch" w:val="1"/>
          <w:attr w:name="val" w:val="67"/>
        </w:smartTagPr>
        <w:r w:rsidRPr="00107EF3">
          <w:rPr>
            <w:rFonts w:ascii="Times New Roman" w:hAnsi="Times New Roman" w:cs="Times New Roman"/>
            <w:sz w:val="28"/>
            <w:szCs w:val="28"/>
          </w:rPr>
          <w:t>67</w:t>
        </w:r>
      </w:smartTag>
      <w:r w:rsidRPr="00107EF3">
        <w:rPr>
          <w:rFonts w:ascii="Times New Roman" w:hAnsi="Times New Roman" w:cs="Times New Roman"/>
          <w:sz w:val="28"/>
          <w:szCs w:val="28"/>
        </w:rPr>
        <w:t xml:space="preserve"> и настоящей документации об аукционе.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КУИ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15. Признание аукциона несостоявшимся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15.2.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 подавшего заявку на участие в аукционе в отношении этого лота.  </w:t>
      </w:r>
    </w:p>
    <w:p w:rsidR="00A56CF3" w:rsidRPr="00107EF3" w:rsidRDefault="00A56CF3" w:rsidP="0016656F">
      <w:pPr>
        <w:spacing w:line="240" w:lineRule="auto"/>
        <w:jc w:val="both"/>
        <w:rPr>
          <w:rFonts w:ascii="Times New Roman" w:hAnsi="Times New Roman" w:cs="Times New Roman"/>
          <w:sz w:val="28"/>
          <w:szCs w:val="28"/>
        </w:rPr>
      </w:pPr>
      <w:bookmarkStart w:id="7" w:name="Par2"/>
      <w:bookmarkEnd w:id="7"/>
      <w:r w:rsidRPr="00107EF3">
        <w:rPr>
          <w:rFonts w:ascii="Times New Roman" w:hAnsi="Times New Roman" w:cs="Times New Roman"/>
          <w:sz w:val="28"/>
          <w:szCs w:val="28"/>
        </w:rPr>
        <w:t xml:space="preserve">15.3.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w:t>
      </w:r>
      <w:r w:rsidRPr="00107EF3">
        <w:rPr>
          <w:rFonts w:ascii="Times New Roman" w:hAnsi="Times New Roman" w:cs="Times New Roman"/>
          <w:sz w:val="28"/>
          <w:szCs w:val="28"/>
        </w:rPr>
        <w:lastRenderedPageBreak/>
        <w:t>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15.4. В случае если аукцион признан несостоявшимся по основаниям, не указанным в </w:t>
      </w:r>
      <w:hyperlink w:anchor="Par2" w:history="1">
        <w:r w:rsidRPr="00107EF3">
          <w:rPr>
            <w:rFonts w:ascii="Times New Roman" w:hAnsi="Times New Roman" w:cs="Times New Roman"/>
            <w:sz w:val="28"/>
            <w:szCs w:val="28"/>
          </w:rPr>
          <w:t>пункте 15.3</w:t>
        </w:r>
      </w:hyperlink>
      <w:r w:rsidRPr="00107EF3">
        <w:rPr>
          <w:rFonts w:ascii="Times New Roman" w:hAnsi="Times New Roman" w:cs="Times New Roman"/>
          <w:sz w:val="28"/>
          <w:szCs w:val="28"/>
        </w:rPr>
        <w:t xml:space="preserve">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ПОРЯДОК ПРОВЕДЕНИЯ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16.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16.1. В аукционе могут участвовать только заявители, признанные участниками аукциона или их представители.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16.2. Аукцион проводится в присутствии членов комиссии, участников аукциона или их представителей.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 Проведение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17.1.Аукцион проводится в день, время и в месте, указанных в извещении о проведении аукциона и  Информационной карте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17.3. Комиссия непосредственно перед началом проведения аукциона регистрирует участников аукциона, явившихся на аукцион, или их представителей.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При регистрации участникам аукциона или их представителям выдаются пронумерованные карточки (далее - карточки);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17.5. Уполномоченные   лица   участников,   желающие    принять   участие   в аукционе регистрируются в Листе регистрации.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При регистрации предъявляют следующие документы:</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1"/>
        </w:smartTagPr>
        <w:r w:rsidRPr="00107EF3">
          <w:rPr>
            <w:rFonts w:ascii="Times New Roman" w:hAnsi="Times New Roman" w:cs="Times New Roman"/>
            <w:sz w:val="28"/>
            <w:szCs w:val="28"/>
          </w:rPr>
          <w:lastRenderedPageBreak/>
          <w:t>1</w:t>
        </w:r>
      </w:smartTag>
      <w:r w:rsidRPr="00107EF3">
        <w:rPr>
          <w:rFonts w:ascii="Times New Roman" w:hAnsi="Times New Roman" w:cs="Times New Roman"/>
          <w:sz w:val="28"/>
          <w:szCs w:val="28"/>
        </w:rPr>
        <w:t>)</w:t>
      </w:r>
      <w:r w:rsidRPr="00107EF3">
        <w:rPr>
          <w:rFonts w:ascii="Times New Roman" w:hAnsi="Times New Roman" w:cs="Times New Roman"/>
          <w:sz w:val="28"/>
          <w:szCs w:val="28"/>
        </w:rPr>
        <w:tab/>
        <w:t>руководители юридических лиц, которые вправе действовать от</w:t>
      </w:r>
      <w:r w:rsidRPr="00107EF3">
        <w:rPr>
          <w:rFonts w:ascii="Times New Roman" w:hAnsi="Times New Roman" w:cs="Times New Roman"/>
          <w:sz w:val="28"/>
          <w:szCs w:val="28"/>
        </w:rPr>
        <w:br/>
        <w:t>имени юридического лица в соответствии с их учредительными документами</w:t>
      </w:r>
      <w:r w:rsidRPr="00107EF3">
        <w:rPr>
          <w:rFonts w:ascii="Times New Roman" w:hAnsi="Times New Roman" w:cs="Times New Roman"/>
          <w:sz w:val="28"/>
          <w:szCs w:val="28"/>
        </w:rPr>
        <w:br/>
        <w:t>без доверенности: документ, удостоверяющий личность;</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2"/>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w:t>
      </w:r>
      <w:r w:rsidRPr="00107EF3">
        <w:rPr>
          <w:rFonts w:ascii="Times New Roman" w:hAnsi="Times New Roman" w:cs="Times New Roman"/>
          <w:sz w:val="28"/>
          <w:szCs w:val="28"/>
        </w:rPr>
        <w:tab/>
        <w:t>физические лица, в том числе индивидуальные предприниматели,</w:t>
      </w:r>
      <w:r w:rsidRPr="00107EF3">
        <w:rPr>
          <w:rFonts w:ascii="Times New Roman" w:hAnsi="Times New Roman" w:cs="Times New Roman"/>
          <w:sz w:val="28"/>
          <w:szCs w:val="28"/>
        </w:rPr>
        <w:br/>
        <w:t>подавшие заявки от собственного имени: документ, удостоверяющий личность;</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3"/>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w:t>
      </w:r>
      <w:r w:rsidRPr="00107EF3">
        <w:rPr>
          <w:rFonts w:ascii="Times New Roman" w:hAnsi="Times New Roman" w:cs="Times New Roman"/>
          <w:sz w:val="28"/>
          <w:szCs w:val="28"/>
        </w:rPr>
        <w:tab/>
        <w:t>представители</w:t>
      </w:r>
      <w:r w:rsidRPr="00107EF3">
        <w:rPr>
          <w:rFonts w:ascii="Times New Roman" w:hAnsi="Times New Roman" w:cs="Times New Roman"/>
          <w:sz w:val="28"/>
          <w:szCs w:val="28"/>
        </w:rPr>
        <w:tab/>
        <w:t>участников, действующие на основании</w:t>
      </w:r>
      <w:r w:rsidRPr="00107EF3">
        <w:rPr>
          <w:rFonts w:ascii="Times New Roman" w:hAnsi="Times New Roman" w:cs="Times New Roman"/>
          <w:sz w:val="28"/>
          <w:szCs w:val="28"/>
        </w:rPr>
        <w:br/>
        <w:t>доверенности: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а)</w:t>
      </w:r>
      <w:r w:rsidRPr="00107EF3">
        <w:rPr>
          <w:rFonts w:ascii="Times New Roman" w:hAnsi="Times New Roman" w:cs="Times New Roman"/>
          <w:sz w:val="28"/>
          <w:szCs w:val="28"/>
        </w:rPr>
        <w:tab/>
        <w:t>документ, удостоверяющий личность;</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б) оригинал или заверенную копию доверенности, выданную от имени участника размещения заказа.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17.6. Одно физическое лицо не может быть уполномоченным представителем более одной организации.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17.7.  В случае проведения аукциона по нескольким лотам процедура аукциона проводится отдельно в отношении каждого лота.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17.8. В процессе проведения аукциона обмен карточками между участниками аукциона запрещается.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После приглашения участникам аукциона пройти в помещение для проведения аукциона регистрация заканчивается, опоздавшие участники аукциона в помещение для проведения аукциона не допускаются.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Вести переговоры по телефону во время проведения аукциона  не допускается.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случае неадекватных действий со стороны участников аукциона аукцион приостанавливается.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Во время проведения аукциона участникам аукциона запрещается задавать аукционисту  вопросы.</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17.12.Аукцион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 xml:space="preserve">17.13. «Шаг аукциона» устанавливается в размере пяти процентов начальной (минимальной) цены контракта (цены лота), указанной в извещении о проведении аукциона.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w:t>
      </w:r>
      <w:smartTag w:uri="urn:schemas-microsoft-com:office:cs:smarttags" w:element="NumConv6p6">
        <w:smartTagPr>
          <w:attr w:name="sch" w:val="4"/>
          <w:attr w:name="val" w:val="0,5"/>
        </w:smartTagPr>
        <w:r w:rsidRPr="00107EF3">
          <w:rPr>
            <w:rFonts w:ascii="Times New Roman" w:hAnsi="Times New Roman" w:cs="Times New Roman"/>
            <w:sz w:val="28"/>
            <w:szCs w:val="28"/>
          </w:rPr>
          <w:t>0,5</w:t>
        </w:r>
      </w:smartTag>
      <w:r w:rsidRPr="00107EF3">
        <w:rPr>
          <w:rFonts w:ascii="Times New Roman" w:hAnsi="Times New Roman" w:cs="Times New Roman"/>
          <w:sz w:val="28"/>
          <w:szCs w:val="28"/>
        </w:rPr>
        <w:t xml:space="preserve"> процента начальной (минимальной) цены договора (цены лота), но не ниже </w:t>
      </w:r>
      <w:smartTag w:uri="urn:schemas-microsoft-com:office:cs:smarttags" w:element="NumConv6p6">
        <w:smartTagPr>
          <w:attr w:name="sch" w:val="4"/>
          <w:attr w:name="val" w:val="0,5"/>
        </w:smartTagPr>
        <w:r w:rsidRPr="00107EF3">
          <w:rPr>
            <w:rFonts w:ascii="Times New Roman" w:hAnsi="Times New Roman" w:cs="Times New Roman"/>
            <w:sz w:val="28"/>
            <w:szCs w:val="28"/>
          </w:rPr>
          <w:t>0,5</w:t>
        </w:r>
      </w:smartTag>
      <w:r w:rsidRPr="00107EF3">
        <w:rPr>
          <w:rFonts w:ascii="Times New Roman" w:hAnsi="Times New Roman" w:cs="Times New Roman"/>
          <w:sz w:val="28"/>
          <w:szCs w:val="28"/>
        </w:rPr>
        <w:t xml:space="preserve"> процента начальной (минимальной) цены договора (цены лота).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17.14.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карточку в случае если он согласен заключить договор по объявленной цене.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smartTag w:uri="urn:schemas-microsoft-com:office:cs:smarttags" w:element="NumConv6p0">
        <w:smartTagPr>
          <w:attr w:name="sch" w:val="1"/>
          <w:attr w:name="val" w:val="139"/>
        </w:smartTagPr>
        <w:r w:rsidRPr="00107EF3">
          <w:rPr>
            <w:rFonts w:ascii="Times New Roman" w:hAnsi="Times New Roman" w:cs="Times New Roman"/>
            <w:sz w:val="28"/>
            <w:szCs w:val="28"/>
          </w:rPr>
          <w:t>139</w:t>
        </w:r>
      </w:smartTag>
      <w:r w:rsidRPr="00107EF3">
        <w:rPr>
          <w:rFonts w:ascii="Times New Roman" w:hAnsi="Times New Roman" w:cs="Times New Roman"/>
          <w:sz w:val="28"/>
          <w:szCs w:val="28"/>
        </w:rPr>
        <w:t xml:space="preserve"> Правил, утверждённых Приказом ФАС России № </w:t>
      </w:r>
      <w:smartTag w:uri="urn:schemas-microsoft-com:office:cs:smarttags" w:element="NumConv6p0">
        <w:smartTagPr>
          <w:attr w:name="sch" w:val="1"/>
          <w:attr w:name="val" w:val="67"/>
        </w:smartTagPr>
        <w:r w:rsidRPr="00107EF3">
          <w:rPr>
            <w:rFonts w:ascii="Times New Roman" w:hAnsi="Times New Roman" w:cs="Times New Roman"/>
            <w:sz w:val="28"/>
            <w:szCs w:val="28"/>
          </w:rPr>
          <w:t>67</w:t>
        </w:r>
      </w:smartTag>
      <w:r w:rsidRPr="00107EF3">
        <w:rPr>
          <w:rFonts w:ascii="Times New Roman" w:hAnsi="Times New Roman" w:cs="Times New Roman"/>
          <w:sz w:val="28"/>
          <w:szCs w:val="28"/>
        </w:rPr>
        <w:t xml:space="preserve"> и «шаг аукциона», в соответствии с которым повышается цена.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КУИ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17.16. Победителем аукциона признается лицо, предложившее наиболее высокую цену договора, либо действующий правообладатель, если он заявил о своем </w:t>
      </w:r>
      <w:r w:rsidRPr="00107EF3">
        <w:rPr>
          <w:rFonts w:ascii="Times New Roman" w:hAnsi="Times New Roman" w:cs="Times New Roman"/>
          <w:sz w:val="28"/>
          <w:szCs w:val="28"/>
        </w:rPr>
        <w:lastRenderedPageBreak/>
        <w:t>желании заключить договор по объявленной аукционистом наиболее высокой цене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17.17. При проведении аукциона КУИ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Протокол подписывается всеми присутствующими членами единой комиссии в день проведения аукциона. Протокол составляется в двух экземплярах, один из которых хранится в КУИ не менее трех лет. КУИ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ЗАКЛЮЧЕНИЕ ДОГОВОРА ПО РЕЗУЛЬТАТАМ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18. Порядок заключения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18.1. Победитель аукциона и КУИ должны подписать договор в срок, указанный в Информационной карте аукциона, по месту нахождения КУИ.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18.2.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контракта в случае, если КУИ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договора.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18.3. После определения победителя аукциона в срок, предусмотренный для заключения договора, КУИ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2"/>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3"/>
        </w:smartTagPr>
        <w:r w:rsidRPr="00107EF3">
          <w:rPr>
            <w:rFonts w:ascii="Times New Roman" w:hAnsi="Times New Roman" w:cs="Times New Roman"/>
            <w:sz w:val="28"/>
            <w:szCs w:val="28"/>
          </w:rPr>
          <w:lastRenderedPageBreak/>
          <w:t>3</w:t>
        </w:r>
      </w:smartTag>
      <w:r w:rsidRPr="00107EF3">
        <w:rPr>
          <w:rFonts w:ascii="Times New Roman" w:hAnsi="Times New Roman" w:cs="Times New Roman"/>
          <w:sz w:val="28"/>
          <w:szCs w:val="28"/>
        </w:rPr>
        <w:t>) предоставления указанными лицами заведомо ложных сведений, содержащихся в документах, входящих в состав заявки на участие в аукционе.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18.4. В случае, если победитель аукциона признан уклонившимся от заключения договора, КУИ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КУИ также вправе заключить договор с участником аукциона, который сделал предпоследнее предложение о цене договора, при отказе от заключения контракта с победителем аукциона в случаях, предусмотренных Приказом ФАС России № </w:t>
      </w:r>
      <w:smartTag w:uri="urn:schemas-microsoft-com:office:cs:smarttags" w:element="NumConv6p0">
        <w:smartTagPr>
          <w:attr w:name="sch" w:val="1"/>
          <w:attr w:name="val" w:val="67"/>
        </w:smartTagPr>
        <w:r w:rsidRPr="00107EF3">
          <w:rPr>
            <w:rFonts w:ascii="Times New Roman" w:hAnsi="Times New Roman" w:cs="Times New Roman"/>
            <w:sz w:val="28"/>
            <w:szCs w:val="28"/>
          </w:rPr>
          <w:t>67</w:t>
        </w:r>
      </w:smartTag>
      <w:r w:rsidRPr="00107EF3">
        <w:rPr>
          <w:rFonts w:ascii="Times New Roman" w:hAnsi="Times New Roman" w:cs="Times New Roman"/>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18.5. В случае уклонения участника аукциона, который сделал предпоследнее предложение о цене договора, от заключения контракта КУИ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договора, или принять решение о признании аукциона несостоявшимся.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18.6. В случае, если договор не заключён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18.8. Расторжение договора допускается по соглашению сторон или решению суда по основаниям, предусмотренным гражданским законодательством.</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18.9.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18.10.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18.11.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w:t>
      </w:r>
      <w:r w:rsidRPr="00107EF3">
        <w:rPr>
          <w:rFonts w:ascii="Times New Roman" w:hAnsi="Times New Roman" w:cs="Times New Roman"/>
          <w:sz w:val="28"/>
          <w:szCs w:val="28"/>
        </w:rPr>
        <w:lastRenderedPageBreak/>
        <w:t>(минимальной) цены договора (лота), указанной в извещении о проведении аукциона.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18.12.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РАЗРЕШЕНИЕ РАЗНОГЛАСИЙ</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19. Обжалование действий и решений при проведении аукциона осуществляется в соответствии с Федеральным законом и действующим законодательством.</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 xml:space="preserve">РАЗДЕЛ </w:t>
      </w: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ИНФОРМАЦИОННАЯ КАРТА АУКЦИОНА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827"/>
        <w:gridCol w:w="5387"/>
      </w:tblGrid>
      <w:tr w:rsidR="00A56CF3" w:rsidRPr="00107EF3" w:rsidTr="006163C8">
        <w:tc>
          <w:tcPr>
            <w:tcW w:w="851" w:type="dxa"/>
            <w:tcBorders>
              <w:top w:val="single" w:sz="12" w:space="0" w:color="auto"/>
              <w:left w:val="single" w:sz="12" w:space="0" w:color="auto"/>
              <w:bottom w:val="single" w:sz="12" w:space="0" w:color="auto"/>
              <w:right w:val="nil"/>
            </w:tcBorders>
            <w:shd w:val="pct10" w:color="000000" w:fill="FFFFFF"/>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t>Н п/п</w:t>
            </w:r>
          </w:p>
        </w:tc>
        <w:tc>
          <w:tcPr>
            <w:tcW w:w="3827" w:type="dxa"/>
            <w:tcBorders>
              <w:top w:val="single" w:sz="12" w:space="0" w:color="auto"/>
              <w:left w:val="single" w:sz="12" w:space="0" w:color="auto"/>
              <w:bottom w:val="single" w:sz="12" w:space="0" w:color="auto"/>
              <w:right w:val="nil"/>
            </w:tcBorders>
            <w:shd w:val="pct10" w:color="000000" w:fill="FFFFFF"/>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ИНСТРУКЦИИ ЗАЯВИТЕЛЯМ</w:t>
            </w:r>
          </w:p>
        </w:tc>
        <w:tc>
          <w:tcPr>
            <w:tcW w:w="5387" w:type="dxa"/>
            <w:tcBorders>
              <w:top w:val="single" w:sz="12" w:space="0" w:color="auto"/>
              <w:left w:val="single" w:sz="12" w:space="0" w:color="auto"/>
              <w:bottom w:val="single" w:sz="12" w:space="0" w:color="auto"/>
              <w:right w:val="single" w:sz="12" w:space="0" w:color="auto"/>
            </w:tcBorders>
            <w:shd w:val="pct10" w:color="000000" w:fill="FFFFFF"/>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Пояснения</w:t>
            </w:r>
          </w:p>
        </w:tc>
      </w:tr>
      <w:tr w:rsidR="00A56CF3" w:rsidRPr="00107EF3" w:rsidTr="006163C8">
        <w:trPr>
          <w:trHeight w:val="196"/>
        </w:trPr>
        <w:tc>
          <w:tcPr>
            <w:tcW w:w="851" w:type="dxa"/>
            <w:tcBorders>
              <w:top w:val="nil"/>
            </w:tcBorders>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p>
        </w:tc>
        <w:tc>
          <w:tcPr>
            <w:tcW w:w="3827" w:type="dxa"/>
            <w:tcBorders>
              <w:top w:val="nil"/>
            </w:tcBorders>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p>
        </w:tc>
        <w:tc>
          <w:tcPr>
            <w:tcW w:w="5387" w:type="dxa"/>
            <w:tcBorders>
              <w:top w:val="nil"/>
            </w:tcBorders>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p>
        </w:tc>
      </w:tr>
      <w:tr w:rsidR="00A56CF3" w:rsidRPr="00107EF3" w:rsidTr="006163C8">
        <w:trPr>
          <w:trHeight w:val="388"/>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Предмет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(наименование аукциона) </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Право на заключение договора аренды имущества муниципального образования «Парское сельское поселение Родниковского муниципального района Ивановской области» </w:t>
            </w:r>
          </w:p>
        </w:tc>
      </w:tr>
      <w:tr w:rsidR="00A56CF3" w:rsidRPr="00107EF3" w:rsidTr="006163C8">
        <w:trPr>
          <w:trHeight w:val="388"/>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Место расположения, описание и технические характеристики имущества, права на которое передаются по договору</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нежилое помещение, расположенное по адресу: Ивановская область, Родниковский район, с. Сосновец, ул. п.Новый, д. 18 (пом. № 9) общей площадью 13,8 кв.м.</w:t>
            </w: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388"/>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Целевое назначение имущества  </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нежилое помещение</w:t>
            </w: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747"/>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4"/>
                <w:attr w:name="sch" w:val="1"/>
              </w:smartTagPr>
              <w:r w:rsidRPr="00107EF3">
                <w:rPr>
                  <w:rFonts w:ascii="Times New Roman" w:hAnsi="Times New Roman" w:cs="Times New Roman"/>
                  <w:sz w:val="28"/>
                  <w:szCs w:val="28"/>
                </w:rPr>
                <w:t>4</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Начальная (минимальная) цена договора (лота),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(минимальная арендная плата в год)  </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26 400,00 (двадцать шесть тысяч четыреста) рублей в год</w:t>
            </w: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388"/>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5"/>
                <w:attr w:name="sch" w:val="1"/>
              </w:smartTagPr>
              <w:r w:rsidRPr="00107EF3">
                <w:rPr>
                  <w:rFonts w:ascii="Times New Roman" w:hAnsi="Times New Roman" w:cs="Times New Roman"/>
                  <w:sz w:val="28"/>
                  <w:szCs w:val="28"/>
                </w:rPr>
                <w:t>5</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Сроки действия договора</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 5 (пять) лет</w:t>
            </w:r>
          </w:p>
        </w:tc>
      </w:tr>
      <w:tr w:rsidR="00A56CF3" w:rsidRPr="00107EF3" w:rsidTr="006163C8">
        <w:trPr>
          <w:trHeight w:val="571"/>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6"/>
                <w:attr w:name="sch" w:val="1"/>
              </w:smartTagPr>
              <w:r w:rsidRPr="00107EF3">
                <w:rPr>
                  <w:rFonts w:ascii="Times New Roman" w:hAnsi="Times New Roman" w:cs="Times New Roman"/>
                  <w:sz w:val="28"/>
                  <w:szCs w:val="28"/>
                </w:rPr>
                <w:t>6</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Организатор аукциона</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Комитет по управлению имуществом администрации Родниковского муниципального района (КУИ)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155250, Ивановская область, г. Родники, ул. Советская, д. 8.</w:t>
            </w:r>
          </w:p>
        </w:tc>
      </w:tr>
      <w:tr w:rsidR="00A56CF3" w:rsidRPr="00107EF3" w:rsidTr="006163C8">
        <w:trPr>
          <w:trHeight w:val="416"/>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7"/>
                <w:attr w:name="sch" w:val="1"/>
              </w:smartTagPr>
              <w:r w:rsidRPr="00107EF3">
                <w:rPr>
                  <w:rFonts w:ascii="Times New Roman" w:hAnsi="Times New Roman" w:cs="Times New Roman"/>
                  <w:sz w:val="28"/>
                  <w:szCs w:val="28"/>
                </w:rPr>
                <w:t>7</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Контактное лицо</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Заявители могут получить информацию об аукционе у исполнителя: Дороговой Светланы Владимировны  в рабочие дни с 9.00 до 16.00, перерыв с 12.00  до 13.00, по адресу: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xml:space="preserve">. Родники, ул. Советская, д. 8,тел. (49336) 2-16-57, e-mail: </w:t>
            </w:r>
            <w:hyperlink r:id="rId47" w:history="1">
              <w:r w:rsidRPr="00107EF3">
                <w:rPr>
                  <w:rFonts w:ascii="Times New Roman" w:hAnsi="Times New Roman" w:cs="Times New Roman"/>
                  <w:sz w:val="28"/>
                  <w:szCs w:val="28"/>
                </w:rPr>
                <w:t>rodniki-</w:t>
              </w:r>
              <w:r w:rsidRPr="00107EF3">
                <w:rPr>
                  <w:rFonts w:ascii="Times New Roman" w:hAnsi="Times New Roman" w:cs="Times New Roman"/>
                  <w:sz w:val="28"/>
                  <w:szCs w:val="28"/>
                </w:rPr>
                <w:lastRenderedPageBreak/>
                <w:t>mo@mail.ru</w:t>
              </w:r>
            </w:hyperlink>
            <w:r w:rsidRPr="00107EF3">
              <w:rPr>
                <w:rFonts w:ascii="Times New Roman" w:hAnsi="Times New Roman" w:cs="Times New Roman"/>
                <w:sz w:val="28"/>
                <w:szCs w:val="28"/>
              </w:rPr>
              <w:t>.</w:t>
            </w:r>
          </w:p>
        </w:tc>
      </w:tr>
      <w:tr w:rsidR="00A56CF3" w:rsidRPr="00107EF3" w:rsidTr="006163C8">
        <w:trPr>
          <w:trHeight w:val="645"/>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8"/>
                <w:attr w:name="sch" w:val="1"/>
              </w:smartTagPr>
              <w:r w:rsidRPr="00107EF3">
                <w:rPr>
                  <w:rFonts w:ascii="Times New Roman" w:hAnsi="Times New Roman" w:cs="Times New Roman"/>
                  <w:sz w:val="28"/>
                  <w:szCs w:val="28"/>
                </w:rPr>
                <w:lastRenderedPageBreak/>
                <w:t>8</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Документация об аукционе может быть получена бесплатно в электронном виде со дня размещения на официальном сайте муниципального образования «Родниковский муниципальный район», а также на сайте </w:t>
            </w:r>
            <w:hyperlink r:id="rId48" w:history="1">
              <w:r w:rsidRPr="00107EF3">
                <w:rPr>
                  <w:rFonts w:ascii="Times New Roman" w:hAnsi="Times New Roman" w:cs="Times New Roman"/>
                  <w:sz w:val="28"/>
                  <w:szCs w:val="28"/>
                </w:rPr>
                <w:t>www.torgi.gov.ru</w:t>
              </w:r>
            </w:hyperlink>
            <w:r w:rsidRPr="00107EF3">
              <w:rPr>
                <w:rFonts w:ascii="Times New Roman" w:hAnsi="Times New Roman" w:cs="Times New Roman"/>
                <w:sz w:val="28"/>
                <w:szCs w:val="28"/>
              </w:rPr>
              <w:t xml:space="preserve">, извещения о проведении открытого аукциона на основании заявления, поданного в письменной форме, в том числе по электронной почте в адрес КУИ, при этом, необходимо при себе иметь электронный накопитель или документация будет направлена адресату по электронной почте не позднее следующего дня после подачи заявления.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Документация об аукционе, в том числе проект договора аренды, размещены на официальном сайте Российской Федерации для размещения информации о проведении торгов www.torgi.gov.ru , а также на официальном сайте муниципального образования «Родниковский муниципальный район»: </w:t>
            </w:r>
            <w:hyperlink r:id="rId49" w:history="1">
              <w:r w:rsidRPr="00107EF3">
                <w:rPr>
                  <w:rFonts w:ascii="Times New Roman" w:hAnsi="Times New Roman" w:cs="Times New Roman"/>
                  <w:sz w:val="28"/>
                  <w:szCs w:val="28"/>
                </w:rPr>
                <w:t>www.rodniki-37.ru</w:t>
              </w:r>
            </w:hyperlink>
            <w:r w:rsidRPr="00107EF3">
              <w:rPr>
                <w:rFonts w:ascii="Times New Roman" w:hAnsi="Times New Roman" w:cs="Times New Roman"/>
                <w:sz w:val="28"/>
                <w:szCs w:val="28"/>
              </w:rPr>
              <w:t>, в разделе «Организация торгов».</w:t>
            </w:r>
          </w:p>
        </w:tc>
      </w:tr>
      <w:tr w:rsidR="00A56CF3" w:rsidRPr="00107EF3" w:rsidTr="006163C8">
        <w:trPr>
          <w:trHeight w:val="562"/>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9"/>
                <w:attr w:name="sch" w:val="1"/>
              </w:smartTagPr>
              <w:r w:rsidRPr="00107EF3">
                <w:rPr>
                  <w:rFonts w:ascii="Times New Roman" w:hAnsi="Times New Roman" w:cs="Times New Roman"/>
                  <w:sz w:val="28"/>
                  <w:szCs w:val="28"/>
                </w:rPr>
                <w:t>9</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Требования к техническому состоянию имущества Парского сельского поселения Родниковского муниципального района Ивановской области, права на которое передаются по договору, которым это имущество должно соответствовать на момент окончания срока договора</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Арендуемое имущество должно быть передано Арендатором и принято КУИ в течение 3 дней с момента окончания действия настоящего Договора.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 передаче арендуемого имущества составляется акт приема-передачи, который подписывается представителями КУИ и Арендатора.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Арендуемое имущество считается фактически переданным КУИ с момента подписания представителями КУИ и Арендатора акта приема - передачи.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Арендованное имущество должно быть передано КУИ в том же состоянии, в котором оно было передано Арендатору, с </w:t>
            </w:r>
            <w:r w:rsidRPr="00107EF3">
              <w:rPr>
                <w:rFonts w:ascii="Times New Roman" w:hAnsi="Times New Roman" w:cs="Times New Roman"/>
                <w:sz w:val="28"/>
                <w:szCs w:val="28"/>
              </w:rPr>
              <w:lastRenderedPageBreak/>
              <w:t xml:space="preserve">учетом нормального износа. </w:t>
            </w:r>
          </w:p>
        </w:tc>
      </w:tr>
      <w:tr w:rsidR="00A56CF3" w:rsidRPr="00107EF3" w:rsidTr="006163C8">
        <w:trPr>
          <w:trHeight w:val="70"/>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0"/>
                <w:attr w:name="sch" w:val="1"/>
              </w:smartTagPr>
              <w:r w:rsidRPr="00107EF3">
                <w:rPr>
                  <w:rFonts w:ascii="Times New Roman" w:hAnsi="Times New Roman" w:cs="Times New Roman"/>
                  <w:sz w:val="28"/>
                  <w:szCs w:val="28"/>
                </w:rPr>
                <w:lastRenderedPageBreak/>
                <w:t>10</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Форма, срок и порядок оплаты по договору</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Размер арендной платы устанавливается в соответствии с протоколом  заседания Единой комиссии по организации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муниципального образования «Родниковский муниципальный район», Родниковского городского и сельских поселений (единой комиссии).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соответствии с Протоколом заседания Единой комиссии от ____№ ____:  Сумма арендной платы в год составляет руб. коп. (тысяч  руб. коп.) без налога на добавленную стоимость.</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Арендная плата в месяц составляет руб. коп.                (тысячи  руб. коп.) без налога на добавленную стоимость. (Приложение 2 к проекту договора).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Арендная плата перечисляется Арендатором в  бюджет Парского сельского поселения Родниковского муниципального района Ивановской области с указанием «арендная плата» ежемесячно не позднее 25 числа текущего месяца.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Реквизиты банка (включая номер счета) для перечисления арендной платы в бюджет Арендатор уточняет в КУИ.</w:t>
            </w:r>
          </w:p>
        </w:tc>
      </w:tr>
      <w:tr w:rsidR="00A56CF3" w:rsidRPr="00107EF3" w:rsidTr="006163C8">
        <w:trPr>
          <w:trHeight w:val="707"/>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1"/>
                <w:attr w:name="sch" w:val="1"/>
              </w:smartTagPr>
              <w:r w:rsidRPr="00107EF3">
                <w:rPr>
                  <w:rFonts w:ascii="Times New Roman" w:hAnsi="Times New Roman" w:cs="Times New Roman"/>
                  <w:sz w:val="28"/>
                  <w:szCs w:val="28"/>
                </w:rPr>
                <w:t>11</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пересмотра цены договора в сторону увеличения</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w:t>
            </w:r>
            <w:r w:rsidRPr="00107EF3">
              <w:rPr>
                <w:rFonts w:ascii="Times New Roman" w:hAnsi="Times New Roman" w:cs="Times New Roman"/>
                <w:sz w:val="28"/>
                <w:szCs w:val="28"/>
              </w:rPr>
              <w:lastRenderedPageBreak/>
              <w:t xml:space="preserve">арендной платы, размера арендной платы, сроков и порядка перечисления арендной платы органами местного самоуправления Родниковского муниципального района Ивановской области, переоценки стоимости основных фондов, изменения учетной ставки рефинансирования Центрального Банка РФ, оценки рыночной величины годовой арендной платы и в других случаях, предусмотренных законодательными и правовыми актами.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Уведомление о перерасчете арендной платы, изменении сроков и порядка перечисления арендной платы, направляется Арендатору Арендодателем, является обязательным для исполнения Арендатором и составляет неотъемлемую часть Договора.</w:t>
            </w:r>
          </w:p>
        </w:tc>
      </w:tr>
      <w:tr w:rsidR="00A56CF3" w:rsidRPr="00107EF3" w:rsidTr="006163C8">
        <w:trPr>
          <w:trHeight w:val="586"/>
        </w:trPr>
        <w:tc>
          <w:tcPr>
            <w:tcW w:w="851" w:type="dxa"/>
            <w:shd w:val="clear" w:color="auto" w:fill="auto"/>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2"/>
                <w:attr w:name="sch" w:val="1"/>
              </w:smartTagPr>
              <w:r w:rsidRPr="00107EF3">
                <w:rPr>
                  <w:rFonts w:ascii="Times New Roman" w:hAnsi="Times New Roman" w:cs="Times New Roman"/>
                  <w:sz w:val="28"/>
                  <w:szCs w:val="28"/>
                </w:rPr>
                <w:lastRenderedPageBreak/>
                <w:t>12</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Осмотр имущества </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Осмотр имущества обеспечивает КУИ. Время и график осмотра уточняется по тел.: (49336) 2-16-57 (Дорогова Светлана Владимировна).</w:t>
            </w:r>
          </w:p>
        </w:tc>
      </w:tr>
      <w:tr w:rsidR="00A56CF3" w:rsidRPr="00107EF3" w:rsidTr="006163C8">
        <w:trPr>
          <w:trHeight w:val="707"/>
        </w:trPr>
        <w:tc>
          <w:tcPr>
            <w:tcW w:w="851" w:type="dxa"/>
            <w:shd w:val="clear" w:color="auto" w:fill="auto"/>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3"/>
                <w:attr w:name="sch" w:val="1"/>
              </w:smartTagPr>
              <w:r w:rsidRPr="00107EF3">
                <w:rPr>
                  <w:rFonts w:ascii="Times New Roman" w:hAnsi="Times New Roman" w:cs="Times New Roman"/>
                  <w:sz w:val="28"/>
                  <w:szCs w:val="28"/>
                </w:rPr>
                <w:t>13</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Величина повышения начальной цены договора ("шаг аукциона")</w:t>
            </w:r>
          </w:p>
        </w:tc>
        <w:tc>
          <w:tcPr>
            <w:tcW w:w="5387"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5"/>
                <w:attr w:name="sch" w:val="1"/>
              </w:smartTagPr>
              <w:r w:rsidRPr="00107EF3">
                <w:rPr>
                  <w:rFonts w:ascii="Times New Roman" w:hAnsi="Times New Roman" w:cs="Times New Roman"/>
                  <w:sz w:val="28"/>
                  <w:szCs w:val="28"/>
                </w:rPr>
                <w:t>5</w:t>
              </w:r>
            </w:smartTag>
            <w:r w:rsidRPr="00107EF3">
              <w:rPr>
                <w:rFonts w:ascii="Times New Roman" w:hAnsi="Times New Roman" w:cs="Times New Roman"/>
                <w:sz w:val="28"/>
                <w:szCs w:val="28"/>
              </w:rPr>
              <w:t xml:space="preserve"> % (пять процентов) начальной (минимальной) цены договора (цены лота), дальнейшее увеличение цены аукциона в соответствии с действующим законодательством.</w:t>
            </w:r>
          </w:p>
        </w:tc>
      </w:tr>
      <w:tr w:rsidR="00A56CF3" w:rsidRPr="00107EF3" w:rsidTr="006163C8">
        <w:trPr>
          <w:trHeight w:val="274"/>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4"/>
                <w:attr w:name="sch" w:val="1"/>
              </w:smartTagPr>
              <w:r w:rsidRPr="00107EF3">
                <w:rPr>
                  <w:rFonts w:ascii="Times New Roman" w:hAnsi="Times New Roman" w:cs="Times New Roman"/>
                  <w:sz w:val="28"/>
                  <w:szCs w:val="28"/>
                </w:rPr>
                <w:t>14</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Требования к заявителям</w:t>
            </w:r>
          </w:p>
        </w:tc>
        <w:tc>
          <w:tcPr>
            <w:tcW w:w="5387"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соответствие заявителей требованиям, устанавливаемым в соответствии с законодательством Российской Федерации к лицам, имеющим право заключать договор аренды государственного имущества, являющегося предметом торгов;</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непроведение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xml:space="preserve">) неприостановление деятельности </w:t>
            </w:r>
            <w:r w:rsidRPr="00107EF3">
              <w:rPr>
                <w:rFonts w:ascii="Times New Roman" w:hAnsi="Times New Roman" w:cs="Times New Roman"/>
                <w:sz w:val="28"/>
                <w:szCs w:val="28"/>
              </w:rPr>
              <w:lastRenderedPageBreak/>
              <w:t>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A56CF3" w:rsidRPr="00107EF3" w:rsidTr="006163C8">
        <w:trPr>
          <w:trHeight w:val="274"/>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5"/>
                <w:attr w:name="sch" w:val="1"/>
              </w:smartTagPr>
              <w:r w:rsidRPr="00107EF3">
                <w:rPr>
                  <w:rFonts w:ascii="Times New Roman" w:hAnsi="Times New Roman" w:cs="Times New Roman"/>
                  <w:sz w:val="28"/>
                  <w:szCs w:val="28"/>
                </w:rPr>
                <w:lastRenderedPageBreak/>
                <w:t>15</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и срок отзыва заявок на участие в аукцион</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w:t>
            </w: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6"/>
                <w:attr w:name="sch" w:val="1"/>
              </w:smartTagPr>
              <w:r w:rsidRPr="00107EF3">
                <w:rPr>
                  <w:rFonts w:ascii="Times New Roman" w:hAnsi="Times New Roman" w:cs="Times New Roman"/>
                  <w:sz w:val="28"/>
                  <w:szCs w:val="28"/>
                </w:rPr>
                <w:t>16</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Документы, входящие в состав заявки на участие в аукционе</w:t>
            </w:r>
          </w:p>
        </w:tc>
        <w:tc>
          <w:tcPr>
            <w:tcW w:w="5387"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xml:space="preserve">. Опись документов, входящих в состав заявки на участие в аукционе (форма </w:t>
            </w: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xml:space="preserve">. Заявка на участие в аукционе (форма </w:t>
            </w: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xml:space="preserve">.Сведения о заявителе, подавшем заявку (оформляются по образцу - форма </w:t>
            </w: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4"/>
                <w:attr w:name="sch" w:val="1"/>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 Выписка из Единого государственного реестра юридических лиц, полученная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 (для юридических лиц);</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 (для индивидуальных предпринимателей);</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Копии документов, удостоверяющих личность (для иных физических лиц);</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полученные не ранее чем за </w:t>
            </w:r>
            <w:r w:rsidRPr="00107EF3">
              <w:rPr>
                <w:rFonts w:ascii="Times New Roman" w:hAnsi="Times New Roman" w:cs="Times New Roman"/>
                <w:sz w:val="28"/>
                <w:szCs w:val="28"/>
              </w:rPr>
              <w:lastRenderedPageBreak/>
              <w:t>шесть месяцев до дня размещения на официальном сайте извещения о проведении открытого аукциона (для иностранных лиц).</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smartTag w:uri="urn:schemas-microsoft-com:office:cs:smarttags" w:element="NumConv6p0">
              <w:smartTagPr>
                <w:attr w:name="val" w:val="5"/>
                <w:attr w:name="sch" w:val="1"/>
              </w:smartTagPr>
              <w:r w:rsidRPr="00107EF3">
                <w:rPr>
                  <w:rFonts w:ascii="Times New Roman" w:hAnsi="Times New Roman" w:cs="Times New Roman"/>
                  <w:sz w:val="28"/>
                  <w:szCs w:val="28"/>
                </w:rPr>
                <w:t>5</w:t>
              </w:r>
            </w:smartTag>
            <w:r w:rsidRPr="00107EF3">
              <w:rPr>
                <w:rFonts w:ascii="Times New Roman" w:hAnsi="Times New Roman" w:cs="Times New Roman"/>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заказчика без доверенности (далее - руководитель).</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6"/>
                <w:attr w:name="sch" w:val="1"/>
              </w:smartTagPr>
              <w:r w:rsidRPr="00107EF3">
                <w:rPr>
                  <w:rFonts w:ascii="Times New Roman" w:hAnsi="Times New Roman" w:cs="Times New Roman"/>
                  <w:sz w:val="28"/>
                  <w:szCs w:val="28"/>
                </w:rPr>
                <w:t>6</w:t>
              </w:r>
            </w:smartTag>
            <w:r w:rsidRPr="00107EF3">
              <w:rPr>
                <w:rFonts w:ascii="Times New Roman" w:hAnsi="Times New Roman" w:cs="Times New Roman"/>
                <w:sz w:val="28"/>
                <w:szCs w:val="28"/>
              </w:rPr>
              <w:t>. Копии учредительных документов заявителя (для юридических лиц).</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sch" w:val="1"/>
                <w:attr w:name="val" w:val="7"/>
              </w:smartTagPr>
              <w:r w:rsidRPr="00107EF3">
                <w:rPr>
                  <w:rFonts w:ascii="Times New Roman" w:hAnsi="Times New Roman" w:cs="Times New Roman"/>
                  <w:sz w:val="28"/>
                  <w:szCs w:val="28"/>
                </w:rPr>
                <w:t>7</w:t>
              </w:r>
            </w:smartTag>
            <w:r w:rsidRPr="00107EF3">
              <w:rPr>
                <w:rFonts w:ascii="Times New Roman" w:hAnsi="Times New Roman" w:cs="Times New Roman"/>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w:t>
            </w:r>
            <w:r w:rsidRPr="00107EF3">
              <w:rPr>
                <w:rFonts w:ascii="Times New Roman" w:hAnsi="Times New Roman" w:cs="Times New Roman"/>
                <w:sz w:val="28"/>
                <w:szCs w:val="28"/>
              </w:rPr>
              <w:lastRenderedPageBreak/>
              <w:t>деятельности заявителя в порядке, предусмотренном Кодексом Российской Федерации об административных правонарушениях;</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Для оперативного рассмотрения заявок на участие в аукционе и оформления документов по его итогам просим представить справку службы судебных приставов о не приостановлении деятельности участника аукциона в порядке, предусмотренном КоАП; </w:t>
            </w:r>
          </w:p>
        </w:tc>
      </w:tr>
      <w:tr w:rsidR="00A56CF3" w:rsidRPr="00107EF3" w:rsidTr="006163C8">
        <w:trPr>
          <w:trHeight w:val="419"/>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7"/>
                <w:attr w:name="sch" w:val="1"/>
              </w:smartTagPr>
              <w:r w:rsidRPr="00107EF3">
                <w:rPr>
                  <w:rFonts w:ascii="Times New Roman" w:hAnsi="Times New Roman" w:cs="Times New Roman"/>
                  <w:sz w:val="28"/>
                  <w:szCs w:val="28"/>
                </w:rPr>
                <w:lastRenderedPageBreak/>
                <w:t>17</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документации об аукционе</w:t>
            </w:r>
          </w:p>
          <w:p w:rsidR="00A56CF3" w:rsidRPr="00107EF3" w:rsidRDefault="00A56CF3" w:rsidP="00107EF3">
            <w:pPr>
              <w:spacing w:line="240" w:lineRule="auto"/>
              <w:rPr>
                <w:rFonts w:ascii="Times New Roman" w:hAnsi="Times New Roman" w:cs="Times New Roman"/>
                <w:sz w:val="28"/>
                <w:szCs w:val="28"/>
              </w:rPr>
            </w:pP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Датой начала срока предоставления заявителям разъяснений является дата размещения документации об аукционе на официальных сайтах.</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Запросы, поступившие позднее, чем за пять дней до дня окончания подачи заявок, не рассматриваются.</w:t>
            </w: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8"/>
                <w:attr w:name="sch" w:val="1"/>
              </w:smartTagPr>
              <w:r w:rsidRPr="00107EF3">
                <w:rPr>
                  <w:rFonts w:ascii="Times New Roman" w:hAnsi="Times New Roman" w:cs="Times New Roman"/>
                  <w:sz w:val="28"/>
                  <w:szCs w:val="28"/>
                </w:rPr>
                <w:t>18</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Размер задатка, срок, порядок внесения денежных средств и реквизиты счета для перечисления денежных средств</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Не предусмотрен</w:t>
            </w: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9"/>
                <w:attr w:name="sch" w:val="1"/>
              </w:smartTagPr>
              <w:r w:rsidRPr="00107EF3">
                <w:rPr>
                  <w:rFonts w:ascii="Times New Roman" w:hAnsi="Times New Roman" w:cs="Times New Roman"/>
                  <w:sz w:val="28"/>
                  <w:szCs w:val="28"/>
                </w:rPr>
                <w:t>19</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оформления и подачи заявок на участие в аукционе</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Порядок оформления и подачи заявок на участие в аукционе представлены в разделе </w:t>
            </w: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xml:space="preserve"> Инструкция заявителям настоящей документации об аукционе.</w:t>
            </w: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0"/>
                <w:attr w:name="sch" w:val="1"/>
              </w:smartTagPr>
              <w:r w:rsidRPr="00107EF3">
                <w:rPr>
                  <w:rFonts w:ascii="Times New Roman" w:hAnsi="Times New Roman" w:cs="Times New Roman"/>
                  <w:sz w:val="28"/>
                  <w:szCs w:val="28"/>
                </w:rPr>
                <w:t>20</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место, дата начала и дата окончания срока подачи заявок на участие в аукционе.</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Заявки  на участие в аукционе принимаются  по адресу: 155250, Ивановская область, г. Родники, ул. Советская, д. 8, каб.9 в рабочие дни с </w:t>
            </w:r>
            <w:smartTag w:uri="urn:schemas-microsoft-com:office:cs:smarttags" w:element="NumConv6p0">
              <w:smartTagPr>
                <w:attr w:name="val" w:val="9"/>
                <w:attr w:name="sch" w:val="1"/>
              </w:smartTagPr>
              <w:r w:rsidRPr="00107EF3">
                <w:rPr>
                  <w:rFonts w:ascii="Times New Roman" w:hAnsi="Times New Roman" w:cs="Times New Roman"/>
                  <w:sz w:val="28"/>
                  <w:szCs w:val="28"/>
                </w:rPr>
                <w:t>9</w:t>
              </w:r>
            </w:smartTag>
            <w:r w:rsidRPr="00107EF3">
              <w:rPr>
                <w:rFonts w:ascii="Times New Roman" w:hAnsi="Times New Roman" w:cs="Times New Roman"/>
                <w:sz w:val="28"/>
                <w:szCs w:val="28"/>
              </w:rPr>
              <w:t>-</w:t>
            </w:r>
            <w:smartTag w:uri="urn:schemas-microsoft-com:office:cs:smarttags" w:element="NumConv6p0">
              <w:smartTagPr>
                <w:attr w:name="val" w:val="00"/>
                <w:attr w:name="sch" w:val="1"/>
              </w:smartTagPr>
              <w:r w:rsidRPr="00107EF3">
                <w:rPr>
                  <w:rFonts w:ascii="Times New Roman" w:hAnsi="Times New Roman" w:cs="Times New Roman"/>
                  <w:sz w:val="28"/>
                  <w:szCs w:val="28"/>
                </w:rPr>
                <w:t>00</w:t>
              </w:r>
            </w:smartTag>
            <w:r w:rsidRPr="00107EF3">
              <w:rPr>
                <w:rFonts w:ascii="Times New Roman" w:hAnsi="Times New Roman" w:cs="Times New Roman"/>
                <w:sz w:val="28"/>
                <w:szCs w:val="28"/>
              </w:rPr>
              <w:t xml:space="preserve"> ч. до 16-00 ч., перерыв с 12-00 ч. до 13-00 ч.</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начала приема заявок: «01» мая 2019 года.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Окончание приема заявок «27» мая 2019 года в 16 часов </w:t>
            </w:r>
            <w:smartTag w:uri="urn:schemas-microsoft-com:office:cs:smarttags" w:element="NumConv6p0">
              <w:smartTagPr>
                <w:attr w:name="val" w:val="00"/>
                <w:attr w:name="sch" w:val="1"/>
              </w:smartTagPr>
              <w:r w:rsidRPr="00107EF3">
                <w:rPr>
                  <w:rFonts w:ascii="Times New Roman" w:hAnsi="Times New Roman" w:cs="Times New Roman"/>
                  <w:sz w:val="28"/>
                  <w:szCs w:val="28"/>
                </w:rPr>
                <w:t>00</w:t>
              </w:r>
            </w:smartTag>
            <w:r w:rsidRPr="00107EF3">
              <w:rPr>
                <w:rFonts w:ascii="Times New Roman" w:hAnsi="Times New Roman" w:cs="Times New Roman"/>
                <w:sz w:val="28"/>
                <w:szCs w:val="28"/>
              </w:rPr>
              <w:t xml:space="preserve"> минут.</w:t>
            </w: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1"/>
                <w:attr w:name="sch" w:val="1"/>
              </w:smartTagPr>
              <w:r w:rsidRPr="00107EF3">
                <w:rPr>
                  <w:rFonts w:ascii="Times New Roman" w:hAnsi="Times New Roman" w:cs="Times New Roman"/>
                  <w:sz w:val="28"/>
                  <w:szCs w:val="28"/>
                </w:rPr>
                <w:t>21</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Место, дата и время  рассмотрения заявок и </w:t>
            </w:r>
            <w:r w:rsidRPr="00107EF3">
              <w:rPr>
                <w:rFonts w:ascii="Times New Roman" w:hAnsi="Times New Roman" w:cs="Times New Roman"/>
                <w:sz w:val="28"/>
                <w:szCs w:val="28"/>
              </w:rPr>
              <w:lastRenderedPageBreak/>
              <w:t>определения участников аукциона</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Рассмотрение заявок на участие в аукционе будет проходить по адресу:  </w:t>
            </w:r>
            <w:r w:rsidRPr="00107EF3">
              <w:rPr>
                <w:rFonts w:ascii="Times New Roman" w:hAnsi="Times New Roman" w:cs="Times New Roman"/>
                <w:sz w:val="28"/>
                <w:szCs w:val="28"/>
              </w:rPr>
              <w:lastRenderedPageBreak/>
              <w:t>Ивановская область, г. Родники, ул. Советская, д. 8, каб.10</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Начало рассмотрения заявок на участие в аукционе: «29» мая 2019 г. в 10 часов 00 минут.</w:t>
            </w: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2"/>
                <w:attr w:name="sch" w:val="1"/>
              </w:smartTagPr>
              <w:r w:rsidRPr="00107EF3">
                <w:rPr>
                  <w:rFonts w:ascii="Times New Roman" w:hAnsi="Times New Roman" w:cs="Times New Roman"/>
                  <w:sz w:val="28"/>
                  <w:szCs w:val="28"/>
                </w:rPr>
                <w:lastRenderedPageBreak/>
                <w:t>22</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Место, дата и время проведения аукциона</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Аукцион проводится по адресу: Ивановская область, г. Родники, ул. Советская, д. 8, каб.10 «31» мая 2019 г.  в 9 часов 00 минут.</w:t>
            </w:r>
          </w:p>
        </w:tc>
      </w:tr>
      <w:tr w:rsidR="00A56CF3" w:rsidRPr="00107EF3" w:rsidTr="006163C8">
        <w:trPr>
          <w:trHeight w:val="738"/>
        </w:trPr>
        <w:tc>
          <w:tcPr>
            <w:tcW w:w="851"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3"/>
                <w:attr w:name="sch" w:val="1"/>
              </w:smartTagPr>
              <w:r w:rsidRPr="00107EF3">
                <w:rPr>
                  <w:rFonts w:ascii="Times New Roman" w:hAnsi="Times New Roman" w:cs="Times New Roman"/>
                  <w:sz w:val="28"/>
                  <w:szCs w:val="28"/>
                </w:rPr>
                <w:t>23</w:t>
              </w:r>
            </w:smartTag>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Срок подписания договора</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Не позднее </w:t>
            </w:r>
            <w:smartTag w:uri="urn:schemas-microsoft-com:office:cs:smarttags" w:element="NumConv6p0">
              <w:smartTagPr>
                <w:attr w:name="val" w:val="20"/>
                <w:attr w:name="sch" w:val="1"/>
              </w:smartTagPr>
              <w:r w:rsidRPr="00107EF3">
                <w:rPr>
                  <w:rFonts w:ascii="Times New Roman" w:hAnsi="Times New Roman" w:cs="Times New Roman"/>
                  <w:sz w:val="28"/>
                  <w:szCs w:val="28"/>
                </w:rPr>
                <w:t>20</w:t>
              </w:r>
            </w:smartTag>
            <w:r w:rsidRPr="00107EF3">
              <w:rPr>
                <w:rFonts w:ascii="Times New Roman" w:hAnsi="Times New Roman" w:cs="Times New Roman"/>
                <w:sz w:val="28"/>
                <w:szCs w:val="28"/>
              </w:rPr>
              <w:t xml:space="preserve"> дней со дня размещения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протокола аукциона.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Срок подписания проекта договора должен быть не менее чем десять дней со дня размещения на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официальных сайтах протокола аукциона.</w:t>
            </w:r>
          </w:p>
        </w:tc>
      </w:tr>
      <w:tr w:rsidR="00A56CF3" w:rsidRPr="00107EF3" w:rsidTr="006163C8">
        <w:trPr>
          <w:trHeight w:val="738"/>
        </w:trPr>
        <w:tc>
          <w:tcPr>
            <w:tcW w:w="85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24</w:t>
            </w:r>
          </w:p>
        </w:tc>
        <w:tc>
          <w:tcPr>
            <w:tcW w:w="382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Обеспечение исполнения договора</w:t>
            </w:r>
          </w:p>
        </w:tc>
        <w:tc>
          <w:tcPr>
            <w:tcW w:w="538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Не предусмотрено</w:t>
            </w:r>
          </w:p>
        </w:tc>
      </w:tr>
    </w:tbl>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 xml:space="preserve">РАЗДЕЛ </w:t>
      </w:r>
      <w:smartTag w:uri="urn:schemas-microsoft-com:office:cs:smarttags" w:element="NumConv6p0">
        <w:smartTagPr>
          <w:attr w:name="val" w:val="4"/>
          <w:attr w:name="sch" w:val="1"/>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ОБРАЗЦЫ ФОРМ И ДОКУМЕНТОВ ДЛЯ ЗАПОЛНЕНИЯ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ЗАЯВИТЕЛЯМИ</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Форма </w:t>
      </w:r>
      <w:smartTag w:uri="urn:schemas-microsoft-com:office:cs:smarttags" w:element="NumConv6p0">
        <w:smartTagPr>
          <w:attr w:name="sch" w:val="1"/>
          <w:attr w:name="val" w:val="1"/>
        </w:smartTagPr>
        <w:r w:rsidRPr="00107EF3">
          <w:rPr>
            <w:rFonts w:ascii="Times New Roman" w:hAnsi="Times New Roman" w:cs="Times New Roman"/>
            <w:sz w:val="28"/>
            <w:szCs w:val="28"/>
          </w:rPr>
          <w:t>1</w:t>
        </w:r>
      </w:smartTag>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ОПИСЬ ДОКУМЕТОВ, ВХОДЯЩИХ В СОСТАВ ЗАЯВКИ НА УЧАСТИЕ В АУКЦИОНЕ</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364"/>
        <w:gridCol w:w="1041"/>
      </w:tblGrid>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836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Документ, входящий в состав заявки на участие в аукционе</w:t>
            </w:r>
          </w:p>
        </w:tc>
        <w:tc>
          <w:tcPr>
            <w:tcW w:w="104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Стр.</w:t>
            </w: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p>
        </w:tc>
        <w:tc>
          <w:tcPr>
            <w:tcW w:w="8364" w:type="dxa"/>
          </w:tcPr>
          <w:p w:rsidR="00A56CF3" w:rsidRPr="00107EF3" w:rsidRDefault="00A56CF3" w:rsidP="00107EF3">
            <w:pPr>
              <w:spacing w:line="240" w:lineRule="auto"/>
              <w:rPr>
                <w:rFonts w:ascii="Times New Roman" w:hAnsi="Times New Roman" w:cs="Times New Roman"/>
                <w:sz w:val="28"/>
                <w:szCs w:val="28"/>
              </w:rPr>
            </w:pPr>
          </w:p>
        </w:tc>
        <w:tc>
          <w:tcPr>
            <w:tcW w:w="104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p>
        </w:tc>
        <w:tc>
          <w:tcPr>
            <w:tcW w:w="8364" w:type="dxa"/>
          </w:tcPr>
          <w:p w:rsidR="00A56CF3" w:rsidRPr="00107EF3" w:rsidRDefault="00A56CF3" w:rsidP="00107EF3">
            <w:pPr>
              <w:spacing w:line="240" w:lineRule="auto"/>
              <w:rPr>
                <w:rFonts w:ascii="Times New Roman" w:hAnsi="Times New Roman" w:cs="Times New Roman"/>
                <w:sz w:val="28"/>
                <w:szCs w:val="28"/>
              </w:rPr>
            </w:pPr>
          </w:p>
        </w:tc>
        <w:tc>
          <w:tcPr>
            <w:tcW w:w="104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p>
        </w:tc>
        <w:tc>
          <w:tcPr>
            <w:tcW w:w="8364" w:type="dxa"/>
          </w:tcPr>
          <w:p w:rsidR="00A56CF3" w:rsidRPr="00107EF3" w:rsidRDefault="00A56CF3" w:rsidP="00107EF3">
            <w:pPr>
              <w:spacing w:line="240" w:lineRule="auto"/>
              <w:rPr>
                <w:rFonts w:ascii="Times New Roman" w:hAnsi="Times New Roman" w:cs="Times New Roman"/>
                <w:sz w:val="28"/>
                <w:szCs w:val="28"/>
              </w:rPr>
            </w:pPr>
          </w:p>
        </w:tc>
        <w:tc>
          <w:tcPr>
            <w:tcW w:w="104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p>
        </w:tc>
        <w:tc>
          <w:tcPr>
            <w:tcW w:w="8364" w:type="dxa"/>
          </w:tcPr>
          <w:p w:rsidR="00A56CF3" w:rsidRPr="00107EF3" w:rsidRDefault="00A56CF3" w:rsidP="00107EF3">
            <w:pPr>
              <w:spacing w:line="240" w:lineRule="auto"/>
              <w:rPr>
                <w:rFonts w:ascii="Times New Roman" w:hAnsi="Times New Roman" w:cs="Times New Roman"/>
                <w:sz w:val="28"/>
                <w:szCs w:val="28"/>
              </w:rPr>
            </w:pPr>
          </w:p>
        </w:tc>
        <w:tc>
          <w:tcPr>
            <w:tcW w:w="104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p>
        </w:tc>
        <w:tc>
          <w:tcPr>
            <w:tcW w:w="8364" w:type="dxa"/>
          </w:tcPr>
          <w:p w:rsidR="00A56CF3" w:rsidRPr="00107EF3" w:rsidRDefault="00A56CF3" w:rsidP="00107EF3">
            <w:pPr>
              <w:spacing w:line="240" w:lineRule="auto"/>
              <w:rPr>
                <w:rFonts w:ascii="Times New Roman" w:hAnsi="Times New Roman" w:cs="Times New Roman"/>
                <w:sz w:val="28"/>
                <w:szCs w:val="28"/>
              </w:rPr>
            </w:pPr>
          </w:p>
        </w:tc>
        <w:tc>
          <w:tcPr>
            <w:tcW w:w="104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851" w:type="dxa"/>
          </w:tcPr>
          <w:p w:rsidR="00A56CF3" w:rsidRPr="00107EF3" w:rsidRDefault="00A56CF3" w:rsidP="00107EF3">
            <w:pPr>
              <w:spacing w:line="240" w:lineRule="auto"/>
              <w:rPr>
                <w:rFonts w:ascii="Times New Roman" w:hAnsi="Times New Roman" w:cs="Times New Roman"/>
                <w:sz w:val="28"/>
                <w:szCs w:val="28"/>
              </w:rPr>
            </w:pPr>
          </w:p>
        </w:tc>
        <w:tc>
          <w:tcPr>
            <w:tcW w:w="8364" w:type="dxa"/>
          </w:tcPr>
          <w:p w:rsidR="00A56CF3" w:rsidRPr="00107EF3" w:rsidRDefault="00A56CF3" w:rsidP="00107EF3">
            <w:pPr>
              <w:spacing w:line="240" w:lineRule="auto"/>
              <w:rPr>
                <w:rFonts w:ascii="Times New Roman" w:hAnsi="Times New Roman" w:cs="Times New Roman"/>
                <w:sz w:val="28"/>
                <w:szCs w:val="28"/>
              </w:rPr>
            </w:pPr>
          </w:p>
        </w:tc>
        <w:tc>
          <w:tcPr>
            <w:tcW w:w="1041" w:type="dxa"/>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Подпись руководителя ______________________________      (Фамилия И.О.)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М.П.</w:t>
      </w:r>
    </w:p>
    <w:p w:rsidR="00A56CF3" w:rsidRPr="00107EF3" w:rsidRDefault="00A56CF3" w:rsidP="00107EF3">
      <w:pPr>
        <w:spacing w:line="240" w:lineRule="auto"/>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 xml:space="preserve">Форма </w:t>
      </w: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 бланке организации</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ЗАЯВКА НА УЧАСТИЕ В АУКЦИОНЕ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на право заключения договора аренды имущества _______________________________________________________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организации – заявителя),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в лице, 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должности руководителя и его Ф.И.О.)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Настоящим подтверждаем, что ____________________________________соответствует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организации – заявителя)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следующим обязательным требованиям к участникам аукциона: </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sch" w:val="1"/>
          <w:attr w:name="val"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Отсутствие проведения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sch" w:val="1"/>
          <w:attr w:name="val" w:val="2"/>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В соответствии с </w:t>
      </w:r>
      <w:hyperlink r:id="rId50" w:history="1">
        <w:r w:rsidRPr="00107EF3">
          <w:rPr>
            <w:rFonts w:ascii="Times New Roman" w:hAnsi="Times New Roman" w:cs="Times New Roman"/>
            <w:sz w:val="28"/>
            <w:szCs w:val="28"/>
          </w:rPr>
          <w:t>п.4 ст.9</w:t>
        </w:r>
      </w:hyperlink>
      <w:r w:rsidRPr="00107EF3">
        <w:rPr>
          <w:rFonts w:ascii="Times New Roman" w:hAnsi="Times New Roman" w:cs="Times New Roman"/>
          <w:sz w:val="28"/>
          <w:szCs w:val="28"/>
        </w:rPr>
        <w:t xml:space="preserve"> Федерального закона "О персональных данных" от 27.07.2006 N152-ФЗ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51" w:history="1">
        <w:r w:rsidRPr="00107EF3">
          <w:rPr>
            <w:rFonts w:ascii="Times New Roman" w:hAnsi="Times New Roman" w:cs="Times New Roman"/>
            <w:sz w:val="28"/>
            <w:szCs w:val="28"/>
          </w:rPr>
          <w:t>п.3 ч.1 ст.3</w:t>
        </w:r>
      </w:hyperlink>
      <w:r w:rsidRPr="00107EF3">
        <w:rPr>
          <w:rFonts w:ascii="Times New Roman" w:hAnsi="Times New Roman" w:cs="Times New Roman"/>
          <w:sz w:val="28"/>
          <w:szCs w:val="28"/>
        </w:rPr>
        <w:t xml:space="preserve"> Федерального закона "О персональных данных".</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Руководитель организации _____________________ (Фамилия И.О.)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(подпись)</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М.П.</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 xml:space="preserve"> Форма </w:t>
      </w:r>
      <w:smartTag w:uri="urn:schemas-microsoft-com:office:cs:smarttags" w:element="NumConv6p0">
        <w:smartTagPr>
          <w:attr w:name="sch" w:val="1"/>
          <w:attr w:name="val" w:val="3"/>
        </w:smartTagPr>
        <w:r w:rsidRPr="00107EF3">
          <w:rPr>
            <w:rFonts w:ascii="Times New Roman" w:hAnsi="Times New Roman" w:cs="Times New Roman"/>
            <w:sz w:val="28"/>
            <w:szCs w:val="28"/>
          </w:rPr>
          <w:t>3</w:t>
        </w:r>
      </w:smartTag>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СВЕДЕНИЯ О ЗАЯВИТЕЛЕ</w:t>
      </w:r>
    </w:p>
    <w:tbl>
      <w:tblPr>
        <w:tblW w:w="0" w:type="auto"/>
        <w:tblBorders>
          <w:bottom w:val="single" w:sz="12" w:space="0" w:color="auto"/>
        </w:tblBorders>
        <w:tblLayout w:type="fixed"/>
        <w:tblLook w:val="0000"/>
      </w:tblPr>
      <w:tblGrid>
        <w:gridCol w:w="10421"/>
      </w:tblGrid>
      <w:tr w:rsidR="00A56CF3" w:rsidRPr="00107EF3" w:rsidTr="006163C8">
        <w:tc>
          <w:tcPr>
            <w:tcW w:w="10421" w:type="dxa"/>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 бланке организации</w:t>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заявителя______________________________________________________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220"/>
        <w:gridCol w:w="4201"/>
      </w:tblGrid>
      <w:tr w:rsidR="00A56CF3" w:rsidRPr="00107EF3" w:rsidTr="006163C8">
        <w:trPr>
          <w:trHeight w:val="499"/>
        </w:trPr>
        <w:tc>
          <w:tcPr>
            <w:tcW w:w="468" w:type="dxa"/>
            <w:vMerge w:val="restart"/>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
                <w:attr w:name="sch"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Фирменное наименование (наименование) для юридического лица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340"/>
        </w:trPr>
        <w:tc>
          <w:tcPr>
            <w:tcW w:w="468" w:type="dxa"/>
            <w:vMerge/>
          </w:tcPr>
          <w:p w:rsidR="00A56CF3" w:rsidRPr="00107EF3" w:rsidRDefault="00A56CF3" w:rsidP="00107EF3">
            <w:pPr>
              <w:spacing w:line="240" w:lineRule="auto"/>
              <w:rPr>
                <w:rFonts w:ascii="Times New Roman" w:hAnsi="Times New Roman" w:cs="Times New Roman"/>
                <w:sz w:val="28"/>
                <w:szCs w:val="28"/>
              </w:rPr>
            </w:pPr>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Ф.И.О. для физического лица </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499"/>
        </w:trPr>
        <w:tc>
          <w:tcPr>
            <w:tcW w:w="468" w:type="dxa"/>
            <w:vMerge w:val="restart"/>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2"/>
                <w:attr w:name="sch" w:val="1"/>
              </w:smartTagPr>
              <w:r w:rsidRPr="00107EF3">
                <w:rPr>
                  <w:rFonts w:ascii="Times New Roman" w:hAnsi="Times New Roman" w:cs="Times New Roman"/>
                  <w:sz w:val="28"/>
                  <w:szCs w:val="28"/>
                </w:rPr>
                <w:t>2</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Сведения об организационно-правовой форме для юридического лица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376"/>
        </w:trPr>
        <w:tc>
          <w:tcPr>
            <w:tcW w:w="468" w:type="dxa"/>
            <w:vMerge/>
          </w:tcPr>
          <w:p w:rsidR="00A56CF3" w:rsidRPr="00107EF3" w:rsidRDefault="00A56CF3" w:rsidP="00107EF3">
            <w:pPr>
              <w:spacing w:line="240" w:lineRule="auto"/>
              <w:rPr>
                <w:rFonts w:ascii="Times New Roman" w:hAnsi="Times New Roman" w:cs="Times New Roman"/>
                <w:sz w:val="28"/>
                <w:szCs w:val="28"/>
              </w:rPr>
            </w:pPr>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Паспортные данные для физического лица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376"/>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3"/>
                <w:attr w:name="sch" w:val="1"/>
              </w:smartTagPr>
              <w:r w:rsidRPr="00107EF3">
                <w:rPr>
                  <w:rFonts w:ascii="Times New Roman" w:hAnsi="Times New Roman" w:cs="Times New Roman"/>
                  <w:sz w:val="28"/>
                  <w:szCs w:val="28"/>
                </w:rPr>
                <w:t>3</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Место жительства (для физического лица)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268"/>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4"/>
                <w:attr w:name="sch" w:val="1"/>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 xml:space="preserve"> </w:t>
            </w:r>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Место нахождения (для юридического лица)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268"/>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5"/>
                <w:attr w:name="sch" w:val="1"/>
              </w:smartTagPr>
              <w:r w:rsidRPr="00107EF3">
                <w:rPr>
                  <w:rFonts w:ascii="Times New Roman" w:hAnsi="Times New Roman" w:cs="Times New Roman"/>
                  <w:sz w:val="28"/>
                  <w:szCs w:val="28"/>
                </w:rPr>
                <w:t>5</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Почтовый адрес (для юридического лица)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529"/>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6"/>
                <w:attr w:name="sch" w:val="1"/>
              </w:smartTagPr>
              <w:r w:rsidRPr="00107EF3">
                <w:rPr>
                  <w:rFonts w:ascii="Times New Roman" w:hAnsi="Times New Roman" w:cs="Times New Roman"/>
                  <w:sz w:val="28"/>
                  <w:szCs w:val="28"/>
                </w:rPr>
                <w:t>6</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Ответственный исполнитель, номер контактного телефона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298"/>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7"/>
                <w:attr w:name="sch" w:val="1"/>
              </w:smartTagPr>
              <w:r w:rsidRPr="00107EF3">
                <w:rPr>
                  <w:rFonts w:ascii="Times New Roman" w:hAnsi="Times New Roman" w:cs="Times New Roman"/>
                  <w:sz w:val="28"/>
                  <w:szCs w:val="28"/>
                </w:rPr>
                <w:t>7</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Факс</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291"/>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8"/>
                <w:attr w:name="sch" w:val="1"/>
              </w:smartTagPr>
              <w:r w:rsidRPr="00107EF3">
                <w:rPr>
                  <w:rFonts w:ascii="Times New Roman" w:hAnsi="Times New Roman" w:cs="Times New Roman"/>
                  <w:sz w:val="28"/>
                  <w:szCs w:val="28"/>
                </w:rPr>
                <w:t>8</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электронной почты</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299"/>
        </w:trPr>
        <w:tc>
          <w:tcPr>
            <w:tcW w:w="468" w:type="dxa"/>
          </w:tcPr>
          <w:p w:rsidR="00A56CF3" w:rsidRPr="00107EF3" w:rsidRDefault="00A56CF3" w:rsidP="00107EF3">
            <w:pPr>
              <w:spacing w:line="240" w:lineRule="auto"/>
              <w:rPr>
                <w:rFonts w:ascii="Times New Roman" w:hAnsi="Times New Roman" w:cs="Times New Roman"/>
                <w:sz w:val="28"/>
                <w:szCs w:val="28"/>
              </w:rPr>
            </w:pPr>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Просим указать следующие сведения</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307"/>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9"/>
                <w:attr w:name="sch" w:val="1"/>
              </w:smartTagPr>
              <w:r w:rsidRPr="00107EF3">
                <w:rPr>
                  <w:rFonts w:ascii="Times New Roman" w:hAnsi="Times New Roman" w:cs="Times New Roman"/>
                  <w:sz w:val="28"/>
                  <w:szCs w:val="28"/>
                </w:rPr>
                <w:t>9</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Ф.И.О. руководителя для юридического лица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531"/>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0"/>
                <w:attr w:name="sch" w:val="1"/>
              </w:smartTagPr>
              <w:r w:rsidRPr="00107EF3">
                <w:rPr>
                  <w:rFonts w:ascii="Times New Roman" w:hAnsi="Times New Roman" w:cs="Times New Roman"/>
                  <w:sz w:val="28"/>
                  <w:szCs w:val="28"/>
                </w:rPr>
                <w:t>10</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Банковские реквизиты заявителя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(для заполнения проекта договора)</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531"/>
        </w:trPr>
        <w:tc>
          <w:tcPr>
            <w:tcW w:w="468" w:type="dxa"/>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1"/>
                <w:attr w:name="sch" w:val="1"/>
              </w:smartTagPr>
              <w:r w:rsidRPr="00107EF3">
                <w:rPr>
                  <w:rFonts w:ascii="Times New Roman" w:hAnsi="Times New Roman" w:cs="Times New Roman"/>
                  <w:sz w:val="28"/>
                  <w:szCs w:val="28"/>
                </w:rPr>
                <w:t>1</w:t>
              </w:r>
              <w:r w:rsidRPr="00107EF3">
                <w:rPr>
                  <w:rFonts w:ascii="Times New Roman" w:hAnsi="Times New Roman" w:cs="Times New Roman"/>
                  <w:sz w:val="28"/>
                  <w:szCs w:val="28"/>
                </w:rPr>
                <w:lastRenderedPageBreak/>
                <w:t>1</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Почтовый адрес налогового органа, в </w:t>
            </w:r>
            <w:r w:rsidRPr="00107EF3">
              <w:rPr>
                <w:rFonts w:ascii="Times New Roman" w:hAnsi="Times New Roman" w:cs="Times New Roman"/>
                <w:sz w:val="28"/>
                <w:szCs w:val="28"/>
              </w:rPr>
              <w:lastRenderedPageBreak/>
              <w:t>котором зарегистрирован заявитель</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531"/>
        </w:trPr>
        <w:tc>
          <w:tcPr>
            <w:tcW w:w="468" w:type="dxa"/>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2"/>
                <w:attr w:name="sch" w:val="1"/>
              </w:smartTagPr>
              <w:r w:rsidRPr="00107EF3">
                <w:rPr>
                  <w:rFonts w:ascii="Times New Roman" w:hAnsi="Times New Roman" w:cs="Times New Roman"/>
                  <w:sz w:val="28"/>
                  <w:szCs w:val="28"/>
                </w:rPr>
                <w:t>12</w:t>
              </w:r>
            </w:smartTag>
          </w:p>
        </w:tc>
        <w:tc>
          <w:tcPr>
            <w:tcW w:w="52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Почтовый адрес Арбитражного суда региона, на территории которого зарегистрирован заявитель</w:t>
            </w:r>
          </w:p>
        </w:tc>
        <w:tc>
          <w:tcPr>
            <w:tcW w:w="420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rPr>
          <w:trHeight w:val="531"/>
        </w:trPr>
        <w:tc>
          <w:tcPr>
            <w:tcW w:w="468" w:type="dxa"/>
            <w:tcBorders>
              <w:bottom w:val="single" w:sz="4" w:space="0" w:color="auto"/>
            </w:tcBorders>
          </w:tcPr>
          <w:p w:rsidR="00A56CF3" w:rsidRPr="00107EF3" w:rsidRDefault="00A56CF3" w:rsidP="00107EF3">
            <w:pPr>
              <w:spacing w:line="240" w:lineRule="auto"/>
              <w:rPr>
                <w:rFonts w:ascii="Times New Roman" w:hAnsi="Times New Roman" w:cs="Times New Roman"/>
                <w:sz w:val="28"/>
                <w:szCs w:val="28"/>
              </w:rPr>
            </w:pPr>
            <w:smartTag w:uri="urn:schemas-microsoft-com:office:cs:smarttags" w:element="NumConv6p0">
              <w:smartTagPr>
                <w:attr w:name="val" w:val="13"/>
                <w:attr w:name="sch" w:val="1"/>
              </w:smartTagPr>
              <w:r w:rsidRPr="00107EF3">
                <w:rPr>
                  <w:rFonts w:ascii="Times New Roman" w:hAnsi="Times New Roman" w:cs="Times New Roman"/>
                  <w:sz w:val="28"/>
                  <w:szCs w:val="28"/>
                </w:rPr>
                <w:t>13</w:t>
              </w:r>
            </w:smartTag>
          </w:p>
        </w:tc>
        <w:tc>
          <w:tcPr>
            <w:tcW w:w="5220" w:type="dxa"/>
            <w:tcBorders>
              <w:bottom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Почтовый адрес Территориального управления федеральной службы судебных приставов</w:t>
            </w:r>
          </w:p>
        </w:tc>
        <w:tc>
          <w:tcPr>
            <w:tcW w:w="4201" w:type="dxa"/>
            <w:tcBorders>
              <w:bottom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Руководитель организации _____________________ (Фамилия И.О.)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М.П.</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Default="00B72304" w:rsidP="00107EF3">
      <w:pPr>
        <w:spacing w:line="240" w:lineRule="auto"/>
        <w:rPr>
          <w:rFonts w:ascii="Times New Roman" w:hAnsi="Times New Roman" w:cs="Times New Roman"/>
          <w:sz w:val="28"/>
          <w:szCs w:val="28"/>
        </w:rPr>
      </w:pPr>
    </w:p>
    <w:p w:rsidR="00B72304" w:rsidRPr="00107EF3" w:rsidRDefault="00B72304"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РАЗДЕЛ </w:t>
      </w:r>
      <w:smartTag w:uri="urn:schemas-microsoft-com:office:cs:smarttags" w:element="NumConv6p0">
        <w:smartTagPr>
          <w:attr w:name="sch" w:val="1"/>
          <w:attr w:name="val" w:val="5"/>
        </w:smartTagPr>
        <w:r w:rsidRPr="00107EF3">
          <w:rPr>
            <w:rFonts w:ascii="Times New Roman" w:hAnsi="Times New Roman" w:cs="Times New Roman"/>
            <w:sz w:val="28"/>
            <w:szCs w:val="28"/>
          </w:rPr>
          <w:t>5</w:t>
        </w:r>
      </w:smartTag>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ПРОЕКТ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ДОГОВОР АРЕНДЫ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г.Родники </w:t>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«_____»    _________2019 года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Муниципальное образование «Парское сельское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«Парское сельское поселение Родниковского муниципального района Ивановской области», дата регистрации 17.05.2010,  регистрационный номер  RU 375213032010001, в лице Главы Чурбановой Татьяны Анатольевны, действующей на основании Устава, именуемое в дальнейшем Арендодатель,  с одной стороны, и_____________, в лице _____________________ действующего на основании _________________, именуемое в дальнейшем Арендатор, с другой стороны, в соответствии с итоговым протоколом аукциона от___.___.2019 года №___ на право заключения договора аренды имущества, заключили настоящий договор о нижеследующем:</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Предмет договора.</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1.1. Арендодатель  сдает, а Арендатор принимает в аренду  нежилое помещение, расположенное по адресу с. Сосновец, ул. п. Новый, д. 18 общей площадью 13,8 кв.м. (пом. № 9), далее имущество для использования по назначению.</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w:t>
      </w:r>
      <w:smartTag w:uri="urn:schemas-microsoft-com:office:cs:smarttags" w:element="NumConv6p6">
        <w:smartTagPr>
          <w:attr w:name="sch" w:val="4"/>
          <w:attr w:name="val" w:val="1.2"/>
        </w:smartTagPr>
        <w:r w:rsidRPr="00107EF3">
          <w:rPr>
            <w:rFonts w:ascii="Times New Roman" w:hAnsi="Times New Roman" w:cs="Times New Roman"/>
            <w:sz w:val="28"/>
            <w:szCs w:val="28"/>
          </w:rPr>
          <w:t>1.2</w:t>
        </w:r>
      </w:smartTag>
      <w:r w:rsidRPr="00107EF3">
        <w:rPr>
          <w:rFonts w:ascii="Times New Roman" w:hAnsi="Times New Roman" w:cs="Times New Roman"/>
          <w:sz w:val="28"/>
          <w:szCs w:val="28"/>
        </w:rPr>
        <w:t xml:space="preserve">. Срок аренды – 5 лет.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1.3"/>
        </w:smartTagPr>
        <w:r w:rsidRPr="00107EF3">
          <w:rPr>
            <w:rFonts w:ascii="Times New Roman" w:hAnsi="Times New Roman" w:cs="Times New Roman"/>
            <w:sz w:val="28"/>
            <w:szCs w:val="28"/>
          </w:rPr>
          <w:t>1.3</w:t>
        </w:r>
      </w:smartTag>
      <w:r w:rsidRPr="00107EF3">
        <w:rPr>
          <w:rFonts w:ascii="Times New Roman" w:hAnsi="Times New Roman" w:cs="Times New Roman"/>
          <w:sz w:val="28"/>
          <w:szCs w:val="28"/>
        </w:rPr>
        <w:t xml:space="preserve">. Передача имущества оформляется актом приема - передачи, который составляется и подписывается Арендодателем и Арендатором в двух экземплярах (по одному для каждого из участников).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Акт приема - передачи приобщается к настоящему Договору и является его неотъемлемой частью.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1.4"/>
        </w:smartTagPr>
        <w:r w:rsidRPr="00107EF3">
          <w:rPr>
            <w:rFonts w:ascii="Times New Roman" w:hAnsi="Times New Roman" w:cs="Times New Roman"/>
            <w:sz w:val="28"/>
            <w:szCs w:val="28"/>
          </w:rPr>
          <w:t>1.4</w:t>
        </w:r>
      </w:smartTag>
      <w:r w:rsidRPr="00107EF3">
        <w:rPr>
          <w:rFonts w:ascii="Times New Roman" w:hAnsi="Times New Roman" w:cs="Times New Roman"/>
          <w:sz w:val="28"/>
          <w:szCs w:val="28"/>
        </w:rPr>
        <w:t xml:space="preserve">. Передача имущества в аренду не влечет передачу права собственности на него. </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2. Обязанности Сторон</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2.1. Арендодатель  обязуется: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2.1.1. Предоставить соответствующее имущество Арендатору по акту приёма - передачи (Приложение 1).</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2.1.2. Участвовать в создании необходимых условий для эффективного использования арендуемого здания и поддержании его в надлежащем состоянии в порядке, согласованном с Арендатором.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2.1.3. Контролировать поступления арендной платы в бюджет, выполнение   договорных обязательств, целевое использование здания, а также вести   документы по аренде и претензионную работу.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 Арендатор обязуется: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2.3.1. Использовать имущество исключительно по прямому назначению, указанному в п. 1.1 настоящего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2.3.2. В двухнедельный срок с момента подписания настоящего Договора заключить соответствующие договоры о передаче коммунальных услуг в отношении арендуемого имущества и мест общего пользования.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2.3.3. Следить за нормальным функционированием и техническим состоянием инженерно- технических коммуникаций, охранной, противопожарной сигнализации, а также телефонной сети. Обеспечить их сохранность.</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арендуемых им объектов.</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2.3.5. Соблюдать правила эксплуатации электроустановок, установленные действующим законодательством и порядок их эксплуатации.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2.3.7. Не производить прокладок, скрытых и открытых проводок и коммуникаций, неотделимых улучшений, перепланировок и переоборудования арендуемого здания, вызываемых потребностями Арендатора, без письменного разрешения Арендодателя.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помещение приведено в прежний вид за его счёт в срок, определяемый односторонним предписанием Арендодателя.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2.3.8. Своевременно производить за свой счёт текущий и капитальный ремонт арендуемого здания с предварительным письменным уведомлением Арендодателя, инженерно</w:t>
      </w:r>
      <w:r w:rsidRPr="00107EF3">
        <w:rPr>
          <w:rFonts w:ascii="Times New Roman" w:hAnsi="Times New Roman" w:cs="Times New Roman"/>
          <w:sz w:val="28"/>
          <w:szCs w:val="28"/>
        </w:rPr>
        <w:noBreakHyphen/>
        <w:t>технических коммуникаций, а также в мероприятиях по благоустройству окружающей здание территории.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имущества или его части в уставной (складочный) капитал юридических лиц и др.).</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2.3.10. Письменно сообщить Арендодателю не позднее, чем за две недели о предстоящем освобождении здания как в связи с окончанием срока действия Договора, так и при досрочном его освобождении. Сдать Арендодателю помещение по акту приёма - передачи. Акт приёма - передачи составляется в соответствии с разделом 3 настоящего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2.3.11. По окончании срока действия Договора или при его расторжении освободить занимаемое помещение не позднее трёх дней после окончания действия настоящего Договора.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2.3.12. Освободить помещение в связи с аварийным состоянием конструкций здания (или его части), инженерно- технических коммуникаций,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2.3.13. Застраховать арендуемое имущество на весь срок аренды за свой счёт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2.3.14. Вносить платежи в размере, сроки и порядке, установленные разделом 4 настоящего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2.3.15. Произвести государственную регистрацию настоящего Договора в соответствии с действующим законодательством за свой счёт.</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3. Порядок возврата арендуемого имущества Арендодателю</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3.1"/>
        </w:smartTagPr>
        <w:r w:rsidRPr="00107EF3">
          <w:rPr>
            <w:rFonts w:ascii="Times New Roman" w:hAnsi="Times New Roman" w:cs="Times New Roman"/>
            <w:sz w:val="28"/>
            <w:szCs w:val="28"/>
          </w:rPr>
          <w:lastRenderedPageBreak/>
          <w:t>3.1</w:t>
        </w:r>
      </w:smartTag>
      <w:r w:rsidRPr="00107EF3">
        <w:rPr>
          <w:rFonts w:ascii="Times New Roman" w:hAnsi="Times New Roman" w:cs="Times New Roman"/>
          <w:sz w:val="28"/>
          <w:szCs w:val="28"/>
        </w:rPr>
        <w:t xml:space="preserve">. Арендуемое имущество должно быть передано Арендатором и принято Арендодателем в течение </w:t>
      </w:r>
      <w:smartTag w:uri="urn:schemas-microsoft-com:office:cs:smarttags" w:element="NumConv6p0">
        <w:smartTagPr>
          <w:attr w:name="sch" w:val="1"/>
          <w:attr w:name="val" w:val="3"/>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xml:space="preserve"> дней с момента прекращения (расторжения) настоящего Договора.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3.2"/>
        </w:smartTagPr>
        <w:r w:rsidRPr="00107EF3">
          <w:rPr>
            <w:rFonts w:ascii="Times New Roman" w:hAnsi="Times New Roman" w:cs="Times New Roman"/>
            <w:sz w:val="28"/>
            <w:szCs w:val="28"/>
          </w:rPr>
          <w:t>3.2</w:t>
        </w:r>
      </w:smartTag>
      <w:r w:rsidRPr="00107EF3">
        <w:rPr>
          <w:rFonts w:ascii="Times New Roman" w:hAnsi="Times New Roman" w:cs="Times New Roman"/>
          <w:sz w:val="28"/>
          <w:szCs w:val="28"/>
        </w:rPr>
        <w:t>. При передаче арендуемого имущества составляется акт приема-передачи, который подписывается представителями Арендодателя и Арендатора.</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3.3"/>
        </w:smartTagPr>
        <w:r w:rsidRPr="00107EF3">
          <w:rPr>
            <w:rFonts w:ascii="Times New Roman" w:hAnsi="Times New Roman" w:cs="Times New Roman"/>
            <w:sz w:val="28"/>
            <w:szCs w:val="28"/>
          </w:rPr>
          <w:t>3.3</w:t>
        </w:r>
      </w:smartTag>
      <w:r w:rsidRPr="00107EF3">
        <w:rPr>
          <w:rFonts w:ascii="Times New Roman" w:hAnsi="Times New Roman" w:cs="Times New Roman"/>
          <w:sz w:val="28"/>
          <w:szCs w:val="28"/>
        </w:rPr>
        <w:t xml:space="preserve">. Арендуемое имущество считается фактически переданным Арендодателю с момента подписания представителями Арендодателя и Арендатора акта приема-передачи.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3.4"/>
        </w:smartTagPr>
        <w:r w:rsidRPr="00107EF3">
          <w:rPr>
            <w:rFonts w:ascii="Times New Roman" w:hAnsi="Times New Roman" w:cs="Times New Roman"/>
            <w:sz w:val="28"/>
            <w:szCs w:val="28"/>
          </w:rPr>
          <w:t>3.4</w:t>
        </w:r>
      </w:smartTag>
      <w:r w:rsidRPr="00107EF3">
        <w:rPr>
          <w:rFonts w:ascii="Times New Roman" w:hAnsi="Times New Roman" w:cs="Times New Roman"/>
          <w:sz w:val="28"/>
          <w:szCs w:val="28"/>
        </w:rPr>
        <w:t xml:space="preserve">. Арендованное имущество должно быть передано Арендодателю в   том же состоянии, в котором оно было передано Арендатору, с учетом нормального износа.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3.5. Произведенные Арендатором отделимые улучшения арендуемого имущества являются собственностью Арендатора. </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Платежи и расчеты по Договору</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1"/>
        </w:smartTagPr>
        <w:r w:rsidRPr="00107EF3">
          <w:rPr>
            <w:rFonts w:ascii="Times New Roman" w:hAnsi="Times New Roman" w:cs="Times New Roman"/>
            <w:sz w:val="28"/>
            <w:szCs w:val="28"/>
          </w:rPr>
          <w:t>4.1</w:t>
        </w:r>
      </w:smartTag>
      <w:r w:rsidRPr="00107EF3">
        <w:rPr>
          <w:rFonts w:ascii="Times New Roman" w:hAnsi="Times New Roman" w:cs="Times New Roman"/>
          <w:sz w:val="28"/>
          <w:szCs w:val="28"/>
        </w:rPr>
        <w:t xml:space="preserve">. Размеры арендной платы устанавливаются в соответствии с итоговым протоколом аукциона от___.___.2019г. №___ на право заключения договора аренды имущества Парского сельского поселения Родниковского муниципального района Ивановской области.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2"/>
        </w:smartTagPr>
        <w:r w:rsidRPr="00107EF3">
          <w:rPr>
            <w:rFonts w:ascii="Times New Roman" w:hAnsi="Times New Roman" w:cs="Times New Roman"/>
            <w:sz w:val="28"/>
            <w:szCs w:val="28"/>
          </w:rPr>
          <w:t>4.2</w:t>
        </w:r>
      </w:smartTag>
      <w:r w:rsidRPr="00107EF3">
        <w:rPr>
          <w:rFonts w:ascii="Times New Roman" w:hAnsi="Times New Roman" w:cs="Times New Roman"/>
          <w:sz w:val="28"/>
          <w:szCs w:val="28"/>
        </w:rPr>
        <w:t xml:space="preserve">. В соответствии с Протоколом аукциона от__________№_________: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Общая сумма арендной платы в год составляет ___________ руб. (____________________) без налога на добавленную стоимость.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Арендная плата в месяц составляет ___________ руб. (_____________________) без налога на добавленную стоимость (Приложение </w:t>
      </w:r>
      <w:smartTag w:uri="urn:schemas-microsoft-com:office:cs:smarttags" w:element="NumConv6p0">
        <w:smartTagPr>
          <w:attr w:name="sch" w:val="1"/>
          <w:attr w:name="val" w:val="2"/>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xml:space="preserve">).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3"/>
        </w:smartTagPr>
        <w:r w:rsidRPr="00107EF3">
          <w:rPr>
            <w:rFonts w:ascii="Times New Roman" w:hAnsi="Times New Roman" w:cs="Times New Roman"/>
            <w:sz w:val="28"/>
            <w:szCs w:val="28"/>
          </w:rPr>
          <w:t>4.3</w:t>
        </w:r>
      </w:smartTag>
      <w:r w:rsidRPr="00107EF3">
        <w:rPr>
          <w:rFonts w:ascii="Times New Roman" w:hAnsi="Times New Roman" w:cs="Times New Roman"/>
          <w:sz w:val="28"/>
          <w:szCs w:val="28"/>
        </w:rPr>
        <w:t xml:space="preserve">. Арендная плата перечисляется Арендатором в  бюджет муниципального образования «Парское сельское поселение Родниковского муниципального района Ивановской области», с указанием "арендная плата" ежемесячно платежным документом, предъявленным в отделение банка не позднее 25 числа текущего месяца.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Реквизиты банка (включая номер счета) для перечисления арендной платы в   бюджет Арендатор уточняет в комитете по управлению  имуществом администрации Родниковского муниципального района.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4.4. Размеры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базовой ставки арендной платы, порядка расчета и установления арендной платы, сроков и порядка перечисления арендной платы органами местного </w:t>
      </w:r>
      <w:r w:rsidRPr="00107EF3">
        <w:rPr>
          <w:rFonts w:ascii="Times New Roman" w:hAnsi="Times New Roman" w:cs="Times New Roman"/>
          <w:sz w:val="28"/>
          <w:szCs w:val="28"/>
        </w:rPr>
        <w:lastRenderedPageBreak/>
        <w:t xml:space="preserve">самоуправления, изменения учетной ставки рефинансирования Банка России, оценки рыночной величины годовой арендной платы, в других случаях, предусмотренных законодательными и правовыми актами.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5. Ответственность сторон</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5.1. Ответственность Арендатора: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5.1.1. В случае просрочки уплаты или неуплаты Арендатором арендных платежей в сроки, установленные в п.</w:t>
      </w:r>
      <w:smartTag w:uri="urn:schemas-microsoft-com:office:cs:smarttags" w:element="NumConv6p0">
        <w:smartTagPr>
          <w:attr w:name="sch" w:val="1"/>
          <w:attr w:name="val" w:val="4"/>
        </w:smartTagPr>
        <w:r w:rsidRPr="00107EF3">
          <w:rPr>
            <w:rFonts w:ascii="Times New Roman" w:hAnsi="Times New Roman" w:cs="Times New Roman"/>
            <w:sz w:val="28"/>
            <w:szCs w:val="28"/>
          </w:rPr>
          <w:t>4</w:t>
        </w:r>
      </w:smartTag>
      <w:r w:rsidRPr="00107EF3">
        <w:rPr>
          <w:rFonts w:ascii="Times New Roman" w:hAnsi="Times New Roman" w:cs="Times New Roman"/>
          <w:sz w:val="28"/>
          <w:szCs w:val="28"/>
        </w:rPr>
        <w:t>.</w:t>
      </w:r>
      <w:smartTag w:uri="urn:schemas-microsoft-com:office:cs:smarttags" w:element="NumConv6p0">
        <w:smartTagPr>
          <w:attr w:name="sch" w:val="1"/>
          <w:attr w:name="val" w:val="3"/>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xml:space="preserve"> настоящего Договора, начисляются пени в размере одной трехсотой ставки рефинансирования в день от просроченной суммы за каждый день просрочки, которые перечисляются Арендатором в бюджет муниципального образования «Родниковский муниципальный район».</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5.1.2.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Арендодателю убытки в соответствии с действующим законодательством Российской   Федерации.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5.1.3. Если состояние возвращаемого имущества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Ущерб определяется комиссией с привлечением уполномоченных служб.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5.1.4. В случае, если Арендатор не возвратил арендуемое имущество в срок и в порядке, установленном настоящим договором, Арендодатель вправе требовать от Арендатора возмещения убытков, причиненных указанными в настоящем пункте действиями Арендатора.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В указанных в настоящем пункте случаях Арендатор также обязан оплатить   проценты и размере одной трехсотой ставки рефинансирования в день от суммы, причитающейся к оплате аренды, за каждый день просрочки, которые перечисляются Арендатором в  бюджет муниципального образования «Парское сельское поселение Родниковского муниципального района Ивановской области».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При этом настоящий Договор не считается продленным.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5.1.5. В случае не целевого использования арендуемого имущества  Арендатор обязан перечислить в бюджет муниципального образования «Парское сельское поселение Родниковского муниципального района Ивановской области» штраф в </w:t>
      </w:r>
      <w:r w:rsidRPr="00107EF3">
        <w:rPr>
          <w:rFonts w:ascii="Times New Roman" w:hAnsi="Times New Roman" w:cs="Times New Roman"/>
          <w:sz w:val="28"/>
          <w:szCs w:val="28"/>
        </w:rPr>
        <w:lastRenderedPageBreak/>
        <w:t xml:space="preserve">размере </w:t>
      </w:r>
      <w:smartTag w:uri="urn:schemas-microsoft-com:office:cs:smarttags" w:element="NumConv6p0">
        <w:smartTagPr>
          <w:attr w:name="sch" w:val="1"/>
          <w:attr w:name="val"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w:t>
      </w:r>
      <w:smartTag w:uri="urn:schemas-microsoft-com:office:cs:smarttags" w:element="NumConv6p0">
        <w:smartTagPr>
          <w:attr w:name="sch" w:val="1"/>
          <w:attr w:name="val" w:val="3"/>
        </w:smartTagPr>
        <w:r w:rsidRPr="00107EF3">
          <w:rPr>
            <w:rFonts w:ascii="Times New Roman" w:hAnsi="Times New Roman" w:cs="Times New Roman"/>
            <w:sz w:val="28"/>
            <w:szCs w:val="28"/>
          </w:rPr>
          <w:t>3</w:t>
        </w:r>
      </w:smartTag>
      <w:r w:rsidRPr="00107EF3">
        <w:rPr>
          <w:rFonts w:ascii="Times New Roman" w:hAnsi="Times New Roman" w:cs="Times New Roman"/>
          <w:sz w:val="28"/>
          <w:szCs w:val="28"/>
        </w:rPr>
        <w:t xml:space="preserve">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5.2. Уплата пени, штрафов, процентов, неустоек,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ими убытков. </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6. Порядок изменения, расторжения, прекращения  и продления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Договора</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6.1. Изменение условий Договора, его расторжение и  прекращение допускаются по согласованию сторон.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Вносимые дополнения и изменения рассматриваются сторонами в месячный   срок и оформляются дополнительным соглашением.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6.2. Договор аренды подлежит расторжению в следующих случаях, признаваемых Сторонами существенными нарушениями условий Договора:</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а) при неуплате или просрочке Арендатором оплаты аренды в сроки, установленные п. </w:t>
      </w:r>
      <w:smartTag w:uri="urn:schemas-microsoft-com:office:cs:smarttags" w:element="NumConv6p6">
        <w:smartTagPr>
          <w:attr w:name="sch" w:val="4"/>
          <w:attr w:name="val" w:val="4.3"/>
        </w:smartTagPr>
        <w:r w:rsidRPr="00107EF3">
          <w:rPr>
            <w:rFonts w:ascii="Times New Roman" w:hAnsi="Times New Roman" w:cs="Times New Roman"/>
            <w:sz w:val="28"/>
            <w:szCs w:val="28"/>
          </w:rPr>
          <w:t>4.3</w:t>
        </w:r>
      </w:smartTag>
      <w:r w:rsidRPr="00107EF3">
        <w:rPr>
          <w:rFonts w:ascii="Times New Roman" w:hAnsi="Times New Roman" w:cs="Times New Roman"/>
          <w:sz w:val="28"/>
          <w:szCs w:val="28"/>
        </w:rPr>
        <w:t xml:space="preserve"> настоящего Договора, в течение двух месяцев независимо от ее последующего внесения;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б) при использовании имущества не в соответствии с целями, определенными в п. </w:t>
      </w:r>
      <w:smartTag w:uri="urn:schemas-microsoft-com:office:cs:smarttags" w:element="NumConv6p6">
        <w:smartTagPr>
          <w:attr w:name="sch" w:val="4"/>
          <w:attr w:name="val" w:val="1.1"/>
        </w:smartTagPr>
        <w:r w:rsidRPr="00107EF3">
          <w:rPr>
            <w:rFonts w:ascii="Times New Roman" w:hAnsi="Times New Roman" w:cs="Times New Roman"/>
            <w:sz w:val="28"/>
            <w:szCs w:val="28"/>
          </w:rPr>
          <w:t>1.1</w:t>
        </w:r>
      </w:smartTag>
      <w:r w:rsidRPr="00107EF3">
        <w:rPr>
          <w:rFonts w:ascii="Times New Roman" w:hAnsi="Times New Roman" w:cs="Times New Roman"/>
          <w:sz w:val="28"/>
          <w:szCs w:val="28"/>
        </w:rPr>
        <w:t xml:space="preserve"> Договора;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в) при умышленном или неосторожном ухудшении Арендатором состояния   имущества.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Прекращение (расторжение) Договора не освобождает Арендатора от необходимости погашения задолженности по арендной платы.  выплаты пени, штрафов, процентов и неустоек, возмещения причиненных убытков. </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7. Иные условия</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7.1. Реорганизация Сторон, а также перемена собственника или владельца иных вещных прав на арендуемое имущество не является основанием для изменения условий или расторжения настоящего Договора.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7.2. За пределами исполнения обязательств по настоящему Договору Арендатор полностью свободен в своей деятельности.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 xml:space="preserve">7.3. Взаимоотношения сторон, не урегулированные настоящим Договором,   регламентируются действующим  законодательством Российской Федерации.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7.4. Споры, возникающие из настоящего Договора и в связи с ним, подлежат   рассмотрению  в арбитражном суде в соответствии с его компетенцией.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7.5. Настоящий Договор составлен в 3-х экземплярах, имеющих одинаковую юридическую силу: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w:t>
      </w:r>
      <w:smartTag w:uri="urn:schemas-microsoft-com:office:cs:smarttags" w:element="NumConv6p0">
        <w:smartTagPr>
          <w:attr w:name="sch" w:val="1"/>
          <w:attr w:name="val"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xml:space="preserve">-й экз. – ____________________,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2-й экз. – ____________________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3-й экз. – ____________________</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8. Дополнительные условия</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Юридические адреса сторон: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Арендодатель: Муниципальное образование «Парское сельское поселение Родниковского муниципального района Ивановской области», Ивановская область, Родниковский район, с. Парское, ул. Светлая, д. 8.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Арендатор: _________________, почтовый адрес: _____________ юридический адрес: _______________________. Директор ____________ зарегистрирован по адресу:______________________________.  Паспорт: серия _______, № _________, выдан __________________. тел. _________.</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Свидетельство ИФНС _______ о постановке на учет Российской организации в налоговом органе по месту нахождения на территории РФ от ___________, серия </w:t>
      </w:r>
      <w:smartTag w:uri="urn:schemas-microsoft-com:office:cs:smarttags" w:element="NumConv6p0">
        <w:smartTagPr>
          <w:attr w:name="sch" w:val="1"/>
          <w:attr w:name="val" w:val="37"/>
        </w:smartTagPr>
        <w:r w:rsidRPr="00107EF3">
          <w:rPr>
            <w:rFonts w:ascii="Times New Roman" w:hAnsi="Times New Roman" w:cs="Times New Roman"/>
            <w:sz w:val="28"/>
            <w:szCs w:val="28"/>
          </w:rPr>
          <w:t>37</w:t>
        </w:r>
      </w:smartTag>
      <w:r w:rsidRPr="00107EF3">
        <w:rPr>
          <w:rFonts w:ascii="Times New Roman" w:hAnsi="Times New Roman" w:cs="Times New Roman"/>
          <w:sz w:val="28"/>
          <w:szCs w:val="28"/>
        </w:rPr>
        <w:t xml:space="preserve"> № __________. ИНН ____________, КПП ___________.</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Свидетельство ИФНС по г. Иваново о государственной регистрации юридического лица от _________: серия _____ номер ____________, ОГРН _________________.</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Приложения к договору: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xml:space="preserve">) Акт приема-передачи. </w:t>
      </w:r>
    </w:p>
    <w:p w:rsidR="00A56CF3" w:rsidRPr="00107EF3" w:rsidRDefault="00A56CF3" w:rsidP="0016656F">
      <w:pPr>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2"/>
        </w:smartTagPr>
        <w:r w:rsidRPr="00107EF3">
          <w:rPr>
            <w:rFonts w:ascii="Times New Roman" w:hAnsi="Times New Roman" w:cs="Times New Roman"/>
            <w:sz w:val="28"/>
            <w:szCs w:val="28"/>
          </w:rPr>
          <w:t>2</w:t>
        </w:r>
      </w:smartTag>
      <w:r w:rsidRPr="00107EF3">
        <w:rPr>
          <w:rFonts w:ascii="Times New Roman" w:hAnsi="Times New Roman" w:cs="Times New Roman"/>
          <w:sz w:val="28"/>
          <w:szCs w:val="28"/>
        </w:rPr>
        <w:t xml:space="preserve">) Расчет арендной платы.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3) Копия плана расположения помещения. </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Подписи сторон: </w:t>
      </w:r>
    </w:p>
    <w:p w:rsidR="00A56CF3" w:rsidRPr="00107EF3" w:rsidRDefault="00A56CF3" w:rsidP="0016656F">
      <w:pPr>
        <w:spacing w:line="240" w:lineRule="auto"/>
        <w:jc w:val="both"/>
        <w:rPr>
          <w:rFonts w:ascii="Times New Roman" w:hAnsi="Times New Roman" w:cs="Times New Roman"/>
          <w:sz w:val="28"/>
          <w:szCs w:val="28"/>
        </w:rPr>
      </w:pPr>
    </w:p>
    <w:tbl>
      <w:tblPr>
        <w:tblW w:w="10528" w:type="dxa"/>
        <w:tblLayout w:type="fixed"/>
        <w:tblLook w:val="0000"/>
      </w:tblPr>
      <w:tblGrid>
        <w:gridCol w:w="4968"/>
        <w:gridCol w:w="5560"/>
      </w:tblGrid>
      <w:tr w:rsidR="00A56CF3" w:rsidRPr="00107EF3" w:rsidTr="006163C8">
        <w:tc>
          <w:tcPr>
            <w:tcW w:w="4968" w:type="dxa"/>
          </w:tcPr>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Арендодатель: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Муниципальное образование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«Парское сельское поселение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Родниковского муниципального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района Ивановской области»</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Глава</w:t>
            </w:r>
          </w:p>
        </w:tc>
        <w:tc>
          <w:tcPr>
            <w:tcW w:w="5560" w:type="dxa"/>
          </w:tcPr>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Арендатор:</w:t>
            </w:r>
          </w:p>
          <w:p w:rsidR="00A56CF3" w:rsidRPr="00107EF3" w:rsidRDefault="00A56CF3" w:rsidP="0016656F">
            <w:pPr>
              <w:spacing w:line="240" w:lineRule="auto"/>
              <w:jc w:val="both"/>
              <w:rPr>
                <w:rFonts w:ascii="Times New Roman" w:hAnsi="Times New Roman" w:cs="Times New Roman"/>
                <w:sz w:val="28"/>
                <w:szCs w:val="28"/>
              </w:rPr>
            </w:pPr>
          </w:p>
        </w:tc>
      </w:tr>
      <w:tr w:rsidR="00A56CF3" w:rsidRPr="00107EF3" w:rsidTr="006163C8">
        <w:tc>
          <w:tcPr>
            <w:tcW w:w="4968" w:type="dxa"/>
          </w:tcPr>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p>
        </w:tc>
        <w:tc>
          <w:tcPr>
            <w:tcW w:w="5560" w:type="dxa"/>
          </w:tcPr>
          <w:p w:rsidR="00A56CF3" w:rsidRPr="00107EF3" w:rsidRDefault="00A56CF3" w:rsidP="0016656F">
            <w:pPr>
              <w:spacing w:line="240" w:lineRule="auto"/>
              <w:jc w:val="both"/>
              <w:rPr>
                <w:rFonts w:ascii="Times New Roman" w:hAnsi="Times New Roman" w:cs="Times New Roman"/>
                <w:sz w:val="28"/>
                <w:szCs w:val="28"/>
              </w:rPr>
            </w:pPr>
          </w:p>
        </w:tc>
      </w:tr>
    </w:tbl>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_____________ Т.А.Чурбанова       </w:t>
      </w:r>
      <w:r w:rsidRPr="00107EF3">
        <w:rPr>
          <w:rFonts w:ascii="Times New Roman" w:hAnsi="Times New Roman" w:cs="Times New Roman"/>
          <w:sz w:val="28"/>
          <w:szCs w:val="28"/>
        </w:rPr>
        <w:tab/>
        <w:t xml:space="preserve">                       _____________      _____________</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М.П.                              </w:t>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15503">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 xml:space="preserve">Приложение </w:t>
      </w:r>
      <w:smartTag w:uri="urn:schemas-microsoft-com:office:cs:smarttags" w:element="NumConv6p0">
        <w:smartTagPr>
          <w:attr w:name="sch" w:val="1"/>
          <w:attr w:name="val" w:val="1"/>
        </w:smartTagPr>
        <w:r w:rsidRPr="00107EF3">
          <w:rPr>
            <w:rFonts w:ascii="Times New Roman" w:hAnsi="Times New Roman" w:cs="Times New Roman"/>
            <w:sz w:val="28"/>
            <w:szCs w:val="28"/>
          </w:rPr>
          <w:t>1</w:t>
        </w:r>
      </w:smartTag>
      <w:r w:rsidRPr="00107EF3">
        <w:rPr>
          <w:rFonts w:ascii="Times New Roman" w:hAnsi="Times New Roman" w:cs="Times New Roman"/>
          <w:sz w:val="28"/>
          <w:szCs w:val="28"/>
        </w:rPr>
        <w:t xml:space="preserve">  </w:t>
      </w:r>
    </w:p>
    <w:p w:rsidR="00A56CF3" w:rsidRPr="00107EF3" w:rsidRDefault="00A56CF3" w:rsidP="00315503">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договору аренды </w:t>
      </w:r>
    </w:p>
    <w:p w:rsidR="00A56CF3" w:rsidRPr="00107EF3" w:rsidRDefault="00A56CF3" w:rsidP="00315503">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от____________№ 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15503">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АКТ</w:t>
      </w:r>
    </w:p>
    <w:p w:rsidR="00A56CF3" w:rsidRPr="00107EF3" w:rsidRDefault="00A56CF3" w:rsidP="00315503">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приема-передачи от 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Муниципальное образование «Парское сельское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«Парское сельское поселение Родниковского муниципального района Ивановской области», дата регистрации 17.05.2010,  регистрационный номер  RU 375213032010001, в лице Главы Чурбановой Татьяны Анатольевны, действующей на основании Устава, именуемое в дальнейшем Арендодатель,  с одной стороны, и_____________, в лице _____________________ действующего на основании _________________, именуемый в дальнейшем Арендатор, с другой стороны, и именуемые в дальнейшем «Стороны», согласно Договору аренды № _____ от ____________ составили настоящий Акт приема - передачи о нижеследующем:</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Арендодатель сдал, а Арендатор принял в аренду нежилое помещение, расположенное по адресу с. Сосновец, ул. п. Новый, д. 18 общей площадью 13,8 кв.м. (пом. № 9).</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Предоставляемое в аренду имущество находится в удовлетворительном состоянии. </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Арендатор ознакомлен с настоящим  актом, осмотрел передаваемое нежилое помещение. Претензий у Арендатора не имеется.</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Акт составлен в 3-х экземплярах, имеющих одинаковую юридическую силу.</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Подписи сторон: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bl>
      <w:tblPr>
        <w:tblW w:w="9900" w:type="dxa"/>
        <w:tblInd w:w="108" w:type="dxa"/>
        <w:tblLayout w:type="fixed"/>
        <w:tblLook w:val="0000"/>
      </w:tblPr>
      <w:tblGrid>
        <w:gridCol w:w="5580"/>
        <w:gridCol w:w="4320"/>
      </w:tblGrid>
      <w:tr w:rsidR="00A56CF3" w:rsidRPr="00107EF3" w:rsidTr="006163C8">
        <w:tc>
          <w:tcPr>
            <w:tcW w:w="558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СДАЛ:</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tbl>
            <w:tblPr>
              <w:tblW w:w="10528" w:type="dxa"/>
              <w:tblLayout w:type="fixed"/>
              <w:tblLook w:val="0000"/>
            </w:tblPr>
            <w:tblGrid>
              <w:gridCol w:w="4968"/>
              <w:gridCol w:w="5560"/>
            </w:tblGrid>
            <w:tr w:rsidR="00A56CF3" w:rsidRPr="00107EF3" w:rsidTr="006163C8">
              <w:tc>
                <w:tcPr>
                  <w:tcW w:w="4968" w:type="dxa"/>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Муниципальное образование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«Парское сельское поселение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Родниковского муниципального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района Ивановской области»</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Глава</w:t>
                  </w:r>
                </w:p>
              </w:tc>
              <w:tc>
                <w:tcPr>
                  <w:tcW w:w="556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Арендатор:</w:t>
                  </w: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4968" w:type="dxa"/>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c>
              <w:tc>
                <w:tcPr>
                  <w:tcW w:w="5560" w:type="dxa"/>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_____________ Т.А.Чурбанова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М.П.                              </w:t>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p>
          <w:p w:rsidR="00A56CF3" w:rsidRPr="00107EF3" w:rsidRDefault="00A56CF3" w:rsidP="00107EF3">
            <w:pPr>
              <w:spacing w:line="240" w:lineRule="auto"/>
              <w:rPr>
                <w:rFonts w:ascii="Times New Roman" w:hAnsi="Times New Roman" w:cs="Times New Roman"/>
                <w:sz w:val="28"/>
                <w:szCs w:val="28"/>
              </w:rPr>
            </w:pPr>
          </w:p>
        </w:tc>
        <w:tc>
          <w:tcPr>
            <w:tcW w:w="432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ПРИНЯЛ:</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tc>
      </w:tr>
      <w:tr w:rsidR="00A56CF3" w:rsidRPr="00107EF3" w:rsidTr="006163C8">
        <w:tc>
          <w:tcPr>
            <w:tcW w:w="5580" w:type="dxa"/>
          </w:tcPr>
          <w:p w:rsidR="00A56CF3" w:rsidRPr="00107EF3" w:rsidRDefault="00A56CF3" w:rsidP="00107EF3">
            <w:pPr>
              <w:spacing w:line="240" w:lineRule="auto"/>
              <w:rPr>
                <w:rFonts w:ascii="Times New Roman" w:hAnsi="Times New Roman" w:cs="Times New Roman"/>
                <w:sz w:val="28"/>
                <w:szCs w:val="28"/>
              </w:rPr>
            </w:pPr>
          </w:p>
        </w:tc>
        <w:tc>
          <w:tcPr>
            <w:tcW w:w="4320" w:type="dxa"/>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 xml:space="preserve">Приложение </w:t>
      </w:r>
      <w:smartTag w:uri="urn:schemas-microsoft-com:office:cs:smarttags" w:element="NumConv6p0">
        <w:smartTagPr>
          <w:attr w:name="sch" w:val="1"/>
          <w:attr w:name="val" w:val="2"/>
        </w:smartTagPr>
        <w:r w:rsidRPr="00107EF3">
          <w:rPr>
            <w:rFonts w:ascii="Times New Roman" w:hAnsi="Times New Roman" w:cs="Times New Roman"/>
            <w:sz w:val="28"/>
            <w:szCs w:val="28"/>
          </w:rPr>
          <w:t>2</w:t>
        </w:r>
      </w:smartTag>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 договору аренды</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от__________№ 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Расчет арендной платы.</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Арендная плата устанавливается в соответствии с итоговым Протоколом аукциона № __________ от___________в размере_______рублей в год.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t>Арендная плата в месяц:</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t xml:space="preserve">          _____ руб. : </w:t>
      </w:r>
      <w:smartTag w:uri="urn:schemas-microsoft-com:office:cs:smarttags" w:element="NumConv6p0">
        <w:smartTagPr>
          <w:attr w:name="sch" w:val="1"/>
          <w:attr w:name="val" w:val="12"/>
        </w:smartTagPr>
        <w:r w:rsidRPr="00107EF3">
          <w:rPr>
            <w:rFonts w:ascii="Times New Roman" w:hAnsi="Times New Roman" w:cs="Times New Roman"/>
            <w:sz w:val="28"/>
            <w:szCs w:val="28"/>
          </w:rPr>
          <w:t>12</w:t>
        </w:r>
      </w:smartTag>
      <w:r w:rsidRPr="00107EF3">
        <w:rPr>
          <w:rFonts w:ascii="Times New Roman" w:hAnsi="Times New Roman" w:cs="Times New Roman"/>
          <w:sz w:val="28"/>
          <w:szCs w:val="28"/>
        </w:rPr>
        <w:t xml:space="preserve"> мес. =_____ руб.</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Подписи сторон: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t xml:space="preserve">       Арендодатель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Арендатор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noProof/>
          <w:sz w:val="28"/>
          <w:szCs w:val="28"/>
        </w:rPr>
        <w:lastRenderedPageBreak/>
        <w:drawing>
          <wp:inline distT="0" distB="0" distL="0" distR="0">
            <wp:extent cx="647700" cy="790575"/>
            <wp:effectExtent l="19050" t="0" r="0" b="0"/>
            <wp:docPr id="1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ПОСТАНОВЛЕНИЕ</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Администрации</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муниципального образования «Родниковский муниципальный район»</w:t>
      </w: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Ивановской области</w:t>
      </w: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p>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От 30.04.2019 № 519</w:t>
      </w:r>
    </w:p>
    <w:p w:rsidR="00A56CF3" w:rsidRPr="0016656F" w:rsidRDefault="00A56CF3" w:rsidP="0016656F">
      <w:pPr>
        <w:spacing w:line="240" w:lineRule="auto"/>
        <w:jc w:val="center"/>
        <w:rPr>
          <w:rFonts w:ascii="Times New Roman" w:hAnsi="Times New Roman" w:cs="Times New Roman"/>
          <w:b/>
          <w:sz w:val="28"/>
          <w:szCs w:val="28"/>
        </w:rPr>
      </w:pPr>
    </w:p>
    <w:tbl>
      <w:tblPr>
        <w:tblW w:w="7071" w:type="dxa"/>
        <w:jc w:val="center"/>
        <w:tblInd w:w="3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1"/>
      </w:tblGrid>
      <w:tr w:rsidR="00A56CF3" w:rsidRPr="0016656F" w:rsidTr="006163C8">
        <w:trPr>
          <w:trHeight w:val="764"/>
          <w:jc w:val="center"/>
        </w:trPr>
        <w:tc>
          <w:tcPr>
            <w:tcW w:w="7071" w:type="dxa"/>
            <w:tcBorders>
              <w:top w:val="nil"/>
              <w:left w:val="nil"/>
              <w:bottom w:val="nil"/>
              <w:right w:val="nil"/>
            </w:tcBorders>
          </w:tcPr>
          <w:p w:rsidR="00A56CF3" w:rsidRPr="0016656F" w:rsidRDefault="00A56CF3" w:rsidP="0016656F">
            <w:pPr>
              <w:spacing w:line="240" w:lineRule="auto"/>
              <w:jc w:val="center"/>
              <w:rPr>
                <w:rFonts w:ascii="Times New Roman" w:hAnsi="Times New Roman" w:cs="Times New Roman"/>
                <w:b/>
                <w:sz w:val="28"/>
                <w:szCs w:val="28"/>
              </w:rPr>
            </w:pPr>
            <w:r w:rsidRPr="0016656F">
              <w:rPr>
                <w:rFonts w:ascii="Times New Roman" w:hAnsi="Times New Roman" w:cs="Times New Roman"/>
                <w:b/>
                <w:sz w:val="28"/>
                <w:szCs w:val="28"/>
              </w:rPr>
              <w:t>О внесении изменений в приложение к постановлению администрации муниципального образования «Родниковский муниципальный район» от 27.06.2011 № 577 «Об утверждении административного регламента администрации муниципального образования «Родниковский муниципальный район» по предоставлению муниципальной услуги «Предоставление архивной информации по запросам»</w:t>
            </w:r>
          </w:p>
        </w:tc>
      </w:tr>
    </w:tbl>
    <w:p w:rsidR="00A56CF3" w:rsidRPr="0016656F" w:rsidRDefault="00A56CF3" w:rsidP="0016656F">
      <w:pPr>
        <w:spacing w:line="240" w:lineRule="auto"/>
        <w:jc w:val="center"/>
        <w:rPr>
          <w:rFonts w:ascii="Times New Roman" w:hAnsi="Times New Roman" w:cs="Times New Roman"/>
          <w:b/>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22.10.2004 № 125-ФЗ "Об архивном деле в Российской Федерации", Федеральным законом от 02.05.2006 № 59-ФЗ «О порядке рассмотрения обращений граждан Российской Федерации», Федеральным законом от 27.07.2010 года № 210-ФЗ «Об организации предоставления государственных и муниципальных услуг», со статьей 9 Федерального закона от 27.07.2006 года № 152-ФЗ «О персональных данных», с пунктом 2 части 4 статьи 26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A56CF3" w:rsidRPr="00107EF3" w:rsidRDefault="00A56CF3" w:rsidP="0016656F">
      <w:pPr>
        <w:spacing w:line="240" w:lineRule="auto"/>
        <w:jc w:val="both"/>
        <w:rPr>
          <w:rFonts w:ascii="Times New Roman" w:hAnsi="Times New Roman" w:cs="Times New Roman"/>
          <w:sz w:val="28"/>
          <w:szCs w:val="28"/>
        </w:rPr>
      </w:pPr>
    </w:p>
    <w:p w:rsidR="00A56CF3" w:rsidRPr="00181F6E" w:rsidRDefault="00A56CF3" w:rsidP="00181F6E">
      <w:pPr>
        <w:spacing w:line="240" w:lineRule="auto"/>
        <w:jc w:val="center"/>
        <w:rPr>
          <w:rFonts w:ascii="Times New Roman" w:hAnsi="Times New Roman" w:cs="Times New Roman"/>
          <w:b/>
          <w:sz w:val="28"/>
          <w:szCs w:val="28"/>
        </w:rPr>
      </w:pPr>
      <w:r w:rsidRPr="00181F6E">
        <w:rPr>
          <w:rFonts w:ascii="Times New Roman" w:hAnsi="Times New Roman" w:cs="Times New Roman"/>
          <w:b/>
          <w:sz w:val="28"/>
          <w:szCs w:val="28"/>
        </w:rPr>
        <w:t>постановляю:</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1. Внести изменения в приложение к постановлению администрации муниципального образования «Родниковский муниципальный район» от 27.06.2011 № 577 «Об утверждении административного регламента администрации муниципального образования «Родниковский муниципальный район» по предоставлению муниципальной услуги «Предоставление архивной информации по запросам» изложив его в новой редакции согласно приложению.</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 Приложение к постановлению администрации муниципального образования «Родниковский муниципальный район» от 15.07.2016 № 970 «О внесении изменений в приложение к постановлению администрации муниципального образования «Родниковский муниципальный район» от 27.06.2011 № 577 «Об утверждении административного регламента администрации муниципального образования «Родниковский муниципальный район» по предоставлению муниципальной услуги «Предоставление архивной информации по запросам»» отменить.</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3. Отделу информационных технологий (Голубеву С.Н.) разместить настоящее постановление  на официальном сайте муниципального образования «Родниковский муниципальный район» в течение трех дней со дня его принятия.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 xml:space="preserve">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Аветисяна С.А. </w:t>
      </w:r>
      <w:r w:rsidRPr="00107EF3">
        <w:rPr>
          <w:rFonts w:ascii="Times New Roman" w:hAnsi="Times New Roman" w:cs="Times New Roman"/>
          <w:sz w:val="28"/>
          <w:szCs w:val="28"/>
        </w:rPr>
        <w:tab/>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6656F" w:rsidRDefault="00A56CF3" w:rsidP="00107EF3">
      <w:pPr>
        <w:spacing w:line="240" w:lineRule="auto"/>
        <w:rPr>
          <w:rFonts w:ascii="Times New Roman" w:hAnsi="Times New Roman" w:cs="Times New Roman"/>
          <w:b/>
          <w:sz w:val="28"/>
          <w:szCs w:val="28"/>
        </w:rPr>
      </w:pPr>
      <w:r w:rsidRPr="0016656F">
        <w:rPr>
          <w:rFonts w:ascii="Times New Roman" w:hAnsi="Times New Roman" w:cs="Times New Roman"/>
          <w:b/>
          <w:sz w:val="28"/>
          <w:szCs w:val="28"/>
        </w:rPr>
        <w:t xml:space="preserve">И.о.Главы муниципального образования </w:t>
      </w:r>
    </w:p>
    <w:p w:rsidR="00A56CF3" w:rsidRPr="00107EF3" w:rsidRDefault="00A56CF3" w:rsidP="00107EF3">
      <w:pPr>
        <w:spacing w:line="240" w:lineRule="auto"/>
        <w:rPr>
          <w:rFonts w:ascii="Times New Roman" w:hAnsi="Times New Roman" w:cs="Times New Roman"/>
          <w:sz w:val="28"/>
          <w:szCs w:val="28"/>
        </w:rPr>
      </w:pPr>
      <w:r w:rsidRPr="0016656F">
        <w:rPr>
          <w:rFonts w:ascii="Times New Roman" w:hAnsi="Times New Roman" w:cs="Times New Roman"/>
          <w:b/>
          <w:sz w:val="28"/>
          <w:szCs w:val="28"/>
        </w:rPr>
        <w:t>«Родниковский муниципальны</w:t>
      </w:r>
      <w:r w:rsidR="0016656F" w:rsidRPr="0016656F">
        <w:rPr>
          <w:rFonts w:ascii="Times New Roman" w:hAnsi="Times New Roman" w:cs="Times New Roman"/>
          <w:b/>
          <w:sz w:val="28"/>
          <w:szCs w:val="28"/>
        </w:rPr>
        <w:t>й район»</w:t>
      </w:r>
      <w:r w:rsidR="0016656F" w:rsidRPr="0016656F">
        <w:rPr>
          <w:rFonts w:ascii="Times New Roman" w:hAnsi="Times New Roman" w:cs="Times New Roman"/>
          <w:b/>
          <w:sz w:val="28"/>
          <w:szCs w:val="28"/>
        </w:rPr>
        <w:tab/>
      </w:r>
      <w:r w:rsidR="0016656F" w:rsidRPr="0016656F">
        <w:rPr>
          <w:rFonts w:ascii="Times New Roman" w:hAnsi="Times New Roman" w:cs="Times New Roman"/>
          <w:b/>
          <w:sz w:val="28"/>
          <w:szCs w:val="28"/>
        </w:rPr>
        <w:tab/>
        <w:t xml:space="preserve">  </w:t>
      </w:r>
      <w:r w:rsidR="0016656F" w:rsidRPr="0016656F">
        <w:rPr>
          <w:rFonts w:ascii="Times New Roman" w:hAnsi="Times New Roman" w:cs="Times New Roman"/>
          <w:b/>
          <w:sz w:val="28"/>
          <w:szCs w:val="28"/>
        </w:rPr>
        <w:tab/>
        <w:t xml:space="preserve"> </w:t>
      </w:r>
      <w:r w:rsidR="0016656F">
        <w:rPr>
          <w:rFonts w:ascii="Times New Roman" w:hAnsi="Times New Roman" w:cs="Times New Roman"/>
          <w:b/>
          <w:sz w:val="28"/>
          <w:szCs w:val="28"/>
        </w:rPr>
        <w:t xml:space="preserve">   </w:t>
      </w:r>
      <w:r w:rsidRPr="0016656F">
        <w:rPr>
          <w:rFonts w:ascii="Times New Roman" w:hAnsi="Times New Roman" w:cs="Times New Roman"/>
          <w:b/>
          <w:sz w:val="28"/>
          <w:szCs w:val="28"/>
        </w:rPr>
        <w:t>С.А.Аветисян</w:t>
      </w:r>
    </w:p>
    <w:p w:rsidR="00B72304" w:rsidRDefault="00B72304" w:rsidP="0016656F">
      <w:pPr>
        <w:spacing w:line="240" w:lineRule="auto"/>
        <w:jc w:val="right"/>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181F6E" w:rsidRDefault="00181F6E" w:rsidP="0016656F">
      <w:pPr>
        <w:spacing w:line="240" w:lineRule="auto"/>
        <w:jc w:val="right"/>
        <w:rPr>
          <w:rFonts w:ascii="Times New Roman" w:hAnsi="Times New Roman" w:cs="Times New Roman"/>
          <w:sz w:val="28"/>
          <w:szCs w:val="28"/>
        </w:rPr>
      </w:pPr>
    </w:p>
    <w:p w:rsidR="00B72304" w:rsidRDefault="00B72304" w:rsidP="0016656F">
      <w:pPr>
        <w:spacing w:line="240" w:lineRule="auto"/>
        <w:jc w:val="right"/>
        <w:rPr>
          <w:rFonts w:ascii="Times New Roman" w:hAnsi="Times New Roman" w:cs="Times New Roman"/>
          <w:sz w:val="28"/>
          <w:szCs w:val="28"/>
        </w:rPr>
      </w:pP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к постановлению</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администрации муниципального образования</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30.04.2019 № 519</w:t>
      </w:r>
    </w:p>
    <w:p w:rsidR="00A56CF3" w:rsidRPr="00107EF3" w:rsidRDefault="00A56CF3" w:rsidP="0016656F">
      <w:pPr>
        <w:spacing w:line="240" w:lineRule="auto"/>
        <w:jc w:val="right"/>
        <w:rPr>
          <w:rFonts w:ascii="Times New Roman" w:hAnsi="Times New Roman" w:cs="Times New Roman"/>
          <w:sz w:val="28"/>
          <w:szCs w:val="28"/>
        </w:rPr>
      </w:pP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Приложение к постановлению</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администрации муниципального образования</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27.06.2011  № 577</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АДМИНИСТРАТИВНЫЙ РЕГЛАМЕНТ</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архивного отдела администрации муниципального образования</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по предоставлению муниципальной услуги</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«Предоставление архивной информации по запросам»</w:t>
      </w:r>
    </w:p>
    <w:p w:rsidR="00A56CF3" w:rsidRPr="00107EF3" w:rsidRDefault="00A56CF3" w:rsidP="0016656F">
      <w:pPr>
        <w:spacing w:line="240" w:lineRule="auto"/>
        <w:jc w:val="center"/>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Общие положения</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1.1. Административный регламент предоставления архивным отделом администрации муниципального образования «Родниковский муниципальный район» (далее – архивный отдел) муниципальной услуги «Предоставление архивной информации по запросам» (далее – Регламент) разработан в целях повышения качества информационного обеспечения документальной информацией физических и юридических лиц, определяет сроки, последовательность действий (административных процедур) архивного отдела, а также порядок взаимодействия архивного отдела с органами государственной власти Ивановской области, органами местного самоуправления и организациями при осуществлении предоставления муниципальной услуги.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Муниципальная услуга предоставляется гражданам, органам государственной власти, местного самоуправления, организациям и общественным объединениям (далее – заявителям) по их заявлениям, обращениям, запросам (далее -  запросам) и осуществляется на основе  документов, хранящихся в муниципальном архиве.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ab/>
        <w:t>1.2. Предоставление муниципальной услуги  «Предоставлению архивной информации по запросам» осуществляется в соответствии со следующими нормативными правовыми актами: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Конституцией Российской Федерации от 12.12.1993;</w:t>
      </w:r>
      <w:r w:rsidRPr="00107EF3">
        <w:rPr>
          <w:rFonts w:ascii="Times New Roman" w:hAnsi="Times New Roman" w:cs="Times New Roman"/>
          <w:sz w:val="28"/>
          <w:szCs w:val="28"/>
        </w:rPr>
        <w:tab/>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Федеральным законом от 06.10.2003 № 131-ФЗ «Об общих принципах организации местного самоуправления в Российской Федерации;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Федеральным законом от 22.10.2004 № 125-ФЗ "Об архивном деле в Российской Федерации";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Федеральным законом от 27.07.2010 № 210-ФЗ «Об организации предоставления государственных и муниципальных услуг»;</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Федеральным законом от 02.05.2006 № 59-ФЗ "О порядке рассмотрения обращений граждан Российской Федерации";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Федеральным законом от 27.07.2006 № 149-ФЗ "Об информации, информационных технологиях и о защите информации";</w:t>
      </w:r>
      <w:r w:rsidRPr="00107EF3">
        <w:rPr>
          <w:rFonts w:ascii="Times New Roman" w:hAnsi="Times New Roman" w:cs="Times New Roman"/>
          <w:sz w:val="28"/>
          <w:szCs w:val="28"/>
        </w:rPr>
        <w:tab/>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Федеральным законом от 27.07.2006 года № 152-ФЗ «О персональных данных»;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Законом Ивановской области от 01.03.2006 № 18-ОЗ «Об архивном деле в Ивановской области»;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Постановлением главы муниципального образования «Родниковский муниципальный район от 29.01.2019 № 100 «Об утверждении Положения об архивном отделе администрации муниципального образования «Родниковский муниципальный район».</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1.3. Порядок информирования о муниципальной услуге.</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1.3.1. Предоставление муниципальной услуги «Предоставление архивной информации по запросам» осуществляется на базе документов, хранящихся в муниципальном архиве. Муниципальная услуга предоставляется в форме информационных писем, архивных справок, архивных копий, архивных выписок.</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1.3.2. Информирование по процедуре предоставления муниципальной услуги производится: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 xml:space="preserve">- по письменным обращениям;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 xml:space="preserve">- по электронной почте;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lastRenderedPageBreak/>
        <w:tab/>
        <w:t>- по телефону;</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 при личном обращении заявителя.</w:t>
      </w:r>
      <w:r w:rsidRPr="00107EF3">
        <w:rPr>
          <w:rFonts w:ascii="Times New Roman" w:hAnsi="Times New Roman" w:cs="Times New Roman"/>
          <w:sz w:val="28"/>
          <w:szCs w:val="28"/>
        </w:rPr>
        <w:tab/>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1.3.3. При информировании по письменным обращениям по процедуре предоставления муниципальной услуги ответ на обращение направляется почтой или по факсу в адрес заявителя в срок, не превышающий 10 дней со дня регистрации обращения.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1.3.4. При информировании по процедуре предоставления муниципальной услуги по обращениям заявителей, направленным по электронной почте, ответ направляется по электронной почте на электронный адрес заявителя в срок, не превышающий 10 дней со дня регистрации обращения.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1.3.5. При консультировании заявителей по телефону и на личном приеме специалисты архивного отдела обязаны дать достоверную информацию по вопросам организации предоставления  муниципальной услуги в пределах своей компетенции.</w:t>
      </w:r>
    </w:p>
    <w:p w:rsidR="00A56CF3" w:rsidRPr="00107EF3" w:rsidRDefault="00A56CF3" w:rsidP="0016656F">
      <w:pPr>
        <w:spacing w:line="240" w:lineRule="auto"/>
        <w:jc w:val="both"/>
        <w:rPr>
          <w:rFonts w:ascii="Times New Roman" w:hAnsi="Times New Roman" w:cs="Times New Roman"/>
          <w:sz w:val="28"/>
          <w:szCs w:val="28"/>
        </w:rPr>
      </w:pP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2.Стандарт  предоставления муниципальной услуги</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2.1. Наименование органа, предоставляющего муниципальную услугу:</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2.1.1. Архивный отдел администрации муниципального образования «Родниковский муниципальный район» (далее - администрация);</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место нахождения и почтовый адрес: 155250 Ивановская область, г. Родники, ул.Советская, д.20д;</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 xml:space="preserve">адрес электронной почты: </w:t>
      </w:r>
      <w:hyperlink r:id="rId52" w:history="1">
        <w:r w:rsidRPr="00107EF3">
          <w:rPr>
            <w:rFonts w:ascii="Times New Roman" w:hAnsi="Times New Roman" w:cs="Times New Roman"/>
            <w:sz w:val="28"/>
            <w:szCs w:val="28"/>
          </w:rPr>
          <w:t>rodniki-arhiv@yandex.ru»</w:t>
        </w:r>
      </w:hyperlink>
      <w:r w:rsidRPr="00107EF3">
        <w:rPr>
          <w:rFonts w:ascii="Times New Roman" w:hAnsi="Times New Roman" w:cs="Times New Roman"/>
          <w:sz w:val="28"/>
          <w:szCs w:val="28"/>
        </w:rPr>
        <w:t>;</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 xml:space="preserve">телефон/факс:  (8-49336) 2-33-84. </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t xml:space="preserve">    2.1.2. Муниципальная услуга «Предоставление архивной информации по запросам» осуществляется в МБУ «МФЦ Родниковского муниципального района» «Мои документы», расположенного по адресу: г. Родники, ул. Советская, д. 20д;  контактный телефон для справок: 2-50-24;</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адрес электронной почты:  </w:t>
      </w:r>
      <w:hyperlink r:id="rId53" w:history="1">
        <w:r w:rsidRPr="00107EF3">
          <w:rPr>
            <w:rFonts w:ascii="Times New Roman" w:hAnsi="Times New Roman" w:cs="Times New Roman"/>
            <w:sz w:val="28"/>
            <w:szCs w:val="28"/>
          </w:rPr>
          <w:t>mfc_rodniki37@mail.ru</w:t>
        </w:r>
      </w:hyperlink>
      <w:r w:rsidRPr="00107EF3">
        <w:rPr>
          <w:rFonts w:ascii="Times New Roman" w:hAnsi="Times New Roman" w:cs="Times New Roman"/>
          <w:sz w:val="28"/>
          <w:szCs w:val="28"/>
        </w:rPr>
        <w:t>.</w:t>
      </w:r>
    </w:p>
    <w:p w:rsidR="00A56CF3" w:rsidRPr="00107EF3" w:rsidRDefault="00A56CF3" w:rsidP="0016656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         2.1.3. Консультации по вопросам предоставления муниципальной услуги, прием заявителей осуществляются начальником и специалистами архивного отдела администрации,  либо специалистами МФЦ, на которых возложены соответствующие функции.</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График приема граждан специалистами архивного отдела администрации:</w:t>
      </w:r>
    </w:p>
    <w:tbl>
      <w:tblPr>
        <w:tblW w:w="0" w:type="auto"/>
        <w:tblInd w:w="771" w:type="dxa"/>
        <w:tblLayout w:type="fixed"/>
        <w:tblCellMar>
          <w:top w:w="102" w:type="dxa"/>
          <w:left w:w="62" w:type="dxa"/>
          <w:bottom w:w="102" w:type="dxa"/>
          <w:right w:w="62" w:type="dxa"/>
        </w:tblCellMar>
        <w:tblLook w:val="0000"/>
      </w:tblPr>
      <w:tblGrid>
        <w:gridCol w:w="2640"/>
        <w:gridCol w:w="3798"/>
      </w:tblGrid>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понедельник </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17.00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вторник</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–17.00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среда</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17.00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четверг</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17.00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пятница</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выходные дни:</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17.00</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суббота, воскресенье.</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График работы специалистов МБУ МФЦ:</w:t>
      </w:r>
    </w:p>
    <w:tbl>
      <w:tblPr>
        <w:tblW w:w="0" w:type="auto"/>
        <w:tblInd w:w="771" w:type="dxa"/>
        <w:tblLayout w:type="fixed"/>
        <w:tblCellMar>
          <w:top w:w="102" w:type="dxa"/>
          <w:left w:w="62" w:type="dxa"/>
          <w:bottom w:w="102" w:type="dxa"/>
          <w:right w:w="62" w:type="dxa"/>
        </w:tblCellMar>
        <w:tblLook w:val="0000"/>
      </w:tblPr>
      <w:tblGrid>
        <w:gridCol w:w="2640"/>
        <w:gridCol w:w="3798"/>
      </w:tblGrid>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понедельник</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8.00 - 17.00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вторник</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8.00 - 18.00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среда</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8.00 - 17.00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четверг</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8.00 - 18.00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пятница</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8.00 - 17.00</w:t>
            </w:r>
          </w:p>
        </w:tc>
      </w:tr>
      <w:tr w:rsidR="00A56CF3" w:rsidRPr="00107EF3" w:rsidTr="006163C8">
        <w:tc>
          <w:tcPr>
            <w:tcW w:w="264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суббота</w:t>
            </w:r>
          </w:p>
        </w:tc>
        <w:tc>
          <w:tcPr>
            <w:tcW w:w="379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8.00 - 12.00</w:t>
            </w:r>
          </w:p>
        </w:tc>
      </w:tr>
    </w:tbl>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выходной день:         воскресенье.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ab/>
        <w:t>2.2.Основанием для предоставления муниципальной услуги является:</w:t>
      </w:r>
    </w:p>
    <w:p w:rsidR="00A56CF3" w:rsidRPr="00107EF3" w:rsidRDefault="00A56CF3" w:rsidP="0016656F">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 xml:space="preserve">         - письменный запрос заявителя в адрес архивного отдела, в том числе переданный по электронной почте.</w:t>
      </w:r>
    </w:p>
    <w:p w:rsidR="00A56CF3" w:rsidRPr="00107EF3" w:rsidRDefault="00A56CF3" w:rsidP="0016656F">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ab/>
        <w:t xml:space="preserve">2.2.1. В запросе должны быть указаны: </w:t>
      </w:r>
    </w:p>
    <w:p w:rsidR="00A56CF3" w:rsidRPr="00107EF3" w:rsidRDefault="00A56CF3" w:rsidP="0016656F">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ab/>
        <w:t xml:space="preserve">- наименование юридического лица на бланке организации; для граждан - фамилия, имя и отчество; </w:t>
      </w:r>
    </w:p>
    <w:p w:rsidR="00A56CF3" w:rsidRPr="00107EF3" w:rsidRDefault="00A56CF3" w:rsidP="0016656F">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ab/>
        <w:t xml:space="preserve">- почтовый и (или) электронный адрес заявителя;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lastRenderedPageBreak/>
        <w:tab/>
        <w:t xml:space="preserve">- интересующая заявителя тема, вопрос, событие, факт и хронологические рамки запрашиваемой информации;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 форма получения заявителем информации (информационное письмо, архивная справка, архивные копии, архивная выписка);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дата отправления, подпись заявителя.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2.2.2.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2.2.3. К запросу могут быть приложены:</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копия документа, удостоверяющего личность заявителя (заявителей) или его уполномоченного представителя;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документ, удостоверяющий права (полномочия) уполномоченного представителя в случае, если с заявлением обращается представитель заявителя (заявителей);</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копия справки от нотариуса, подтверждающая факт принятия наследства заявителем (заявителями);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копия трудовой книжки заявителя.</w:t>
      </w:r>
      <w:r w:rsidRPr="00107EF3">
        <w:rPr>
          <w:rFonts w:ascii="Times New Roman" w:hAnsi="Times New Roman" w:cs="Times New Roman"/>
          <w:sz w:val="28"/>
          <w:szCs w:val="28"/>
        </w:rPr>
        <w:tab/>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2.3. Основания для отказа в предоставлении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отсутствие в запросе необходимых сведений для проведения поисковой работы;</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отсутствие у заявителя документально подтвержденных прав на получение сведений, содержащих государственную тайну и конфиденциальную информацию;</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текст запроса содержит ненормативную лексику и оскорбительные выражения;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заявление по содержанию не соответствует требованиям настоящего Регламента;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заявителем (заявителями) не представлены или представлены не в полном объеме документы, предусмотренные пунктом 2.2.3. настоящего Регламента.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2.4. Муниципальная услуга предоставляется бесплатно.</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2.5. Требования к месту предоставления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lastRenderedPageBreak/>
        <w:t>Прием заявителей для предоставления муниципальной услуги осуществляется начальником, специалистами архивного отдела либо специалистами МФЦ согласно графику приема граждан, указанному в пункте 2.1.3. настоящего Регламента.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Рабочее место специалиста архивного отдела оборудуется необходимой функциональной мебелью, оргтехникой и телефонной связью.</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На информационном стенде, расположенном рядом со входом, где предоставляется муниципальная услуга, размещается следующая информация: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полное наименование органа, предоставляющего муниципальную услугу;</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виды предоставляемых муниципальных услуг;</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место и график приема заявлений;</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образцы заявлений;</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основания для отказа в предоставлении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порядок информирования о ходе предоставления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порядок обжалования решений, действий или бездействий должностных лиц, предоставляющих муниципальную услугу.</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2.5.1. Требования к помещению, предназначенного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расположенный по адресу: г. Родники, ул. Советская, д. 20д, согласно графику приема граждан, указанному в </w:t>
      </w:r>
      <w:hyperlink w:anchor="Par160" w:tooltip="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 w:history="1">
        <w:r w:rsidRPr="00107EF3">
          <w:rPr>
            <w:rFonts w:ascii="Times New Roman" w:hAnsi="Times New Roman" w:cs="Times New Roman"/>
            <w:sz w:val="28"/>
            <w:szCs w:val="28"/>
          </w:rPr>
          <w:t>пункте 2.1.</w:t>
        </w:r>
      </w:hyperlink>
      <w:r w:rsidRPr="00107EF3">
        <w:rPr>
          <w:rFonts w:ascii="Times New Roman" w:hAnsi="Times New Roman" w:cs="Times New Roman"/>
          <w:sz w:val="28"/>
          <w:szCs w:val="28"/>
        </w:rPr>
        <w:t>3 настоящего Регламента.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lastRenderedPageBreak/>
        <w:t>Оборудование на прилегающей к зданию МФЦ мест для бесплатной парковки автотранспортных средств инвалидов.</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Оборудование входа в здание МФЦ и выхода из него  для передвижения  инвалидных колясок.</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Условия беспрепятственного входа в помещение МФЦ и выхода из него.</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МФЦ.</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Дублирование необходимой для инвалидов звуковой и зрительной информации.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Оборудование доступных мест общего пользования (туалет).</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Предоставление, при необходимости, услуги по месту жительства инвалида.</w:t>
      </w:r>
    </w:p>
    <w:p w:rsidR="00A56CF3" w:rsidRPr="00107EF3" w:rsidRDefault="00A56CF3" w:rsidP="00192C80">
      <w:pPr>
        <w:spacing w:line="240" w:lineRule="auto"/>
        <w:ind w:left="-284" w:right="-1"/>
        <w:jc w:val="both"/>
        <w:rPr>
          <w:rFonts w:ascii="Times New Roman" w:hAnsi="Times New Roman" w:cs="Times New Roman"/>
          <w:sz w:val="28"/>
          <w:szCs w:val="28"/>
        </w:rPr>
      </w:pP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2.6. Показатели доступности и качества муниципальных услуг.</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2.6.1. Показателями доступности муниципальной услуги являются: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простота и ясность изложения информационных документов;</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наличие различных каналов получения информации о предоставлении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короткое время ожидания заявителем очереди на прием;</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2.6.2. Показателями качества муниципальной услуги являются: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точность исполнения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профессиональная подготовка специалистов органа, предоставляющего муниципальную услугу;</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lastRenderedPageBreak/>
        <w:t>- высокая культура обслуживания заявителей;</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строгое соблюдение сроков предоставления муниципальной услуги;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количество обоснованных обжалований решений органа, осуществляющего предоставление муниципальной услуги.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3. Состав, последовательность и сроки выполнения административных процедур, требования к порядку их выполнения </w:t>
      </w:r>
    </w:p>
    <w:p w:rsidR="00A56CF3" w:rsidRPr="00107EF3" w:rsidRDefault="00A56CF3" w:rsidP="00192C80">
      <w:pPr>
        <w:spacing w:line="240" w:lineRule="auto"/>
        <w:ind w:left="-284" w:right="-1"/>
        <w:jc w:val="both"/>
        <w:rPr>
          <w:rFonts w:ascii="Times New Roman" w:hAnsi="Times New Roman" w:cs="Times New Roman"/>
          <w:sz w:val="28"/>
          <w:szCs w:val="28"/>
        </w:rPr>
      </w:pP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3.1. Организация предоставления муниципальной услуги включает в себя следующие административные процедуры архивного отдела: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регистрация запросов и передача их на исполнение;</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анализ тематики поступивших запросов;</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направление запросов на исполнение по принадлежности;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подготовка и направление ответов заявителям.</w:t>
      </w:r>
      <w:r w:rsidRPr="00107EF3">
        <w:rPr>
          <w:rFonts w:ascii="Times New Roman" w:hAnsi="Times New Roman" w:cs="Times New Roman"/>
          <w:sz w:val="28"/>
          <w:szCs w:val="28"/>
        </w:rPr>
        <w:tab/>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Рассмотрение запроса считается законченным, если по нему приняты необходимые меры, автор запроса проинформирован о результатах рассмотрения.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3.2. Запросы граждан, органов государственной власти, местного самоуправления, организаций и общественных объединений о предоставлении архивной информации рассматриваются в архивном отделе в течение 30 дней со дня их регистрации.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3.3. При поступлении запросов, которые не могут быть исполнены без предоставления дополнительных сведений или уточнений, архивный отдел в 7-дневный срок запрашивает автора запроса об уточнении и дополнении запроса необходимыми для его исполнения сведениями.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3.4. Запросы, не относящиеся к составу хранящихся в муниципальном архиве документов (непрофильные запросы), в течение 5 дней со дня их регистрации направляются по принадлежности в соответствующую организацию, где могут храниться необходимые документы, с уведомлением об этом заявителя, или заявителю дается соответствующая рекомендация.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3.5. Регистрация запросов и передача их на исполнение.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3.5.1. Регистрация запроса является основанием для начала действий по предоставлению муниципальной услуги. Поступившие по почте письменные запросы регистрируются в течение 3-х дней с момента поступления в архивный отдел в установленном порядке.</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3.5.2. При поступлении запроса по электронной почте с указанием адреса электронной почты и/или почтового адреса автора запроса, ему направляется </w:t>
      </w:r>
      <w:r w:rsidRPr="00107EF3">
        <w:rPr>
          <w:rFonts w:ascii="Times New Roman" w:hAnsi="Times New Roman" w:cs="Times New Roman"/>
          <w:sz w:val="28"/>
          <w:szCs w:val="28"/>
        </w:rPr>
        <w:lastRenderedPageBreak/>
        <w:t xml:space="preserve">письменное уведомление о приеме запроса к рассмотрению или мотивированный отказ в рассмотрении. Принятый к рассмотрению запрос распечатывается на бумажном носителе и в дальнейшем работа с ним ведется в установленном порядке.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3.5.3. При обращении заявителя в архивный отдел лично ему разъясняется порядок предоставления услуги и предлагается заполнить заявление для наведения архивной справки по документам архива по установленной форме.</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3.6. Анализ тематики запросов.</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3.6.1. Начальник архивного отдела  обеспечивает оперативное рассмотрение запросов, доведение их до исполнителей.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3.6.2. Специалист архивного отдела, ответственный за исполнение запросов, связанных с предоставлением документальной архивной информации, осуществляет анализ тематики поступивших запросов с использованием имеющегося в отделе научно-справочного аппарата. При этом определяется: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 правомочность получения автором запроса запрашиваемой информации с учетом ограничений на представление сведений, содержащих государственную тайну и сведения конфиденциального характера;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 степень полноты информации, содержащейся в запросе и необходимой для его исполнения;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 местонахождение архивных документов, необходимых для исполнения запроса;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 адреса конкретных органов и организаций, куда по принадлежности следует направить на исполнение запрос.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3.6.3. Архивный отдел письменно запрашивает автора запроса об уточнении и дополнении запроса, необходимыми для его исполнения сведениями, в случае отсутствия в запросе достаточных данных для организации выявления сведений в архиве.</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3.6.4. По итогам анализа запроса архивный отдел:</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при отсутствии запрашиваемых сведений в муниципальном архиве</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информирует об этом автора запроса и, при необходимости, дает рекомендации по их дальнейшему поиску;</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дает мотивированный отказ автору запроса в получении запрашиваемых сведений при отсутствии у него права на их получение и разъясняет его дальнейшие действия, предусмотренные законодательством Российской Федерации.</w:t>
      </w:r>
      <w:r w:rsidRPr="00107EF3">
        <w:rPr>
          <w:rFonts w:ascii="Times New Roman" w:hAnsi="Times New Roman" w:cs="Times New Roman"/>
          <w:sz w:val="28"/>
          <w:szCs w:val="28"/>
        </w:rPr>
        <w:tab/>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3.7. Направление запросов на исполнение в организации по принадлежности.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3.7.1. По итогам анализа запроса архивный отдел в течение 5 дней со дня его регистрации направляет запрос с сопроводительным письмом для исполнения в </w:t>
      </w:r>
      <w:r w:rsidRPr="00107EF3">
        <w:rPr>
          <w:rFonts w:ascii="Times New Roman" w:hAnsi="Times New Roman" w:cs="Times New Roman"/>
          <w:sz w:val="28"/>
          <w:szCs w:val="28"/>
        </w:rPr>
        <w:lastRenderedPageBreak/>
        <w:t xml:space="preserve">организации, имеющие на хранении документы, необходимые для исполнения запроса.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3.7.2. Архивный отдел письменно уведомляет автора запроса о направлении соответствующего(их) запроса(ов) на исполнение в организации по принадлежности.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3.7.3. В случае, если запрос требует исполнения несколькими организациями, архивный отдел направляет в соответствующие организации копию запроса с указанием информации о направлении ответа в адрес заявителя.</w:t>
      </w:r>
    </w:p>
    <w:p w:rsidR="00A56CF3" w:rsidRPr="00107EF3" w:rsidRDefault="00A56CF3" w:rsidP="00192C80">
      <w:pPr>
        <w:spacing w:line="240" w:lineRule="auto"/>
        <w:ind w:left="-284" w:right="-1"/>
        <w:jc w:val="both"/>
        <w:rPr>
          <w:rFonts w:ascii="Times New Roman" w:hAnsi="Times New Roman" w:cs="Times New Roman"/>
          <w:sz w:val="28"/>
          <w:szCs w:val="28"/>
        </w:rPr>
      </w:pP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3.8. Подготовка и направление ответов заявителям.</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3.8.1. При наличии  запрашиваемых документов работники архивного отдела осуществляют поиск информации по архивным документам и готовят ответ заявителю в виде архивных справок, архивных выписок и архивных копий.</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Архивная справка – документ, составленный на бланке архивного отдела и содержащий документную информацию о предмете запроса с указанием архивных шифров и номеров листов единиц хранения архивных документов, на основании которых он составлен.</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r w:rsidRPr="00107EF3">
        <w:rPr>
          <w:rFonts w:ascii="Times New Roman" w:hAnsi="Times New Roman" w:cs="Times New Roman"/>
          <w:sz w:val="28"/>
          <w:szCs w:val="28"/>
        </w:rPr>
        <w:tab/>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w:t>
      </w:r>
      <w:r w:rsidRPr="00107EF3">
        <w:rPr>
          <w:rFonts w:ascii="Times New Roman" w:hAnsi="Times New Roman" w:cs="Times New Roman"/>
          <w:sz w:val="28"/>
          <w:szCs w:val="28"/>
        </w:rPr>
        <w:lastRenderedPageBreak/>
        <w:t>архивных шифров и номеров листов единиц хранения архивных документов сразу после изложения каждого факта или события.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В архивной справке, объем которой превышает один лист, листы должны быть прошиты, пронумерованы и скреплены печатью администрации муниципального образования «Родниковский муниципальный район».</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Архивная справка подписывается заместителем главы администрации и начальником архивного отдела и заверяется печатью администрации муниципального образования «Родниковский муниципальный район».</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Архивная выписка – документ, составленный на бланке архивного отдела,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 хранения.</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Аутентичность выданных по запросам архивных выписок удостоверяется подписью заместителя главы администрации и начальника архивного отдела и печатью администрации муниципального образования «Родниковский муниципальный район».</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Архивная копия – дословно воспроизводящая текст архивного документа копия с указанием архивного шифра и номеров листов единиц хранения, заверенная в установленном порядке.</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и подписями заместителя главы администрации муниципального образования «Родниковский муниципальный район» и начальника архивного отдела.</w:t>
      </w:r>
      <w:r w:rsidRPr="00107EF3">
        <w:rPr>
          <w:rFonts w:ascii="Times New Roman" w:hAnsi="Times New Roman" w:cs="Times New Roman"/>
          <w:sz w:val="28"/>
          <w:szCs w:val="28"/>
        </w:rPr>
        <w:tab/>
        <w:t xml:space="preserve">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3.8.2. В случае если запрос не может быть исполнен, заявителю направляется письмо с объяснением причин невозможности исполнения: отсутствие запрашиваемых сведений, необходимость предоставления дополнительных сведений для исполнения запроса и/или иные причины. При этом заявителю могут быть даны рекомендации о </w:t>
      </w:r>
      <w:r w:rsidRPr="00107EF3">
        <w:rPr>
          <w:rFonts w:ascii="Times New Roman" w:hAnsi="Times New Roman" w:cs="Times New Roman"/>
          <w:sz w:val="28"/>
          <w:szCs w:val="28"/>
        </w:rPr>
        <w:lastRenderedPageBreak/>
        <w:t>местах хранения документов, необходимых для исполнения запроса, адреса соответствующих архивных учреждений и ведомственных архивов.</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3.8.3. Архивная справка, архивная выписка, архивная копия и ответы на запросы направляются по почте простым письмом.</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 xml:space="preserve">3.8.4. Архивная справка, архивная выписка и архивная копия в случае личного обращения заявителя или его доверенного лица в архивный отдел выдаются ему под роспись при предъявлении паспорта или иного документа, удостоверяющего личность; доверенному лицу – при предъявлении доверенности, оформленной в установленном порядке. Получатель архивной справки, архивной выписки или архивной копии расписывается в журнале, указывая дату их получения.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4. Формы контроля за исполнением административного регламента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4.1. Текущий контроль за соблюдением и исполнением ответственными сотрудниками архивного отдела последовательности действий, определенных настоящим административным регламентом, осуществляется начальником архивного отдела.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4.2. Специалисты архивного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56CF3" w:rsidRPr="00107EF3" w:rsidRDefault="00A56CF3" w:rsidP="00192C80">
      <w:pPr>
        <w:spacing w:line="240" w:lineRule="auto"/>
        <w:ind w:left="-284" w:right="-1"/>
        <w:jc w:val="both"/>
        <w:rPr>
          <w:rFonts w:ascii="Times New Roman" w:hAnsi="Times New Roman" w:cs="Times New Roman"/>
          <w:sz w:val="28"/>
          <w:szCs w:val="28"/>
        </w:rPr>
      </w:pP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ab/>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A56CF3" w:rsidRPr="00107EF3" w:rsidRDefault="00A56CF3" w:rsidP="00192C80">
      <w:pPr>
        <w:spacing w:line="240" w:lineRule="auto"/>
        <w:ind w:left="-284" w:right="-1"/>
        <w:jc w:val="both"/>
        <w:rPr>
          <w:rFonts w:ascii="Times New Roman" w:hAnsi="Times New Roman" w:cs="Times New Roman"/>
          <w:sz w:val="28"/>
          <w:szCs w:val="28"/>
        </w:rPr>
      </w:pP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3.7.1. Заявитель может обратиться с жалобой на действие (бездействие) или решение, принятое начальником архивного отдела при предоставлении муниципальной услуги, устно либо письменно на имя начальника архивного отдела.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При обращении с устной жалобой ответ на обращение с согласия заявителя может быть дан устно в ходе проведения личного приема, осуществляемого начальником </w:t>
      </w:r>
      <w:r w:rsidRPr="00107EF3">
        <w:rPr>
          <w:rFonts w:ascii="Times New Roman" w:hAnsi="Times New Roman" w:cs="Times New Roman"/>
          <w:sz w:val="28"/>
          <w:szCs w:val="28"/>
        </w:rPr>
        <w:lastRenderedPageBreak/>
        <w:t xml:space="preserve">архивного отдела. В остальных случаях дается письменный ответ по существу поставленных в обращении вопросов.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3.7.2. Обращение к начальнику архивного отдела может быть осуществлено: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в письменном виде по адресу: 155250, Ивановская область, г. Родники, ул. Советская, д.20д;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электронной почтой: </w:t>
      </w:r>
      <w:hyperlink r:id="rId54" w:history="1">
        <w:r w:rsidRPr="00107EF3">
          <w:rPr>
            <w:rFonts w:ascii="Times New Roman" w:hAnsi="Times New Roman" w:cs="Times New Roman"/>
            <w:sz w:val="28"/>
            <w:szCs w:val="28"/>
          </w:rPr>
          <w:t>rodniki-mo@mail.ru</w:t>
        </w:r>
      </w:hyperlink>
      <w:r w:rsidRPr="00107EF3">
        <w:rPr>
          <w:rFonts w:ascii="Times New Roman" w:hAnsi="Times New Roman" w:cs="Times New Roman"/>
          <w:sz w:val="28"/>
          <w:szCs w:val="28"/>
        </w:rPr>
        <w:t xml:space="preserve">, rodniki-arhiv@yandex.ru»;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 на личном приеме, в соответствии с графиком, указанным в </w:t>
      </w:r>
      <w:hyperlink w:anchor="Par160" w:tooltip="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 w:history="1">
        <w:r w:rsidRPr="00107EF3">
          <w:rPr>
            <w:rFonts w:ascii="Times New Roman" w:hAnsi="Times New Roman" w:cs="Times New Roman"/>
            <w:sz w:val="28"/>
            <w:szCs w:val="28"/>
          </w:rPr>
          <w:t>пункте 2.1.</w:t>
        </w:r>
      </w:hyperlink>
      <w:r w:rsidRPr="00107EF3">
        <w:rPr>
          <w:rFonts w:ascii="Times New Roman" w:hAnsi="Times New Roman" w:cs="Times New Roman"/>
          <w:sz w:val="28"/>
          <w:szCs w:val="28"/>
        </w:rPr>
        <w:t>3 настоящего Регламента;</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3.7.3. В письменном обращении (заявлении, жалобе) указываются наименование органа, в который направляется обращение, или фамилия, имя, отчество должностного лица; фамилия, имя, отчество заявителя; почтовый адрес, по которому должен быть направлен ответ; предмет обращения (заявления, жалобы); личная подпись заявителя (его уполномоченного представителя) и дата; доверенность (в случае, если в интересах заявителя обращается уполномоченное лицо).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 xml:space="preserve">3.7.4. Письменное обращение должно быть написано разборчивым почерком, не содержать нецензурных выражений.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3.7.5. Письменное обращение, поступившее в архивный отдел, подлежит рассмотрению должностным лицом, наделенным полномочиями на рассмотрение жалоб, в течение пятнадцати рабочих дней со дня ее регистрации, а в случае обжалования отказа в приеме документов у заявителя, предусмотренного пунктом 2.3. Регламента - в течение пяти рабочих дней со дня ее регистрации.</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По результатам рассмотрения жалобы начальник архивного отдела принимает одно из следующих решений:</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2) отказывает в удовлетворении жалобы.</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3.7.6.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6CF3" w:rsidRPr="00107EF3" w:rsidRDefault="00A56CF3" w:rsidP="00192C80">
      <w:pPr>
        <w:spacing w:line="240" w:lineRule="auto"/>
        <w:ind w:left="-284" w:right="-1"/>
        <w:jc w:val="both"/>
        <w:rPr>
          <w:rFonts w:ascii="Times New Roman" w:hAnsi="Times New Roman" w:cs="Times New Roman"/>
          <w:sz w:val="28"/>
          <w:szCs w:val="28"/>
        </w:rPr>
      </w:pPr>
      <w:r w:rsidRPr="00107EF3">
        <w:rPr>
          <w:rFonts w:ascii="Times New Roman" w:hAnsi="Times New Roman" w:cs="Times New Roman"/>
          <w:sz w:val="28"/>
          <w:szCs w:val="28"/>
        </w:rPr>
        <w:t>3.7.7. В случае установления в ходе или по результатам рассмотрения жалобы признаков состава административного правонарушения или преступления начальник архивного отдела незамедлительно направляет имеющиеся материалы в органы прокуратуры.</w:t>
      </w:r>
    </w:p>
    <w:p w:rsidR="00A56CF3" w:rsidRPr="00107EF3" w:rsidRDefault="00A56CF3" w:rsidP="00192C80">
      <w:pPr>
        <w:spacing w:line="240" w:lineRule="auto"/>
        <w:ind w:left="-284" w:right="-1"/>
        <w:jc w:val="both"/>
        <w:rPr>
          <w:rFonts w:ascii="Times New Roman" w:hAnsi="Times New Roman" w:cs="Times New Roman"/>
          <w:sz w:val="28"/>
          <w:szCs w:val="28"/>
        </w:rPr>
      </w:pP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  Приложение 1</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   к Регламенту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ЗАЯВЛЕНИЕ</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для получения архивной справки по документам</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архивного отдела 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Прошу выдать архивную справку</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Фамилия, имя, отчество (с указанием всех изменений фамилии)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рождения_________________________________________________________________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организации, учреждения (учебного заведения),  где работал (а) или учился (лась)_________________________________________________________________________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Должность_____________________________________________________________________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Вид запроса:</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 стаже:  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 заработной плате:  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Полная дата рождения ребенка (для женщин)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заявителя: 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Номер телефона_________________________________________________________________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Копия трудовой книжки приложена (утрачена)(нужное подчеркнуть)</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Со сроком исполнения ознакомлен(а                                                               Дата________________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Подпись_____________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              Информация о персональных данных, указанных в заявлении, хранится с соблюдением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требований    российского законодательства о персональных данных. Заполняя данную анкету,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Вы даете согласие на обработку персональных данных.</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 □ Да, я даю согласие на обработку персональных данных</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______________                 ______________________            ___________________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(подпись)                        (расшифровка подписи)                             (дата)</w:t>
      </w:r>
    </w:p>
    <w:p w:rsidR="00A56CF3" w:rsidRPr="00107EF3" w:rsidRDefault="00A56CF3" w:rsidP="00107EF3">
      <w:pPr>
        <w:spacing w:line="240" w:lineRule="auto"/>
        <w:rPr>
          <w:rFonts w:ascii="Times New Roman" w:hAnsi="Times New Roman" w:cs="Times New Roman"/>
          <w:sz w:val="28"/>
          <w:szCs w:val="28"/>
        </w:rPr>
      </w:pPr>
    </w:p>
    <w:tbl>
      <w:tblPr>
        <w:tblW w:w="0" w:type="auto"/>
        <w:tblInd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9"/>
      </w:tblGrid>
      <w:tr w:rsidR="00A56CF3" w:rsidRPr="00107EF3" w:rsidTr="006163C8">
        <w:trPr>
          <w:trHeight w:val="2116"/>
        </w:trPr>
        <w:tc>
          <w:tcPr>
            <w:tcW w:w="3226"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Архивный отдел</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Вх.№______________________</w:t>
            </w:r>
          </w:p>
          <w:p w:rsidR="00A56CF3" w:rsidRPr="00107EF3" w:rsidRDefault="00A56CF3" w:rsidP="00107EF3">
            <w:pPr>
              <w:spacing w:line="240" w:lineRule="auto"/>
              <w:rPr>
                <w:rFonts w:ascii="Times New Roman" w:hAnsi="Times New Roman" w:cs="Times New Roman"/>
                <w:sz w:val="28"/>
                <w:szCs w:val="28"/>
              </w:rPr>
            </w:pPr>
          </w:p>
          <w:p w:rsidR="0016656F"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от________________</w:t>
            </w:r>
          </w:p>
          <w:p w:rsidR="0016656F" w:rsidRDefault="0016656F"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w:t>
            </w:r>
          </w:p>
        </w:tc>
      </w:tr>
    </w:tbl>
    <w:p w:rsidR="0016656F" w:rsidRDefault="0016656F" w:rsidP="00107EF3">
      <w:pPr>
        <w:spacing w:line="240" w:lineRule="auto"/>
        <w:rPr>
          <w:rFonts w:ascii="Times New Roman" w:hAnsi="Times New Roman" w:cs="Times New Roman"/>
          <w:sz w:val="28"/>
          <w:szCs w:val="28"/>
        </w:rPr>
      </w:pPr>
    </w:p>
    <w:p w:rsidR="00192C80" w:rsidRDefault="00192C80" w:rsidP="0016656F">
      <w:pPr>
        <w:spacing w:line="240" w:lineRule="auto"/>
        <w:jc w:val="right"/>
        <w:rPr>
          <w:rFonts w:ascii="Times New Roman" w:hAnsi="Times New Roman" w:cs="Times New Roman"/>
          <w:sz w:val="28"/>
          <w:szCs w:val="28"/>
        </w:rPr>
      </w:pPr>
    </w:p>
    <w:p w:rsidR="00192C80" w:rsidRDefault="00192C80" w:rsidP="0016656F">
      <w:pPr>
        <w:spacing w:line="240" w:lineRule="auto"/>
        <w:jc w:val="right"/>
        <w:rPr>
          <w:rFonts w:ascii="Times New Roman" w:hAnsi="Times New Roman" w:cs="Times New Roman"/>
          <w:sz w:val="28"/>
          <w:szCs w:val="28"/>
        </w:rPr>
      </w:pPr>
    </w:p>
    <w:p w:rsidR="00192C80" w:rsidRDefault="00192C80" w:rsidP="0016656F">
      <w:pPr>
        <w:spacing w:line="240" w:lineRule="auto"/>
        <w:jc w:val="right"/>
        <w:rPr>
          <w:rFonts w:ascii="Times New Roman" w:hAnsi="Times New Roman" w:cs="Times New Roman"/>
          <w:sz w:val="28"/>
          <w:szCs w:val="28"/>
        </w:rPr>
      </w:pPr>
    </w:p>
    <w:p w:rsidR="00192C80" w:rsidRDefault="00192C80" w:rsidP="0016656F">
      <w:pPr>
        <w:spacing w:line="240" w:lineRule="auto"/>
        <w:jc w:val="right"/>
        <w:rPr>
          <w:rFonts w:ascii="Times New Roman" w:hAnsi="Times New Roman" w:cs="Times New Roman"/>
          <w:sz w:val="28"/>
          <w:szCs w:val="28"/>
        </w:rPr>
      </w:pPr>
    </w:p>
    <w:p w:rsidR="00192C80" w:rsidRDefault="00192C80" w:rsidP="0016656F">
      <w:pPr>
        <w:spacing w:line="240" w:lineRule="auto"/>
        <w:jc w:val="right"/>
        <w:rPr>
          <w:rFonts w:ascii="Times New Roman" w:hAnsi="Times New Roman" w:cs="Times New Roman"/>
          <w:sz w:val="28"/>
          <w:szCs w:val="28"/>
        </w:rPr>
      </w:pPr>
    </w:p>
    <w:p w:rsidR="00192C80" w:rsidRDefault="00192C80" w:rsidP="0016656F">
      <w:pPr>
        <w:spacing w:line="240" w:lineRule="auto"/>
        <w:jc w:val="right"/>
        <w:rPr>
          <w:rFonts w:ascii="Times New Roman" w:hAnsi="Times New Roman" w:cs="Times New Roman"/>
          <w:sz w:val="28"/>
          <w:szCs w:val="28"/>
        </w:rPr>
      </w:pPr>
    </w:p>
    <w:p w:rsidR="00192C80" w:rsidRDefault="00192C80" w:rsidP="0016656F">
      <w:pPr>
        <w:spacing w:line="240" w:lineRule="auto"/>
        <w:jc w:val="right"/>
        <w:rPr>
          <w:rFonts w:ascii="Times New Roman" w:hAnsi="Times New Roman" w:cs="Times New Roman"/>
          <w:sz w:val="28"/>
          <w:szCs w:val="28"/>
        </w:rPr>
      </w:pP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2</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                                                                                                                                        к Регламенту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ЗАЯВЛЕНИЕ</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для получения архивной справки по документам</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архивного отдела 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Фамилия, имя, отчество заявителя _______________________________________________________                        _____________________________________________________________________________________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Домашний адрес, номер телефона  _______________________________________________________ _____________________________________________________________________________________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Прошу выдать архивную справку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отношении земельного участка/дома/квартиры/гаража, другого вида имущества</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(нужное указать)</w:t>
      </w:r>
    </w:p>
    <w:p w:rsidR="00A56CF3" w:rsidRPr="00107EF3" w:rsidRDefault="00A56CF3" w:rsidP="00107EF3">
      <w:pPr>
        <w:spacing w:line="240" w:lineRule="auto"/>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3686"/>
        <w:gridCol w:w="5680"/>
      </w:tblGrid>
      <w:tr w:rsidR="00A56CF3" w:rsidRPr="00107EF3" w:rsidTr="006163C8">
        <w:tc>
          <w:tcPr>
            <w:tcW w:w="3686" w:type="dxa"/>
            <w:tcBorders>
              <w:top w:val="single" w:sz="1" w:space="0" w:color="000000"/>
              <w:left w:val="single" w:sz="1" w:space="0" w:color="000000"/>
              <w:bottom w:val="single" w:sz="1" w:space="0" w:color="000000"/>
            </w:tcBorders>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*Ф.И.О. лица, кому предоставлялся объект недвижимости (или другое имущество)</w:t>
            </w:r>
          </w:p>
          <w:p w:rsidR="00A56CF3" w:rsidRPr="00107EF3" w:rsidRDefault="00A56CF3" w:rsidP="00107EF3">
            <w:pPr>
              <w:spacing w:line="240" w:lineRule="auto"/>
              <w:rPr>
                <w:rFonts w:ascii="Times New Roman" w:hAnsi="Times New Roman" w:cs="Times New Roman"/>
                <w:sz w:val="28"/>
                <w:szCs w:val="28"/>
              </w:rPr>
            </w:pPr>
          </w:p>
        </w:tc>
        <w:tc>
          <w:tcPr>
            <w:tcW w:w="5680" w:type="dxa"/>
            <w:tcBorders>
              <w:top w:val="single" w:sz="1" w:space="0" w:color="000000"/>
              <w:left w:val="single" w:sz="1" w:space="0" w:color="000000"/>
              <w:bottom w:val="single" w:sz="1" w:space="0" w:color="000000"/>
              <w:right w:val="single" w:sz="1" w:space="0" w:color="000000"/>
            </w:tcBorders>
            <w:shd w:val="clear" w:color="auto" w:fill="auto"/>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3686" w:type="dxa"/>
            <w:tcBorders>
              <w:left w:val="single" w:sz="1" w:space="0" w:color="000000"/>
              <w:bottom w:val="single" w:sz="1" w:space="0" w:color="000000"/>
            </w:tcBorders>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*Адрес, по которому расположен объект недвижимости (или другое имущество)</w:t>
            </w:r>
          </w:p>
        </w:tc>
        <w:tc>
          <w:tcPr>
            <w:tcW w:w="5680" w:type="dxa"/>
            <w:tcBorders>
              <w:left w:val="single" w:sz="1" w:space="0" w:color="000000"/>
              <w:bottom w:val="single" w:sz="1" w:space="0" w:color="000000"/>
              <w:right w:val="single" w:sz="1" w:space="0" w:color="000000"/>
            </w:tcBorders>
            <w:shd w:val="clear" w:color="auto" w:fill="auto"/>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3686" w:type="dxa"/>
            <w:tcBorders>
              <w:left w:val="single" w:sz="1" w:space="0" w:color="000000"/>
              <w:bottom w:val="single" w:sz="1" w:space="0" w:color="000000"/>
            </w:tcBorders>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*Орган исполнительной власти / организация /предприятие, принимавшее решение о предоставлении имущества. </w:t>
            </w:r>
          </w:p>
        </w:tc>
        <w:tc>
          <w:tcPr>
            <w:tcW w:w="5680" w:type="dxa"/>
            <w:tcBorders>
              <w:left w:val="single" w:sz="1" w:space="0" w:color="000000"/>
              <w:bottom w:val="single" w:sz="1" w:space="0" w:color="000000"/>
              <w:right w:val="single" w:sz="1" w:space="0" w:color="000000"/>
            </w:tcBorders>
            <w:shd w:val="clear" w:color="auto" w:fill="auto"/>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3686" w:type="dxa"/>
            <w:tcBorders>
              <w:left w:val="single" w:sz="1" w:space="0" w:color="000000"/>
              <w:bottom w:val="single" w:sz="1" w:space="0" w:color="000000"/>
            </w:tcBorders>
            <w:shd w:val="clear" w:color="auto" w:fill="auto"/>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*Год решения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Дата и номер решения (если        известно)</w:t>
            </w:r>
          </w:p>
        </w:tc>
        <w:tc>
          <w:tcPr>
            <w:tcW w:w="5680" w:type="dxa"/>
            <w:tcBorders>
              <w:left w:val="single" w:sz="1" w:space="0" w:color="000000"/>
              <w:bottom w:val="single" w:sz="1" w:space="0" w:color="000000"/>
              <w:right w:val="single" w:sz="1" w:space="0" w:color="000000"/>
            </w:tcBorders>
            <w:shd w:val="clear" w:color="auto" w:fill="auto"/>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Знаком * отмечены графы, обязательные для заполнения заявителем.</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Со сроком исполнения ознакомлен(а)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Дата_______________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Подпись____________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Информация о персональных данных, указанных в заявлении, хранится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 соблюдением требований российского законодательства о персональных данных.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Заполняя данную анкету, Вы даете согласие на обработку персональных данных.</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 Да, я даю согласие на обработку персональных данных</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             ______________________             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(подпись)                        (расшифровка подписи)                                 (дата)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tbl>
      <w:tblPr>
        <w:tblW w:w="0" w:type="auto"/>
        <w:tblInd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6"/>
      </w:tblGrid>
      <w:tr w:rsidR="00A56CF3" w:rsidRPr="00107EF3" w:rsidTr="006163C8">
        <w:trPr>
          <w:trHeight w:val="2142"/>
        </w:trPr>
        <w:tc>
          <w:tcPr>
            <w:tcW w:w="3405"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Архивный отдел</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Вх.№________________________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от___________________________</w:t>
            </w:r>
          </w:p>
        </w:tc>
      </w:tr>
    </w:tbl>
    <w:p w:rsidR="0016656F" w:rsidRDefault="0016656F" w:rsidP="00107EF3">
      <w:pPr>
        <w:spacing w:line="240" w:lineRule="auto"/>
        <w:rPr>
          <w:rFonts w:ascii="Times New Roman" w:hAnsi="Times New Roman" w:cs="Times New Roman"/>
          <w:sz w:val="28"/>
          <w:szCs w:val="28"/>
        </w:rPr>
      </w:pPr>
    </w:p>
    <w:p w:rsidR="0016656F" w:rsidRDefault="0016656F" w:rsidP="00107EF3">
      <w:pPr>
        <w:spacing w:line="240" w:lineRule="auto"/>
        <w:rPr>
          <w:rFonts w:ascii="Times New Roman" w:hAnsi="Times New Roman" w:cs="Times New Roman"/>
          <w:sz w:val="28"/>
          <w:szCs w:val="28"/>
        </w:rPr>
      </w:pPr>
    </w:p>
    <w:p w:rsidR="00A56CF3" w:rsidRPr="00107EF3" w:rsidRDefault="00A56CF3" w:rsidP="00192C80">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Приложение 3</w:t>
      </w:r>
    </w:p>
    <w:p w:rsidR="00A56CF3" w:rsidRPr="00107EF3" w:rsidRDefault="00A56CF3" w:rsidP="0016656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                                                                       </w:t>
      </w:r>
      <w:r w:rsidR="00192C80">
        <w:rPr>
          <w:rFonts w:ascii="Times New Roman" w:hAnsi="Times New Roman" w:cs="Times New Roman"/>
          <w:sz w:val="28"/>
          <w:szCs w:val="28"/>
        </w:rPr>
        <w:t xml:space="preserve">                              </w:t>
      </w:r>
      <w:r w:rsidRPr="00107EF3">
        <w:rPr>
          <w:rFonts w:ascii="Times New Roman" w:hAnsi="Times New Roman" w:cs="Times New Roman"/>
          <w:sz w:val="28"/>
          <w:szCs w:val="28"/>
        </w:rPr>
        <w:t xml:space="preserve">к Регламенту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ЗАЯВЛЕНИЕ</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для получения архивной справки (копии, выписки) по документам</w:t>
      </w:r>
    </w:p>
    <w:p w:rsidR="00A56CF3" w:rsidRPr="00107EF3" w:rsidRDefault="00A56CF3" w:rsidP="0016656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архивного отдела администрации МО «Родниковский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Фамилия, имя, отчество заявителя ________________________________________________________             ______________________________________________________________________________________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Домашний адрес, номер телефона  _________________________________________________________ 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Прошу выдать архивную справку (копию, выписку)________________________________________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Со сроком исполнении ознакомлен(а)                                                                          Дата________________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Подпись____________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Информация о персональных данных, указанных в заявлении, хранится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 □ Да, я даю согласие на обработку персональных данных</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______________                 ______________________            ____________________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(подпись)                        (расшифровка подписи)                             (дата)</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073C29" w:rsidP="00107EF3">
      <w:pPr>
        <w:spacing w:line="240" w:lineRule="auto"/>
        <w:rPr>
          <w:rFonts w:ascii="Times New Roman" w:hAnsi="Times New Roman" w:cs="Times New Roman"/>
          <w:sz w:val="28"/>
          <w:szCs w:val="28"/>
        </w:rPr>
      </w:pPr>
      <w:r>
        <w:rPr>
          <w:rFonts w:ascii="Times New Roman" w:hAnsi="Times New Roman" w:cs="Times New Roman"/>
          <w:sz w:val="28"/>
          <w:szCs w:val="28"/>
        </w:rPr>
        <w:pict>
          <v:rect id="_x0000_s1026" style="position:absolute;margin-left:336.6pt;margin-top:14.1pt;width:2in;height:90pt;z-index:251661312">
            <v:textbox style="mso-next-textbox:#_x0000_s1026">
              <w:txbxContent>
                <w:p w:rsidR="003C2DFF" w:rsidRPr="00A56CF3" w:rsidRDefault="003C2DFF" w:rsidP="00A56CF3">
                  <w:r w:rsidRPr="00A56CF3">
                    <w:t>Архивный отдел</w:t>
                  </w:r>
                </w:p>
                <w:p w:rsidR="003C2DFF" w:rsidRPr="00A56CF3" w:rsidRDefault="003C2DFF" w:rsidP="00A56CF3">
                  <w:r w:rsidRPr="00A56CF3">
                    <w:t>администрации МО «Родниковский муниципальный район»</w:t>
                  </w:r>
                </w:p>
                <w:p w:rsidR="003C2DFF" w:rsidRPr="00A56CF3" w:rsidRDefault="003C2DFF" w:rsidP="00A56CF3">
                  <w:r w:rsidRPr="00A56CF3">
                    <w:t>Вх. №______________</w:t>
                  </w:r>
                </w:p>
                <w:p w:rsidR="003C2DFF" w:rsidRPr="00A56CF3" w:rsidRDefault="003C2DFF" w:rsidP="00A56CF3">
                  <w:r w:rsidRPr="00A56CF3">
                    <w:t>от _________________</w:t>
                  </w:r>
                </w:p>
                <w:p w:rsidR="003C2DFF" w:rsidRPr="00A56CF3" w:rsidRDefault="003C2DFF" w:rsidP="00A56CF3"/>
                <w:p w:rsidR="003C2DFF" w:rsidRPr="00A56CF3" w:rsidRDefault="003C2DFF" w:rsidP="00A56CF3">
                  <w:r w:rsidRPr="00A56CF3">
                    <w:t>от__________________</w:t>
                  </w:r>
                </w:p>
              </w:txbxContent>
            </v:textbox>
          </v:rect>
        </w:pic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3C2DFF" w:rsidRPr="003C2DFF" w:rsidRDefault="003C2DFF" w:rsidP="003C2DFF">
      <w:pPr>
        <w:widowControl w:val="0"/>
        <w:autoSpaceDE w:val="0"/>
        <w:autoSpaceDN w:val="0"/>
        <w:adjustRightInd w:val="0"/>
        <w:jc w:val="center"/>
        <w:rPr>
          <w:rFonts w:ascii="Times New Roman" w:hAnsi="Times New Roman" w:cs="Times New Roman"/>
          <w:highlight w:val="yellow"/>
        </w:rPr>
      </w:pPr>
      <w:r w:rsidRPr="003C2DFF">
        <w:rPr>
          <w:rFonts w:ascii="Times New Roman" w:hAnsi="Times New Roman" w:cs="Times New Roman"/>
          <w:noProof/>
        </w:rPr>
        <w:lastRenderedPageBreak/>
        <w:drawing>
          <wp:inline distT="0" distB="0" distL="0" distR="0">
            <wp:extent cx="645160" cy="779780"/>
            <wp:effectExtent l="19050" t="0" r="254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645160" cy="779780"/>
                    </a:xfrm>
                    <a:prstGeom prst="rect">
                      <a:avLst/>
                    </a:prstGeom>
                    <a:noFill/>
                    <a:ln w="9525">
                      <a:noFill/>
                      <a:miter lim="800000"/>
                      <a:headEnd/>
                      <a:tailEnd/>
                    </a:ln>
                  </pic:spPr>
                </pic:pic>
              </a:graphicData>
            </a:graphic>
          </wp:inline>
        </w:drawing>
      </w:r>
      <w:r w:rsidRPr="003C2DFF">
        <w:rPr>
          <w:rFonts w:ascii="Times New Roman" w:hAnsi="Times New Roman" w:cs="Times New Roman"/>
          <w:highlight w:val="yellow"/>
        </w:rPr>
        <w:br/>
      </w:r>
    </w:p>
    <w:p w:rsidR="003C2DFF" w:rsidRPr="003C2DFF" w:rsidRDefault="003C2DFF" w:rsidP="003C2DFF">
      <w:pPr>
        <w:jc w:val="center"/>
        <w:rPr>
          <w:rFonts w:ascii="Times New Roman" w:hAnsi="Times New Roman" w:cs="Times New Roman"/>
          <w:b/>
          <w:bCs/>
          <w:sz w:val="16"/>
          <w:szCs w:val="16"/>
          <w:highlight w:val="yellow"/>
        </w:rPr>
      </w:pPr>
    </w:p>
    <w:p w:rsidR="003C2DFF" w:rsidRPr="003C2DFF" w:rsidRDefault="003C2DFF" w:rsidP="003C2DFF">
      <w:pPr>
        <w:tabs>
          <w:tab w:val="left" w:pos="5670"/>
        </w:tabs>
        <w:spacing w:line="360" w:lineRule="auto"/>
        <w:jc w:val="center"/>
        <w:rPr>
          <w:rFonts w:ascii="Times New Roman" w:hAnsi="Times New Roman" w:cs="Times New Roman"/>
          <w:b/>
          <w:bCs/>
          <w:i/>
          <w:iCs/>
          <w:sz w:val="40"/>
          <w:szCs w:val="40"/>
        </w:rPr>
      </w:pPr>
      <w:r w:rsidRPr="003C2DFF">
        <w:rPr>
          <w:rFonts w:ascii="Times New Roman" w:hAnsi="Times New Roman" w:cs="Times New Roman"/>
          <w:b/>
          <w:bCs/>
          <w:i/>
          <w:iCs/>
          <w:sz w:val="40"/>
          <w:szCs w:val="40"/>
        </w:rPr>
        <w:t>ПОСТАНОВЛЕНИЕ</w:t>
      </w:r>
    </w:p>
    <w:p w:rsidR="003C2DFF" w:rsidRPr="003C2DFF" w:rsidRDefault="003C2DFF" w:rsidP="003C2DFF">
      <w:pPr>
        <w:jc w:val="center"/>
        <w:rPr>
          <w:rFonts w:ascii="Times New Roman" w:hAnsi="Times New Roman" w:cs="Times New Roman"/>
          <w:b/>
          <w:bCs/>
          <w:i/>
          <w:iCs/>
          <w:sz w:val="32"/>
          <w:szCs w:val="32"/>
        </w:rPr>
      </w:pPr>
      <w:r w:rsidRPr="003C2DFF">
        <w:rPr>
          <w:rFonts w:ascii="Times New Roman" w:hAnsi="Times New Roman" w:cs="Times New Roman"/>
          <w:b/>
          <w:bCs/>
          <w:i/>
          <w:iCs/>
          <w:sz w:val="32"/>
          <w:szCs w:val="32"/>
        </w:rPr>
        <w:t xml:space="preserve">Администрации </w:t>
      </w:r>
    </w:p>
    <w:p w:rsidR="003C2DFF" w:rsidRPr="003C2DFF" w:rsidRDefault="003C2DFF" w:rsidP="003C2DFF">
      <w:pPr>
        <w:jc w:val="center"/>
        <w:rPr>
          <w:rFonts w:ascii="Times New Roman" w:hAnsi="Times New Roman" w:cs="Times New Roman"/>
          <w:b/>
          <w:bCs/>
          <w:i/>
          <w:iCs/>
          <w:sz w:val="32"/>
          <w:szCs w:val="32"/>
        </w:rPr>
      </w:pPr>
      <w:r w:rsidRPr="003C2DFF">
        <w:rPr>
          <w:rFonts w:ascii="Times New Roman" w:hAnsi="Times New Roman" w:cs="Times New Roman"/>
          <w:b/>
          <w:bCs/>
          <w:i/>
          <w:iCs/>
          <w:sz w:val="32"/>
          <w:szCs w:val="32"/>
        </w:rPr>
        <w:t>муниципального образования «Родниковский муниципальный район»</w:t>
      </w:r>
    </w:p>
    <w:p w:rsidR="003C2DFF" w:rsidRPr="003C2DFF" w:rsidRDefault="003C2DFF" w:rsidP="003C2DFF">
      <w:pPr>
        <w:jc w:val="center"/>
        <w:rPr>
          <w:rFonts w:ascii="Times New Roman" w:hAnsi="Times New Roman" w:cs="Times New Roman"/>
          <w:b/>
          <w:bCs/>
          <w:i/>
          <w:iCs/>
          <w:sz w:val="32"/>
          <w:szCs w:val="32"/>
        </w:rPr>
      </w:pPr>
      <w:r w:rsidRPr="003C2DFF">
        <w:rPr>
          <w:rFonts w:ascii="Times New Roman" w:hAnsi="Times New Roman" w:cs="Times New Roman"/>
          <w:b/>
          <w:bCs/>
          <w:i/>
          <w:iCs/>
          <w:sz w:val="32"/>
          <w:szCs w:val="32"/>
        </w:rPr>
        <w:t>Ивановской области</w:t>
      </w:r>
    </w:p>
    <w:p w:rsidR="003C2DFF" w:rsidRPr="003C2DFF" w:rsidRDefault="003C2DFF" w:rsidP="003C2DFF">
      <w:pPr>
        <w:jc w:val="center"/>
        <w:rPr>
          <w:rFonts w:ascii="Times New Roman" w:hAnsi="Times New Roman" w:cs="Times New Roman"/>
          <w:sz w:val="24"/>
          <w:szCs w:val="24"/>
        </w:rPr>
      </w:pPr>
    </w:p>
    <w:p w:rsidR="003C2DFF" w:rsidRPr="003C2DFF" w:rsidRDefault="00192C80" w:rsidP="003C2DFF">
      <w:pPr>
        <w:jc w:val="center"/>
        <w:rPr>
          <w:rFonts w:ascii="Times New Roman" w:hAnsi="Times New Roman" w:cs="Times New Roman"/>
          <w:sz w:val="28"/>
          <w:szCs w:val="28"/>
        </w:rPr>
      </w:pPr>
      <w:r>
        <w:rPr>
          <w:rFonts w:ascii="Times New Roman" w:hAnsi="Times New Roman" w:cs="Times New Roman"/>
          <w:sz w:val="28"/>
          <w:szCs w:val="28"/>
        </w:rPr>
        <w:t>о</w:t>
      </w:r>
      <w:r w:rsidR="003C2DFF" w:rsidRPr="003C2DFF">
        <w:rPr>
          <w:rFonts w:ascii="Times New Roman" w:hAnsi="Times New Roman" w:cs="Times New Roman"/>
          <w:sz w:val="28"/>
          <w:szCs w:val="28"/>
        </w:rPr>
        <w:t>т 30.04.2019 № 520</w:t>
      </w:r>
    </w:p>
    <w:p w:rsidR="003C2DFF" w:rsidRPr="003C2DFF" w:rsidRDefault="003C2DFF" w:rsidP="003C2DFF">
      <w:pPr>
        <w:jc w:val="center"/>
        <w:rPr>
          <w:rFonts w:ascii="Times New Roman" w:hAnsi="Times New Roman" w:cs="Times New Roman"/>
          <w:sz w:val="28"/>
          <w:szCs w:val="28"/>
        </w:rPr>
      </w:pPr>
    </w:p>
    <w:p w:rsidR="003C2DFF" w:rsidRPr="003C2DFF" w:rsidRDefault="003C2DFF" w:rsidP="003C2DFF">
      <w:pPr>
        <w:ind w:left="1134" w:right="1134"/>
        <w:jc w:val="center"/>
        <w:rPr>
          <w:rFonts w:ascii="Times New Roman" w:hAnsi="Times New Roman" w:cs="Times New Roman"/>
          <w:b/>
          <w:bCs/>
          <w:sz w:val="28"/>
          <w:szCs w:val="28"/>
        </w:rPr>
      </w:pPr>
      <w:r w:rsidRPr="003C2DFF">
        <w:rPr>
          <w:rFonts w:ascii="Times New Roman" w:hAnsi="Times New Roman" w:cs="Times New Roman"/>
          <w:b/>
          <w:bCs/>
          <w:sz w:val="28"/>
          <w:szCs w:val="28"/>
        </w:rPr>
        <w:t>О внесении изменений в постановление администрации муниципального образования «Родниковский муниципальный район» от 14.09.2015 № 1058 «Об определении нормативных затрат на оказание муниципальных услуг и выполнение работ»</w:t>
      </w:r>
    </w:p>
    <w:p w:rsidR="003C2DFF" w:rsidRPr="003C2DFF" w:rsidRDefault="003C2DFF" w:rsidP="003C2DFF">
      <w:pPr>
        <w:pStyle w:val="ConsPlusNormal"/>
        <w:ind w:firstLine="709"/>
        <w:jc w:val="both"/>
        <w:rPr>
          <w:rFonts w:ascii="Times New Roman" w:hAnsi="Times New Roman" w:cs="Times New Roman"/>
          <w:sz w:val="28"/>
          <w:szCs w:val="28"/>
        </w:rPr>
      </w:pPr>
    </w:p>
    <w:p w:rsidR="003C2DFF" w:rsidRPr="003C2DFF" w:rsidRDefault="003C2DFF" w:rsidP="003C2DFF">
      <w:pPr>
        <w:pStyle w:val="ConsPlusNormal"/>
        <w:ind w:firstLine="709"/>
        <w:jc w:val="both"/>
        <w:rPr>
          <w:rFonts w:ascii="Times New Roman" w:hAnsi="Times New Roman" w:cs="Times New Roman"/>
          <w:color w:val="FF0000"/>
          <w:sz w:val="28"/>
          <w:szCs w:val="28"/>
        </w:rPr>
      </w:pPr>
      <w:r w:rsidRPr="003C2DFF">
        <w:rPr>
          <w:rFonts w:ascii="Times New Roman" w:hAnsi="Times New Roman" w:cs="Times New Roman"/>
          <w:sz w:val="28"/>
          <w:szCs w:val="28"/>
        </w:rPr>
        <w:t>В соответствии со</w:t>
      </w:r>
      <w:hyperlink r:id="rId55" w:tooltip="&quot;Бюджетный кодекс Российской Федерации&quot; от 31.07.1998 N 145-ФЗ (ред. от 13.07.2015){КонсультантПлюс}" w:history="1">
        <w:r w:rsidRPr="003C2DFF">
          <w:rPr>
            <w:rStyle w:val="ab"/>
            <w:rFonts w:ascii="Times New Roman" w:hAnsi="Times New Roman" w:cs="Times New Roman"/>
            <w:sz w:val="28"/>
            <w:szCs w:val="28"/>
          </w:rPr>
          <w:t xml:space="preserve"> статьей 69.2</w:t>
        </w:r>
      </w:hyperlink>
      <w:r w:rsidRPr="003C2DFF">
        <w:rPr>
          <w:rFonts w:ascii="Times New Roman" w:hAnsi="Times New Roman" w:cs="Times New Roman"/>
          <w:sz w:val="28"/>
          <w:szCs w:val="28"/>
        </w:rPr>
        <w:t xml:space="preserve"> Бюджетного кодекса Российской Федерации,  и руководствуясь Общими </w:t>
      </w:r>
      <w:hyperlink r:id="rId56" w:history="1">
        <w:r w:rsidRPr="003C2DFF">
          <w:rPr>
            <w:rStyle w:val="ab"/>
            <w:rFonts w:ascii="Times New Roman" w:hAnsi="Times New Roman" w:cs="Times New Roman"/>
            <w:sz w:val="28"/>
            <w:szCs w:val="28"/>
          </w:rPr>
          <w:t>требовани</w:t>
        </w:r>
      </w:hyperlink>
      <w:r w:rsidRPr="003C2DFF">
        <w:rPr>
          <w:rFonts w:ascii="Times New Roman" w:hAnsi="Times New Roman" w:cs="Times New Roman"/>
          <w:sz w:val="28"/>
          <w:szCs w:val="28"/>
        </w:rPr>
        <w:t>ями к определению нормативных затрат на оказание государственных (муниципальных) услуг в соответствующей сфере,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3C2DFF">
        <w:rPr>
          <w:rFonts w:ascii="Times New Roman" w:hAnsi="Times New Roman" w:cs="Times New Roman"/>
          <w:sz w:val="24"/>
          <w:szCs w:val="24"/>
        </w:rPr>
        <w:t xml:space="preserve"> </w:t>
      </w:r>
      <w:r w:rsidRPr="003C2DFF">
        <w:rPr>
          <w:rFonts w:ascii="Times New Roman" w:hAnsi="Times New Roman" w:cs="Times New Roman"/>
          <w:sz w:val="28"/>
          <w:szCs w:val="28"/>
        </w:rPr>
        <w:t>(далее - Общие требования, муниципальное задание),</w:t>
      </w:r>
    </w:p>
    <w:p w:rsidR="003C2DFF" w:rsidRPr="003C2DFF" w:rsidRDefault="003C2DFF" w:rsidP="003C2DFF">
      <w:pPr>
        <w:pStyle w:val="ConsPlusNormal"/>
        <w:jc w:val="center"/>
        <w:rPr>
          <w:rFonts w:ascii="Times New Roman" w:hAnsi="Times New Roman" w:cs="Times New Roman"/>
          <w:b/>
          <w:bCs/>
          <w:sz w:val="28"/>
          <w:szCs w:val="28"/>
        </w:rPr>
      </w:pPr>
    </w:p>
    <w:p w:rsidR="003C2DFF" w:rsidRPr="003C2DFF" w:rsidRDefault="003C2DFF" w:rsidP="003C2DFF">
      <w:pPr>
        <w:pStyle w:val="ConsPlusNormal"/>
        <w:jc w:val="center"/>
        <w:rPr>
          <w:rFonts w:ascii="Times New Roman" w:hAnsi="Times New Roman" w:cs="Times New Roman"/>
          <w:b/>
          <w:bCs/>
          <w:sz w:val="28"/>
          <w:szCs w:val="28"/>
        </w:rPr>
      </w:pPr>
      <w:r w:rsidRPr="003C2DFF">
        <w:rPr>
          <w:rFonts w:ascii="Times New Roman" w:hAnsi="Times New Roman" w:cs="Times New Roman"/>
          <w:b/>
          <w:bCs/>
          <w:sz w:val="28"/>
          <w:szCs w:val="28"/>
        </w:rPr>
        <w:t>постановляю:</w:t>
      </w:r>
    </w:p>
    <w:p w:rsidR="003C2DFF" w:rsidRPr="003C2DFF" w:rsidRDefault="003C2DFF" w:rsidP="003C2DFF">
      <w:pPr>
        <w:jc w:val="center"/>
        <w:rPr>
          <w:rFonts w:ascii="Times New Roman" w:hAnsi="Times New Roman" w:cs="Times New Roman"/>
          <w:sz w:val="28"/>
          <w:szCs w:val="28"/>
        </w:rPr>
      </w:pPr>
    </w:p>
    <w:p w:rsidR="003C2DFF" w:rsidRPr="003C2DFF" w:rsidRDefault="003C2DFF" w:rsidP="003C2DFF">
      <w:pPr>
        <w:pStyle w:val="ConsPlusNormal"/>
        <w:ind w:firstLine="540"/>
        <w:jc w:val="both"/>
        <w:rPr>
          <w:rFonts w:ascii="Times New Roman" w:hAnsi="Times New Roman" w:cs="Times New Roman"/>
          <w:sz w:val="28"/>
          <w:szCs w:val="28"/>
        </w:rPr>
      </w:pPr>
      <w:r w:rsidRPr="003C2DFF">
        <w:rPr>
          <w:rFonts w:ascii="Times New Roman" w:hAnsi="Times New Roman" w:cs="Times New Roman"/>
          <w:sz w:val="28"/>
          <w:szCs w:val="28"/>
        </w:rPr>
        <w:tab/>
        <w:t>1. Внести в постановление администрации муниципального образования «Родниковский муниципальный район» от 14.09.2015 № 1058 «Об определении нормативных затрат на оказание муниципальных услуг и выполнение работ» (далее – Постановление) следующие изменения:</w:t>
      </w:r>
    </w:p>
    <w:p w:rsidR="003C2DFF" w:rsidRPr="003C2DFF" w:rsidRDefault="003C2DFF" w:rsidP="003C2DFF">
      <w:pPr>
        <w:pStyle w:val="ConsPlusNormal"/>
        <w:ind w:firstLine="540"/>
        <w:jc w:val="both"/>
        <w:rPr>
          <w:rFonts w:ascii="Times New Roman" w:hAnsi="Times New Roman" w:cs="Times New Roman"/>
          <w:sz w:val="28"/>
          <w:szCs w:val="28"/>
        </w:rPr>
      </w:pPr>
      <w:r w:rsidRPr="003C2DFF">
        <w:rPr>
          <w:rFonts w:ascii="Times New Roman" w:hAnsi="Times New Roman" w:cs="Times New Roman"/>
          <w:sz w:val="28"/>
          <w:szCs w:val="28"/>
        </w:rPr>
        <w:tab/>
        <w:t>1.1. В приложение № 1 к Постановлению:</w:t>
      </w:r>
    </w:p>
    <w:p w:rsidR="003C2DFF" w:rsidRPr="003C2DFF" w:rsidRDefault="003C2DFF" w:rsidP="003C2DFF">
      <w:pPr>
        <w:pStyle w:val="ConsPlusNormal"/>
        <w:ind w:firstLine="540"/>
        <w:jc w:val="both"/>
        <w:rPr>
          <w:rFonts w:ascii="Times New Roman" w:hAnsi="Times New Roman" w:cs="Times New Roman"/>
          <w:sz w:val="28"/>
          <w:szCs w:val="28"/>
        </w:rPr>
      </w:pPr>
      <w:r w:rsidRPr="003C2DFF">
        <w:rPr>
          <w:rFonts w:ascii="Times New Roman" w:hAnsi="Times New Roman" w:cs="Times New Roman"/>
          <w:sz w:val="28"/>
          <w:szCs w:val="28"/>
        </w:rPr>
        <w:t xml:space="preserve"> 1.1.1.Раздел 2 «Значение базовых нормативов на оказание  муниципальных услуг в сфере обеспечения предоставления государственных (муниципальных) услуг </w:t>
      </w:r>
      <w:r w:rsidRPr="003C2DFF">
        <w:rPr>
          <w:rFonts w:ascii="Times New Roman" w:hAnsi="Times New Roman" w:cs="Times New Roman"/>
          <w:sz w:val="28"/>
          <w:szCs w:val="28"/>
        </w:rPr>
        <w:lastRenderedPageBreak/>
        <w:t>в многофункциональных центрах предоставления государственных и муниципальных услуг» изложить в новой редакции, согласно Приложению № 1 к настоящему постановлению.</w:t>
      </w:r>
    </w:p>
    <w:p w:rsidR="003C2DFF" w:rsidRPr="003C2DFF" w:rsidRDefault="003C2DFF" w:rsidP="003C2DFF">
      <w:pPr>
        <w:pStyle w:val="ConsPlusNormal"/>
        <w:jc w:val="both"/>
        <w:rPr>
          <w:rFonts w:ascii="Times New Roman" w:hAnsi="Times New Roman" w:cs="Times New Roman"/>
          <w:sz w:val="28"/>
          <w:szCs w:val="28"/>
        </w:rPr>
      </w:pPr>
      <w:r w:rsidRPr="003C2DFF">
        <w:rPr>
          <w:rFonts w:ascii="Times New Roman" w:hAnsi="Times New Roman" w:cs="Times New Roman"/>
          <w:sz w:val="28"/>
          <w:szCs w:val="28"/>
        </w:rPr>
        <w:tab/>
        <w:t>1.2. В Приложение № 4 к Постановлению:</w:t>
      </w:r>
    </w:p>
    <w:p w:rsidR="003C2DFF" w:rsidRPr="003C2DFF" w:rsidRDefault="003C2DFF" w:rsidP="003C2DFF">
      <w:pPr>
        <w:pStyle w:val="ConsPlusNormal"/>
        <w:jc w:val="both"/>
        <w:rPr>
          <w:rFonts w:ascii="Times New Roman" w:hAnsi="Times New Roman" w:cs="Times New Roman"/>
        </w:rPr>
      </w:pPr>
      <w:r w:rsidRPr="003C2DFF">
        <w:rPr>
          <w:rFonts w:ascii="Times New Roman" w:hAnsi="Times New Roman" w:cs="Times New Roman"/>
          <w:sz w:val="28"/>
          <w:szCs w:val="28"/>
        </w:rPr>
        <w:tab/>
        <w:t>1.2.1. Раздел 2 «В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  изложить в новой редакции, согласно Приложению № 2 к настоящему постановлению.</w:t>
      </w:r>
    </w:p>
    <w:p w:rsidR="003C2DFF" w:rsidRPr="003C2DFF" w:rsidRDefault="003C2DFF" w:rsidP="003C2DFF">
      <w:pPr>
        <w:pStyle w:val="ConsPlusNormal"/>
        <w:ind w:firstLine="709"/>
        <w:jc w:val="both"/>
        <w:rPr>
          <w:rFonts w:ascii="Times New Roman" w:hAnsi="Times New Roman" w:cs="Times New Roman"/>
          <w:sz w:val="28"/>
          <w:szCs w:val="28"/>
        </w:rPr>
      </w:pPr>
      <w:r w:rsidRPr="003C2DFF">
        <w:rPr>
          <w:rFonts w:ascii="Times New Roman" w:hAnsi="Times New Roman" w:cs="Times New Roman"/>
          <w:sz w:val="28"/>
          <w:szCs w:val="28"/>
        </w:rPr>
        <w:t>2. Настоящее постановление вступает в силу с момента подписания и распространяется на правоотношения, возникшие с 01.01.2019.</w:t>
      </w:r>
    </w:p>
    <w:p w:rsidR="003C2DFF" w:rsidRPr="003C2DFF" w:rsidRDefault="003C2DFF" w:rsidP="003C2DFF">
      <w:pPr>
        <w:pStyle w:val="ConsPlusNormal"/>
        <w:ind w:firstLine="709"/>
        <w:jc w:val="both"/>
        <w:rPr>
          <w:rFonts w:ascii="Times New Roman" w:hAnsi="Times New Roman" w:cs="Times New Roman"/>
          <w:sz w:val="28"/>
          <w:szCs w:val="28"/>
        </w:rPr>
      </w:pPr>
      <w:r w:rsidRPr="003C2DFF">
        <w:rPr>
          <w:rFonts w:ascii="Times New Roman" w:hAnsi="Times New Roman" w:cs="Times New Roman"/>
          <w:sz w:val="28"/>
          <w:szCs w:val="28"/>
        </w:rPr>
        <w:t>3. Контроль за исполнением настоящего постановления возложить на начальника финансового управления администрации муниципального образования «Родниковский муниципальный район» Балакиреву Н.Г.</w:t>
      </w:r>
    </w:p>
    <w:p w:rsidR="003C2DFF" w:rsidRPr="003C2DFF" w:rsidRDefault="003C2DFF" w:rsidP="003C2DFF">
      <w:pPr>
        <w:pStyle w:val="ConsPlusNormal"/>
        <w:jc w:val="both"/>
        <w:rPr>
          <w:rFonts w:ascii="Times New Roman" w:hAnsi="Times New Roman" w:cs="Times New Roman"/>
          <w:sz w:val="28"/>
          <w:szCs w:val="28"/>
        </w:rPr>
      </w:pPr>
    </w:p>
    <w:p w:rsidR="003C2DFF" w:rsidRPr="003C2DFF" w:rsidRDefault="003C2DFF" w:rsidP="003C2DFF">
      <w:pPr>
        <w:pStyle w:val="ConsPlusNormal"/>
        <w:jc w:val="both"/>
        <w:rPr>
          <w:rFonts w:ascii="Times New Roman" w:hAnsi="Times New Roman" w:cs="Times New Roman"/>
          <w:sz w:val="28"/>
          <w:szCs w:val="28"/>
        </w:rPr>
      </w:pPr>
    </w:p>
    <w:p w:rsidR="003C2DFF" w:rsidRPr="003C2DFF" w:rsidRDefault="003C2DFF" w:rsidP="003C2DFF">
      <w:pPr>
        <w:pStyle w:val="ConsPlusNormal"/>
        <w:jc w:val="both"/>
        <w:rPr>
          <w:rFonts w:ascii="Times New Roman" w:hAnsi="Times New Roman" w:cs="Times New Roman"/>
          <w:b/>
          <w:sz w:val="28"/>
          <w:szCs w:val="28"/>
        </w:rPr>
      </w:pPr>
      <w:r w:rsidRPr="003C2DFF">
        <w:rPr>
          <w:rFonts w:ascii="Times New Roman" w:hAnsi="Times New Roman" w:cs="Times New Roman"/>
          <w:b/>
          <w:sz w:val="28"/>
          <w:szCs w:val="28"/>
        </w:rPr>
        <w:t xml:space="preserve">И.о.главы муниципального образования </w:t>
      </w:r>
    </w:p>
    <w:p w:rsidR="003C2DFF" w:rsidRPr="003C2DFF" w:rsidRDefault="003C2DFF" w:rsidP="003C2DFF">
      <w:pPr>
        <w:pStyle w:val="ConsPlusNormal"/>
        <w:jc w:val="both"/>
        <w:rPr>
          <w:rFonts w:ascii="Times New Roman" w:hAnsi="Times New Roman" w:cs="Times New Roman"/>
          <w:b/>
        </w:rPr>
      </w:pPr>
      <w:r w:rsidRPr="003C2DFF">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3C2DFF">
        <w:rPr>
          <w:rFonts w:ascii="Times New Roman" w:hAnsi="Times New Roman" w:cs="Times New Roman"/>
          <w:b/>
          <w:sz w:val="28"/>
          <w:szCs w:val="28"/>
        </w:rPr>
        <w:t xml:space="preserve"> С.А. Аветисян</w:t>
      </w:r>
    </w:p>
    <w:p w:rsidR="003C2DFF" w:rsidRPr="003C2DFF" w:rsidRDefault="003C2DFF" w:rsidP="003C2DFF">
      <w:pPr>
        <w:rPr>
          <w:rFonts w:ascii="Times New Roman" w:hAnsi="Times New Roman" w:cs="Times New Roman"/>
        </w:rPr>
        <w:sectPr w:rsidR="003C2DFF" w:rsidRPr="003C2DFF">
          <w:pgSz w:w="11906" w:h="16838"/>
          <w:pgMar w:top="851" w:right="567" w:bottom="1134" w:left="1134" w:header="0" w:footer="0" w:gutter="0"/>
          <w:cols w:space="720"/>
        </w:sectPr>
      </w:pPr>
    </w:p>
    <w:p w:rsidR="003C2DFF" w:rsidRPr="003C2DFF" w:rsidRDefault="003C2DFF" w:rsidP="003C2DFF">
      <w:pPr>
        <w:spacing w:after="0"/>
        <w:ind w:left="9923"/>
        <w:jc w:val="right"/>
        <w:rPr>
          <w:rFonts w:ascii="Times New Roman" w:hAnsi="Times New Roman" w:cs="Times New Roman"/>
          <w:sz w:val="28"/>
          <w:szCs w:val="28"/>
        </w:rPr>
      </w:pPr>
      <w:r w:rsidRPr="003C2DFF">
        <w:rPr>
          <w:rFonts w:ascii="Times New Roman" w:hAnsi="Times New Roman" w:cs="Times New Roman"/>
          <w:sz w:val="28"/>
          <w:szCs w:val="28"/>
        </w:rPr>
        <w:lastRenderedPageBreak/>
        <w:t xml:space="preserve">Приложение № 1 </w:t>
      </w:r>
    </w:p>
    <w:p w:rsidR="003C2DFF" w:rsidRPr="003C2DFF" w:rsidRDefault="003C2DFF" w:rsidP="003C2DFF">
      <w:pPr>
        <w:spacing w:after="0"/>
        <w:ind w:left="9923"/>
        <w:jc w:val="right"/>
        <w:rPr>
          <w:rFonts w:ascii="Times New Roman" w:hAnsi="Times New Roman" w:cs="Times New Roman"/>
          <w:sz w:val="28"/>
          <w:szCs w:val="28"/>
        </w:rPr>
      </w:pPr>
      <w:r w:rsidRPr="003C2DFF">
        <w:rPr>
          <w:rFonts w:ascii="Times New Roman" w:hAnsi="Times New Roman" w:cs="Times New Roman"/>
          <w:sz w:val="28"/>
          <w:szCs w:val="28"/>
        </w:rPr>
        <w:t>к постановлению администрации муниципального образования «Родниковский муниципальный район»</w:t>
      </w:r>
    </w:p>
    <w:p w:rsidR="003C2DFF" w:rsidRPr="003C2DFF" w:rsidRDefault="003C2DFF" w:rsidP="003C2DFF">
      <w:pPr>
        <w:spacing w:after="0"/>
        <w:ind w:left="9923"/>
        <w:jc w:val="right"/>
        <w:rPr>
          <w:rFonts w:ascii="Times New Roman" w:hAnsi="Times New Roman" w:cs="Times New Roman"/>
          <w:sz w:val="28"/>
          <w:szCs w:val="28"/>
        </w:rPr>
      </w:pPr>
      <w:r w:rsidRPr="003C2DFF">
        <w:rPr>
          <w:rFonts w:ascii="Times New Roman" w:hAnsi="Times New Roman" w:cs="Times New Roman"/>
          <w:sz w:val="28"/>
          <w:szCs w:val="28"/>
        </w:rPr>
        <w:t>от 30.04.2019 № 520</w:t>
      </w:r>
    </w:p>
    <w:p w:rsidR="003C2DFF" w:rsidRPr="003C2DFF" w:rsidRDefault="003C2DFF" w:rsidP="003C2DFF">
      <w:pPr>
        <w:spacing w:after="0"/>
        <w:ind w:left="9923"/>
        <w:rPr>
          <w:rFonts w:ascii="Times New Roman" w:hAnsi="Times New Roman" w:cs="Times New Roman"/>
          <w:sz w:val="28"/>
          <w:szCs w:val="28"/>
        </w:rPr>
      </w:pPr>
    </w:p>
    <w:p w:rsidR="003C2DFF" w:rsidRPr="003C2DFF" w:rsidRDefault="003C2DFF" w:rsidP="003C2DFF">
      <w:pPr>
        <w:jc w:val="center"/>
        <w:rPr>
          <w:rFonts w:ascii="Times New Roman" w:hAnsi="Times New Roman" w:cs="Times New Roman"/>
          <w:b/>
          <w:bCs/>
          <w:sz w:val="28"/>
          <w:szCs w:val="28"/>
        </w:rPr>
      </w:pPr>
      <w:r w:rsidRPr="003C2DFF">
        <w:rPr>
          <w:rFonts w:ascii="Times New Roman" w:hAnsi="Times New Roman" w:cs="Times New Roman"/>
          <w:b/>
          <w:bCs/>
          <w:sz w:val="28"/>
          <w:szCs w:val="28"/>
        </w:rPr>
        <w:t xml:space="preserve">Изменения в значения базовых нормативов затрат на оказание муниципальных услуг </w:t>
      </w:r>
    </w:p>
    <w:p w:rsidR="003C2DFF" w:rsidRPr="003C2DFF" w:rsidRDefault="003C2DFF" w:rsidP="003C2DFF">
      <w:pPr>
        <w:pStyle w:val="ConsPlusNormal"/>
        <w:ind w:firstLine="540"/>
        <w:jc w:val="both"/>
        <w:rPr>
          <w:rFonts w:ascii="Times New Roman" w:hAnsi="Times New Roman" w:cs="Times New Roman"/>
          <w:sz w:val="24"/>
          <w:szCs w:val="24"/>
        </w:rPr>
      </w:pPr>
      <w:r w:rsidRPr="003C2DFF">
        <w:rPr>
          <w:rFonts w:ascii="Times New Roman" w:hAnsi="Times New Roman" w:cs="Times New Roman"/>
        </w:rPr>
        <w:t xml:space="preserve"> </w:t>
      </w:r>
      <w:r w:rsidRPr="003C2DFF">
        <w:rPr>
          <w:rFonts w:ascii="Times New Roman" w:hAnsi="Times New Roman" w:cs="Times New Roman"/>
          <w:sz w:val="24"/>
          <w:szCs w:val="24"/>
        </w:rPr>
        <w:t>2.Значение базовых нормативов на оказание  муниципальных услуг 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w:t>
      </w:r>
    </w:p>
    <w:p w:rsidR="003C2DFF" w:rsidRPr="003C2DFF" w:rsidRDefault="003C2DFF" w:rsidP="003C2DFF">
      <w:pPr>
        <w:pStyle w:val="ConsPlusNormal"/>
        <w:ind w:firstLine="540"/>
        <w:jc w:val="both"/>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1151"/>
        <w:gridCol w:w="1041"/>
        <w:gridCol w:w="951"/>
        <w:gridCol w:w="1041"/>
        <w:gridCol w:w="1051"/>
        <w:gridCol w:w="1109"/>
        <w:gridCol w:w="1041"/>
        <w:gridCol w:w="891"/>
        <w:gridCol w:w="1041"/>
        <w:gridCol w:w="875"/>
        <w:gridCol w:w="1045"/>
        <w:gridCol w:w="1151"/>
      </w:tblGrid>
      <w:tr w:rsidR="003C2DFF" w:rsidRPr="003C2DFF" w:rsidTr="00417BE9">
        <w:tc>
          <w:tcPr>
            <w:tcW w:w="2408" w:type="dxa"/>
            <w:vMerge w:val="restart"/>
            <w:tcBorders>
              <w:top w:val="single" w:sz="4" w:space="0" w:color="auto"/>
              <w:left w:val="single" w:sz="4" w:space="0" w:color="auto"/>
              <w:bottom w:val="single" w:sz="4" w:space="0" w:color="auto"/>
              <w:right w:val="single" w:sz="4" w:space="0" w:color="auto"/>
            </w:tcBorders>
            <w:hideMark/>
          </w:tcPr>
          <w:p w:rsidR="003C2DFF" w:rsidRPr="003C2DFF" w:rsidRDefault="003C2DFF" w:rsidP="00417BE9">
            <w:pPr>
              <w:ind w:left="106"/>
              <w:jc w:val="center"/>
              <w:rPr>
                <w:rFonts w:ascii="Times New Roman" w:eastAsia="Times New Roman" w:hAnsi="Times New Roman" w:cs="Times New Roman"/>
                <w:sz w:val="24"/>
                <w:szCs w:val="24"/>
              </w:rPr>
            </w:pPr>
            <w:r w:rsidRPr="003C2DFF">
              <w:rPr>
                <w:rFonts w:ascii="Times New Roman" w:hAnsi="Times New Roman" w:cs="Times New Roman"/>
              </w:rPr>
              <w:t>Наименование муниципальной услуги</w:t>
            </w:r>
          </w:p>
        </w:tc>
        <w:tc>
          <w:tcPr>
            <w:tcW w:w="3143" w:type="dxa"/>
            <w:gridSpan w:val="3"/>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Базовый норматив затрат непосредственно связанный с оказанием услуги, руб.</w:t>
            </w:r>
          </w:p>
        </w:tc>
        <w:tc>
          <w:tcPr>
            <w:tcW w:w="8094" w:type="dxa"/>
            <w:gridSpan w:val="8"/>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Базовый норматив затрат на общехозяйственные нужды, руб.</w:t>
            </w:r>
          </w:p>
        </w:tc>
        <w:tc>
          <w:tcPr>
            <w:tcW w:w="1151" w:type="dxa"/>
            <w:vMerge w:val="restart"/>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Базовый норматив затрат на оказание услуги, руб.</w:t>
            </w:r>
          </w:p>
        </w:tc>
      </w:tr>
      <w:tr w:rsidR="003C2DFF" w:rsidRPr="003C2DFF" w:rsidTr="00417BE9">
        <w:tc>
          <w:tcPr>
            <w:tcW w:w="2408"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ОТ1</w:t>
            </w:r>
          </w:p>
        </w:tc>
        <w:tc>
          <w:tcPr>
            <w:tcW w:w="104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МЗ</w:t>
            </w:r>
          </w:p>
        </w:tc>
        <w:tc>
          <w:tcPr>
            <w:tcW w:w="95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ИНЗ</w:t>
            </w:r>
          </w:p>
        </w:tc>
        <w:tc>
          <w:tcPr>
            <w:tcW w:w="104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КУ</w:t>
            </w:r>
          </w:p>
        </w:tc>
        <w:tc>
          <w:tcPr>
            <w:tcW w:w="105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СНИ</w:t>
            </w:r>
          </w:p>
        </w:tc>
        <w:tc>
          <w:tcPr>
            <w:tcW w:w="1109"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СОЦДИ</w:t>
            </w:r>
          </w:p>
        </w:tc>
        <w:tc>
          <w:tcPr>
            <w:tcW w:w="104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УС</w:t>
            </w:r>
          </w:p>
        </w:tc>
        <w:tc>
          <w:tcPr>
            <w:tcW w:w="89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ТУ</w:t>
            </w:r>
          </w:p>
        </w:tc>
        <w:tc>
          <w:tcPr>
            <w:tcW w:w="104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ОТ2</w:t>
            </w:r>
          </w:p>
        </w:tc>
        <w:tc>
          <w:tcPr>
            <w:tcW w:w="875"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КД</w:t>
            </w:r>
          </w:p>
        </w:tc>
        <w:tc>
          <w:tcPr>
            <w:tcW w:w="1045"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ПНЗ</w:t>
            </w: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r>
      <w:tr w:rsidR="003C2DFF" w:rsidRPr="003C2DFF" w:rsidTr="00417BE9">
        <w:tc>
          <w:tcPr>
            <w:tcW w:w="2408"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1</w:t>
            </w:r>
          </w:p>
        </w:tc>
        <w:tc>
          <w:tcPr>
            <w:tcW w:w="115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2</w:t>
            </w:r>
          </w:p>
        </w:tc>
        <w:tc>
          <w:tcPr>
            <w:tcW w:w="104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3</w:t>
            </w:r>
          </w:p>
        </w:tc>
        <w:tc>
          <w:tcPr>
            <w:tcW w:w="95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4</w:t>
            </w:r>
          </w:p>
        </w:tc>
        <w:tc>
          <w:tcPr>
            <w:tcW w:w="104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5</w:t>
            </w:r>
          </w:p>
        </w:tc>
        <w:tc>
          <w:tcPr>
            <w:tcW w:w="105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6</w:t>
            </w:r>
          </w:p>
        </w:tc>
        <w:tc>
          <w:tcPr>
            <w:tcW w:w="1109"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7</w:t>
            </w:r>
          </w:p>
        </w:tc>
        <w:tc>
          <w:tcPr>
            <w:tcW w:w="104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8</w:t>
            </w:r>
          </w:p>
        </w:tc>
        <w:tc>
          <w:tcPr>
            <w:tcW w:w="89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9</w:t>
            </w:r>
          </w:p>
        </w:tc>
        <w:tc>
          <w:tcPr>
            <w:tcW w:w="104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10</w:t>
            </w:r>
          </w:p>
        </w:tc>
        <w:tc>
          <w:tcPr>
            <w:tcW w:w="875"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11</w:t>
            </w:r>
          </w:p>
        </w:tc>
        <w:tc>
          <w:tcPr>
            <w:tcW w:w="1045"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12</w:t>
            </w:r>
          </w:p>
        </w:tc>
        <w:tc>
          <w:tcPr>
            <w:tcW w:w="1151"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13</w:t>
            </w:r>
          </w:p>
        </w:tc>
      </w:tr>
      <w:tr w:rsidR="003C2DFF" w:rsidRPr="003C2DFF" w:rsidTr="00417BE9">
        <w:tc>
          <w:tcPr>
            <w:tcW w:w="2408"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p w:rsidR="003C2DFF" w:rsidRPr="003C2DFF" w:rsidRDefault="003C2DFF">
            <w:pPr>
              <w:jc w:val="center"/>
              <w:rPr>
                <w:rFonts w:ascii="Times New Roman" w:eastAsia="Times New Roman"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258978,48</w:t>
            </w:r>
          </w:p>
        </w:tc>
        <w:tc>
          <w:tcPr>
            <w:tcW w:w="104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18325,69</w:t>
            </w:r>
          </w:p>
        </w:tc>
        <w:tc>
          <w:tcPr>
            <w:tcW w:w="95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r w:rsidRPr="003C2DFF">
              <w:rPr>
                <w:rFonts w:ascii="Times New Roman" w:hAnsi="Times New Roman" w:cs="Times New Roman"/>
              </w:rPr>
              <w:t>49238,94</w:t>
            </w:r>
          </w:p>
          <w:p w:rsidR="003C2DFF" w:rsidRPr="003C2DFF" w:rsidRDefault="003C2DFF">
            <w:pPr>
              <w:jc w:val="center"/>
              <w:rPr>
                <w:rFonts w:ascii="Times New Roman" w:eastAsia="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74857,86</w:t>
            </w:r>
          </w:p>
        </w:tc>
        <w:tc>
          <w:tcPr>
            <w:tcW w:w="1109"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4351,52</w:t>
            </w:r>
          </w:p>
        </w:tc>
        <w:tc>
          <w:tcPr>
            <w:tcW w:w="104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20578,72</w:t>
            </w:r>
          </w:p>
        </w:tc>
        <w:tc>
          <w:tcPr>
            <w:tcW w:w="89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77477,15</w:t>
            </w:r>
          </w:p>
        </w:tc>
        <w:tc>
          <w:tcPr>
            <w:tcW w:w="875"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w:t>
            </w:r>
          </w:p>
        </w:tc>
        <w:tc>
          <w:tcPr>
            <w:tcW w:w="1045"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13734,31</w:t>
            </w:r>
          </w:p>
        </w:tc>
        <w:tc>
          <w:tcPr>
            <w:tcW w:w="1151" w:type="dxa"/>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hAnsi="Times New Roman" w:cs="Times New Roman"/>
              </w:rPr>
            </w:pPr>
          </w:p>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517542,67</w:t>
            </w:r>
          </w:p>
        </w:tc>
      </w:tr>
    </w:tbl>
    <w:p w:rsidR="003C2DFF" w:rsidRPr="003C2DFF" w:rsidRDefault="003C2DFF" w:rsidP="003C2DFF">
      <w:pPr>
        <w:rPr>
          <w:rFonts w:ascii="Times New Roman" w:hAnsi="Times New Roman" w:cs="Times New Roman"/>
          <w:b/>
          <w:bCs/>
        </w:rPr>
        <w:sectPr w:rsidR="003C2DFF" w:rsidRPr="003C2DFF">
          <w:pgSz w:w="16838" w:h="11906" w:orient="landscape"/>
          <w:pgMar w:top="1134" w:right="851" w:bottom="567" w:left="1134" w:header="0" w:footer="0" w:gutter="0"/>
          <w:cols w:space="720"/>
        </w:sectPr>
      </w:pPr>
    </w:p>
    <w:p w:rsidR="003C2DFF" w:rsidRPr="003C2DFF" w:rsidRDefault="003C2DFF" w:rsidP="003C2DFF">
      <w:pPr>
        <w:spacing w:after="0"/>
        <w:ind w:left="5387"/>
        <w:jc w:val="right"/>
        <w:rPr>
          <w:rFonts w:ascii="Times New Roman" w:hAnsi="Times New Roman" w:cs="Times New Roman"/>
          <w:sz w:val="28"/>
          <w:szCs w:val="28"/>
        </w:rPr>
      </w:pPr>
      <w:r w:rsidRPr="003C2DFF">
        <w:rPr>
          <w:rFonts w:ascii="Times New Roman" w:hAnsi="Times New Roman" w:cs="Times New Roman"/>
          <w:sz w:val="28"/>
          <w:szCs w:val="28"/>
        </w:rPr>
        <w:lastRenderedPageBreak/>
        <w:t>Приложение № 2</w:t>
      </w:r>
    </w:p>
    <w:p w:rsidR="003C2DFF" w:rsidRPr="003C2DFF" w:rsidRDefault="003C2DFF" w:rsidP="003C2DFF">
      <w:pPr>
        <w:spacing w:after="0"/>
        <w:ind w:left="5387"/>
        <w:jc w:val="right"/>
        <w:rPr>
          <w:rFonts w:ascii="Times New Roman" w:hAnsi="Times New Roman" w:cs="Times New Roman"/>
          <w:sz w:val="28"/>
          <w:szCs w:val="28"/>
        </w:rPr>
      </w:pPr>
      <w:r w:rsidRPr="003C2DFF">
        <w:rPr>
          <w:rFonts w:ascii="Times New Roman" w:hAnsi="Times New Roman" w:cs="Times New Roman"/>
          <w:sz w:val="28"/>
          <w:szCs w:val="28"/>
        </w:rPr>
        <w:t>к постановлению администрации муниципального образования «Родниковский муниципальный район»</w:t>
      </w:r>
    </w:p>
    <w:p w:rsidR="003C2DFF" w:rsidRPr="003C2DFF" w:rsidRDefault="003C2DFF" w:rsidP="003C2DFF">
      <w:pPr>
        <w:spacing w:after="0"/>
        <w:jc w:val="right"/>
        <w:rPr>
          <w:rFonts w:ascii="Times New Roman" w:hAnsi="Times New Roman" w:cs="Times New Roman"/>
          <w:sz w:val="28"/>
          <w:szCs w:val="28"/>
        </w:rPr>
      </w:pPr>
      <w:r w:rsidRPr="003C2DFF">
        <w:rPr>
          <w:rFonts w:ascii="Times New Roman" w:hAnsi="Times New Roman" w:cs="Times New Roman"/>
          <w:sz w:val="28"/>
          <w:szCs w:val="28"/>
        </w:rPr>
        <w:t xml:space="preserve">                                                                            от 30.04.2019 № 520</w:t>
      </w:r>
    </w:p>
    <w:p w:rsidR="003C2DFF" w:rsidRPr="003C2DFF" w:rsidRDefault="003C2DFF" w:rsidP="003C2DFF">
      <w:pPr>
        <w:spacing w:after="0"/>
        <w:ind w:firstLine="709"/>
        <w:rPr>
          <w:rFonts w:ascii="Times New Roman" w:hAnsi="Times New Roman" w:cs="Times New Roman"/>
          <w:sz w:val="24"/>
          <w:szCs w:val="24"/>
        </w:rPr>
      </w:pPr>
    </w:p>
    <w:p w:rsidR="003C2DFF" w:rsidRPr="003C2DFF" w:rsidRDefault="003C2DFF" w:rsidP="003C2DFF">
      <w:pPr>
        <w:ind w:firstLine="709"/>
        <w:rPr>
          <w:rFonts w:ascii="Times New Roman" w:hAnsi="Times New Roman" w:cs="Times New Roman"/>
        </w:rPr>
      </w:pPr>
    </w:p>
    <w:p w:rsidR="003C2DFF" w:rsidRPr="003C2DFF" w:rsidRDefault="003C2DFF" w:rsidP="003C2DFF">
      <w:pPr>
        <w:pStyle w:val="ConsPlusNormal"/>
        <w:jc w:val="center"/>
        <w:rPr>
          <w:rFonts w:ascii="Times New Roman" w:hAnsi="Times New Roman" w:cs="Times New Roman"/>
          <w:b/>
          <w:bCs/>
          <w:sz w:val="28"/>
          <w:szCs w:val="28"/>
        </w:rPr>
      </w:pPr>
      <w:r w:rsidRPr="003C2DFF">
        <w:rPr>
          <w:rFonts w:ascii="Times New Roman" w:hAnsi="Times New Roman" w:cs="Times New Roman"/>
          <w:b/>
          <w:bCs/>
          <w:sz w:val="28"/>
          <w:szCs w:val="28"/>
        </w:rPr>
        <w:t>Изменения в значения натуральных норм, необходимых для определения базовых нормативов затрат на оказание муниципальных услуг</w:t>
      </w:r>
    </w:p>
    <w:p w:rsidR="003C2DFF" w:rsidRPr="003C2DFF" w:rsidRDefault="003C2DFF" w:rsidP="003C2DFF">
      <w:pPr>
        <w:pStyle w:val="ConsPlusNormal"/>
        <w:tabs>
          <w:tab w:val="left" w:pos="7560"/>
        </w:tabs>
        <w:rPr>
          <w:rFonts w:ascii="Times New Roman" w:hAnsi="Times New Roman" w:cs="Times New Roman"/>
          <w:b/>
          <w:bCs/>
          <w:sz w:val="28"/>
          <w:szCs w:val="28"/>
        </w:rPr>
      </w:pPr>
    </w:p>
    <w:p w:rsidR="003C2DFF" w:rsidRPr="003C2DFF" w:rsidRDefault="003C2DFF" w:rsidP="003C2DFF">
      <w:pPr>
        <w:pStyle w:val="ConsPlusNormal"/>
        <w:jc w:val="both"/>
        <w:rPr>
          <w:rFonts w:ascii="Times New Roman" w:hAnsi="Times New Roman" w:cs="Times New Roman"/>
          <w:b/>
          <w:bCs/>
          <w:sz w:val="28"/>
          <w:szCs w:val="28"/>
        </w:rPr>
      </w:pPr>
      <w:r w:rsidRPr="003C2DFF">
        <w:rPr>
          <w:rFonts w:ascii="Times New Roman" w:hAnsi="Times New Roman" w:cs="Times New Roman"/>
          <w:b/>
          <w:bCs/>
          <w:sz w:val="28"/>
          <w:szCs w:val="28"/>
        </w:rPr>
        <w:t>2. В сфере обеспечения предоставления государственных (муниципальных) услуг в многофункциональных центрах предоставления государственных и муниципальных услуг</w:t>
      </w:r>
    </w:p>
    <w:p w:rsidR="003C2DFF" w:rsidRPr="003C2DFF" w:rsidRDefault="003C2DFF" w:rsidP="003C2DFF">
      <w:pPr>
        <w:pStyle w:val="ConsPlusNormal"/>
        <w:ind w:firstLine="540"/>
        <w:jc w:val="both"/>
        <w:rPr>
          <w:rFonts w:ascii="Times New Roman" w:hAnsi="Times New Roman" w:cs="Times New Roman"/>
          <w:b/>
          <w:bCs/>
          <w:sz w:val="28"/>
          <w:szCs w:val="28"/>
        </w:rPr>
      </w:pPr>
    </w:p>
    <w:tbl>
      <w:tblPr>
        <w:tblW w:w="1027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7"/>
        <w:gridCol w:w="1702"/>
        <w:gridCol w:w="1989"/>
        <w:gridCol w:w="1135"/>
        <w:gridCol w:w="1137"/>
        <w:gridCol w:w="1985"/>
      </w:tblGrid>
      <w:tr w:rsidR="003C2DFF" w:rsidRPr="003C2DFF" w:rsidTr="003C2DFF">
        <w:tc>
          <w:tcPr>
            <w:tcW w:w="2325" w:type="dxa"/>
            <w:vMerge w:val="restart"/>
            <w:tcBorders>
              <w:top w:val="single" w:sz="4" w:space="0" w:color="auto"/>
              <w:left w:val="single" w:sz="4" w:space="0" w:color="auto"/>
              <w:bottom w:val="single" w:sz="4" w:space="0" w:color="auto"/>
              <w:right w:val="single" w:sz="4" w:space="0" w:color="auto"/>
            </w:tcBorders>
          </w:tcPr>
          <w:p w:rsidR="003C2DFF" w:rsidRPr="003C2DFF" w:rsidRDefault="003C2DFF">
            <w:pPr>
              <w:jc w:val="center"/>
              <w:rPr>
                <w:rFonts w:ascii="Times New Roman" w:eastAsia="Times New Roman" w:hAnsi="Times New Roman" w:cs="Times New Roman"/>
                <w:sz w:val="24"/>
                <w:szCs w:val="24"/>
              </w:rPr>
            </w:pPr>
            <w:r w:rsidRPr="003C2DFF">
              <w:rPr>
                <w:rFonts w:ascii="Times New Roman" w:hAnsi="Times New Roman" w:cs="Times New Roman"/>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p w:rsidR="003C2DFF" w:rsidRPr="003C2DFF" w:rsidRDefault="003C2DFF">
            <w:pPr>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C2DFF" w:rsidRPr="003C2DFF" w:rsidRDefault="003C2DFF">
            <w:pPr>
              <w:pStyle w:val="ConsPlusNormal"/>
              <w:rPr>
                <w:rFonts w:ascii="Times New Roman" w:hAnsi="Times New Roman" w:cs="Times New Roman"/>
                <w:sz w:val="22"/>
                <w:szCs w:val="22"/>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b/>
                <w:bCs/>
                <w:sz w:val="24"/>
                <w:szCs w:val="24"/>
              </w:rPr>
            </w:pPr>
            <w:r w:rsidRPr="003C2DFF">
              <w:rPr>
                <w:rFonts w:ascii="Times New Roman" w:hAnsi="Times New Roman" w:cs="Times New Roman"/>
                <w:b/>
                <w:bCs/>
                <w:sz w:val="24"/>
                <w:szCs w:val="24"/>
              </w:rPr>
              <w:t>1. Натуральные нормы, непосредственно связанные с оказанием муниципальной услуги</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1.1. Работники, непосредственно связанные с оказанием муниципальной услуги</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tcPr>
          <w:p w:rsidR="003C2DFF" w:rsidRPr="003C2DFF" w:rsidRDefault="003C2DFF">
            <w:pPr>
              <w:autoSpaceDE w:val="0"/>
              <w:autoSpaceDN w:val="0"/>
              <w:adjustRightInd w:val="0"/>
              <w:jc w:val="both"/>
              <w:rPr>
                <w:rFonts w:ascii="Times New Roman" w:eastAsia="Times New Roman" w:hAnsi="Times New Roman" w:cs="Times New Roman"/>
                <w:sz w:val="24"/>
                <w:szCs w:val="24"/>
                <w:lang w:eastAsia="en-US"/>
              </w:rPr>
            </w:pPr>
            <w:r w:rsidRPr="003C2DFF">
              <w:rPr>
                <w:rFonts w:ascii="Times New Roman" w:hAnsi="Times New Roman" w:cs="Times New Roman"/>
                <w:lang w:eastAsia="en-US"/>
              </w:rPr>
              <w:t>Оплата труда работников, непосредственно связанных с оказанием государственных и муниципальных услуг</w:t>
            </w:r>
          </w:p>
          <w:p w:rsidR="003C2DFF" w:rsidRPr="003C2DFF" w:rsidRDefault="003C2DFF">
            <w:pPr>
              <w:autoSpaceDE w:val="0"/>
              <w:autoSpaceDN w:val="0"/>
              <w:adjustRightInd w:val="0"/>
              <w:jc w:val="both"/>
              <w:rPr>
                <w:rFonts w:ascii="Times New Roman" w:eastAsia="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Фонд оплаты труда, (рубли/ окно)</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258978,48</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highlight w:val="yellow"/>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both"/>
              <w:rPr>
                <w:rFonts w:ascii="Times New Roman" w:hAnsi="Times New Roman" w:cs="Times New Roman"/>
                <w:sz w:val="22"/>
                <w:szCs w:val="22"/>
              </w:rPr>
            </w:pPr>
            <w:r w:rsidRPr="003C2DFF">
              <w:rPr>
                <w:rFonts w:ascii="Times New Roman" w:hAnsi="Times New Roman" w:cs="Times New Roman"/>
                <w:sz w:val="22"/>
                <w:szCs w:val="22"/>
              </w:rPr>
              <w:t>1.2. Материальные запасы и особо ценное движимое имущество, используемые в процессе оказания государственной и муниципальной услуги</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Канцелярские товары</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lang w:eastAsia="en-US"/>
              </w:rPr>
            </w:pPr>
            <w:r w:rsidRPr="003C2DFF">
              <w:rPr>
                <w:rFonts w:ascii="Times New Roman" w:hAnsi="Times New Roman" w:cs="Times New Roman"/>
                <w:lang w:eastAsia="en-US"/>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jc w:val="center"/>
              <w:rPr>
                <w:rFonts w:ascii="Times New Roman" w:eastAsia="Times New Roman" w:hAnsi="Times New Roman" w:cs="Times New Roman"/>
                <w:sz w:val="24"/>
                <w:szCs w:val="24"/>
                <w:lang w:eastAsia="en-US"/>
              </w:rPr>
            </w:pPr>
            <w:r w:rsidRPr="003C2DFF">
              <w:rPr>
                <w:rFonts w:ascii="Times New Roman" w:hAnsi="Times New Roman" w:cs="Times New Roman"/>
                <w:lang w:eastAsia="en-US"/>
              </w:rPr>
              <w:t>х</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 xml:space="preserve">Компьютерное и программное обеспечение </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18325,69</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both"/>
              <w:rPr>
                <w:rFonts w:ascii="Times New Roman" w:hAnsi="Times New Roman" w:cs="Times New Roman"/>
                <w:sz w:val="22"/>
                <w:szCs w:val="22"/>
              </w:rPr>
            </w:pPr>
            <w:r w:rsidRPr="003C2DFF">
              <w:rPr>
                <w:rFonts w:ascii="Times New Roman" w:hAnsi="Times New Roman" w:cs="Times New Roman"/>
                <w:sz w:val="22"/>
                <w:szCs w:val="22"/>
              </w:rPr>
              <w:t>1.3. Иные натуральные нормы, непосредственно используемые в процессе оказания государственной и муниципальной услуги</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tcPr>
          <w:p w:rsidR="003C2DFF" w:rsidRPr="003C2DFF" w:rsidRDefault="003C2DFF">
            <w:pPr>
              <w:pStyle w:val="ConsPlusNormal"/>
              <w:rPr>
                <w:rFonts w:ascii="Times New Roman" w:hAnsi="Times New Roman" w:cs="Times New Roman"/>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3C2DFF" w:rsidRPr="003C2DFF" w:rsidRDefault="003C2DFF">
            <w:pPr>
              <w:pStyle w:val="ConsPlusNormal"/>
              <w:rPr>
                <w:rFonts w:ascii="Times New Roman" w:hAnsi="Times New Roman" w:cs="Times New Roman"/>
                <w:sz w:val="22"/>
                <w:szCs w:val="22"/>
                <w:highlight w:val="yellow"/>
              </w:rPr>
            </w:pPr>
          </w:p>
        </w:tc>
        <w:tc>
          <w:tcPr>
            <w:tcW w:w="1136" w:type="dxa"/>
            <w:tcBorders>
              <w:top w:val="single" w:sz="4" w:space="0" w:color="auto"/>
              <w:left w:val="single" w:sz="4" w:space="0" w:color="auto"/>
              <w:bottom w:val="single" w:sz="4" w:space="0" w:color="auto"/>
              <w:right w:val="single" w:sz="4" w:space="0" w:color="auto"/>
            </w:tcBorders>
          </w:tcPr>
          <w:p w:rsidR="003C2DFF" w:rsidRPr="003C2DFF" w:rsidRDefault="003C2DFF">
            <w:pPr>
              <w:pStyle w:val="ConsPlusNormal"/>
              <w:rPr>
                <w:rFonts w:ascii="Times New Roman" w:hAnsi="Times New Roman" w:cs="Times New Roman"/>
                <w:sz w:val="22"/>
                <w:szCs w:val="22"/>
                <w:highlight w:val="yellow"/>
              </w:rPr>
            </w:pPr>
          </w:p>
        </w:tc>
        <w:tc>
          <w:tcPr>
            <w:tcW w:w="1984" w:type="dxa"/>
            <w:tcBorders>
              <w:top w:val="single" w:sz="4" w:space="0" w:color="auto"/>
              <w:left w:val="single" w:sz="4" w:space="0" w:color="auto"/>
              <w:bottom w:val="single" w:sz="4" w:space="0" w:color="auto"/>
              <w:right w:val="single" w:sz="4" w:space="0" w:color="auto"/>
            </w:tcBorders>
          </w:tcPr>
          <w:p w:rsidR="003C2DFF" w:rsidRPr="003C2DFF" w:rsidRDefault="003C2DFF">
            <w:pPr>
              <w:pStyle w:val="ConsPlusNormal"/>
              <w:rPr>
                <w:rFonts w:ascii="Times New Roman" w:hAnsi="Times New Roman" w:cs="Times New Roman"/>
                <w:sz w:val="22"/>
                <w:szCs w:val="22"/>
              </w:rPr>
            </w:pP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b/>
                <w:bCs/>
                <w:sz w:val="22"/>
                <w:szCs w:val="22"/>
              </w:rPr>
            </w:pPr>
            <w:r w:rsidRPr="003C2DFF">
              <w:rPr>
                <w:rFonts w:ascii="Times New Roman" w:hAnsi="Times New Roman" w:cs="Times New Roman"/>
                <w:b/>
                <w:bCs/>
                <w:sz w:val="22"/>
                <w:szCs w:val="22"/>
              </w:rPr>
              <w:t>2. Натуральные нормы на общехозяйственные нужды</w:t>
            </w:r>
          </w:p>
        </w:tc>
      </w:tr>
      <w:tr w:rsidR="003C2DFF" w:rsidRPr="003C2DFF" w:rsidTr="003C2DFF">
        <w:trPr>
          <w:trHeight w:val="266"/>
        </w:trPr>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2.1. Коммунальные услуги</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Электроснабжение</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кВт час</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1710,94</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Теплоснабжение</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Гкал</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22,26</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Горячее водоснабжение</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куб.м.</w:t>
            </w:r>
          </w:p>
        </w:tc>
        <w:tc>
          <w:tcPr>
            <w:tcW w:w="1136" w:type="dxa"/>
            <w:tcBorders>
              <w:top w:val="single" w:sz="4" w:space="0" w:color="auto"/>
              <w:left w:val="single" w:sz="4" w:space="0" w:color="auto"/>
              <w:bottom w:val="single" w:sz="4" w:space="0" w:color="auto"/>
              <w:right w:val="single" w:sz="4" w:space="0" w:color="auto"/>
            </w:tcBorders>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х</w:t>
            </w:r>
          </w:p>
          <w:p w:rsidR="003C2DFF" w:rsidRPr="003C2DFF" w:rsidRDefault="003C2DFF">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Холодное водоснабжение</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куб.м.</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22,77</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Водоотведение</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куб.м.</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24,66</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both"/>
              <w:rPr>
                <w:rFonts w:ascii="Times New Roman" w:hAnsi="Times New Roman" w:cs="Times New Roman"/>
                <w:sz w:val="22"/>
                <w:szCs w:val="22"/>
              </w:rPr>
            </w:pPr>
            <w:r w:rsidRPr="003C2DFF">
              <w:rPr>
                <w:rFonts w:ascii="Times New Roman" w:hAnsi="Times New Roman" w:cs="Times New Roman"/>
                <w:sz w:val="22"/>
                <w:szCs w:val="22"/>
              </w:rPr>
              <w:t>2.2. Содержание объектов недвижимого имущества, необходимого для выполнения муниципального задания</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Вывоз твердых бытовых отходов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куб.м.</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1,371</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 xml:space="preserve">Проведение  ремонтных работ второго этажа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1178035</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rPr>
          <w:trHeight w:val="516"/>
        </w:trPr>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both"/>
              <w:rPr>
                <w:rFonts w:ascii="Times New Roman" w:hAnsi="Times New Roman" w:cs="Times New Roman"/>
                <w:sz w:val="22"/>
                <w:szCs w:val="22"/>
              </w:rPr>
            </w:pPr>
            <w:r w:rsidRPr="003C2DFF">
              <w:rPr>
                <w:rFonts w:ascii="Times New Roman" w:hAnsi="Times New Roman" w:cs="Times New Roman"/>
                <w:sz w:val="22"/>
                <w:szCs w:val="22"/>
              </w:rPr>
              <w:t>2.3. Содержание объектов особо ценного движимого имущества, необходимого для выполнения муниципального задания</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Техническое обслуживание кондиционеров</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Техническое обслуживание пожарной сигнализации</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2356,85</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Техническое обслуживание  тревожной кнопки</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1994,67</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Техническое обслуживание  путей эвакуации</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8222,22</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highlight w:val="yellow"/>
              </w:rPr>
            </w:pPr>
            <w:r w:rsidRPr="003C2DFF">
              <w:rPr>
                <w:rFonts w:ascii="Times New Roman" w:hAnsi="Times New Roman" w:cs="Times New Roman"/>
                <w:sz w:val="22"/>
                <w:szCs w:val="22"/>
              </w:rPr>
              <w:t>2.4. Услуги связи</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Стационарная связь</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3888,89</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Подключение к сети Интернет для стационарного компьютера</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16523,16</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vAlign w:val="center"/>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Иные услуги связи</w:t>
            </w:r>
          </w:p>
          <w:p w:rsidR="003C2DFF" w:rsidRPr="003C2DFF" w:rsidRDefault="003C2DFF">
            <w:pPr>
              <w:pStyle w:val="ConsPlusNormal"/>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166,67</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center"/>
              <w:rPr>
                <w:rFonts w:ascii="Times New Roman" w:eastAsia="Times New Roman" w:hAnsi="Times New Roman" w:cs="Times New Roman"/>
                <w:sz w:val="24"/>
                <w:szCs w:val="24"/>
              </w:rPr>
            </w:pPr>
            <w:r w:rsidRPr="003C2DFF">
              <w:rPr>
                <w:rFonts w:ascii="Times New Roman" w:hAnsi="Times New Roman" w:cs="Times New Roman"/>
                <w:lang w:eastAsia="en-US"/>
              </w:rPr>
              <w:t xml:space="preserve">Иной </w:t>
            </w:r>
            <w:r w:rsidRPr="003C2DFF">
              <w:rPr>
                <w:rFonts w:ascii="Times New Roman" w:hAnsi="Times New Roman" w:cs="Times New Roman"/>
              </w:rPr>
              <w:t>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highlight w:val="yellow"/>
              </w:rPr>
            </w:pPr>
            <w:r w:rsidRPr="003C2DFF">
              <w:rPr>
                <w:rFonts w:ascii="Times New Roman" w:hAnsi="Times New Roman" w:cs="Times New Roman"/>
                <w:sz w:val="22"/>
                <w:szCs w:val="22"/>
              </w:rPr>
              <w:t>2.5. Транспортные услуги</w:t>
            </w:r>
          </w:p>
        </w:tc>
      </w:tr>
      <w:tr w:rsidR="003C2DFF" w:rsidRPr="003C2DFF" w:rsidTr="003C2DFF">
        <w:trPr>
          <w:trHeight w:val="528"/>
        </w:trPr>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both"/>
              <w:rPr>
                <w:rFonts w:ascii="Times New Roman" w:eastAsia="Times New Roman" w:hAnsi="Times New Roman" w:cs="Times New Roman"/>
                <w:sz w:val="24"/>
                <w:szCs w:val="24"/>
              </w:rPr>
            </w:pPr>
            <w:r w:rsidRPr="003C2DFF">
              <w:rPr>
                <w:rFonts w:ascii="Times New Roman" w:hAnsi="Times New Roman" w:cs="Times New Roman"/>
                <w:lang w:eastAsia="en-US"/>
              </w:rPr>
              <w:t>найм транспортных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both"/>
              <w:rPr>
                <w:rFonts w:ascii="Times New Roman" w:eastAsia="Times New Roman" w:hAnsi="Times New Roman" w:cs="Times New Roman"/>
                <w:sz w:val="24"/>
                <w:szCs w:val="24"/>
              </w:rPr>
            </w:pPr>
            <w:r w:rsidRPr="003C2DFF">
              <w:rPr>
                <w:rFonts w:ascii="Times New Roman" w:hAnsi="Times New Roman" w:cs="Times New Roman"/>
                <w:lang w:eastAsia="en-US"/>
              </w:rPr>
              <w:t>иные транспортные услуги</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both"/>
              <w:rPr>
                <w:rFonts w:ascii="Times New Roman" w:hAnsi="Times New Roman" w:cs="Times New Roman"/>
                <w:sz w:val="22"/>
                <w:szCs w:val="22"/>
              </w:rPr>
            </w:pPr>
            <w:r w:rsidRPr="003C2DFF">
              <w:rPr>
                <w:rFonts w:ascii="Times New Roman" w:hAnsi="Times New Roman" w:cs="Times New Roman"/>
                <w:sz w:val="22"/>
                <w:szCs w:val="22"/>
              </w:rPr>
              <w:t>2.6. Работники, которые не принимают непосредственного участия в оказании муниципальной услуги</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Оплата труда</w:t>
            </w:r>
          </w:p>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административно-</w:t>
            </w:r>
          </w:p>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управленческого,</w:t>
            </w:r>
          </w:p>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административно-</w:t>
            </w:r>
          </w:p>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хозяйственного,</w:t>
            </w:r>
          </w:p>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вспомогательного и иного</w:t>
            </w:r>
          </w:p>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персонала</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Фонд оплаты труда</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77477,15</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highlight w:val="yellow"/>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both"/>
              <w:rPr>
                <w:rFonts w:ascii="Times New Roman" w:hAnsi="Times New Roman" w:cs="Times New Roman"/>
                <w:sz w:val="22"/>
                <w:szCs w:val="22"/>
              </w:rPr>
            </w:pPr>
            <w:r w:rsidRPr="003C2DFF">
              <w:rPr>
                <w:rFonts w:ascii="Times New Roman" w:hAnsi="Times New Roman" w:cs="Times New Roman"/>
                <w:sz w:val="22"/>
                <w:szCs w:val="22"/>
              </w:rPr>
              <w:t xml:space="preserve">2.7. Затраты на приобретение услуг курьерской доставки </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autoSpaceDE w:val="0"/>
              <w:autoSpaceDN w:val="0"/>
              <w:adjustRightInd w:val="0"/>
              <w:jc w:val="both"/>
              <w:rPr>
                <w:rFonts w:ascii="Times New Roman" w:eastAsia="Times New Roman" w:hAnsi="Times New Roman" w:cs="Times New Roman"/>
                <w:sz w:val="24"/>
                <w:szCs w:val="24"/>
              </w:rPr>
            </w:pPr>
            <w:r w:rsidRPr="003C2DFF">
              <w:rPr>
                <w:rFonts w:ascii="Times New Roman" w:hAnsi="Times New Roman" w:cs="Times New Roman"/>
                <w:lang w:eastAsia="en-US"/>
              </w:rPr>
              <w:t>потребления услуг курьерской доставки</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х</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6242" w:type="dxa"/>
            <w:gridSpan w:val="4"/>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2.8. Прочие общехозяйственные нужды</w:t>
            </w:r>
          </w:p>
        </w:tc>
      </w:tr>
      <w:tr w:rsidR="003C2DFF" w:rsidRPr="003C2DFF" w:rsidTr="003C2DFF">
        <w:tc>
          <w:tcPr>
            <w:tcW w:w="2325"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DFF" w:rsidRPr="003C2DFF" w:rsidRDefault="003C2DFF">
            <w:pPr>
              <w:rPr>
                <w:rFonts w:ascii="Times New Roman" w:eastAsia="Calibri" w:hAnsi="Times New Roman" w:cs="Times New Roman"/>
                <w:lang w:eastAsia="en-US"/>
              </w:rPr>
            </w:pPr>
          </w:p>
        </w:tc>
        <w:tc>
          <w:tcPr>
            <w:tcW w:w="1988"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Прочие затраты (ресурсы)</w:t>
            </w:r>
          </w:p>
        </w:tc>
        <w:tc>
          <w:tcPr>
            <w:tcW w:w="113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rPr>
                <w:rFonts w:ascii="Times New Roman" w:hAnsi="Times New Roman" w:cs="Times New Roman"/>
                <w:sz w:val="22"/>
                <w:szCs w:val="22"/>
              </w:rPr>
            </w:pPr>
            <w:r w:rsidRPr="003C2DFF">
              <w:rPr>
                <w:rFonts w:ascii="Times New Roman" w:hAnsi="Times New Roman" w:cs="Times New Roman"/>
                <w:sz w:val="22"/>
                <w:szCs w:val="22"/>
              </w:rPr>
              <w:t>рубли</w:t>
            </w:r>
          </w:p>
        </w:tc>
        <w:tc>
          <w:tcPr>
            <w:tcW w:w="1136"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13734,31</w:t>
            </w:r>
          </w:p>
        </w:tc>
        <w:tc>
          <w:tcPr>
            <w:tcW w:w="1984" w:type="dxa"/>
            <w:tcBorders>
              <w:top w:val="single" w:sz="4" w:space="0" w:color="auto"/>
              <w:left w:val="single" w:sz="4" w:space="0" w:color="auto"/>
              <w:bottom w:val="single" w:sz="4" w:space="0" w:color="auto"/>
              <w:right w:val="single" w:sz="4" w:space="0" w:color="auto"/>
            </w:tcBorders>
            <w:hideMark/>
          </w:tcPr>
          <w:p w:rsidR="003C2DFF" w:rsidRPr="003C2DFF" w:rsidRDefault="003C2DFF">
            <w:pPr>
              <w:pStyle w:val="ConsPlusNormal"/>
              <w:jc w:val="center"/>
              <w:rPr>
                <w:rFonts w:ascii="Times New Roman" w:hAnsi="Times New Roman" w:cs="Times New Roman"/>
                <w:sz w:val="22"/>
                <w:szCs w:val="22"/>
              </w:rPr>
            </w:pPr>
            <w:r w:rsidRPr="003C2DFF">
              <w:rPr>
                <w:rFonts w:ascii="Times New Roman" w:hAnsi="Times New Roman" w:cs="Times New Roman"/>
                <w:sz w:val="22"/>
                <w:szCs w:val="22"/>
              </w:rPr>
              <w:t>Иной метод</w:t>
            </w:r>
          </w:p>
        </w:tc>
      </w:tr>
    </w:tbl>
    <w:p w:rsidR="003C2DFF" w:rsidRPr="003C2DFF" w:rsidRDefault="003C2DFF" w:rsidP="003C2DFF">
      <w:pPr>
        <w:ind w:firstLine="709"/>
        <w:rPr>
          <w:rFonts w:ascii="Times New Roman" w:eastAsia="Times New Roman" w:hAnsi="Times New Roman" w:cs="Times New Roman"/>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Pr="00107EF3" w:rsidRDefault="003C2DFF" w:rsidP="00107EF3">
      <w:pPr>
        <w:spacing w:line="240" w:lineRule="auto"/>
        <w:rPr>
          <w:rFonts w:ascii="Times New Roman" w:hAnsi="Times New Roman" w:cs="Times New Roman"/>
          <w:sz w:val="28"/>
          <w:szCs w:val="28"/>
        </w:rPr>
      </w:pP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noProof/>
          <w:sz w:val="28"/>
          <w:szCs w:val="28"/>
        </w:rPr>
        <w:lastRenderedPageBreak/>
        <w:drawing>
          <wp:inline distT="0" distB="0" distL="0" distR="0">
            <wp:extent cx="647700" cy="787400"/>
            <wp:effectExtent l="19050" t="0" r="0" b="0"/>
            <wp:docPr id="18"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7"/>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A56CF3" w:rsidRPr="003C2DFF" w:rsidRDefault="00A56CF3" w:rsidP="003C2DFF">
      <w:pPr>
        <w:spacing w:line="240" w:lineRule="auto"/>
        <w:jc w:val="center"/>
        <w:rPr>
          <w:rFonts w:ascii="Times New Roman" w:hAnsi="Times New Roman" w:cs="Times New Roman"/>
          <w:b/>
          <w:sz w:val="28"/>
          <w:szCs w:val="28"/>
        </w:rPr>
      </w:pP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ПОСТАНОВЛЕНИЕ</w:t>
      </w: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Администрации</w:t>
      </w: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муниципального образования «Родниковский муниципальный район»</w:t>
      </w: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Ивановской области</w:t>
      </w:r>
    </w:p>
    <w:p w:rsidR="00A56CF3" w:rsidRPr="003C2DFF" w:rsidRDefault="00A56CF3" w:rsidP="003C2DFF">
      <w:pPr>
        <w:spacing w:line="240" w:lineRule="auto"/>
        <w:jc w:val="center"/>
        <w:rPr>
          <w:rFonts w:ascii="Times New Roman" w:hAnsi="Times New Roman" w:cs="Times New Roman"/>
          <w:b/>
          <w:sz w:val="28"/>
          <w:szCs w:val="28"/>
        </w:rPr>
      </w:pPr>
    </w:p>
    <w:p w:rsidR="00A56CF3" w:rsidRPr="003C2DFF" w:rsidRDefault="00A56CF3" w:rsidP="003C2DFF">
      <w:pPr>
        <w:spacing w:line="240" w:lineRule="auto"/>
        <w:jc w:val="center"/>
        <w:rPr>
          <w:rFonts w:ascii="Times New Roman" w:hAnsi="Times New Roman" w:cs="Times New Roman"/>
          <w:b/>
          <w:sz w:val="28"/>
          <w:szCs w:val="28"/>
        </w:rPr>
      </w:pP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От 30.04.2019 № 521</w:t>
      </w:r>
    </w:p>
    <w:p w:rsidR="00A56CF3" w:rsidRPr="003C2DFF" w:rsidRDefault="00A56CF3" w:rsidP="003C2DFF">
      <w:pPr>
        <w:spacing w:line="240" w:lineRule="auto"/>
        <w:jc w:val="center"/>
        <w:rPr>
          <w:rFonts w:ascii="Times New Roman" w:hAnsi="Times New Roman" w:cs="Times New Roman"/>
          <w:b/>
          <w:sz w:val="28"/>
          <w:szCs w:val="28"/>
        </w:rPr>
      </w:pPr>
    </w:p>
    <w:p w:rsidR="00A56CF3" w:rsidRPr="00107EF3" w:rsidRDefault="00A56CF3" w:rsidP="003C2DFF">
      <w:pPr>
        <w:spacing w:line="240" w:lineRule="auto"/>
        <w:jc w:val="center"/>
        <w:rPr>
          <w:rFonts w:ascii="Times New Roman" w:hAnsi="Times New Roman" w:cs="Times New Roman"/>
          <w:sz w:val="28"/>
          <w:szCs w:val="28"/>
        </w:rPr>
      </w:pPr>
      <w:r w:rsidRPr="003C2DFF">
        <w:rPr>
          <w:rFonts w:ascii="Times New Roman" w:hAnsi="Times New Roman" w:cs="Times New Roman"/>
          <w:b/>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г. Родники, с. Постнинский, с разрешенным использованием «объекты гаражного назначения»</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На основании постановления администрации муниципального образования  «Родниковский муниципальный район» от 26.04.2019г. № 489 «О проведении аукциона на право заключения договора аренды земельного участка, расположенного по адресу: Ивановская область, Родниковский район, с. Постнинский, с  разрешенным использованием «объекты гаражного назначения»,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19.04.2019г., руководствуясь ст. 39.11 Земельного Кодекса Российской Федерации,</w:t>
      </w:r>
    </w:p>
    <w:p w:rsidR="00A56CF3" w:rsidRDefault="00A56CF3"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Pr="00107EF3" w:rsidRDefault="003C2DFF" w:rsidP="00107EF3">
      <w:pPr>
        <w:spacing w:line="240" w:lineRule="auto"/>
        <w:rPr>
          <w:rFonts w:ascii="Times New Roman" w:hAnsi="Times New Roman" w:cs="Times New Roman"/>
          <w:sz w:val="28"/>
          <w:szCs w:val="28"/>
        </w:rPr>
      </w:pP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lastRenderedPageBreak/>
        <w:t>постановляю:</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1. Утвердить извещение о проведении аукциона на право заключения договора аренды земельного участка с кадастровым номером 37:15:030225:717, площадью 30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с. Постнинский (прилагается).</w:t>
      </w:r>
    </w:p>
    <w:p w:rsidR="00A56CF3" w:rsidRPr="00107EF3" w:rsidRDefault="00A56CF3" w:rsidP="003C2DFF">
      <w:pPr>
        <w:spacing w:line="240" w:lineRule="auto"/>
        <w:jc w:val="both"/>
        <w:rPr>
          <w:rFonts w:ascii="Times New Roman" w:hAnsi="Times New Roman" w:cs="Times New Roman"/>
          <w:sz w:val="28"/>
          <w:szCs w:val="28"/>
        </w:rPr>
      </w:pP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56CF3" w:rsidRPr="00107EF3" w:rsidRDefault="00A56CF3" w:rsidP="003C2DFF">
      <w:pPr>
        <w:spacing w:line="240" w:lineRule="auto"/>
        <w:jc w:val="both"/>
        <w:rPr>
          <w:rFonts w:ascii="Times New Roman" w:hAnsi="Times New Roman" w:cs="Times New Roman"/>
          <w:sz w:val="28"/>
          <w:szCs w:val="28"/>
        </w:rPr>
      </w:pP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57" w:history="1">
        <w:r w:rsidRPr="00107EF3">
          <w:rPr>
            <w:rFonts w:ascii="Times New Roman" w:hAnsi="Times New Roman" w:cs="Times New Roman"/>
            <w:sz w:val="28"/>
            <w:szCs w:val="28"/>
          </w:rPr>
          <w:t>www.torgi.gov.ru</w:t>
        </w:r>
      </w:hyperlink>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p>
    <w:p w:rsidR="00A56CF3" w:rsidRPr="003C2DFF" w:rsidRDefault="00A56CF3" w:rsidP="00107EF3">
      <w:pPr>
        <w:spacing w:line="240" w:lineRule="auto"/>
        <w:rPr>
          <w:rFonts w:ascii="Times New Roman" w:hAnsi="Times New Roman" w:cs="Times New Roman"/>
          <w:b/>
          <w:sz w:val="28"/>
          <w:szCs w:val="28"/>
        </w:rPr>
      </w:pPr>
      <w:r w:rsidRPr="003C2DFF">
        <w:rPr>
          <w:rFonts w:ascii="Times New Roman" w:hAnsi="Times New Roman" w:cs="Times New Roman"/>
          <w:b/>
          <w:sz w:val="28"/>
          <w:szCs w:val="28"/>
        </w:rPr>
        <w:t>И.о. Главы муниципального образования</w:t>
      </w:r>
    </w:p>
    <w:p w:rsidR="00A56CF3" w:rsidRPr="00107EF3" w:rsidRDefault="00A56CF3" w:rsidP="00107EF3">
      <w:pPr>
        <w:spacing w:line="240" w:lineRule="auto"/>
        <w:rPr>
          <w:rFonts w:ascii="Times New Roman" w:hAnsi="Times New Roman" w:cs="Times New Roman"/>
          <w:sz w:val="28"/>
          <w:szCs w:val="28"/>
        </w:rPr>
      </w:pPr>
      <w:r w:rsidRPr="003C2DFF">
        <w:rPr>
          <w:rFonts w:ascii="Times New Roman" w:hAnsi="Times New Roman" w:cs="Times New Roman"/>
          <w:b/>
          <w:sz w:val="28"/>
          <w:szCs w:val="28"/>
        </w:rPr>
        <w:t>«Родни</w:t>
      </w:r>
      <w:r w:rsidR="003C2DFF">
        <w:rPr>
          <w:rFonts w:ascii="Times New Roman" w:hAnsi="Times New Roman" w:cs="Times New Roman"/>
          <w:b/>
          <w:sz w:val="28"/>
          <w:szCs w:val="28"/>
        </w:rPr>
        <w:t>ковский муниципальный район»</w:t>
      </w:r>
      <w:r w:rsidR="003C2DFF">
        <w:rPr>
          <w:rFonts w:ascii="Times New Roman" w:hAnsi="Times New Roman" w:cs="Times New Roman"/>
          <w:b/>
          <w:sz w:val="28"/>
          <w:szCs w:val="28"/>
        </w:rPr>
        <w:tab/>
      </w:r>
      <w:r w:rsidR="003C2DFF">
        <w:rPr>
          <w:rFonts w:ascii="Times New Roman" w:hAnsi="Times New Roman" w:cs="Times New Roman"/>
          <w:b/>
          <w:sz w:val="28"/>
          <w:szCs w:val="28"/>
        </w:rPr>
        <w:tab/>
      </w:r>
      <w:r w:rsidRPr="003C2DFF">
        <w:rPr>
          <w:rFonts w:ascii="Times New Roman" w:hAnsi="Times New Roman" w:cs="Times New Roman"/>
          <w:b/>
          <w:sz w:val="28"/>
          <w:szCs w:val="28"/>
        </w:rPr>
        <w:t>С.А. Аветисян</w:t>
      </w:r>
    </w:p>
    <w:p w:rsidR="00A56CF3" w:rsidRPr="00107EF3" w:rsidRDefault="00A56CF3" w:rsidP="00192C80">
      <w:pPr>
        <w:spacing w:after="0" w:line="240" w:lineRule="auto"/>
        <w:jc w:val="center"/>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Извещение о проведении аукциона</w:t>
      </w:r>
      <w:r w:rsidR="00192C80">
        <w:rPr>
          <w:rFonts w:ascii="Times New Roman" w:hAnsi="Times New Roman" w:cs="Times New Roman"/>
          <w:sz w:val="28"/>
          <w:szCs w:val="28"/>
        </w:rPr>
        <w:t xml:space="preserve"> </w:t>
      </w:r>
      <w:r w:rsidRPr="00107EF3">
        <w:rPr>
          <w:rFonts w:ascii="Times New Roman" w:hAnsi="Times New Roman" w:cs="Times New Roman"/>
          <w:sz w:val="28"/>
          <w:szCs w:val="28"/>
        </w:rPr>
        <w:t>на право заключения договора аренды земель</w:t>
      </w:r>
      <w:r w:rsidR="00192C80">
        <w:rPr>
          <w:rFonts w:ascii="Times New Roman" w:hAnsi="Times New Roman" w:cs="Times New Roman"/>
          <w:sz w:val="28"/>
          <w:szCs w:val="28"/>
        </w:rPr>
        <w:t xml:space="preserve">ного участка, расположенного по </w:t>
      </w:r>
      <w:r w:rsidRPr="00107EF3">
        <w:rPr>
          <w:rFonts w:ascii="Times New Roman" w:hAnsi="Times New Roman" w:cs="Times New Roman"/>
          <w:sz w:val="28"/>
          <w:szCs w:val="28"/>
        </w:rPr>
        <w:t>адресу:Ивановская область, г. Родники, с. Постнинский,с разрешенным использованием  «объекты гаражного назначения»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A56CF3" w:rsidRPr="00107EF3" w:rsidTr="006163C8">
        <w:trPr>
          <w:trHeight w:val="319"/>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A56CF3" w:rsidRPr="00107EF3" w:rsidTr="006163C8">
        <w:trPr>
          <w:trHeight w:val="989"/>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Уполномоченный орган и реквизиты решения о проведении аукциона: Администрация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26.04.2019г. № 489 «О проведении аукциона на право заключения договора аренды земельного участка, расположенного по адресу: Ивановская область, Родниковский район, с. Пригородное, с разрешенным использованием «объекты гаражного назначения».</w:t>
            </w:r>
          </w:p>
        </w:tc>
      </w:tr>
      <w:tr w:rsidR="00A56CF3" w:rsidRPr="00107EF3" w:rsidTr="006163C8">
        <w:trPr>
          <w:trHeight w:val="1143"/>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Предмет аукциона: заключение договора аренды земельного участка с кадастровым номером 37:15:030225:717, площадью 30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с. Постнинский.</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Параметры разрешенного строительства:  не более 2 надземных этажей, высота не более 6 метров</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Технические условия подключения к сетям инженерно-технического обеспечения: не требуются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Обременения объекта: зарегистрированных обременений нет.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Ограничения в использовании земельного участка: зарегистрированных ограничений нет.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Существенные условия договора аренды: срок аренды земельного участка 10 (десять) лет</w:t>
            </w:r>
          </w:p>
        </w:tc>
      </w:tr>
      <w:tr w:rsidR="00A56CF3" w:rsidRPr="00107EF3" w:rsidTr="006163C8">
        <w:trPr>
          <w:trHeight w:val="1143"/>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Начальная цена аукциона – размер ежегодной арендной платы за земельный участок: 265,80 руб. (двести шестьдесят пять рублей 80 копеек), НДС не облагается.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Начальная цена аукциона определена в размере 7 (семи) процентов кадастровой стоимости земельного участка с кадастровым номером 37:15:030225:717</w:t>
            </w:r>
          </w:p>
        </w:tc>
      </w:tr>
      <w:tr w:rsidR="00A56CF3" w:rsidRPr="00107EF3" w:rsidTr="006163C8">
        <w:trPr>
          <w:trHeight w:val="227"/>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Шаг аукциона: 3% от начальной цены – 8,00 руб. (восемь рублей 00 копеек). </w:t>
            </w:r>
          </w:p>
        </w:tc>
      </w:tr>
      <w:tr w:rsidR="00A56CF3" w:rsidRPr="00107EF3" w:rsidTr="006163C8">
        <w:trPr>
          <w:trHeight w:val="418"/>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Размер задатка – 100% от начальной цены в сумме 265,80 руб. (двести шестьдесят пять рублей 80 копейки). Порядок внесения задатка: перечисляется на расчетный </w:t>
            </w:r>
            <w:r w:rsidRPr="00107EF3">
              <w:rPr>
                <w:rFonts w:ascii="Times New Roman" w:hAnsi="Times New Roman" w:cs="Times New Roman"/>
                <w:sz w:val="28"/>
                <w:szCs w:val="28"/>
              </w:rPr>
              <w:lastRenderedPageBreak/>
              <w:t>счет Продавца по следующим реквизитам: расчетный счет  40302810000003000038 в Отделении Иваново, ИНН 3721003797, КПП 372101001, УФК по Ивановской области (КУИ администрации  Родниковского муниципального района», л/с 05333014470), ОКТМО  24623452.</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возврата задатка: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A56CF3" w:rsidRPr="00107EF3" w:rsidTr="006163C8">
        <w:trPr>
          <w:trHeight w:val="543"/>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Дата, время и место начала приема заявок: 20.05.2019г., с 09-00 ч.,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Родники, ул. Советская, 8, каб. 9, тел. (49336) 2-16-57. Контактное лицо: Белянина Лариса Владимировна</w:t>
            </w:r>
          </w:p>
        </w:tc>
      </w:tr>
      <w:tr w:rsidR="00A56CF3" w:rsidRPr="00107EF3" w:rsidTr="006163C8">
        <w:trPr>
          <w:trHeight w:val="1385"/>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приема заявок: Заявки принимаются с 20.05.2019г. по 18.06.2019г. включительно в рабочие дни (кроме субботы, воскресенья и праздничных дней, перерыв на обед с 12-00 до 13-00), с 09-00ч. до 16-00ч. по московскому времени по адресу: г. Родники, ул. Советская, 8, каб.9.</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один заявитель вправе подать только одну заявку на участие в аукционе;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прием документов прекращается не ранее чем за пять дней до дня проведения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Для участия в аукционе заявители представляют в установленный в извещении о проведении аукциона срок следующие документы:</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копии документов, удостоверяющих личность заявителя (для граждан);</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 документы, подтверждающие внесение задатка;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 в случае подачи заявки представителем претендента, документ, подтверждающий права (полномочия) уполномоченного представителя.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Представление документов, подтверждающих внесение задатка, признается заключением соглашения о задатке.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A56CF3" w:rsidRPr="00107EF3" w:rsidTr="006163C8">
        <w:trPr>
          <w:trHeight w:val="14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Дата, время и место окончания приема заявок: 16-00 час. 18.06.2019г.,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Родники, ул. Советская, д.8 каб. 9, тел. (49336) 2-16-57. Контактное лицо: Белянина Лариса Владимировна</w:t>
            </w:r>
          </w:p>
        </w:tc>
      </w:tr>
      <w:tr w:rsidR="00A56CF3" w:rsidRPr="00107EF3" w:rsidTr="006163C8">
        <w:trPr>
          <w:trHeight w:val="144"/>
        </w:trPr>
        <w:tc>
          <w:tcPr>
            <w:tcW w:w="10490" w:type="dxa"/>
            <w:tcBorders>
              <w:bottom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время и порядок осмотра земельного участка на местности: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A56CF3" w:rsidRPr="00107EF3" w:rsidTr="006163C8">
        <w:trPr>
          <w:trHeight w:val="14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Место, дата, время и порядок определения участников аукциона: 09-00 час. 19.06.2019г., по адресу: г. Родники, ул. Советская, д. 8, каб.15.</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Организатор аукциона ведет протокол рассмотрения заявок на участие в аукционе, </w:t>
            </w:r>
            <w:r w:rsidRPr="00107EF3">
              <w:rPr>
                <w:rFonts w:ascii="Times New Roman" w:hAnsi="Times New Roman" w:cs="Times New Roman"/>
                <w:sz w:val="28"/>
                <w:szCs w:val="28"/>
              </w:rPr>
              <w:lastRenderedPageBreak/>
              <w:t xml:space="preserve">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A56CF3" w:rsidRPr="00107EF3" w:rsidTr="006163C8">
        <w:trPr>
          <w:trHeight w:val="14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Претендент не допускается к участию в аукционе по следующим основаниям:</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2) непоступление задатка на дату рассмотрения заявок на участие в аукционе;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A56CF3" w:rsidRPr="00107EF3" w:rsidTr="006163C8">
        <w:trPr>
          <w:trHeight w:val="14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Время, дата и место проведения аукциона: 09-00 часов 24.06.2019г.,  по адресу: г. Родники, ул. Советская, 8, каб. 15</w:t>
            </w:r>
          </w:p>
        </w:tc>
      </w:tr>
      <w:tr w:rsidR="00A56CF3" w:rsidRPr="00107EF3" w:rsidTr="006163C8">
        <w:trPr>
          <w:trHeight w:val="14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Порядок проведения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Участник аукциона после объявления аукционистом начальной цены земельного участка поднимает карточку в случае, если он согласен заключить договор по </w:t>
            </w:r>
            <w:r w:rsidRPr="00107EF3">
              <w:rPr>
                <w:rFonts w:ascii="Times New Roman" w:hAnsi="Times New Roman" w:cs="Times New Roman"/>
                <w:sz w:val="28"/>
                <w:szCs w:val="28"/>
              </w:rPr>
              <w:lastRenderedPageBreak/>
              <w:t>объявленной цене;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A56CF3" w:rsidRPr="00107EF3" w:rsidTr="006163C8">
        <w:trPr>
          <w:trHeight w:val="14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xml:space="preserve">Порядок определения победителей аукциона: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Победителем аукциона признается участник аукциона, предложивший наибольший размер ежегодной арендной платы за земельный участок.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p>
        </w:tc>
      </w:tr>
      <w:tr w:rsidR="00A56CF3" w:rsidRPr="00107EF3" w:rsidTr="006163C8">
        <w:trPr>
          <w:trHeight w:val="14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и место подведения итогов: 24.06.2019г., по адресу: г. Родники, ул. Советская, д.8, каб.15</w:t>
            </w:r>
          </w:p>
        </w:tc>
      </w:tr>
      <w:tr w:rsidR="00A56CF3" w:rsidRPr="00107EF3" w:rsidTr="006163C8">
        <w:trPr>
          <w:trHeight w:val="14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Срок подписания договора аренды земельного участка: 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w:t>
            </w:r>
            <w:r w:rsidRPr="00107EF3">
              <w:rPr>
                <w:rFonts w:ascii="Times New Roman" w:hAnsi="Times New Roman" w:cs="Times New Roman"/>
                <w:sz w:val="28"/>
                <w:szCs w:val="28"/>
              </w:rPr>
              <w:lastRenderedPageBreak/>
              <w:t>повторного аукциона или распорядится земельным участком иным образом в соответствии с Земельный Кодексом Российской Федерации.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A56CF3" w:rsidRPr="00107EF3" w:rsidTr="006163C8">
        <w:trPr>
          <w:trHeight w:val="3394"/>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Аукцион может быть признан несостоявшимся: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A56CF3" w:rsidRPr="00107EF3" w:rsidTr="006163C8">
        <w:trPr>
          <w:trHeight w:val="1549"/>
        </w:trPr>
        <w:tc>
          <w:tcPr>
            <w:tcW w:w="10490"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Срок принятия решения об отказе в проведении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Форма № 1</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ЗАЯВКА НА УЧАСТИЕ В АУКЦИОНЕ</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«___»___________ 20____ г.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 ____________________________________________________________________________________,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(полное наименование юридического лица или фамилия, имя, отчество физического лица, подающего заявку)</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(Юридический адрес, реквизиты юридического лица)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проживания, паспорт (серия, номер, кем и когда выдан) – для физического лица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именуемый далее Претендент,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в лице ____________________________________________________________________________,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(фамилия, имя, отчество, должность)</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действующего на основании __________________________________________________________,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принимая решение об участии в аукционе на право заключения договора аренды находящегося в государственной собственности земельного участка с кадастровым номером 37:15:030225:717, площадью 30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с. Постнинский, обязуюсь:</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Адрес и банковские реквизиты Претендента: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Подпись Претендента (его полномочного представителя)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М.П. «____» ___________ 201__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Заявка принята Продавцом:</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час. ____ мин.____ « ____»___________ 201__ за № 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Подпись уполномоченного лица Продавца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Форма № 2</w:t>
      </w:r>
    </w:p>
    <w:p w:rsidR="00A56CF3" w:rsidRPr="00107EF3" w:rsidRDefault="00A56CF3" w:rsidP="00192C80">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ДОГОВОР</w:t>
      </w:r>
    </w:p>
    <w:p w:rsidR="00A56CF3" w:rsidRPr="00107EF3" w:rsidRDefault="00A56CF3" w:rsidP="00192C80">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аренды  земельного участка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Ивановской области</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от   ______________</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На основании протокола о подведении итогов аукциона от ______________</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RU375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 Беляниной Ларисы Владимировны,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стороны,и _________________________, проживающий(ая) по адресу: ___________________,  именуемый(ая) в дальнейшем «Арендатор», и именуемые в дальнейшем «Стороны», заключили настоящий договор (далее - Договор) о нижеследующем:</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Предмет Договора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1.1.  Арендодатель  предоставляет,  а  Арендатор   принимает в аренду земельный участок из земель категории «Земли населенных пунктов»,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с кадастровым номером 37:15:030225:717</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с разрешенным использованием «объекты гаражного назначения»</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по адресу:  Ивановская область, Родниковский район, с. Постнинский, (далее - Участок),</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в границах, сведения о которых содержатся в ЕГРН.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1.2. На Участке имеются:  на Участке отсутствуют строения, сооружения, иные объекты капитального строительства.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lastRenderedPageBreak/>
        <w:t>2. Срок Договора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2.1. Срок аренды Участка устанавливается  с__________  на 10 (десять) лет.</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2.2. Правоотношения по настоящему договору возникают с момента его подписания Сторонами.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2.3.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Ивановской области.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3. Размер и условия внесения арендной платы</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3.1. Ежегодный размер арендной платы за Участок на период действия договора установлен протоколом от ______________и составляет ____________________ рублей.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3.2. В последующие годы Арендная плата вносится Арендатором для физических лиц - один раз в год не позднее 15 ноября текущего года путем перечисления указанной в п.3.1.суммы на счет   УФК   по Ивановской области (Комитет   по управлению  имуществом администрации Родниковского муниципального района), на р/счет № 40101810700000010001 в Отделении Иваново, БИК 042406001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 КБК 212 1 11 05013 05 0000 120. ОКТМО  24623452.</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3.3. Денежные средства в сумме 265,80 руб. (двести шестьдесят пять рублей 80 копеек), оплаченные Покупателем Продавцу в качестве задатка, засчитываются в счет арендной платы Участка, указанной в п.3.1 за период с __________ по ____________.</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4. Права и обязанности Сторон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4.1. Арендодатель имеет право:</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4.1.1. В судебном порядке требовать досрочного расторжения Договора, в случаях, предусмотренных действующим законодательством.</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4.2. Арендодатель обязан: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4.2.1. Выполнять в полном объеме все условия Договора.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4.2.2. Передать Арендатору Участок по акту приема-передачи.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4.2.3. Письменно в десятидневный срок уведомить Арендатора об изменении номеров счетов для перечисления арендной платы, указанных в п. 3.2.</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4.3. Арендатор имеет право:</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4.3.1. Использовать Участок на условиях, установленных Договором.</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4.4. Арендатор обязан: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4.4.1. Выполнять в полном объеме все условия Договора.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4.4.2. Использовать Участок в соответствии с целевым назначением и разрешенным использованием.</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4.4.3. Уплачивать в размере и на условиях, установленных Договором, арендную плату.</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lastRenderedPageBreak/>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4.4.7. Письменно в десятидневный срок уведомить Арендодателя об изменении своих реквизитов.</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5. Ответственность Сторон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6. Изменение, расторжение и прекращение Договора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6.2. Основаниями для досрочного расторжения Договора аренды в случаях нарушения Земельного законодательства являются:</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использование земель не по целевому назначению, а также способами, приводящими к  снижению плодородия почв;</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систематическая задержка арендной платы;</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загрязнение земель химическими веществами, производственными отходами, сточными водами;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lastRenderedPageBreak/>
        <w:t>-  захламление земель и другие нарушения, установленные действующим законодательством;</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  необходимость земельного участка для государственных и муниципальных нужд.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6.4. При прекращении Договора Арендатор обязан вернуть Арендодателю Участок в надлежащем состоянии.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7. Рассмотрение и урегулирование споров</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8. Особые условия Договора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 и направляются Арендодателю   для последующего учета.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8.2. Срок действия договора субаренды не может превышать срок действия Договора.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8.3. При досрочном расторжении Договора договор субаренды земельного участка прекращает свое действие.</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8.4. Договор составлен в   3 (трёх)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Ивановской области.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9. Реквизиты Сторон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Арендодатель:</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          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RU375 210002010001.</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Арендатор:</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lastRenderedPageBreak/>
        <w:t>_____________________________________________________</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10. Подписи Сторон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по доверенности  № 1-150 от 02.02.2017г.</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Заместитель Главы администрации</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муниципального образования</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председатель комитета по управлению имуществом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__________________________    Белянина Л.В.          </w:t>
      </w:r>
      <w:r w:rsidRPr="00107EF3">
        <w:rPr>
          <w:rFonts w:ascii="Times New Roman" w:hAnsi="Times New Roman" w:cs="Times New Roman"/>
          <w:sz w:val="28"/>
          <w:szCs w:val="28"/>
        </w:rPr>
        <w:tab/>
        <w:t xml:space="preserve">        __________________ _______________</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«_____»__________2019г.</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«_____»__________2019г.</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br w:type="page"/>
      </w:r>
      <w:r w:rsidRPr="00107EF3">
        <w:rPr>
          <w:rFonts w:ascii="Times New Roman" w:hAnsi="Times New Roman" w:cs="Times New Roman"/>
          <w:sz w:val="28"/>
          <w:szCs w:val="28"/>
        </w:rPr>
        <w:lastRenderedPageBreak/>
        <w:t xml:space="preserve">Приложение к договору аренды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земельного участка  № ____от  _________</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АКТ</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приема - передачи земельного участка</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г. Родники   Ивановской области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_____________________</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RU375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 Беляниной Ларисы Владимировны,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________________, проживающий(ая) по адресу: _______________, именуемый(ая) в дальнейшем «Арендатор», с другой стороны, согласно Договору аренды земельного участка № ________от__________  заключили акт приема - передачи о нижеследующем:</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1. Арендодатель сдал, а Арендатор принял земельный участок:</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с кадастровым номером 37:15:030225:717</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площадью 30 кв.м.</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с разрешенным использованием «объекты гаражного назначения»</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по адресу:  Ивановская область, Родниковский район, с. Постнинский, (далее - Участок),</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lastRenderedPageBreak/>
        <w:t>2. 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3. Акт составлен в   3-х экземплярах, имеющих равную юридическую силу.</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Подписи сторон:</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Передал            _________________________                      Белянина Л.В.</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                                       (подпись)                                                    (Ф.И.О.)</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Принял</w:t>
      </w:r>
      <w:r w:rsidRPr="00107EF3">
        <w:rPr>
          <w:rFonts w:ascii="Times New Roman" w:hAnsi="Times New Roman" w:cs="Times New Roman"/>
          <w:sz w:val="28"/>
          <w:szCs w:val="28"/>
        </w:rPr>
        <w:tab/>
        <w:t xml:space="preserve"> __________________________</w:t>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_____________                                             </w:t>
      </w: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                     (подпись)                                                     (Ф.И.О.)        </w:t>
      </w: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3C2DFF">
      <w:pPr>
        <w:spacing w:line="240" w:lineRule="auto"/>
        <w:ind w:right="-710"/>
        <w:jc w:val="both"/>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C2DFF">
      <w:pPr>
        <w:spacing w:line="240" w:lineRule="auto"/>
        <w:jc w:val="center"/>
        <w:rPr>
          <w:rFonts w:ascii="Times New Roman" w:hAnsi="Times New Roman" w:cs="Times New Roman"/>
          <w:sz w:val="28"/>
          <w:szCs w:val="28"/>
        </w:rPr>
      </w:pPr>
      <w:r w:rsidRPr="00107EF3">
        <w:rPr>
          <w:rFonts w:ascii="Times New Roman" w:hAnsi="Times New Roman" w:cs="Times New Roman"/>
          <w:noProof/>
          <w:sz w:val="28"/>
          <w:szCs w:val="28"/>
        </w:rPr>
        <w:lastRenderedPageBreak/>
        <w:drawing>
          <wp:inline distT="0" distB="0" distL="0" distR="0">
            <wp:extent cx="647700" cy="787400"/>
            <wp:effectExtent l="19050" t="0" r="0" b="0"/>
            <wp:docPr id="19"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7"/>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A56CF3" w:rsidRPr="003C2DFF" w:rsidRDefault="00A56CF3" w:rsidP="003C2DFF">
      <w:pPr>
        <w:spacing w:line="240" w:lineRule="auto"/>
        <w:jc w:val="center"/>
        <w:rPr>
          <w:rFonts w:ascii="Times New Roman" w:hAnsi="Times New Roman" w:cs="Times New Roman"/>
          <w:b/>
          <w:sz w:val="28"/>
          <w:szCs w:val="28"/>
        </w:rPr>
      </w:pP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Постановление</w:t>
      </w: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Администрации</w:t>
      </w: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муниципального образования «Родниковский муниципальный район»</w:t>
      </w: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Ивановской области</w:t>
      </w:r>
    </w:p>
    <w:p w:rsidR="00A56CF3" w:rsidRPr="003C2DFF" w:rsidRDefault="00A56CF3" w:rsidP="003C2DFF">
      <w:pPr>
        <w:spacing w:line="240" w:lineRule="auto"/>
        <w:jc w:val="center"/>
        <w:rPr>
          <w:rFonts w:ascii="Times New Roman" w:hAnsi="Times New Roman" w:cs="Times New Roman"/>
          <w:b/>
          <w:sz w:val="28"/>
          <w:szCs w:val="28"/>
        </w:rPr>
      </w:pP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от 30.04.2019  № 522</w:t>
      </w:r>
    </w:p>
    <w:p w:rsidR="00A56CF3" w:rsidRPr="003C2DFF" w:rsidRDefault="00A56CF3" w:rsidP="003C2DFF">
      <w:pPr>
        <w:spacing w:line="240" w:lineRule="auto"/>
        <w:jc w:val="center"/>
        <w:rPr>
          <w:rFonts w:ascii="Times New Roman" w:hAnsi="Times New Roman" w:cs="Times New Roman"/>
          <w:b/>
          <w:sz w:val="28"/>
          <w:szCs w:val="28"/>
        </w:rPr>
      </w:pP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Об  утверждении конкурсной документации</w:t>
      </w:r>
      <w:r w:rsidR="003C2DFF">
        <w:rPr>
          <w:rFonts w:ascii="Times New Roman" w:hAnsi="Times New Roman" w:cs="Times New Roman"/>
          <w:b/>
          <w:sz w:val="28"/>
          <w:szCs w:val="28"/>
        </w:rPr>
        <w:t xml:space="preserve"> </w:t>
      </w:r>
      <w:r w:rsidRPr="003C2DFF">
        <w:rPr>
          <w:rFonts w:ascii="Times New Roman" w:hAnsi="Times New Roman" w:cs="Times New Roman"/>
          <w:b/>
          <w:sz w:val="28"/>
          <w:szCs w:val="28"/>
        </w:rPr>
        <w:t>по проведению открытого конкурса на право получения свидетельства об осуществлении перевозок по муниципальному маршруту № 103 «г. Родники – д. Малышево – г. Родники»регулярных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A56CF3" w:rsidRPr="003C2DFF" w:rsidRDefault="00A56CF3" w:rsidP="00107EF3">
      <w:pPr>
        <w:spacing w:line="240" w:lineRule="auto"/>
        <w:rPr>
          <w:rFonts w:ascii="Times New Roman" w:hAnsi="Times New Roman" w:cs="Times New Roman"/>
          <w:b/>
          <w:sz w:val="28"/>
          <w:szCs w:val="28"/>
        </w:rPr>
      </w:pP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Руководствуясь федеральными законами от 06.10.2003 </w:t>
      </w:r>
      <w:hyperlink r:id="rId58"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107EF3">
          <w:rPr>
            <w:rFonts w:ascii="Times New Roman" w:hAnsi="Times New Roman" w:cs="Times New Roman"/>
            <w:sz w:val="28"/>
            <w:szCs w:val="28"/>
          </w:rPr>
          <w:t>№ 131-ФЗ</w:t>
        </w:r>
      </w:hyperlink>
      <w:r w:rsidRPr="00107EF3">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26.07.2006 </w:t>
      </w:r>
      <w:hyperlink r:id="rId59" w:tooltip="Федеральный закон от 26.07.2006 N 135-ФЗ (ред. от 29.07.2017) &quot;О защите конкуренции&quot;{КонсультантПлюс}" w:history="1">
        <w:r w:rsidRPr="00107EF3">
          <w:rPr>
            <w:rFonts w:ascii="Times New Roman" w:hAnsi="Times New Roman" w:cs="Times New Roman"/>
            <w:sz w:val="28"/>
            <w:szCs w:val="28"/>
          </w:rPr>
          <w:t>№ 135-ФЗ</w:t>
        </w:r>
      </w:hyperlink>
      <w:r w:rsidRPr="00107EF3">
        <w:rPr>
          <w:rFonts w:ascii="Times New Roman" w:hAnsi="Times New Roman" w:cs="Times New Roman"/>
          <w:sz w:val="28"/>
          <w:szCs w:val="28"/>
        </w:rPr>
        <w:t xml:space="preserve"> «О защите конкуренции», от 13.07.2015 </w:t>
      </w:r>
      <w:hyperlink r:id="rId60"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history="1">
        <w:r w:rsidRPr="00107EF3">
          <w:rPr>
            <w:rFonts w:ascii="Times New Roman" w:hAnsi="Times New Roman" w:cs="Times New Roman"/>
            <w:sz w:val="28"/>
            <w:szCs w:val="28"/>
          </w:rPr>
          <w:t>№ 220-ФЗ</w:t>
        </w:r>
      </w:hyperlink>
      <w:r w:rsidRPr="00107EF3">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муниципального образования «Родниковский муниципальный район» от 30.11.2018 № 1390 “Об  утверждении Положения об организации проведении открытого конкурса на право получения свидетельства об осуществлении перевозок пассажиров и багажа по одному или нескольким муниципальным маршрутам на территории муниципального образования «Родниковский муниципальный район»”, в целях обеспечения проведения открытых конкурсов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A56CF3" w:rsidRPr="00107EF3" w:rsidRDefault="00A56CF3" w:rsidP="003C2DFF">
      <w:pPr>
        <w:spacing w:line="240" w:lineRule="auto"/>
        <w:ind w:right="-569"/>
        <w:jc w:val="both"/>
        <w:rPr>
          <w:rFonts w:ascii="Times New Roman" w:hAnsi="Times New Roman" w:cs="Times New Roman"/>
          <w:sz w:val="28"/>
          <w:szCs w:val="28"/>
        </w:rPr>
      </w:pP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постановляю:</w:t>
      </w:r>
    </w:p>
    <w:p w:rsidR="00A56CF3" w:rsidRPr="00107EF3" w:rsidRDefault="00A56CF3" w:rsidP="003C2DFF">
      <w:pPr>
        <w:spacing w:line="240" w:lineRule="auto"/>
        <w:ind w:right="-569"/>
        <w:jc w:val="both"/>
        <w:rPr>
          <w:rFonts w:ascii="Times New Roman" w:hAnsi="Times New Roman" w:cs="Times New Roman"/>
          <w:sz w:val="28"/>
          <w:szCs w:val="28"/>
        </w:rPr>
      </w:pP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ab/>
        <w:t>1. Утвердить Конкурсную документацию по проведению открытого конкурса на право получения свидетельства об осуществлении перевозок по муниципальному маршруту № 103 «г. Родники – д. Малышево – г. Родники»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(Приложение № 1).</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ab/>
        <w:t>2. Утвердить извещение о проведении открытого конкурса на право получения свидетельства об осуществлении перевозок по муниципальному маршруту  № 103 «г. Родники – д. Малышево – г. Родники»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(Приложение № 2).</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3. Опубликовать настоящее постановление в информационном бюллетене «Сборник нормативных актов Родниковского района», а также разместить на официальном Интернет-сайте администрации муниципального образования «Родниковский муниципальный район» www.rodniki-37.ru.</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ab/>
        <w:t>4.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p>
    <w:p w:rsidR="00A56CF3" w:rsidRPr="003C2DFF" w:rsidRDefault="00A56CF3" w:rsidP="00107EF3">
      <w:pPr>
        <w:spacing w:line="240" w:lineRule="auto"/>
        <w:rPr>
          <w:rFonts w:ascii="Times New Roman" w:hAnsi="Times New Roman" w:cs="Times New Roman"/>
          <w:b/>
          <w:sz w:val="28"/>
          <w:szCs w:val="28"/>
        </w:rPr>
      </w:pPr>
    </w:p>
    <w:p w:rsidR="00A56CF3" w:rsidRPr="003C2DFF" w:rsidRDefault="00A56CF3" w:rsidP="00107EF3">
      <w:pPr>
        <w:spacing w:line="240" w:lineRule="auto"/>
        <w:rPr>
          <w:rFonts w:ascii="Times New Roman" w:hAnsi="Times New Roman" w:cs="Times New Roman"/>
          <w:b/>
          <w:sz w:val="28"/>
          <w:szCs w:val="28"/>
        </w:rPr>
      </w:pPr>
      <w:r w:rsidRPr="003C2DFF">
        <w:rPr>
          <w:rFonts w:ascii="Times New Roman" w:hAnsi="Times New Roman" w:cs="Times New Roman"/>
          <w:b/>
          <w:sz w:val="28"/>
          <w:szCs w:val="28"/>
        </w:rPr>
        <w:t>И.о. главы муниципального образования</w:t>
      </w:r>
    </w:p>
    <w:p w:rsidR="00A56CF3" w:rsidRPr="003C2DFF" w:rsidRDefault="00A56CF3" w:rsidP="00107EF3">
      <w:pPr>
        <w:spacing w:line="240" w:lineRule="auto"/>
        <w:rPr>
          <w:rFonts w:ascii="Times New Roman" w:hAnsi="Times New Roman" w:cs="Times New Roman"/>
          <w:b/>
          <w:sz w:val="28"/>
          <w:szCs w:val="28"/>
        </w:rPr>
      </w:pPr>
      <w:r w:rsidRPr="003C2DFF">
        <w:rPr>
          <w:rFonts w:ascii="Times New Roman" w:hAnsi="Times New Roman" w:cs="Times New Roman"/>
          <w:b/>
          <w:sz w:val="28"/>
          <w:szCs w:val="28"/>
        </w:rPr>
        <w:t xml:space="preserve">«Родниковский муниципальный район»                </w:t>
      </w:r>
      <w:r w:rsidR="003C2DFF">
        <w:rPr>
          <w:rFonts w:ascii="Times New Roman" w:hAnsi="Times New Roman" w:cs="Times New Roman"/>
          <w:b/>
          <w:sz w:val="28"/>
          <w:szCs w:val="28"/>
        </w:rPr>
        <w:t xml:space="preserve">               </w:t>
      </w:r>
      <w:r w:rsidRPr="003C2DFF">
        <w:rPr>
          <w:rFonts w:ascii="Times New Roman" w:hAnsi="Times New Roman" w:cs="Times New Roman"/>
          <w:b/>
          <w:sz w:val="28"/>
          <w:szCs w:val="28"/>
        </w:rPr>
        <w:t xml:space="preserve">   С.А. Аветисян</w:t>
      </w:r>
    </w:p>
    <w:p w:rsidR="00A56CF3" w:rsidRPr="003C2DFF" w:rsidRDefault="00A56CF3" w:rsidP="00107EF3">
      <w:pPr>
        <w:spacing w:line="240" w:lineRule="auto"/>
        <w:rPr>
          <w:rFonts w:ascii="Times New Roman" w:hAnsi="Times New Roman" w:cs="Times New Roman"/>
          <w:b/>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181F6E" w:rsidRDefault="00181F6E" w:rsidP="00107EF3">
      <w:pPr>
        <w:spacing w:line="240" w:lineRule="auto"/>
        <w:rPr>
          <w:rFonts w:ascii="Times New Roman" w:hAnsi="Times New Roman" w:cs="Times New Roman"/>
          <w:sz w:val="28"/>
          <w:szCs w:val="28"/>
        </w:rPr>
      </w:pPr>
    </w:p>
    <w:p w:rsidR="00181F6E" w:rsidRPr="00107EF3" w:rsidRDefault="00181F6E" w:rsidP="00107EF3">
      <w:pPr>
        <w:spacing w:line="240" w:lineRule="auto"/>
        <w:rPr>
          <w:rFonts w:ascii="Times New Roman" w:hAnsi="Times New Roman" w:cs="Times New Roman"/>
          <w:sz w:val="28"/>
          <w:szCs w:val="28"/>
        </w:rPr>
      </w:pP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 1</w:t>
      </w: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к постановлению администрации</w:t>
      </w: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муниципального образования </w:t>
      </w: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3C2DF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«30»  апреля  2019 №  522</w:t>
      </w:r>
    </w:p>
    <w:p w:rsidR="00A56CF3" w:rsidRPr="00107EF3" w:rsidRDefault="00A56CF3" w:rsidP="00107EF3">
      <w:pPr>
        <w:spacing w:line="240" w:lineRule="auto"/>
        <w:rPr>
          <w:rFonts w:ascii="Times New Roman" w:hAnsi="Times New Roman" w:cs="Times New Roman"/>
          <w:sz w:val="28"/>
          <w:szCs w:val="28"/>
        </w:rPr>
      </w:pPr>
    </w:p>
    <w:tbl>
      <w:tblPr>
        <w:tblW w:w="5528" w:type="dxa"/>
        <w:tblInd w:w="4503" w:type="dxa"/>
        <w:tblLayout w:type="fixed"/>
        <w:tblLook w:val="0000"/>
      </w:tblPr>
      <w:tblGrid>
        <w:gridCol w:w="5528"/>
      </w:tblGrid>
      <w:tr w:rsidR="00A56CF3" w:rsidRPr="00107EF3" w:rsidTr="006163C8">
        <w:trPr>
          <w:trHeight w:val="2613"/>
        </w:trPr>
        <w:tc>
          <w:tcPr>
            <w:tcW w:w="552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УТВЕРЖДАЮ:</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И.о. главы муниципального образования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_______________С.А. Аветисян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  апреля   2019 г.</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3C2DFF" w:rsidRDefault="00A56CF3" w:rsidP="003C2DFF">
      <w:pPr>
        <w:spacing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КОНКУРСНАЯ ДОКУМЕНТАЦИЯ</w:t>
      </w:r>
    </w:p>
    <w:p w:rsidR="00A56CF3" w:rsidRPr="00107EF3" w:rsidRDefault="00A56CF3" w:rsidP="003C2DFF">
      <w:pPr>
        <w:spacing w:line="240" w:lineRule="auto"/>
        <w:jc w:val="center"/>
        <w:rPr>
          <w:rFonts w:ascii="Times New Roman" w:hAnsi="Times New Roman" w:cs="Times New Roman"/>
          <w:sz w:val="28"/>
          <w:szCs w:val="28"/>
        </w:rPr>
      </w:pPr>
    </w:p>
    <w:p w:rsidR="00A56CF3" w:rsidRPr="003C2DFF" w:rsidRDefault="00A56CF3" w:rsidP="003C2DFF">
      <w:pPr>
        <w:spacing w:after="0"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о проведении открытого конкурса на право получения свидетельства об осуществлении перевозок по муниципальному маршруту</w:t>
      </w:r>
    </w:p>
    <w:p w:rsidR="00A56CF3" w:rsidRPr="003C2DFF" w:rsidRDefault="00A56CF3" w:rsidP="003C2DFF">
      <w:pPr>
        <w:spacing w:after="0"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 103 «г. Родники – д. Малышево – г. Родники»</w:t>
      </w:r>
    </w:p>
    <w:p w:rsidR="00A56CF3" w:rsidRPr="003C2DFF" w:rsidRDefault="00A56CF3" w:rsidP="003C2DFF">
      <w:pPr>
        <w:spacing w:after="0" w:line="240" w:lineRule="auto"/>
        <w:jc w:val="center"/>
        <w:rPr>
          <w:rFonts w:ascii="Times New Roman" w:hAnsi="Times New Roman" w:cs="Times New Roman"/>
          <w:b/>
          <w:sz w:val="28"/>
          <w:szCs w:val="28"/>
        </w:rPr>
      </w:pPr>
      <w:r w:rsidRPr="003C2DFF">
        <w:rPr>
          <w:rFonts w:ascii="Times New Roman" w:hAnsi="Times New Roman" w:cs="Times New Roman"/>
          <w:b/>
          <w:sz w:val="28"/>
          <w:szCs w:val="28"/>
        </w:rPr>
        <w:t>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A56CF3" w:rsidRPr="00107EF3" w:rsidRDefault="00A56CF3" w:rsidP="003C2DFF">
      <w:pPr>
        <w:spacing w:after="0"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C2DFF">
      <w:pPr>
        <w:spacing w:line="240" w:lineRule="auto"/>
        <w:jc w:val="center"/>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Pr="00107EF3" w:rsidRDefault="003C2DFF" w:rsidP="00107EF3">
      <w:pPr>
        <w:spacing w:line="240" w:lineRule="auto"/>
        <w:rPr>
          <w:rFonts w:ascii="Times New Roman" w:hAnsi="Times New Roman" w:cs="Times New Roman"/>
          <w:sz w:val="28"/>
          <w:szCs w:val="28"/>
        </w:rPr>
      </w:pPr>
    </w:p>
    <w:p w:rsidR="00A56CF3" w:rsidRPr="00107EF3" w:rsidRDefault="00A56CF3" w:rsidP="003C2DF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Родники 2019</w:t>
      </w:r>
    </w:p>
    <w:p w:rsidR="00A56CF3" w:rsidRPr="00107EF3" w:rsidRDefault="00A56CF3" w:rsidP="003C2DF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lastRenderedPageBreak/>
        <w:t>РАЗДЕЛ I. Общие условия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«Родниковский муниципальный район» (далее – открытый конкурс).</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1. Общие сведения о предмете и субъектах открытого конкурса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1.1. Общие сведения о предмете  открытого  конкурса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Предмет  открытого  конкурса - право  на  получение  свидетельства  об осуществлении перевозок по муниципальному маршруту № 103 «г. Родники – д. Малышево – г. Родники»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3"/>
        <w:gridCol w:w="2100"/>
        <w:gridCol w:w="5361"/>
      </w:tblGrid>
      <w:tr w:rsidR="00A56CF3" w:rsidRPr="00107EF3" w:rsidTr="006163C8">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маршрута</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 д. Малышево – г. Родники»</w:t>
            </w:r>
          </w:p>
        </w:tc>
      </w:tr>
      <w:tr w:rsidR="00A56CF3" w:rsidRPr="00107EF3" w:rsidTr="006163C8">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Номер маршрута</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103</w:t>
            </w:r>
          </w:p>
        </w:tc>
      </w:tr>
      <w:tr w:rsidR="00A56CF3" w:rsidRPr="00107EF3" w:rsidTr="006163C8">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Вид маршрута</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Пригородный</w:t>
            </w:r>
          </w:p>
        </w:tc>
      </w:tr>
      <w:tr w:rsidR="00A56CF3" w:rsidRPr="00107EF3" w:rsidTr="006163C8">
        <w:trPr>
          <w:trHeight w:val="2407"/>
        </w:trPr>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Номера графиков/выходов в соответствии с расписанием</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Расписание движения. </w:t>
            </w:r>
          </w:p>
          <w:p w:rsidR="00A56CF3" w:rsidRPr="00107EF3" w:rsidRDefault="00A56CF3" w:rsidP="00107EF3">
            <w:pPr>
              <w:spacing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1566"/>
              <w:gridCol w:w="1560"/>
            </w:tblGrid>
            <w:tr w:rsidR="00A56CF3" w:rsidRPr="00107EF3" w:rsidTr="006163C8">
              <w:trPr>
                <w:trHeight w:val="815"/>
              </w:trPr>
              <w:tc>
                <w:tcPr>
                  <w:tcW w:w="203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остановочных пунктов</w:t>
                  </w:r>
                </w:p>
              </w:tc>
              <w:tc>
                <w:tcPr>
                  <w:tcW w:w="3846"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Отправление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час, мин</w:t>
                  </w:r>
                </w:p>
              </w:tc>
            </w:tr>
            <w:tr w:rsidR="00A56CF3" w:rsidRPr="00107EF3" w:rsidTr="006163C8">
              <w:tc>
                <w:tcPr>
                  <w:tcW w:w="5878" w:type="dxa"/>
                  <w:gridSpan w:val="3"/>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Ежедневно</w:t>
                  </w:r>
                </w:p>
              </w:tc>
            </w:tr>
            <w:tr w:rsidR="00A56CF3" w:rsidRPr="00107EF3" w:rsidTr="006163C8">
              <w:tc>
                <w:tcPr>
                  <w:tcW w:w="203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w:t>
                  </w:r>
                </w:p>
              </w:tc>
              <w:tc>
                <w:tcPr>
                  <w:tcW w:w="197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08-30</w:t>
                  </w:r>
                </w:p>
              </w:tc>
              <w:tc>
                <w:tcPr>
                  <w:tcW w:w="186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11-30</w:t>
                  </w:r>
                </w:p>
              </w:tc>
            </w:tr>
            <w:tr w:rsidR="00A56CF3" w:rsidRPr="00107EF3" w:rsidTr="006163C8">
              <w:tc>
                <w:tcPr>
                  <w:tcW w:w="2032"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 Малышево</w:t>
                  </w:r>
                </w:p>
              </w:tc>
              <w:tc>
                <w:tcPr>
                  <w:tcW w:w="197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08-45</w:t>
                  </w:r>
                </w:p>
              </w:tc>
              <w:tc>
                <w:tcPr>
                  <w:tcW w:w="1868"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11:45</w:t>
                  </w:r>
                </w:p>
              </w:tc>
            </w:tr>
          </w:tbl>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Наименования промежуточных остановочных пунктов по маршруту регулярных перевозок</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 Родники (автовокзал), д. Борщево, д. Половчинново, д. Малышево</w:t>
            </w:r>
          </w:p>
        </w:tc>
      </w:tr>
      <w:tr w:rsidR="00A56CF3" w:rsidRPr="00107EF3" w:rsidTr="006163C8">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Наименования улиц, автомобильных дорог, по которым предполагается движение транспортных средств между остановочными пунктами </w:t>
            </w:r>
            <w:r w:rsidRPr="00107EF3">
              <w:rPr>
                <w:rFonts w:ascii="Times New Roman" w:hAnsi="Times New Roman" w:cs="Times New Roman"/>
                <w:sz w:val="28"/>
                <w:szCs w:val="28"/>
              </w:rPr>
              <w:lastRenderedPageBreak/>
              <w:t>по маршруту регулярных перевозок</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Привокзальная площадь, мкр.  Гагарина, ул. Марии Ульяновой, ул. Техническая, ул. Волковская, Малышевский проезд, дорога на Малышево</w:t>
            </w:r>
          </w:p>
        </w:tc>
      </w:tr>
      <w:tr w:rsidR="00A56CF3" w:rsidRPr="00107EF3" w:rsidTr="006163C8">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Порядок посадки и высадки пассажиров</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Только в установленных остановочных пунктах</w:t>
            </w:r>
          </w:p>
        </w:tc>
      </w:tr>
      <w:tr w:rsidR="00A56CF3" w:rsidRPr="00107EF3" w:rsidTr="006163C8">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Вид регулярных перевозок</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Регулярные перевозки по нерегулируемым тарифам</w:t>
            </w:r>
          </w:p>
        </w:tc>
      </w:tr>
      <w:tr w:rsidR="00A56CF3" w:rsidRPr="00107EF3" w:rsidTr="006163C8">
        <w:tc>
          <w:tcPr>
            <w:tcW w:w="4099" w:type="dxa"/>
            <w:gridSpan w:val="2"/>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Период работы</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Круглогодично </w:t>
            </w:r>
          </w:p>
        </w:tc>
      </w:tr>
      <w:tr w:rsidR="00A56CF3" w:rsidRPr="00107EF3" w:rsidTr="006163C8">
        <w:tc>
          <w:tcPr>
            <w:tcW w:w="2268" w:type="dxa"/>
            <w:vMerge w:val="restar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Данные о транспортных средствах, которые используются для перевозок по маршруту регулярных перевозок</w:t>
            </w:r>
          </w:p>
        </w:tc>
        <w:tc>
          <w:tcPr>
            <w:tcW w:w="183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Вид</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Автобус</w:t>
            </w:r>
          </w:p>
        </w:tc>
      </w:tr>
      <w:tr w:rsidR="00A56CF3" w:rsidRPr="00107EF3" w:rsidTr="006163C8">
        <w:tc>
          <w:tcPr>
            <w:tcW w:w="2268" w:type="dxa"/>
            <w:vMerge/>
          </w:tcPr>
          <w:p w:rsidR="00A56CF3" w:rsidRPr="00107EF3" w:rsidRDefault="00A56CF3" w:rsidP="00107EF3">
            <w:pPr>
              <w:spacing w:line="240" w:lineRule="auto"/>
              <w:rPr>
                <w:rFonts w:ascii="Times New Roman" w:hAnsi="Times New Roman" w:cs="Times New Roman"/>
                <w:sz w:val="28"/>
                <w:szCs w:val="28"/>
              </w:rPr>
            </w:pPr>
          </w:p>
        </w:tc>
        <w:tc>
          <w:tcPr>
            <w:tcW w:w="183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Класс</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«Малый», «Средний»</w:t>
            </w:r>
          </w:p>
        </w:tc>
      </w:tr>
      <w:tr w:rsidR="00A56CF3" w:rsidRPr="00107EF3" w:rsidTr="006163C8">
        <w:tc>
          <w:tcPr>
            <w:tcW w:w="2268" w:type="dxa"/>
            <w:vMerge/>
          </w:tcPr>
          <w:p w:rsidR="00A56CF3" w:rsidRPr="00107EF3" w:rsidRDefault="00A56CF3" w:rsidP="00107EF3">
            <w:pPr>
              <w:spacing w:line="240" w:lineRule="auto"/>
              <w:rPr>
                <w:rFonts w:ascii="Times New Roman" w:hAnsi="Times New Roman" w:cs="Times New Roman"/>
                <w:sz w:val="28"/>
                <w:szCs w:val="28"/>
              </w:rPr>
            </w:pPr>
          </w:p>
        </w:tc>
        <w:tc>
          <w:tcPr>
            <w:tcW w:w="183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Максимальное количество</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r>
      <w:tr w:rsidR="00A56CF3" w:rsidRPr="00107EF3" w:rsidTr="006163C8">
        <w:tc>
          <w:tcPr>
            <w:tcW w:w="2268" w:type="dxa"/>
            <w:vMerge/>
          </w:tcPr>
          <w:p w:rsidR="00A56CF3" w:rsidRPr="00107EF3" w:rsidRDefault="00A56CF3" w:rsidP="00107EF3">
            <w:pPr>
              <w:spacing w:line="240" w:lineRule="auto"/>
              <w:rPr>
                <w:rFonts w:ascii="Times New Roman" w:hAnsi="Times New Roman" w:cs="Times New Roman"/>
                <w:sz w:val="28"/>
                <w:szCs w:val="28"/>
              </w:rPr>
            </w:pPr>
          </w:p>
        </w:tc>
        <w:tc>
          <w:tcPr>
            <w:tcW w:w="183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Экологические характеристики</w:t>
            </w:r>
          </w:p>
        </w:tc>
        <w:tc>
          <w:tcPr>
            <w:tcW w:w="610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Любой</w:t>
            </w:r>
          </w:p>
        </w:tc>
      </w:tr>
    </w:tbl>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w:t>
      </w:r>
      <w:r w:rsidRPr="00107EF3">
        <w:rPr>
          <w:rFonts w:ascii="Times New Roman" w:hAnsi="Times New Roman" w:cs="Times New Roman"/>
          <w:sz w:val="28"/>
          <w:szCs w:val="28"/>
        </w:rPr>
        <w:tab/>
        <w:t>1.2. Общие сведения о субъектах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w:t>
      </w:r>
      <w:r w:rsidRPr="00107EF3">
        <w:rPr>
          <w:rFonts w:ascii="Times New Roman" w:hAnsi="Times New Roman" w:cs="Times New Roman"/>
          <w:sz w:val="28"/>
          <w:szCs w:val="28"/>
        </w:rPr>
        <w:tab/>
        <w:t>2. Требования к участникам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A56CF3" w:rsidRPr="00107EF3" w:rsidRDefault="00A56CF3" w:rsidP="003C2DFF">
      <w:pPr>
        <w:spacing w:line="240" w:lineRule="auto"/>
        <w:ind w:right="-569"/>
        <w:jc w:val="both"/>
        <w:rPr>
          <w:rFonts w:ascii="Times New Roman" w:hAnsi="Times New Roman" w:cs="Times New Roman"/>
          <w:sz w:val="28"/>
          <w:szCs w:val="28"/>
        </w:rPr>
      </w:pPr>
      <w:bookmarkStart w:id="8" w:name="P338"/>
      <w:bookmarkEnd w:id="8"/>
      <w:r w:rsidRPr="00107EF3">
        <w:rPr>
          <w:rFonts w:ascii="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6CF3" w:rsidRPr="00107EF3" w:rsidRDefault="00A56CF3" w:rsidP="003C2DFF">
      <w:pPr>
        <w:spacing w:line="240" w:lineRule="auto"/>
        <w:ind w:right="-569"/>
        <w:jc w:val="both"/>
        <w:rPr>
          <w:rFonts w:ascii="Times New Roman" w:hAnsi="Times New Roman" w:cs="Times New Roman"/>
          <w:sz w:val="28"/>
          <w:szCs w:val="28"/>
        </w:rPr>
      </w:pPr>
      <w:bookmarkStart w:id="9" w:name="P341"/>
      <w:bookmarkEnd w:id="9"/>
      <w:r w:rsidRPr="00107EF3">
        <w:rPr>
          <w:rFonts w:ascii="Times New Roman" w:hAnsi="Times New Roman" w:cs="Times New Roman"/>
          <w:sz w:val="28"/>
          <w:szCs w:val="28"/>
        </w:rPr>
        <w:lastRenderedPageBreak/>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A56CF3" w:rsidRPr="00107EF3" w:rsidRDefault="00A56CF3" w:rsidP="003C2DFF">
      <w:pPr>
        <w:spacing w:line="240" w:lineRule="auto"/>
        <w:ind w:right="-569"/>
        <w:jc w:val="both"/>
        <w:rPr>
          <w:rFonts w:ascii="Times New Roman" w:hAnsi="Times New Roman" w:cs="Times New Roman"/>
          <w:sz w:val="28"/>
          <w:szCs w:val="28"/>
        </w:rPr>
      </w:pPr>
      <w:bookmarkStart w:id="10" w:name="P342"/>
      <w:bookmarkEnd w:id="10"/>
      <w:r w:rsidRPr="00107EF3">
        <w:rPr>
          <w:rFonts w:ascii="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принятия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2.2. Требования, предусмотренные под</w:t>
      </w:r>
      <w:hyperlink w:anchor="Par1" w:history="1">
        <w:r w:rsidRPr="00107EF3">
          <w:rPr>
            <w:rFonts w:ascii="Times New Roman" w:hAnsi="Times New Roman" w:cs="Times New Roman"/>
            <w:sz w:val="28"/>
            <w:szCs w:val="28"/>
          </w:rPr>
          <w:t>пунктами 1</w:t>
        </w:r>
      </w:hyperlink>
      <w:r w:rsidRPr="00107EF3">
        <w:rPr>
          <w:rFonts w:ascii="Times New Roman" w:hAnsi="Times New Roman" w:cs="Times New Roman"/>
          <w:sz w:val="28"/>
          <w:szCs w:val="28"/>
        </w:rPr>
        <w:t xml:space="preserve">, </w:t>
      </w:r>
      <w:hyperlink w:anchor="Par3" w:history="1">
        <w:r w:rsidRPr="00107EF3">
          <w:rPr>
            <w:rFonts w:ascii="Times New Roman" w:hAnsi="Times New Roman" w:cs="Times New Roman"/>
            <w:sz w:val="28"/>
            <w:szCs w:val="28"/>
          </w:rPr>
          <w:t>3</w:t>
        </w:r>
      </w:hyperlink>
      <w:r w:rsidRPr="00107EF3">
        <w:rPr>
          <w:rFonts w:ascii="Times New Roman" w:hAnsi="Times New Roman" w:cs="Times New Roman"/>
          <w:sz w:val="28"/>
          <w:szCs w:val="28"/>
        </w:rPr>
        <w:t xml:space="preserve"> и </w:t>
      </w:r>
      <w:hyperlink w:anchor="Par4" w:history="1">
        <w:r w:rsidRPr="00107EF3">
          <w:rPr>
            <w:rFonts w:ascii="Times New Roman" w:hAnsi="Times New Roman" w:cs="Times New Roman"/>
            <w:sz w:val="28"/>
            <w:szCs w:val="28"/>
          </w:rPr>
          <w:t xml:space="preserve">4 пункта </w:t>
        </w:r>
      </w:hyperlink>
      <w:r w:rsidRPr="00107EF3">
        <w:rPr>
          <w:rFonts w:ascii="Times New Roman" w:hAnsi="Times New Roman" w:cs="Times New Roman"/>
          <w:sz w:val="28"/>
          <w:szCs w:val="28"/>
        </w:rPr>
        <w:t>2.1 конкурсной документации, применяются в отношении каждого участника договора простого товарищества.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w:t>
      </w:r>
      <w:r w:rsidRPr="00107EF3">
        <w:rPr>
          <w:rFonts w:ascii="Times New Roman" w:hAnsi="Times New Roman" w:cs="Times New Roman"/>
          <w:sz w:val="28"/>
          <w:szCs w:val="28"/>
        </w:rPr>
        <w:tab/>
        <w:t>3. Затраты на участие в открытом конкурсе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Претендент и участник открытого конкурса несут все расходы, связанные с подготовкой, подачей заявки и участием в открытом конкурсе.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w:t>
      </w:r>
      <w:r w:rsidRPr="00107EF3">
        <w:rPr>
          <w:rFonts w:ascii="Times New Roman" w:hAnsi="Times New Roman" w:cs="Times New Roman"/>
          <w:sz w:val="28"/>
          <w:szCs w:val="28"/>
        </w:rPr>
        <w:tab/>
        <w:t>4. Разъяснение конкурсной документации и порядок внесения в нее изменений</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w:t>
      </w:r>
      <w:r w:rsidRPr="00107EF3">
        <w:rPr>
          <w:rFonts w:ascii="Times New Roman" w:hAnsi="Times New Roman" w:cs="Times New Roman"/>
          <w:sz w:val="28"/>
          <w:szCs w:val="28"/>
        </w:rPr>
        <w:tab/>
        <w:t>4.1.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В течение 5 рабочих дней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4.2. Решение о внесении изменений в извещение о проведении открытого конкурса принимается организатором открытого конкурса в соответствии с частью 4 статьи 22 Федерального закона № 220-ФЗ.</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lastRenderedPageBreak/>
        <w:t>Изменения, внесенные в извещение о проведении открытого конкурса, размещаются                  на официальном сайте не позднее, чем за 5 рабочих дней до даты окончания подачи заявок на участие в открытом конкурсе.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4.3. Решение о внесении изменений в конкурсную документацию принимается организатором открытого конкурса не позднее, чем за 5 рабочих дней до даты окончания подачи заявок на участие в открытом конкурсе.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Изменение предмета открытого конкурса не допускается.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Изменения, внесенные в конкурсную документацию, размещаются на официальном сайте не позднее, чем за 5 рабочих дней до даты окончания подачи заявок на участие в открытом конкурсе.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подачи заявок этот срок составлял не менее чем 20 рабочих дней.</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5. Информация по подготовке заявок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5.1. Язык оформления заявки.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Заявка, подготовленная Претендентом, вся корреспонденция и документация, связанная с этой заявкой, должны быть написаны на русском языке.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5.2. Требования к заполнению форм заявки.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5.3. Способ комплектации заявки и прилагаемых к ней документов.</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5.3.1. Заявка на участие в открытом конкурсе должна быть подготовлена по формам, представленным в разделе II конкурсной документации, и содержать сведения и документы, указанные в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открытом конкурсе не допускается применение факсимильных подписей.</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5.3.3. 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lastRenderedPageBreak/>
        <w:t>5.3.4. Сведения, которые содержатся в заявках на участие в открытом конкурсе, не должны допускать двусмысленных толкований.</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открытом конкурсе, и подписана им или его уполномоченным представителем. Место скрепления прошивки на обратной стороне последнего листа заявки на участие в открытом конкурсе заклеивается бумажной биркой с указанием количества листов, подписывается лицом, подавшим заявку на участие в открытом 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открытом конкурсе, указанных требований означает, что все документы и сведения, входящие в состав заявки на участие в открытом конкурсе,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5.3.6. Документы, входящие в состав заявки на участие в открытом конкурсе, подшиваются в последовательности, установленной в разделе II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5.3.7. Копии документов должны быть заверены в нотариальном порядке в случае, если указание на это содержится в разделе II конкурсной документации.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5.4. Порядок запечатывания конвертов с заявками и их маркировки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Претендент подает заявку в письменной форме в запечатанных внутреннем и наружном конвертах.</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Внутренний конверт помечается надписью "Заявка по лоту № ___" с указанием номера лота. На конверте указываются название открытого конкурса, на участие в котором подается заявка, дата и номер извещения о проведении открытого конкурса, полное наименование претендента, адрес претендента.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Внутренний конверт запечатывается в наружный не имеющий повреждений конверт.</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На наружном конверте указываются полное наименование, фамилия, имя, отчество, обратный адрес претендента, направляющего конверт организатору открытого конкурса, наименование и адрес организатора открытого конкурса, </w:t>
      </w:r>
      <w:r w:rsidRPr="00107EF3">
        <w:rPr>
          <w:rFonts w:ascii="Times New Roman" w:hAnsi="Times New Roman" w:cs="Times New Roman"/>
          <w:sz w:val="28"/>
          <w:szCs w:val="28"/>
        </w:rPr>
        <w:lastRenderedPageBreak/>
        <w:t>название открытого конкурса, слова «не вскрывать до « _______________ »  с указанием времени и даты вскрытия конвертов, установленных в извещении о проведении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Документы в составе заявки прикладываются в порядке, предусмотренном конкурсной документацией.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5.5. Порядок подачи, изменения и отзыва заявок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5.5.1. Прием заявок 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 в день и час вскрытия конвертов с заявками, указанными в извещении о проведении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5.5.2. Претендент вправе подать только одну заявку на каждый лот.</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5.5.4. 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На конверте с заявкой ставится дата подачи и входящий номер заявки.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5.5.7. Представленные в составе заявки на участие в открытом конкурсе документы не возвращаются претенденту или участнику открытого конкурса, за исключением случаев, указанных в подпунктах 5.5.8 и 5.7.5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5.5.8. Претендент или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Если в заявлении об отзыве поданной заявки содержится просьба о возврате документов, они возвращаются в срок не позднее 10 рабочих дней со дня </w:t>
      </w:r>
      <w:r w:rsidRPr="00107EF3">
        <w:rPr>
          <w:rFonts w:ascii="Times New Roman" w:hAnsi="Times New Roman" w:cs="Times New Roman"/>
          <w:sz w:val="28"/>
          <w:szCs w:val="28"/>
        </w:rPr>
        <w:lastRenderedPageBreak/>
        <w:t>регистрации отзыва заявки претенденту или участнику с соответствующей отметкой в журнале приема заявок.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5.5.9.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5.5.10.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5.5.11. Заявки, поступившие после срока, указанного в подпункте 5.5.1 конкурсной документации, не принимаются и не регистрируются.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5.6. Окончательный срок подачи заявок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Прием заявок прекращается в день и час вскрытия конвертов с заявками, указанный в пункте 6 извещения о проведении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5.7. Вскрытие конвертов с заявками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5.7.1. В день вскрытия конвертов с заявками принятые заявки передаются организатором открытого конкурса в конкурсную комиссию.</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Претенденты вправе присутствовать при вскрытии конвертов.</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lastRenderedPageBreak/>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открытого конкурса такому претенденту не позднее 10 рабочих дней после дня вскрытия конвертов.</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5.8. Соблюдение конфиденциальности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Организатор открытого конкурса и лица, подавшие заявки на участие в открытом конкурсе, обязаны обеспечить конфиденциальность сведений, содержащихся в заявках на участие в открытом конкурсе, до вскрытия конвертов с такими заявками. Лица, осуществляющие хранение конвертов с заявками на участие в открытом конкурсе, не вправе допускать повреждение таких конвертов до момента их вскрытия.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6. Сведения о допуске к участию в открытом конкурсе и оценке заявок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6.1. Порядок определения соответствия участника открытого конкурса и его заявки требованиям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6.2. Оценка и сопоставление заявок</w:t>
      </w:r>
    </w:p>
    <w:p w:rsidR="00A56C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6.2.1. Шкала для оценки критериев при проведении открытого конкурса на право осуществления перевозок по муниципальным маршрутам регулярных перевозок (далее – Шкала для оценки критериев).</w:t>
      </w:r>
    </w:p>
    <w:p w:rsidR="003C2DFF" w:rsidRPr="00107EF3" w:rsidRDefault="003C2DFF" w:rsidP="003C2DFF">
      <w:pPr>
        <w:spacing w:line="240" w:lineRule="auto"/>
        <w:ind w:right="-569"/>
        <w:jc w:val="both"/>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5499"/>
        <w:gridCol w:w="4197"/>
      </w:tblGrid>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N п/п</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Критерий</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Баллы</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bookmarkStart w:id="11" w:name="Par16"/>
            <w:bookmarkEnd w:id="11"/>
            <w:r w:rsidRPr="00107EF3">
              <w:rPr>
                <w:rFonts w:ascii="Times New Roman" w:hAnsi="Times New Roman" w:cs="Times New Roman"/>
                <w:sz w:val="28"/>
                <w:szCs w:val="28"/>
              </w:rPr>
              <w:t>1.</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Критерий рассчитывается путем деления количества дорожно-транспортных происшествий (далее - ДТП), в которых погибли или ранены люди, с участием транспортных средств претендента за отчетный период на среднесписочное количество транспортных средств претендента, предназначенных для перевозки пассажиров и багажа за отчетный период.</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Под отчетным периодом понимается период, равный 12 месяцам до даты опубликования извещения о проведении конкурса (в случае если у участника конкурса опыт осуществления регулярных перевозок менее 1 года до даты опубликования извещения о проведении конкурса, под отчетным периодом понимается период осуществления регулярных перевозок, равный количеству полных месяцев осуществления регулярных перевозок).</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Среднесписочное количество транспортных средств претендента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w:t>
            </w:r>
            <w:r w:rsidRPr="00107EF3">
              <w:rPr>
                <w:rFonts w:ascii="Times New Roman" w:hAnsi="Times New Roman" w:cs="Times New Roman"/>
                <w:sz w:val="28"/>
                <w:szCs w:val="28"/>
              </w:rPr>
              <w:lastRenderedPageBreak/>
              <w:t>периоде.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Расчет производится с точностью до третьего знака после запятой</w:t>
            </w:r>
          </w:p>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510" w:type="dxa"/>
            <w:vMerge w:val="restar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2.</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A56CF3" w:rsidRPr="00107EF3" w:rsidRDefault="00A56CF3" w:rsidP="00107EF3">
            <w:pPr>
              <w:spacing w:line="240" w:lineRule="auto"/>
              <w:rPr>
                <w:rFonts w:ascii="Times New Roman" w:hAnsi="Times New Roman" w:cs="Times New Roman"/>
                <w:sz w:val="28"/>
                <w:szCs w:val="28"/>
              </w:rPr>
            </w:pP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510" w:type="dxa"/>
            <w:vMerge/>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опыт до 3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r>
      <w:tr w:rsidR="00A56CF3" w:rsidRPr="00107EF3" w:rsidTr="006163C8">
        <w:tc>
          <w:tcPr>
            <w:tcW w:w="510" w:type="dxa"/>
            <w:vMerge/>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опыт от 3 лет до 6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r>
      <w:tr w:rsidR="00A56CF3" w:rsidRPr="00107EF3" w:rsidTr="006163C8">
        <w:tc>
          <w:tcPr>
            <w:tcW w:w="510" w:type="dxa"/>
            <w:vMerge/>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опыт от 6 лет до 9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r>
      <w:tr w:rsidR="00A56CF3" w:rsidRPr="00107EF3" w:rsidTr="006163C8">
        <w:tc>
          <w:tcPr>
            <w:tcW w:w="510" w:type="dxa"/>
            <w:vMerge/>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опыт более 9 лет</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bookmarkStart w:id="12" w:name="Par33"/>
            <w:bookmarkEnd w:id="12"/>
            <w:r w:rsidRPr="00107EF3">
              <w:rPr>
                <w:rFonts w:ascii="Times New Roman" w:hAnsi="Times New Roman" w:cs="Times New Roman"/>
                <w:sz w:val="28"/>
                <w:szCs w:val="28"/>
              </w:rPr>
              <w:t>3.</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p w:rsidR="00A56CF3" w:rsidRPr="00107EF3" w:rsidRDefault="00A56CF3" w:rsidP="00107EF3">
            <w:pPr>
              <w:spacing w:line="240" w:lineRule="auto"/>
              <w:rPr>
                <w:rFonts w:ascii="Times New Roman" w:hAnsi="Times New Roman" w:cs="Times New Roman"/>
                <w:sz w:val="28"/>
                <w:szCs w:val="28"/>
              </w:rPr>
            </w:pP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3.1.</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Наличие кондиционера в транспортном средстве</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3.2.</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Наличие низкого пола в транспортном средстве</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3.3.</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Оборудование транспортного средства для перевозок пассажиров с ограниченными возможностями передвижения</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3.4.</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Оборудование транспортного средства для перевозки пассажиров с детскими колясками</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r>
      <w:tr w:rsidR="00A56CF3" w:rsidRPr="00107EF3" w:rsidTr="006163C8">
        <w:tc>
          <w:tcPr>
            <w:tcW w:w="510" w:type="dxa"/>
            <w:vMerge w:val="restar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3.5.</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Общая вместимость транспортных средств соискателя, которые планируется использовать для осуществления регулярных перевозок по муниципальному маршруту:</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510" w:type="dxa"/>
            <w:vMerge/>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до 15 мест (включительно)</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r>
      <w:tr w:rsidR="00A56CF3" w:rsidRPr="00107EF3" w:rsidTr="006163C8">
        <w:tc>
          <w:tcPr>
            <w:tcW w:w="510" w:type="dxa"/>
            <w:vMerge/>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от 16 до 22 мест (включительно)</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r>
      <w:tr w:rsidR="00A56CF3" w:rsidRPr="00107EF3" w:rsidTr="006163C8">
        <w:tc>
          <w:tcPr>
            <w:tcW w:w="510" w:type="dxa"/>
            <w:vMerge/>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от 23 до 40 мест (включительно)</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r>
      <w:tr w:rsidR="00A56CF3" w:rsidRPr="00107EF3" w:rsidTr="006163C8">
        <w:tc>
          <w:tcPr>
            <w:tcW w:w="510" w:type="dxa"/>
            <w:vMerge/>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от 41 места и более</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3.6.</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Оснащение в установленном порядке транспортных средств соискателя, которые планируется использовать для осуществления регулярных перевозок по муниципальному маршруту, аппаратурой спутниковой навигации ГЛОНАСС или ГЛОНАСС/GPS</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3.7.</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Оборудование транспортных средств соискателя, которые планируется использовать для осуществления регулярных перевозок по муниципальному маршруту, устройствами, дублирующими необходимую для пассажиров из числа инвалидов звуковую и зрительную информацию</w:t>
            </w:r>
          </w:p>
          <w:p w:rsidR="00A56CF3" w:rsidRPr="00107EF3" w:rsidRDefault="00A56CF3" w:rsidP="00107EF3">
            <w:pPr>
              <w:spacing w:line="240" w:lineRule="auto"/>
              <w:rPr>
                <w:rFonts w:ascii="Times New Roman" w:hAnsi="Times New Roman" w:cs="Times New Roman"/>
                <w:sz w:val="28"/>
                <w:szCs w:val="28"/>
              </w:rPr>
            </w:pP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до 6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20</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от 6 до 10 лет (включительно)</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r>
      <w:tr w:rsidR="00A56CF3" w:rsidRPr="00107EF3" w:rsidTr="006163C8">
        <w:tc>
          <w:tcPr>
            <w:tcW w:w="510"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5499"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от 10 лет и более</w:t>
            </w:r>
          </w:p>
        </w:tc>
        <w:tc>
          <w:tcPr>
            <w:tcW w:w="4197" w:type="dxa"/>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Оценка и сопоставление конкурсных заявок участников открытого конкурса 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w:t>
      </w:r>
      <w:hyperlink w:anchor="Par33" w:history="1">
        <w:r w:rsidRPr="00107EF3">
          <w:rPr>
            <w:rFonts w:ascii="Times New Roman" w:hAnsi="Times New Roman" w:cs="Times New Roman"/>
            <w:sz w:val="28"/>
            <w:szCs w:val="28"/>
          </w:rPr>
          <w:t>пункт 3</w:t>
        </w:r>
      </w:hyperlink>
      <w:r w:rsidRPr="00107EF3">
        <w:rPr>
          <w:rFonts w:ascii="Times New Roman" w:hAnsi="Times New Roman" w:cs="Times New Roman"/>
          <w:sz w:val="28"/>
          <w:szCs w:val="28"/>
        </w:rPr>
        <w:t xml:space="preserve"> Шкалы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 критерия, предусмотренного </w:t>
      </w:r>
      <w:hyperlink w:anchor="Par16" w:history="1">
        <w:r w:rsidRPr="00107EF3">
          <w:rPr>
            <w:rFonts w:ascii="Times New Roman" w:hAnsi="Times New Roman" w:cs="Times New Roman"/>
            <w:sz w:val="28"/>
            <w:szCs w:val="28"/>
          </w:rPr>
          <w:t>пунктом 1</w:t>
        </w:r>
      </w:hyperlink>
      <w:r w:rsidRPr="00107EF3">
        <w:rPr>
          <w:rFonts w:ascii="Times New Roman" w:hAnsi="Times New Roman" w:cs="Times New Roman"/>
          <w:sz w:val="28"/>
          <w:szCs w:val="28"/>
        </w:rPr>
        <w:t xml:space="preserve"> Шкалы для оценки критериев, которые вычитаются из общей суммы баллов.</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lastRenderedPageBreak/>
        <w:t>6.3. Получение информации, контакты с организатором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Запрос о разъяснении результатов открытого конкурса регистрируется в день его поступления организатором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Организатор открытого конкурса 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Запрос организатору открытого конкурса направляется (в письменном виде или в форме электронного документа) по адресу:</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Администрации муниципального образования «Родниковский муниципальный район».</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Адрес: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xml:space="preserve">. Родники, ул. Советская, д.10, каб. 4.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Адрес электронной почты: </w:t>
      </w:r>
      <w:hyperlink r:id="rId61" w:history="1">
        <w:r w:rsidRPr="00107EF3">
          <w:rPr>
            <w:rFonts w:ascii="Times New Roman" w:hAnsi="Times New Roman" w:cs="Times New Roman"/>
            <w:sz w:val="28"/>
            <w:szCs w:val="28"/>
          </w:rPr>
          <w:t>zakupka-mo@yandex.ru</w:t>
        </w:r>
      </w:hyperlink>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7. Информация о подведении итогов открытого конкурса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w:t>
      </w:r>
      <w:r w:rsidRPr="00107EF3">
        <w:rPr>
          <w:rFonts w:ascii="Times New Roman" w:hAnsi="Times New Roman" w:cs="Times New Roman"/>
          <w:sz w:val="28"/>
          <w:szCs w:val="28"/>
        </w:rPr>
        <w:tab/>
        <w:t>7.1. Порядок определения победителя, уведомление о признании победителем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лоту.</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7.1.3. Победителем открытого конкурса по конкретному лоту определяется только один участник открытого конкурса.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7.1.4. Победителем открытого конкурса признается участник открытого конкурса, заявке которого присвоен первый номер.</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w:t>
      </w:r>
      <w:r w:rsidRPr="00107EF3">
        <w:rPr>
          <w:rFonts w:ascii="Times New Roman" w:hAnsi="Times New Roman" w:cs="Times New Roman"/>
          <w:sz w:val="28"/>
          <w:szCs w:val="28"/>
        </w:rPr>
        <w:lastRenderedPageBreak/>
        <w:t>критериев, указанных в под</w:t>
      </w:r>
      <w:hyperlink w:anchor="P354" w:history="1">
        <w:r w:rsidRPr="00107EF3">
          <w:rPr>
            <w:rFonts w:ascii="Times New Roman" w:hAnsi="Times New Roman" w:cs="Times New Roman"/>
            <w:sz w:val="28"/>
            <w:szCs w:val="28"/>
          </w:rPr>
          <w:t>пунктах 1</w:t>
        </w:r>
      </w:hyperlink>
      <w:r w:rsidRPr="00107EF3">
        <w:rPr>
          <w:rFonts w:ascii="Times New Roman" w:hAnsi="Times New Roman" w:cs="Times New Roman"/>
          <w:sz w:val="28"/>
          <w:szCs w:val="28"/>
        </w:rPr>
        <w:t xml:space="preserve"> и </w:t>
      </w:r>
      <w:hyperlink w:anchor="P355" w:history="1">
        <w:r w:rsidRPr="00107EF3">
          <w:rPr>
            <w:rFonts w:ascii="Times New Roman" w:hAnsi="Times New Roman" w:cs="Times New Roman"/>
            <w:sz w:val="28"/>
            <w:szCs w:val="28"/>
          </w:rPr>
          <w:t xml:space="preserve">2 </w:t>
        </w:r>
      </w:hyperlink>
      <w:r w:rsidRPr="00107EF3">
        <w:rPr>
          <w:rFonts w:ascii="Times New Roman" w:hAnsi="Times New Roman" w:cs="Times New Roman"/>
          <w:sz w:val="28"/>
          <w:szCs w:val="28"/>
        </w:rPr>
        <w:t xml:space="preserve"> пункта 6.2.1 настоящего Порядка.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w:t>
      </w:r>
      <w:hyperlink w:anchor="P354" w:history="1">
        <w:r w:rsidRPr="00107EF3">
          <w:rPr>
            <w:rFonts w:ascii="Times New Roman" w:hAnsi="Times New Roman" w:cs="Times New Roman"/>
            <w:sz w:val="28"/>
            <w:szCs w:val="28"/>
          </w:rPr>
          <w:t xml:space="preserve">пункте </w:t>
        </w:r>
      </w:hyperlink>
      <w:r w:rsidRPr="00107EF3">
        <w:rPr>
          <w:rFonts w:ascii="Times New Roman" w:hAnsi="Times New Roman" w:cs="Times New Roman"/>
          <w:sz w:val="28"/>
          <w:szCs w:val="28"/>
        </w:rPr>
        <w:t>3 пункта 6.2.1  настоящего Порядка, а при отсутствии такого участника - участник открытого конкурса, заявке которого соответствует лучшее значение критерия, указанного в под</w:t>
      </w:r>
      <w:hyperlink w:anchor="P354" w:history="1">
        <w:r w:rsidRPr="00107EF3">
          <w:rPr>
            <w:rFonts w:ascii="Times New Roman" w:hAnsi="Times New Roman" w:cs="Times New Roman"/>
            <w:sz w:val="28"/>
            <w:szCs w:val="28"/>
          </w:rPr>
          <w:t>пункте 4</w:t>
        </w:r>
      </w:hyperlink>
      <w:r w:rsidRPr="00107EF3">
        <w:rPr>
          <w:rFonts w:ascii="Times New Roman" w:hAnsi="Times New Roman" w:cs="Times New Roman"/>
          <w:sz w:val="28"/>
          <w:szCs w:val="28"/>
        </w:rPr>
        <w:t xml:space="preserve"> пункта 6.2.1 настоящего Порядка.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ab/>
        <w:t xml:space="preserve">7.1.6. По итогам открытого конкурса победителю направляется уведомление в письменном виде или в форме электронного документа.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ab/>
        <w:t>7.1.7 .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7.2. Порядок выдачи свидетельства об осуществлении перевозок по маршруту регулярных перевозок (далее - свидетельство).</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7.2.1.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10 рабочих дней после дня размещения на официальном сайте результатов открытого конкурса, представляет организатору открытого конкурса следующие документы:</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заявление о выдаче свидетельства и карт маршрута;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копии документов, подтверждающих право владения транспортными средствами, которые планируется использовать для регулярных перевозок на маршруте (свидетельств о регистрации транспортных средств, паспортов транспортных средств, договор аренды, лизинга и т.п.):</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лицензия на осуществление перевозок пассажиров автомобильным транспортом;</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lastRenderedPageBreak/>
        <w:t>- копию свидетельства о постановке на учет в налоговом органе юридического лица (физического лица).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7.2.2.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подпункте 7.2.1 конкурсной документации, выдаются в течение десяти дней со дня проведения открытого конкурса сроком на пять лет. Если до истечения срока их действия не наступят обстоятельства: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4) окончание срока действия данного свидетельства в случае, если оно выдано на срок, который не превышает сто восемьдесят дней,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7.3.  Получение копий документов открытого конкурса, право на обжалование.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7.3.1. По требованию участников открытого конкурса, не признанных Победителями, организатор открытого конкурса представляет им копию протокола заседания конкурсной комиссии по рассмотрению заявок.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7.3.2. Комиссия не вправе предоставлять участникам конкурса информацию, раскрытие которой наносит ущерб законным коммерческим интересам сторон или препятствует добросовестной конкуренции.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7.3.3. Результаты открытого конкурса могут быть обжалованы в судебном порядке.</w:t>
      </w:r>
    </w:p>
    <w:p w:rsidR="00A56CF3" w:rsidRPr="00107EF3" w:rsidRDefault="00A56CF3" w:rsidP="003C2DFF">
      <w:pPr>
        <w:spacing w:line="240" w:lineRule="auto"/>
        <w:ind w:right="-569"/>
        <w:jc w:val="both"/>
        <w:rPr>
          <w:rFonts w:ascii="Times New Roman" w:hAnsi="Times New Roman" w:cs="Times New Roman"/>
          <w:sz w:val="28"/>
          <w:szCs w:val="28"/>
        </w:rPr>
      </w:pP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lastRenderedPageBreak/>
        <w:t xml:space="preserve">           РАЗДЕЛ II. Перечень и формы заполнения документов, представляемых для участия в открытом конкурсе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8.1. Претендент заполняет форму конкурсной заявки на участие в открытом конкурсе на право получения свидетельства об  осуществлении перевозок по муниципальному маршруту (-ам) № 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(далее – конкурсная заявка) (приложение №1 к конкурсной документации) следующим образом: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В правом верхнем углу указываются: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8.1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Далее следует указать номер лота, на который подается конкурсная заявка.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(приложение №1 к конкурсной заявке). Ниже указывается дата заполнения конкурсной заявки и приложений к конкурсной заявке,  ставится подпись и печать претендента (при ее наличии).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8.2. К конкурсной заявке претендентом прилагаются: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8.2.1. Основные документы:</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1) сведения (приложение №2 к конкурсной заявке) и документы о претенденте, подавшем конкурсную заявку:</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w:t>
      </w:r>
      <w:r w:rsidRPr="00107EF3">
        <w:rPr>
          <w:rFonts w:ascii="Times New Roman" w:hAnsi="Times New Roman" w:cs="Times New Roman"/>
          <w:sz w:val="28"/>
          <w:szCs w:val="28"/>
        </w:rPr>
        <w:lastRenderedPageBreak/>
        <w:t>наличии); выписка из Единого государственного реестра юридических лиц (или нотариально заверенная копия такой выписки);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в) для участников договора простого товарищества: договор простого товарищества (его нотариально заверенная копия).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2) документ, подтверждающий полномочия лица на осуществление действий от имени претендента (в случае необходимости);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регулярных муниципальных маршрутов муниципального образования «Родниковский муниципальный район, в отношении которого выдается свидетельство об осуществлении перевозок по городскому маршруту регулярных перевозок (Подтверждается копиями следующих документов:  паспорта транспортного средства,  свидетельства о регистрации транспортного средства,  документы, подтверждающие законные основания владения транспортным средством, если конкурсант не является их собственником (копии договоров лизинга, договоров аренды транспортных средств, актов приема-передачи транспортных средств и т.п., при этом, срок действия договоров аренды должен быть не менее срока действия выдаваемого по результатам открытого конкурса 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 6 к конкурсной документации),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(приложение № 5 к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w:t>
      </w:r>
      <w:r w:rsidRPr="00107EF3">
        <w:rPr>
          <w:rFonts w:ascii="Times New Roman" w:hAnsi="Times New Roman" w:cs="Times New Roman"/>
          <w:sz w:val="28"/>
          <w:szCs w:val="28"/>
        </w:rPr>
        <w:lastRenderedPageBreak/>
        <w:t>юридического лица или индивидуального предпринимателя и об открытии конкурсного производства (приложение  №1к конкурсной заявке).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(Сведения из подразделения Федеральной налоговой службы России (далее – ФНС), в котором претендент зарегистрирован в качестве налогоплательщика,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8.2.2. Дополнительные документы:</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(подтверждается 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 3 к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(подтверждается договором (заверенной копией) 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  или  заполняется приложение    № 4 к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3) Документы (их заверенные копии),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w:t>
      </w:r>
      <w:r w:rsidRPr="00107EF3">
        <w:rPr>
          <w:rFonts w:ascii="Times New Roman" w:hAnsi="Times New Roman" w:cs="Times New Roman"/>
          <w:sz w:val="28"/>
          <w:szCs w:val="28"/>
        </w:rPr>
        <w:lastRenderedPageBreak/>
        <w:t>актами субъектов Российской Федерации, муниципальными нормативными правовыми актами).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w:t>
      </w:r>
      <w:r w:rsidRPr="00107EF3">
        <w:rPr>
          <w:rFonts w:ascii="Times New Roman" w:hAnsi="Times New Roman" w:cs="Times New Roman"/>
          <w:sz w:val="28"/>
          <w:szCs w:val="28"/>
        </w:rPr>
        <w:tab/>
        <w:t>4) Документы (их заверенные копии), подтверждающие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низкого пола в транспортном средстве, оборудования транспортного средства для перевозок пассажиров с ограниченными возможностями передвижения, общая вместимость транспортного средства, оборудование транспортных средств глобальной спутниковой навигационной системой, наличие транспортного средства, работающего на газомоторном топливе, оборудование транспортных средств устройствами, отображающими звуковую либо зрительную информацию об остановочных пунктах в пути следования)</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(Подтверждается соответствующими документами (их заверенными копиями):  паспорт транспортного средства,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Договор об установке средств глобальной спутниковой навигационной системы с актом выполненных работ).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5)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№5 к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8.2.3. Опись документов (приложение №2 к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8.2.4. Претендент имеет право дополнительно предоставить документы (материалы) с любой значимой информацией о себе.</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lastRenderedPageBreak/>
        <w:t>8.3 Документы и сведения, предусмотренные подпунктами а, б подпункта 1 и  под</w:t>
      </w:r>
      <w:hyperlink w:anchor="Par45" w:history="1">
        <w:r w:rsidRPr="00107EF3">
          <w:rPr>
            <w:rFonts w:ascii="Times New Roman" w:hAnsi="Times New Roman" w:cs="Times New Roman"/>
            <w:sz w:val="28"/>
            <w:szCs w:val="28"/>
          </w:rPr>
          <w:t xml:space="preserve">пунктами </w:t>
        </w:r>
      </w:hyperlink>
      <w:r w:rsidRPr="00107EF3">
        <w:rPr>
          <w:rFonts w:ascii="Times New Roman" w:hAnsi="Times New Roman" w:cs="Times New Roman"/>
          <w:sz w:val="28"/>
          <w:szCs w:val="28"/>
        </w:rPr>
        <w:t xml:space="preserve">3, 5, </w:t>
      </w:r>
      <w:hyperlink w:anchor="Par48" w:history="1">
        <w:r w:rsidRPr="00107EF3">
          <w:rPr>
            <w:rFonts w:ascii="Times New Roman" w:hAnsi="Times New Roman" w:cs="Times New Roman"/>
            <w:sz w:val="28"/>
            <w:szCs w:val="28"/>
          </w:rPr>
          <w:t xml:space="preserve">6 </w:t>
        </w:r>
      </w:hyperlink>
      <w:r w:rsidRPr="00107EF3">
        <w:rPr>
          <w:rFonts w:ascii="Times New Roman" w:hAnsi="Times New Roman" w:cs="Times New Roman"/>
          <w:sz w:val="28"/>
          <w:szCs w:val="28"/>
        </w:rPr>
        <w:t>пункта 8.2.1 конкурсной документации, предоставляются в отношении каждого участника договора простого товарищества.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Приложение №1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к Конкурсной документации </w:t>
      </w:r>
    </w:p>
    <w:p w:rsidR="00A56CF3" w:rsidRPr="00107EF3" w:rsidRDefault="00A56CF3" w:rsidP="003C2DFF">
      <w:pPr>
        <w:spacing w:line="240" w:lineRule="auto"/>
        <w:ind w:right="-569"/>
        <w:jc w:val="both"/>
        <w:rPr>
          <w:rFonts w:ascii="Times New Roman" w:hAnsi="Times New Roman" w:cs="Times New Roman"/>
          <w:sz w:val="28"/>
          <w:szCs w:val="28"/>
        </w:rPr>
      </w:pP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Организатору открытого конкурса на право получения свидетельства об осуществлении перевозок</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по муниципальному маршруту регулярных перевозок пассажиров и багажа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автомобильным транспортом по нерегулируемым тарифам на территории </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муниципального образования «Родниковский муниципальный район»                                                                                 от_________________________________</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softHyphen/>
      </w:r>
      <w:r w:rsidRPr="00107EF3">
        <w:rPr>
          <w:rFonts w:ascii="Times New Roman" w:hAnsi="Times New Roman" w:cs="Times New Roman"/>
          <w:sz w:val="28"/>
          <w:szCs w:val="28"/>
        </w:rPr>
        <w:softHyphen/>
        <w:t>___________________________________</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___________________________________</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Адрес: _____________________________</w:t>
      </w:r>
    </w:p>
    <w:p w:rsidR="00A56CF3" w:rsidRPr="00107EF3" w:rsidRDefault="00A56CF3" w:rsidP="003C2DFF">
      <w:pPr>
        <w:spacing w:line="240" w:lineRule="auto"/>
        <w:ind w:right="-569"/>
        <w:jc w:val="both"/>
        <w:rPr>
          <w:rFonts w:ascii="Times New Roman" w:hAnsi="Times New Roman" w:cs="Times New Roman"/>
          <w:sz w:val="28"/>
          <w:szCs w:val="28"/>
        </w:rPr>
      </w:pP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Конкурсная заявка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маршруту (-ам) № ________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A56CF3" w:rsidRPr="00107EF3" w:rsidRDefault="00A56CF3" w:rsidP="003C2DFF">
      <w:pPr>
        <w:spacing w:line="240" w:lineRule="auto"/>
        <w:ind w:right="-569"/>
        <w:jc w:val="both"/>
        <w:rPr>
          <w:rFonts w:ascii="Times New Roman" w:hAnsi="Times New Roman" w:cs="Times New Roman"/>
          <w:sz w:val="28"/>
          <w:szCs w:val="28"/>
        </w:rPr>
      </w:pP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1. ____________________________________________________________________________________,</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(организационно-правовая форма, наименование юридического лица)</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 xml:space="preserve">   _____________________________________________________________________________________</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(в лице, должность)</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lastRenderedPageBreak/>
        <w:t>сообщает о согласии участвовать в открытом конкурсе на условиях, установленных конкурсной документацией, который состоится ________________20____ г. по адресу: г. Родники, ________________________________ и направляет настоящую заявку.</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2. Желаю принять участие в конкурсе в отношении следующего лота (указать лот из конкурсной документации):</w:t>
      </w:r>
    </w:p>
    <w:p w:rsidR="00A56CF3" w:rsidRPr="00107EF3" w:rsidRDefault="00A56CF3" w:rsidP="003C2DFF">
      <w:pPr>
        <w:spacing w:line="240" w:lineRule="auto"/>
        <w:ind w:right="-569"/>
        <w:jc w:val="both"/>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p>
    <w:tbl>
      <w:tblPr>
        <w:tblW w:w="1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tblGrid>
      <w:tr w:rsidR="00A56CF3" w:rsidRPr="00107EF3" w:rsidTr="006163C8">
        <w:trPr>
          <w:jc w:val="center"/>
        </w:trPr>
        <w:tc>
          <w:tcPr>
            <w:tcW w:w="1540" w:type="dxa"/>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Лот №</w:t>
            </w:r>
          </w:p>
        </w:tc>
      </w:tr>
      <w:tr w:rsidR="00A56CF3" w:rsidRPr="00107EF3" w:rsidTr="006163C8">
        <w:trPr>
          <w:jc w:val="center"/>
        </w:trPr>
        <w:tc>
          <w:tcPr>
            <w:tcW w:w="1540" w:type="dxa"/>
            <w:vAlign w:val="center"/>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 К настоящей заявке прилагаются следующие документы, согласно описи - на _____л.:</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t>_________________</w:t>
      </w:r>
      <w:r w:rsidRPr="00107EF3">
        <w:rPr>
          <w:rFonts w:ascii="Times New Roman" w:hAnsi="Times New Roman" w:cs="Times New Roman"/>
          <w:sz w:val="28"/>
          <w:szCs w:val="28"/>
        </w:rPr>
        <w:tab/>
        <w:t>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должность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подпись</w:t>
      </w:r>
      <w:r w:rsidRPr="00107EF3">
        <w:rPr>
          <w:rFonts w:ascii="Times New Roman" w:hAnsi="Times New Roman" w:cs="Times New Roman"/>
          <w:sz w:val="28"/>
          <w:szCs w:val="28"/>
        </w:rPr>
        <w:tab/>
        <w:t xml:space="preserve">                    расшифровка подписи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№1</w:t>
      </w: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к конкурсной заявке</w:t>
      </w:r>
    </w:p>
    <w:p w:rsidR="00A56CF3" w:rsidRPr="00107EF3" w:rsidRDefault="00A56CF3" w:rsidP="003C2DFF">
      <w:pPr>
        <w:spacing w:after="0" w:line="240" w:lineRule="auto"/>
        <w:jc w:val="right"/>
        <w:rPr>
          <w:rFonts w:ascii="Times New Roman" w:hAnsi="Times New Roman" w:cs="Times New Roman"/>
          <w:sz w:val="28"/>
          <w:szCs w:val="28"/>
        </w:rPr>
      </w:pPr>
    </w:p>
    <w:p w:rsidR="00A56CF3" w:rsidRPr="00107EF3" w:rsidRDefault="00A56CF3" w:rsidP="003C2DF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Сопроводительное письмо</w:t>
      </w: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Изучив конкурсную документацию и принимая установленные в ней требования и условия открытого конкурса, готов осуществлять перевозки маршруту (-ам)              № ________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конкурсной документацией.</w:t>
      </w: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Настоящей заявкой подтверждаю, что в отношении ________________________________________________________________________________</w:t>
      </w: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(наименование участника конкурса)</w:t>
      </w: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В случае победы в открытом конкурсе обязуюсь приступить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 в день получения вышеуказанного свидетельства.</w:t>
      </w:r>
    </w:p>
    <w:p w:rsidR="00A56CF3" w:rsidRPr="00107EF3" w:rsidRDefault="00A56CF3" w:rsidP="003C2DFF">
      <w:pPr>
        <w:spacing w:line="240" w:lineRule="auto"/>
        <w:jc w:val="both"/>
        <w:rPr>
          <w:rFonts w:ascii="Times New Roman" w:hAnsi="Times New Roman" w:cs="Times New Roman"/>
          <w:sz w:val="28"/>
          <w:szCs w:val="28"/>
        </w:rPr>
      </w:pP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______________________</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t>_________________</w:t>
      </w:r>
      <w:r w:rsidRPr="00107EF3">
        <w:rPr>
          <w:rFonts w:ascii="Times New Roman" w:hAnsi="Times New Roman" w:cs="Times New Roman"/>
          <w:sz w:val="28"/>
          <w:szCs w:val="28"/>
        </w:rPr>
        <w:tab/>
        <w:t>_______________________</w:t>
      </w: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должность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подпись</w:t>
      </w:r>
      <w:r w:rsidRPr="00107EF3">
        <w:rPr>
          <w:rFonts w:ascii="Times New Roman" w:hAnsi="Times New Roman" w:cs="Times New Roman"/>
          <w:sz w:val="28"/>
          <w:szCs w:val="28"/>
        </w:rPr>
        <w:tab/>
        <w:t xml:space="preserve">                    расшифровка подписи</w:t>
      </w: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         </w:t>
      </w:r>
    </w:p>
    <w:p w:rsidR="00A56CF3" w:rsidRPr="00107EF3" w:rsidRDefault="00A56CF3" w:rsidP="003C2DFF">
      <w:pPr>
        <w:spacing w:line="240" w:lineRule="auto"/>
        <w:jc w:val="both"/>
        <w:rPr>
          <w:rFonts w:ascii="Times New Roman" w:hAnsi="Times New Roman" w:cs="Times New Roman"/>
          <w:sz w:val="28"/>
          <w:szCs w:val="28"/>
        </w:rPr>
      </w:pPr>
      <w:r w:rsidRPr="00107EF3">
        <w:rPr>
          <w:rFonts w:ascii="Times New Roman" w:hAnsi="Times New Roman" w:cs="Times New Roman"/>
          <w:sz w:val="28"/>
          <w:szCs w:val="28"/>
        </w:rPr>
        <w:t>Дата ___________________</w:t>
      </w: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 2</w:t>
      </w: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 к конкурсной заявке</w:t>
      </w:r>
    </w:p>
    <w:p w:rsidR="003C2DFF" w:rsidRDefault="003C2DFF" w:rsidP="003C2DFF">
      <w:pPr>
        <w:spacing w:after="0" w:line="240" w:lineRule="auto"/>
        <w:jc w:val="center"/>
        <w:rPr>
          <w:rFonts w:ascii="Times New Roman" w:hAnsi="Times New Roman" w:cs="Times New Roman"/>
          <w:sz w:val="28"/>
          <w:szCs w:val="28"/>
        </w:rPr>
      </w:pPr>
    </w:p>
    <w:p w:rsidR="003C2DFF" w:rsidRDefault="003C2DFF" w:rsidP="003C2DFF">
      <w:pPr>
        <w:spacing w:after="0" w:line="240" w:lineRule="auto"/>
        <w:jc w:val="center"/>
        <w:rPr>
          <w:rFonts w:ascii="Times New Roman" w:hAnsi="Times New Roman" w:cs="Times New Roman"/>
          <w:sz w:val="28"/>
          <w:szCs w:val="28"/>
        </w:rPr>
      </w:pPr>
    </w:p>
    <w:p w:rsidR="00A56CF3" w:rsidRDefault="00A56CF3" w:rsidP="003C2DFF">
      <w:pPr>
        <w:spacing w:after="0" w:line="240" w:lineRule="auto"/>
        <w:jc w:val="center"/>
        <w:rPr>
          <w:rFonts w:ascii="Times New Roman" w:hAnsi="Times New Roman" w:cs="Times New Roman"/>
          <w:sz w:val="28"/>
          <w:szCs w:val="28"/>
        </w:rPr>
      </w:pPr>
      <w:r w:rsidRPr="00107EF3">
        <w:rPr>
          <w:rFonts w:ascii="Times New Roman" w:hAnsi="Times New Roman" w:cs="Times New Roman"/>
          <w:sz w:val="28"/>
          <w:szCs w:val="28"/>
        </w:rPr>
        <w:t>Сведения о лице, подавшем конкурсную заявку на участие в открытом конкурсе</w:t>
      </w:r>
    </w:p>
    <w:p w:rsidR="003C2DFF" w:rsidRDefault="003C2DFF" w:rsidP="003C2DFF">
      <w:pPr>
        <w:spacing w:after="0" w:line="240" w:lineRule="auto"/>
        <w:jc w:val="center"/>
        <w:rPr>
          <w:rFonts w:ascii="Times New Roman" w:hAnsi="Times New Roman" w:cs="Times New Roman"/>
          <w:sz w:val="28"/>
          <w:szCs w:val="28"/>
        </w:rPr>
      </w:pPr>
    </w:p>
    <w:p w:rsidR="003C2DFF" w:rsidRPr="00107EF3" w:rsidRDefault="003C2DFF" w:rsidP="003C2DFF">
      <w:pPr>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5394"/>
        <w:gridCol w:w="3671"/>
      </w:tblGrid>
      <w:tr w:rsidR="00A56CF3" w:rsidRPr="00107EF3" w:rsidTr="003C2DFF">
        <w:trPr>
          <w:jc w:val="center"/>
        </w:trPr>
        <w:tc>
          <w:tcPr>
            <w:tcW w:w="647" w:type="dxa"/>
          </w:tcPr>
          <w:p w:rsidR="003C2DFF" w:rsidRDefault="003C2DFF"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5394" w:type="dxa"/>
          </w:tcPr>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w:t>
            </w:r>
          </w:p>
          <w:p w:rsidR="00A56CF3" w:rsidRPr="00107EF3" w:rsidRDefault="00A56CF3" w:rsidP="00107EF3">
            <w:pPr>
              <w:spacing w:line="240" w:lineRule="auto"/>
              <w:rPr>
                <w:rFonts w:ascii="Times New Roman" w:hAnsi="Times New Roman" w:cs="Times New Roman"/>
                <w:sz w:val="28"/>
                <w:szCs w:val="28"/>
              </w:rPr>
            </w:pPr>
          </w:p>
        </w:tc>
        <w:tc>
          <w:tcPr>
            <w:tcW w:w="367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Сведения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 лице, подавшем заявку на участие в открытом конкурсе</w:t>
            </w: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Фирменное наименование (полное и сокращенное наименование)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(для юридического лица, уполномоченного участника договора простого товарищества)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Фамилия, имя, отчество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(для индивидуального предпринимателя)</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Организационно правовая форма</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ИНН</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КПП</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(место нахождения)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(для юридического лица, уполномоченного участника договора простого товарищества)</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Место жительства (для индивидуального предпринимателя)</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Почтовый адрес </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Контактные телефоны (с указанием кода города, района)</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Контактные лица (Ф.И.О. полностью, </w:t>
            </w:r>
            <w:r w:rsidRPr="00107EF3">
              <w:rPr>
                <w:rFonts w:ascii="Times New Roman" w:hAnsi="Times New Roman" w:cs="Times New Roman"/>
                <w:sz w:val="28"/>
                <w:szCs w:val="28"/>
              </w:rPr>
              <w:lastRenderedPageBreak/>
              <w:t>должность)</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9</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Паспортные данные </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10</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Факс (при наличии)</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3C2DFF">
        <w:trPr>
          <w:jc w:val="center"/>
        </w:trPr>
        <w:tc>
          <w:tcPr>
            <w:tcW w:w="647"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w:t>
            </w:r>
          </w:p>
        </w:tc>
        <w:tc>
          <w:tcPr>
            <w:tcW w:w="5394"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электронной почты (при наличии)</w:t>
            </w:r>
          </w:p>
        </w:tc>
        <w:tc>
          <w:tcPr>
            <w:tcW w:w="3671" w:type="dxa"/>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w:t>
      </w:r>
      <w:r w:rsidR="003C2DFF">
        <w:rPr>
          <w:rFonts w:ascii="Times New Roman" w:hAnsi="Times New Roman" w:cs="Times New Roman"/>
          <w:sz w:val="28"/>
          <w:szCs w:val="28"/>
        </w:rPr>
        <w:t>________</w:t>
      </w:r>
      <w:r w:rsidR="003C2DFF">
        <w:rPr>
          <w:rFonts w:ascii="Times New Roman" w:hAnsi="Times New Roman" w:cs="Times New Roman"/>
          <w:sz w:val="28"/>
          <w:szCs w:val="28"/>
        </w:rPr>
        <w:tab/>
      </w:r>
      <w:r w:rsidR="003C2DFF">
        <w:rPr>
          <w:rFonts w:ascii="Times New Roman" w:hAnsi="Times New Roman" w:cs="Times New Roman"/>
          <w:sz w:val="28"/>
          <w:szCs w:val="28"/>
        </w:rPr>
        <w:tab/>
      </w:r>
      <w:r w:rsidR="003C2DFF">
        <w:rPr>
          <w:rFonts w:ascii="Times New Roman" w:hAnsi="Times New Roman" w:cs="Times New Roman"/>
          <w:sz w:val="28"/>
          <w:szCs w:val="28"/>
        </w:rPr>
        <w:tab/>
      </w:r>
      <w:r w:rsidR="003C2DFF">
        <w:rPr>
          <w:rFonts w:ascii="Times New Roman" w:hAnsi="Times New Roman" w:cs="Times New Roman"/>
          <w:sz w:val="28"/>
          <w:szCs w:val="28"/>
        </w:rPr>
        <w:tab/>
      </w:r>
      <w:r w:rsidR="003C2DFF">
        <w:rPr>
          <w:rFonts w:ascii="Times New Roman" w:hAnsi="Times New Roman" w:cs="Times New Roman"/>
          <w:sz w:val="28"/>
          <w:szCs w:val="28"/>
        </w:rPr>
        <w:tab/>
        <w:t xml:space="preserve"> </w:t>
      </w:r>
      <w:r w:rsidR="003C2DFF">
        <w:rPr>
          <w:rFonts w:ascii="Times New Roman" w:hAnsi="Times New Roman" w:cs="Times New Roman"/>
          <w:sz w:val="28"/>
          <w:szCs w:val="28"/>
        </w:rPr>
        <w:tab/>
        <w:t>_____________</w:t>
      </w:r>
      <w:r w:rsidRPr="00107EF3">
        <w:rPr>
          <w:rFonts w:ascii="Times New Roman" w:hAnsi="Times New Roman" w:cs="Times New Roman"/>
          <w:sz w:val="28"/>
          <w:szCs w:val="28"/>
        </w:rPr>
        <w:tab/>
        <w:t>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должность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подпись</w:t>
      </w:r>
      <w:r w:rsidRPr="00107EF3">
        <w:rPr>
          <w:rFonts w:ascii="Times New Roman" w:hAnsi="Times New Roman" w:cs="Times New Roman"/>
          <w:sz w:val="28"/>
          <w:szCs w:val="28"/>
        </w:rPr>
        <w:tab/>
        <w:t xml:space="preserve">                    расшифровка подписи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Дата ___________________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3C2DF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№2</w:t>
      </w:r>
    </w:p>
    <w:p w:rsidR="00A56CF3" w:rsidRPr="00107EF3" w:rsidRDefault="00A56CF3" w:rsidP="003C2DF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Конкурсной документации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
        <w:gridCol w:w="7135"/>
        <w:gridCol w:w="1433"/>
      </w:tblGrid>
      <w:tr w:rsidR="00A56CF3" w:rsidRPr="00107EF3" w:rsidTr="006163C8">
        <w:tc>
          <w:tcPr>
            <w:tcW w:w="118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7511"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документа</w:t>
            </w:r>
          </w:p>
        </w:tc>
        <w:tc>
          <w:tcPr>
            <w:tcW w:w="1443" w:type="dxa"/>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страница</w:t>
            </w:r>
          </w:p>
        </w:tc>
      </w:tr>
      <w:tr w:rsidR="00A56CF3" w:rsidRPr="00107EF3" w:rsidTr="006163C8">
        <w:tc>
          <w:tcPr>
            <w:tcW w:w="1183" w:type="dxa"/>
          </w:tcPr>
          <w:p w:rsidR="00A56CF3" w:rsidRPr="00107EF3" w:rsidRDefault="00A56CF3" w:rsidP="00107EF3">
            <w:pPr>
              <w:spacing w:line="240" w:lineRule="auto"/>
              <w:rPr>
                <w:rFonts w:ascii="Times New Roman" w:hAnsi="Times New Roman" w:cs="Times New Roman"/>
                <w:sz w:val="28"/>
                <w:szCs w:val="28"/>
              </w:rPr>
            </w:pPr>
          </w:p>
        </w:tc>
        <w:tc>
          <w:tcPr>
            <w:tcW w:w="7511" w:type="dxa"/>
          </w:tcPr>
          <w:p w:rsidR="00A56CF3" w:rsidRPr="00107EF3" w:rsidRDefault="00A56CF3" w:rsidP="00107EF3">
            <w:pPr>
              <w:spacing w:line="240" w:lineRule="auto"/>
              <w:rPr>
                <w:rFonts w:ascii="Times New Roman" w:hAnsi="Times New Roman" w:cs="Times New Roman"/>
                <w:sz w:val="28"/>
                <w:szCs w:val="28"/>
              </w:rPr>
            </w:pPr>
          </w:p>
        </w:tc>
        <w:tc>
          <w:tcPr>
            <w:tcW w:w="1443" w:type="dxa"/>
          </w:tcPr>
          <w:p w:rsidR="00A56CF3" w:rsidRPr="00107EF3" w:rsidRDefault="00A56CF3" w:rsidP="00107EF3">
            <w:pPr>
              <w:spacing w:line="240" w:lineRule="auto"/>
              <w:rPr>
                <w:rFonts w:ascii="Times New Roman" w:hAnsi="Times New Roman" w:cs="Times New Roman"/>
                <w:sz w:val="28"/>
                <w:szCs w:val="28"/>
              </w:rPr>
            </w:pPr>
          </w:p>
        </w:tc>
      </w:tr>
      <w:tr w:rsidR="00A56CF3" w:rsidRPr="00107EF3" w:rsidTr="006163C8">
        <w:tc>
          <w:tcPr>
            <w:tcW w:w="1183" w:type="dxa"/>
          </w:tcPr>
          <w:p w:rsidR="00A56CF3" w:rsidRPr="00107EF3" w:rsidRDefault="00A56CF3" w:rsidP="00107EF3">
            <w:pPr>
              <w:spacing w:line="240" w:lineRule="auto"/>
              <w:rPr>
                <w:rFonts w:ascii="Times New Roman" w:hAnsi="Times New Roman" w:cs="Times New Roman"/>
                <w:sz w:val="28"/>
                <w:szCs w:val="28"/>
              </w:rPr>
            </w:pPr>
          </w:p>
        </w:tc>
        <w:tc>
          <w:tcPr>
            <w:tcW w:w="7511" w:type="dxa"/>
          </w:tcPr>
          <w:p w:rsidR="00A56CF3" w:rsidRPr="00107EF3" w:rsidRDefault="00A56CF3" w:rsidP="00107EF3">
            <w:pPr>
              <w:spacing w:line="240" w:lineRule="auto"/>
              <w:rPr>
                <w:rFonts w:ascii="Times New Roman" w:hAnsi="Times New Roman" w:cs="Times New Roman"/>
                <w:sz w:val="28"/>
                <w:szCs w:val="28"/>
              </w:rPr>
            </w:pPr>
          </w:p>
        </w:tc>
        <w:tc>
          <w:tcPr>
            <w:tcW w:w="1443" w:type="dxa"/>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t>_________________</w:t>
      </w:r>
      <w:r w:rsidRPr="00107EF3">
        <w:rPr>
          <w:rFonts w:ascii="Times New Roman" w:hAnsi="Times New Roman" w:cs="Times New Roman"/>
          <w:sz w:val="28"/>
          <w:szCs w:val="28"/>
        </w:rPr>
        <w:tab/>
        <w:t>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должность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подпись</w:t>
      </w:r>
      <w:r w:rsidRPr="00107EF3">
        <w:rPr>
          <w:rFonts w:ascii="Times New Roman" w:hAnsi="Times New Roman" w:cs="Times New Roman"/>
          <w:sz w:val="28"/>
          <w:szCs w:val="28"/>
        </w:rPr>
        <w:tab/>
        <w:t xml:space="preserve">                    расшифровка подписи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___________________</w:t>
      </w: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№3</w:t>
      </w: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Конкурсной документации </w:t>
      </w:r>
    </w:p>
    <w:p w:rsidR="00A56CF3" w:rsidRPr="00107EF3" w:rsidRDefault="00A56CF3" w:rsidP="003C2DFF">
      <w:pPr>
        <w:spacing w:line="240" w:lineRule="auto"/>
        <w:jc w:val="center"/>
        <w:rPr>
          <w:rFonts w:ascii="Times New Roman" w:hAnsi="Times New Roman" w:cs="Times New Roman"/>
          <w:sz w:val="28"/>
          <w:szCs w:val="28"/>
        </w:rPr>
      </w:pPr>
    </w:p>
    <w:p w:rsidR="00A56CF3" w:rsidRPr="00107EF3" w:rsidRDefault="00A56CF3" w:rsidP="003C2DF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Сведения об уровне аварийности конкурсанта в течение одного года до дня опубликования</w:t>
      </w:r>
    </w:p>
    <w:p w:rsidR="00A56CF3" w:rsidRPr="00107EF3" w:rsidRDefault="00A56CF3" w:rsidP="003C2DF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на официальном сайте администрации муниципального образования «Родниковский муниципальный район»  извещения о проведении открытого конкурса</w:t>
      </w:r>
    </w:p>
    <w:p w:rsidR="00A56CF3" w:rsidRPr="00107EF3" w:rsidRDefault="00A56CF3" w:rsidP="00107EF3">
      <w:pPr>
        <w:spacing w:line="240" w:lineRule="auto"/>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675"/>
        <w:gridCol w:w="7965"/>
        <w:gridCol w:w="1350"/>
      </w:tblGrid>
      <w:tr w:rsidR="00A56CF3" w:rsidRPr="00107EF3" w:rsidTr="006163C8">
        <w:trPr>
          <w:cantSplit/>
          <w:trHeight w:val="360"/>
        </w:trPr>
        <w:tc>
          <w:tcPr>
            <w:tcW w:w="675" w:type="dxa"/>
            <w:tcBorders>
              <w:top w:val="single" w:sz="6" w:space="0" w:color="auto"/>
              <w:left w:val="single" w:sz="6" w:space="0" w:color="auto"/>
              <w:bottom w:val="single" w:sz="6" w:space="0" w:color="auto"/>
              <w:right w:val="single" w:sz="6"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п/п</w:t>
            </w:r>
          </w:p>
        </w:tc>
        <w:tc>
          <w:tcPr>
            <w:tcW w:w="7965" w:type="dxa"/>
            <w:tcBorders>
              <w:top w:val="single" w:sz="6" w:space="0" w:color="auto"/>
              <w:left w:val="single" w:sz="6" w:space="0" w:color="auto"/>
              <w:bottom w:val="single" w:sz="6" w:space="0" w:color="auto"/>
              <w:right w:val="single" w:sz="6"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Количество</w:t>
            </w:r>
          </w:p>
        </w:tc>
      </w:tr>
      <w:tr w:rsidR="00A56CF3" w:rsidRPr="00107EF3" w:rsidTr="006163C8">
        <w:trPr>
          <w:cantSplit/>
          <w:trHeight w:val="360"/>
        </w:trPr>
        <w:tc>
          <w:tcPr>
            <w:tcW w:w="675" w:type="dxa"/>
            <w:tcBorders>
              <w:top w:val="single" w:sz="6" w:space="0" w:color="auto"/>
              <w:left w:val="single" w:sz="6" w:space="0" w:color="auto"/>
              <w:bottom w:val="single" w:sz="6" w:space="0" w:color="auto"/>
              <w:right w:val="single" w:sz="6"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7965" w:type="dxa"/>
            <w:tcBorders>
              <w:top w:val="single" w:sz="6" w:space="0" w:color="auto"/>
              <w:left w:val="single" w:sz="6" w:space="0" w:color="auto"/>
              <w:bottom w:val="single" w:sz="6" w:space="0" w:color="auto"/>
              <w:right w:val="single" w:sz="6"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t>_________________</w:t>
      </w:r>
      <w:r w:rsidRPr="00107EF3">
        <w:rPr>
          <w:rFonts w:ascii="Times New Roman" w:hAnsi="Times New Roman" w:cs="Times New Roman"/>
          <w:sz w:val="28"/>
          <w:szCs w:val="28"/>
        </w:rPr>
        <w:tab/>
        <w:t>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должность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подпись</w:t>
      </w:r>
      <w:r w:rsidRPr="00107EF3">
        <w:rPr>
          <w:rFonts w:ascii="Times New Roman" w:hAnsi="Times New Roman" w:cs="Times New Roman"/>
          <w:sz w:val="28"/>
          <w:szCs w:val="28"/>
        </w:rPr>
        <w:tab/>
        <w:t xml:space="preserve">                    расшифровка подписи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3C2DFF"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 xml:space="preserve"> Приложение №4 </w:t>
      </w:r>
    </w:p>
    <w:p w:rsidR="00A56CF3" w:rsidRPr="00107EF3" w:rsidRDefault="00A56CF3" w:rsidP="003C2DFF">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Конкурсной документации </w:t>
      </w:r>
    </w:p>
    <w:p w:rsidR="00A56CF3" w:rsidRPr="00107EF3" w:rsidRDefault="00A56CF3" w:rsidP="003C2DFF">
      <w:pPr>
        <w:spacing w:after="0" w:line="240" w:lineRule="auto"/>
        <w:jc w:val="center"/>
        <w:rPr>
          <w:rFonts w:ascii="Times New Roman" w:hAnsi="Times New Roman" w:cs="Times New Roman"/>
          <w:sz w:val="28"/>
          <w:szCs w:val="28"/>
        </w:rPr>
      </w:pPr>
      <w:r w:rsidRPr="00107EF3">
        <w:rPr>
          <w:rFonts w:ascii="Times New Roman" w:hAnsi="Times New Roman" w:cs="Times New Roman"/>
          <w:sz w:val="28"/>
          <w:szCs w:val="28"/>
        </w:rPr>
        <w:t>Сведения</w:t>
      </w:r>
    </w:p>
    <w:p w:rsidR="00A56CF3" w:rsidRPr="00107EF3" w:rsidRDefault="00A56CF3" w:rsidP="003C2DF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о транспортных средствах, имевшихся в распоряжении</w:t>
      </w:r>
    </w:p>
    <w:p w:rsidR="00A56CF3" w:rsidRPr="00107EF3" w:rsidRDefault="00A56CF3" w:rsidP="003C2DFF">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претендента (участника открытого конкурса) в течение года, предшествующего дате проведения открытого конкурса</w:t>
      </w:r>
    </w:p>
    <w:p w:rsidR="00A56CF3" w:rsidRPr="00107EF3" w:rsidRDefault="00A56CF3" w:rsidP="00107EF3">
      <w:pPr>
        <w:spacing w:line="240" w:lineRule="auto"/>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594"/>
        <w:gridCol w:w="1974"/>
        <w:gridCol w:w="2334"/>
        <w:gridCol w:w="1974"/>
        <w:gridCol w:w="2836"/>
      </w:tblGrid>
      <w:tr w:rsidR="00A56CF3" w:rsidRPr="00107EF3" w:rsidTr="006163C8">
        <w:trPr>
          <w:jc w:val="center"/>
        </w:trPr>
        <w:tc>
          <w:tcPr>
            <w:tcW w:w="337" w:type="pct"/>
            <w:tcBorders>
              <w:top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п/п</w:t>
            </w:r>
          </w:p>
        </w:tc>
        <w:tc>
          <w:tcPr>
            <w:tcW w:w="663"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Вид владения транспортным средством (собственность, лизинг, аренда, иное законное право)</w:t>
            </w:r>
          </w:p>
        </w:tc>
      </w:tr>
      <w:tr w:rsidR="00A56CF3" w:rsidRPr="00107EF3" w:rsidTr="006163C8">
        <w:trPr>
          <w:jc w:val="center"/>
        </w:trPr>
        <w:tc>
          <w:tcPr>
            <w:tcW w:w="337" w:type="pct"/>
            <w:tcBorders>
              <w:top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w:t>
            </w:r>
          </w:p>
        </w:tc>
        <w:tc>
          <w:tcPr>
            <w:tcW w:w="663"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958"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760"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2282" w:type="pct"/>
            <w:tcBorders>
              <w:top w:val="single" w:sz="4" w:space="0" w:color="auto"/>
              <w:left w:val="single" w:sz="4" w:space="0" w:color="auto"/>
              <w:bottom w:val="single" w:sz="4" w:space="0" w:color="auto"/>
            </w:tcBorders>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r>
      <w:tr w:rsidR="00A56CF3" w:rsidRPr="00107EF3" w:rsidTr="006163C8">
        <w:trPr>
          <w:jc w:val="center"/>
        </w:trPr>
        <w:tc>
          <w:tcPr>
            <w:tcW w:w="337" w:type="pct"/>
            <w:tcBorders>
              <w:top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663"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958"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760" w:type="pct"/>
            <w:tcBorders>
              <w:top w:val="single" w:sz="4" w:space="0" w:color="auto"/>
              <w:left w:val="single" w:sz="4" w:space="0" w:color="auto"/>
              <w:bottom w:val="single" w:sz="4" w:space="0" w:color="auto"/>
              <w:right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c>
          <w:tcPr>
            <w:tcW w:w="2282" w:type="pct"/>
            <w:tcBorders>
              <w:top w:val="single" w:sz="4" w:space="0" w:color="auto"/>
              <w:left w:val="single" w:sz="4" w:space="0" w:color="auto"/>
              <w:bottom w:val="single" w:sz="4" w:space="0" w:color="auto"/>
            </w:tcBorders>
          </w:tcPr>
          <w:p w:rsidR="00A56CF3" w:rsidRPr="00107EF3" w:rsidRDefault="00A56CF3" w:rsidP="00107EF3">
            <w:pPr>
              <w:spacing w:line="240" w:lineRule="auto"/>
              <w:rPr>
                <w:rFonts w:ascii="Times New Roman" w:hAnsi="Times New Roman" w:cs="Times New Roman"/>
                <w:sz w:val="28"/>
                <w:szCs w:val="28"/>
              </w:rPr>
            </w:pPr>
          </w:p>
        </w:tc>
      </w:tr>
    </w:tbl>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 таблица заполняется помесячно</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w:t>
      </w:r>
      <w:bookmarkStart w:id="13" w:name="_GoBack"/>
      <w:r w:rsidRPr="00107EF3">
        <w:rPr>
          <w:rFonts w:ascii="Times New Roman" w:hAnsi="Times New Roman" w:cs="Times New Roman"/>
          <w:sz w:val="28"/>
          <w:szCs w:val="28"/>
        </w:rPr>
        <w:t>____</w:t>
      </w:r>
      <w:bookmarkEnd w:id="13"/>
      <w:r w:rsidRPr="00107EF3">
        <w:rPr>
          <w:rFonts w:ascii="Times New Roman" w:hAnsi="Times New Roman" w:cs="Times New Roman"/>
          <w:sz w:val="28"/>
          <w:szCs w:val="28"/>
        </w:rPr>
        <w:t>_ ед.</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t>_________________</w:t>
      </w:r>
      <w:r w:rsidRPr="00107EF3">
        <w:rPr>
          <w:rFonts w:ascii="Times New Roman" w:hAnsi="Times New Roman" w:cs="Times New Roman"/>
          <w:sz w:val="28"/>
          <w:szCs w:val="28"/>
        </w:rPr>
        <w:tab/>
        <w:t>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должность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подпись</w:t>
      </w:r>
      <w:r w:rsidRPr="00107EF3">
        <w:rPr>
          <w:rFonts w:ascii="Times New Roman" w:hAnsi="Times New Roman" w:cs="Times New Roman"/>
          <w:sz w:val="28"/>
          <w:szCs w:val="28"/>
        </w:rPr>
        <w:tab/>
        <w:t xml:space="preserve">                    расшифровка подписи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___________________</w:t>
      </w:r>
    </w:p>
    <w:p w:rsidR="003C2DFF"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w:t>
      </w: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A56CF3" w:rsidRPr="00107EF3" w:rsidRDefault="00A56CF3" w:rsidP="003C2DF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 xml:space="preserve">Приложение №5 </w:t>
      </w:r>
    </w:p>
    <w:p w:rsidR="00A56CF3" w:rsidRPr="00107EF3" w:rsidRDefault="00A56CF3" w:rsidP="003C2DF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Конкурсной документации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Председателю Конкурсной комиссии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по проведению открытого конкурса на право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осуществления перевозок по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городскому маршруту регулярных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перевозок пассажиров и багажа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автомобильным транспортом по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нерегулируемым тарифам на территории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муниципального образования «Родниковский</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муниципальный район» Ивановской области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от 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Адрес: 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ИНН: ____________________________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Обязательство по приобретению транспортных средств</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Я, _________________________________________________________________________, действующего на основании _________________________________________________________,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в связи с имеющимся намерением участвовать в открытом конкурсе на право осуществления перевозок по городскому (-им) маршруту (-ам) регулярных перевозок №_______ на территории  муниципального образования «Родниковский муниципальный район» Ивановской области, и отсутствием транспортных средств (необходимого количества транспортных средств), соответствующих требованиям, указанным в Реестре регулярных муниципальных маршрутов муниципального образования «Родниковский муниципальный район»                                                                                                                                                                                                                                                                                                                                                                                                                                                                                                                                                                                                                                                                                                                                                                                                                                                                                                                                                                                                                                                                                                                                                                                                                                                                                                                                                                                                                                                                                                                                                                                                                                                                                                                                                                                                                                                                                                                                                                                                                                                                                                                                                                                                                                                                                                                                                                                                                                                                                                                                                                                                                                                                                                                                                                                                                         и конкурсной документации, в случае признания меня (для юридических лиц – указывается наименование) победителем открытого конкурса и получения </w:t>
      </w:r>
      <w:r w:rsidRPr="00107EF3">
        <w:rPr>
          <w:rFonts w:ascii="Times New Roman" w:hAnsi="Times New Roman" w:cs="Times New Roman"/>
          <w:sz w:val="28"/>
          <w:szCs w:val="28"/>
        </w:rPr>
        <w:lastRenderedPageBreak/>
        <w:t xml:space="preserve">мной (для юридических лиц – указывается наименование) 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60 (шестьдесят)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t xml:space="preserve">     _________________</w:t>
      </w:r>
      <w:r w:rsidRPr="00107EF3">
        <w:rPr>
          <w:rFonts w:ascii="Times New Roman" w:hAnsi="Times New Roman" w:cs="Times New Roman"/>
          <w:sz w:val="28"/>
          <w:szCs w:val="28"/>
        </w:rPr>
        <w:tab/>
        <w:t>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должность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подпись</w:t>
      </w:r>
      <w:r w:rsidRPr="00107EF3">
        <w:rPr>
          <w:rFonts w:ascii="Times New Roman" w:hAnsi="Times New Roman" w:cs="Times New Roman"/>
          <w:sz w:val="28"/>
          <w:szCs w:val="28"/>
        </w:rPr>
        <w:tab/>
        <w:t xml:space="preserve">                    расшифровка подписи</w:t>
      </w:r>
    </w:p>
    <w:p w:rsidR="003C2DFF"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p>
    <w:p w:rsidR="003C2DFF" w:rsidRDefault="003C2DFF"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         </w:t>
      </w:r>
    </w:p>
    <w:p w:rsidR="00A56CF3" w:rsidRPr="00107EF3" w:rsidRDefault="00A56CF3" w:rsidP="003C2DF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 xml:space="preserve">Приложение №6 </w:t>
      </w:r>
    </w:p>
    <w:p w:rsidR="00A56CF3" w:rsidRPr="00107EF3" w:rsidRDefault="00A56CF3" w:rsidP="003C2DFF">
      <w:pPr>
        <w:spacing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к Конкурсной документации </w:t>
      </w:r>
    </w:p>
    <w:p w:rsidR="00A56CF3" w:rsidRDefault="00A56CF3"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Pr="00107EF3" w:rsidRDefault="00550227" w:rsidP="00107EF3">
      <w:pPr>
        <w:spacing w:line="240" w:lineRule="auto"/>
        <w:rPr>
          <w:rFonts w:ascii="Times New Roman" w:hAnsi="Times New Roman" w:cs="Times New Roman"/>
          <w:sz w:val="28"/>
          <w:szCs w:val="28"/>
        </w:rPr>
      </w:pPr>
    </w:p>
    <w:p w:rsidR="00A56CF3" w:rsidRPr="00550227" w:rsidRDefault="00A56CF3" w:rsidP="00550227">
      <w:pPr>
        <w:spacing w:line="240" w:lineRule="auto"/>
        <w:jc w:val="center"/>
        <w:rPr>
          <w:rFonts w:ascii="Times New Roman" w:hAnsi="Times New Roman" w:cs="Times New Roman"/>
          <w:b/>
          <w:sz w:val="36"/>
          <w:szCs w:val="36"/>
        </w:rPr>
      </w:pPr>
      <w:r w:rsidRPr="00550227">
        <w:rPr>
          <w:rFonts w:ascii="Times New Roman" w:hAnsi="Times New Roman" w:cs="Times New Roman"/>
          <w:b/>
          <w:sz w:val="36"/>
          <w:szCs w:val="36"/>
        </w:rPr>
        <w:t>Сведения</w:t>
      </w:r>
    </w:p>
    <w:p w:rsidR="00A56CF3" w:rsidRPr="00550227" w:rsidRDefault="00A56CF3" w:rsidP="00550227">
      <w:pPr>
        <w:spacing w:line="240" w:lineRule="auto"/>
        <w:jc w:val="center"/>
        <w:rPr>
          <w:rFonts w:ascii="Times New Roman" w:hAnsi="Times New Roman" w:cs="Times New Roman"/>
          <w:b/>
          <w:sz w:val="36"/>
          <w:szCs w:val="36"/>
        </w:rPr>
      </w:pPr>
      <w:r w:rsidRPr="00550227">
        <w:rPr>
          <w:rFonts w:ascii="Times New Roman" w:hAnsi="Times New Roman" w:cs="Times New Roman"/>
          <w:b/>
          <w:sz w:val="36"/>
          <w:szCs w:val="36"/>
        </w:rPr>
        <w:t>о заявленных транспортных средствах (далее – ТС) для обслуживания регулярного (-ых) маршрута (-ов) по лоту №______</w:t>
      </w:r>
    </w:p>
    <w:p w:rsidR="00A56CF3" w:rsidRPr="00550227" w:rsidRDefault="00A56CF3" w:rsidP="00550227">
      <w:pPr>
        <w:spacing w:line="240" w:lineRule="auto"/>
        <w:jc w:val="center"/>
        <w:rPr>
          <w:rFonts w:ascii="Times New Roman" w:hAnsi="Times New Roman" w:cs="Times New Roman"/>
          <w:b/>
          <w:sz w:val="36"/>
          <w:szCs w:val="36"/>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Default="003C2DFF" w:rsidP="00107EF3">
      <w:pPr>
        <w:spacing w:line="240" w:lineRule="auto"/>
        <w:rPr>
          <w:rFonts w:ascii="Times New Roman" w:hAnsi="Times New Roman" w:cs="Times New Roman"/>
          <w:sz w:val="28"/>
          <w:szCs w:val="28"/>
        </w:rPr>
      </w:pPr>
    </w:p>
    <w:p w:rsidR="003C2DFF" w:rsidRPr="00107EF3" w:rsidRDefault="003C2DFF" w:rsidP="00107EF3">
      <w:pPr>
        <w:spacing w:line="240" w:lineRule="auto"/>
        <w:rPr>
          <w:rFonts w:ascii="Times New Roman" w:hAnsi="Times New Roman" w:cs="Times New Roman"/>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3"/>
        <w:gridCol w:w="542"/>
        <w:gridCol w:w="536"/>
        <w:gridCol w:w="661"/>
        <w:gridCol w:w="799"/>
        <w:gridCol w:w="665"/>
        <w:gridCol w:w="935"/>
        <w:gridCol w:w="795"/>
        <w:gridCol w:w="667"/>
        <w:gridCol w:w="665"/>
        <w:gridCol w:w="667"/>
        <w:gridCol w:w="797"/>
        <w:gridCol w:w="665"/>
        <w:gridCol w:w="799"/>
      </w:tblGrid>
      <w:tr w:rsidR="00A56CF3" w:rsidRPr="00107EF3" w:rsidTr="00315503">
        <w:trPr>
          <w:cantSplit/>
          <w:trHeight w:val="37"/>
        </w:trPr>
        <w:tc>
          <w:tcPr>
            <w:tcW w:w="259"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 п/п</w:t>
            </w:r>
          </w:p>
        </w:tc>
        <w:tc>
          <w:tcPr>
            <w:tcW w:w="279"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Вид ТС</w:t>
            </w:r>
          </w:p>
        </w:tc>
        <w:tc>
          <w:tcPr>
            <w:tcW w:w="276"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Класс ТС</w:t>
            </w:r>
          </w:p>
        </w:tc>
        <w:tc>
          <w:tcPr>
            <w:tcW w:w="341"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Марка, модель ТС</w:t>
            </w:r>
          </w:p>
        </w:tc>
        <w:tc>
          <w:tcPr>
            <w:tcW w:w="41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Государственный регистрационный знак ТС</w:t>
            </w:r>
          </w:p>
        </w:tc>
        <w:tc>
          <w:tcPr>
            <w:tcW w:w="343"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изготовления ТС</w:t>
            </w:r>
          </w:p>
        </w:tc>
        <w:tc>
          <w:tcPr>
            <w:tcW w:w="48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Максимальный срок эксплуатации ТС,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410"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Общая вместимость транспортного стредства (человек):</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Мест для сидения/общая</w:t>
            </w:r>
          </w:p>
        </w:tc>
        <w:tc>
          <w:tcPr>
            <w:tcW w:w="344"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Экологические характеристики ТС</w:t>
            </w:r>
          </w:p>
        </w:tc>
        <w:tc>
          <w:tcPr>
            <w:tcW w:w="343"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Наличие низкого пола в  транспортном средстве</w:t>
            </w:r>
          </w:p>
        </w:tc>
        <w:tc>
          <w:tcPr>
            <w:tcW w:w="344"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Оборудование транспортного средства для перевозок пассажиров с ограниченными возможностями передвижения</w:t>
            </w:r>
          </w:p>
        </w:tc>
        <w:tc>
          <w:tcPr>
            <w:tcW w:w="411"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Оборудование транспортного средства глобальной спутниковой навигационной системой</w:t>
            </w:r>
          </w:p>
        </w:tc>
        <w:tc>
          <w:tcPr>
            <w:tcW w:w="343"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Наличие транспортного средства, работающего на газомоторном топливе </w:t>
            </w:r>
          </w:p>
          <w:p w:rsidR="00A56CF3" w:rsidRPr="00107EF3" w:rsidRDefault="00A56CF3" w:rsidP="00107EF3">
            <w:pPr>
              <w:spacing w:line="240" w:lineRule="auto"/>
              <w:rPr>
                <w:rFonts w:ascii="Times New Roman" w:hAnsi="Times New Roman" w:cs="Times New Roman"/>
                <w:sz w:val="28"/>
                <w:szCs w:val="28"/>
              </w:rPr>
            </w:pPr>
          </w:p>
        </w:tc>
        <w:tc>
          <w:tcPr>
            <w:tcW w:w="41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A56CF3" w:rsidRPr="00107EF3" w:rsidTr="00315503">
        <w:trPr>
          <w:cantSplit/>
          <w:trHeight w:val="10"/>
        </w:trPr>
        <w:tc>
          <w:tcPr>
            <w:tcW w:w="259"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lastRenderedPageBreak/>
              <w:t>1</w:t>
            </w:r>
          </w:p>
        </w:tc>
        <w:tc>
          <w:tcPr>
            <w:tcW w:w="279"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2</w:t>
            </w:r>
          </w:p>
        </w:tc>
        <w:tc>
          <w:tcPr>
            <w:tcW w:w="276"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w:t>
            </w:r>
          </w:p>
        </w:tc>
        <w:tc>
          <w:tcPr>
            <w:tcW w:w="341"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4</w:t>
            </w:r>
          </w:p>
        </w:tc>
        <w:tc>
          <w:tcPr>
            <w:tcW w:w="41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5</w:t>
            </w:r>
          </w:p>
        </w:tc>
        <w:tc>
          <w:tcPr>
            <w:tcW w:w="343"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6</w:t>
            </w:r>
          </w:p>
        </w:tc>
        <w:tc>
          <w:tcPr>
            <w:tcW w:w="48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7</w:t>
            </w:r>
          </w:p>
        </w:tc>
        <w:tc>
          <w:tcPr>
            <w:tcW w:w="410"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8</w:t>
            </w:r>
          </w:p>
        </w:tc>
        <w:tc>
          <w:tcPr>
            <w:tcW w:w="344"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9</w:t>
            </w:r>
          </w:p>
        </w:tc>
        <w:tc>
          <w:tcPr>
            <w:tcW w:w="343"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11</w:t>
            </w:r>
          </w:p>
        </w:tc>
        <w:tc>
          <w:tcPr>
            <w:tcW w:w="344"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12</w:t>
            </w:r>
          </w:p>
        </w:tc>
        <w:tc>
          <w:tcPr>
            <w:tcW w:w="411"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13</w:t>
            </w:r>
          </w:p>
        </w:tc>
        <w:tc>
          <w:tcPr>
            <w:tcW w:w="343"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14</w:t>
            </w:r>
          </w:p>
        </w:tc>
        <w:tc>
          <w:tcPr>
            <w:tcW w:w="412" w:type="pct"/>
          </w:tcPr>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15</w:t>
            </w:r>
          </w:p>
        </w:tc>
      </w:tr>
      <w:tr w:rsidR="00A56CF3" w:rsidRPr="00107EF3" w:rsidTr="00315503">
        <w:trPr>
          <w:cantSplit/>
          <w:trHeight w:val="15"/>
        </w:trPr>
        <w:tc>
          <w:tcPr>
            <w:tcW w:w="259" w:type="pct"/>
          </w:tcPr>
          <w:p w:rsidR="00A56CF3" w:rsidRPr="00107EF3" w:rsidRDefault="00A56CF3" w:rsidP="00107EF3">
            <w:pPr>
              <w:spacing w:line="240" w:lineRule="auto"/>
              <w:rPr>
                <w:rFonts w:ascii="Times New Roman" w:hAnsi="Times New Roman" w:cs="Times New Roman"/>
                <w:sz w:val="28"/>
                <w:szCs w:val="28"/>
              </w:rPr>
            </w:pPr>
          </w:p>
        </w:tc>
        <w:tc>
          <w:tcPr>
            <w:tcW w:w="279" w:type="pct"/>
          </w:tcPr>
          <w:p w:rsidR="00A56CF3" w:rsidRPr="00107EF3" w:rsidRDefault="00A56CF3" w:rsidP="00107EF3">
            <w:pPr>
              <w:spacing w:line="240" w:lineRule="auto"/>
              <w:rPr>
                <w:rFonts w:ascii="Times New Roman" w:hAnsi="Times New Roman" w:cs="Times New Roman"/>
                <w:sz w:val="28"/>
                <w:szCs w:val="28"/>
              </w:rPr>
            </w:pPr>
          </w:p>
        </w:tc>
        <w:tc>
          <w:tcPr>
            <w:tcW w:w="276" w:type="pct"/>
          </w:tcPr>
          <w:p w:rsidR="00A56CF3" w:rsidRPr="00107EF3" w:rsidRDefault="00A56CF3" w:rsidP="00107EF3">
            <w:pPr>
              <w:spacing w:line="240" w:lineRule="auto"/>
              <w:rPr>
                <w:rFonts w:ascii="Times New Roman" w:hAnsi="Times New Roman" w:cs="Times New Roman"/>
                <w:sz w:val="28"/>
                <w:szCs w:val="28"/>
              </w:rPr>
            </w:pPr>
          </w:p>
        </w:tc>
        <w:tc>
          <w:tcPr>
            <w:tcW w:w="341" w:type="pct"/>
          </w:tcPr>
          <w:p w:rsidR="00A56CF3" w:rsidRPr="00107EF3" w:rsidRDefault="00A56CF3" w:rsidP="00107EF3">
            <w:pPr>
              <w:spacing w:line="240" w:lineRule="auto"/>
              <w:rPr>
                <w:rFonts w:ascii="Times New Roman" w:hAnsi="Times New Roman" w:cs="Times New Roman"/>
                <w:sz w:val="28"/>
                <w:szCs w:val="28"/>
              </w:rPr>
            </w:pPr>
          </w:p>
        </w:tc>
        <w:tc>
          <w:tcPr>
            <w:tcW w:w="412" w:type="pct"/>
          </w:tcPr>
          <w:p w:rsidR="00A56CF3" w:rsidRPr="00107EF3" w:rsidRDefault="00A56CF3" w:rsidP="00107EF3">
            <w:pPr>
              <w:spacing w:line="240" w:lineRule="auto"/>
              <w:rPr>
                <w:rFonts w:ascii="Times New Roman" w:hAnsi="Times New Roman" w:cs="Times New Roman"/>
                <w:sz w:val="28"/>
                <w:szCs w:val="28"/>
              </w:rPr>
            </w:pPr>
          </w:p>
        </w:tc>
        <w:tc>
          <w:tcPr>
            <w:tcW w:w="343" w:type="pct"/>
          </w:tcPr>
          <w:p w:rsidR="00A56CF3" w:rsidRPr="00107EF3" w:rsidRDefault="00A56CF3" w:rsidP="00107EF3">
            <w:pPr>
              <w:spacing w:line="240" w:lineRule="auto"/>
              <w:rPr>
                <w:rFonts w:ascii="Times New Roman" w:hAnsi="Times New Roman" w:cs="Times New Roman"/>
                <w:sz w:val="28"/>
                <w:szCs w:val="28"/>
              </w:rPr>
            </w:pPr>
          </w:p>
        </w:tc>
        <w:tc>
          <w:tcPr>
            <w:tcW w:w="482" w:type="pct"/>
          </w:tcPr>
          <w:p w:rsidR="00A56CF3" w:rsidRPr="00107EF3" w:rsidRDefault="00A56CF3" w:rsidP="00107EF3">
            <w:pPr>
              <w:spacing w:line="240" w:lineRule="auto"/>
              <w:rPr>
                <w:rFonts w:ascii="Times New Roman" w:hAnsi="Times New Roman" w:cs="Times New Roman"/>
                <w:sz w:val="28"/>
                <w:szCs w:val="28"/>
              </w:rPr>
            </w:pPr>
          </w:p>
        </w:tc>
        <w:tc>
          <w:tcPr>
            <w:tcW w:w="410" w:type="pct"/>
          </w:tcPr>
          <w:p w:rsidR="00A56CF3" w:rsidRPr="00107EF3" w:rsidRDefault="00A56CF3" w:rsidP="00107EF3">
            <w:pPr>
              <w:spacing w:line="240" w:lineRule="auto"/>
              <w:rPr>
                <w:rFonts w:ascii="Times New Roman" w:hAnsi="Times New Roman" w:cs="Times New Roman"/>
                <w:sz w:val="28"/>
                <w:szCs w:val="28"/>
              </w:rPr>
            </w:pPr>
          </w:p>
        </w:tc>
        <w:tc>
          <w:tcPr>
            <w:tcW w:w="344" w:type="pct"/>
          </w:tcPr>
          <w:p w:rsidR="00A56CF3" w:rsidRPr="00107EF3" w:rsidRDefault="00A56CF3" w:rsidP="00107EF3">
            <w:pPr>
              <w:spacing w:line="240" w:lineRule="auto"/>
              <w:rPr>
                <w:rFonts w:ascii="Times New Roman" w:hAnsi="Times New Roman" w:cs="Times New Roman"/>
                <w:sz w:val="28"/>
                <w:szCs w:val="28"/>
              </w:rPr>
            </w:pPr>
          </w:p>
        </w:tc>
        <w:tc>
          <w:tcPr>
            <w:tcW w:w="343" w:type="pct"/>
          </w:tcPr>
          <w:p w:rsidR="00A56CF3" w:rsidRPr="00107EF3" w:rsidRDefault="00A56CF3" w:rsidP="00107EF3">
            <w:pPr>
              <w:spacing w:line="240" w:lineRule="auto"/>
              <w:rPr>
                <w:rFonts w:ascii="Times New Roman" w:hAnsi="Times New Roman" w:cs="Times New Roman"/>
                <w:sz w:val="28"/>
                <w:szCs w:val="28"/>
              </w:rPr>
            </w:pPr>
          </w:p>
        </w:tc>
        <w:tc>
          <w:tcPr>
            <w:tcW w:w="344" w:type="pct"/>
          </w:tcPr>
          <w:p w:rsidR="00A56CF3" w:rsidRPr="00107EF3" w:rsidRDefault="00A56CF3" w:rsidP="00107EF3">
            <w:pPr>
              <w:spacing w:line="240" w:lineRule="auto"/>
              <w:rPr>
                <w:rFonts w:ascii="Times New Roman" w:hAnsi="Times New Roman" w:cs="Times New Roman"/>
                <w:sz w:val="28"/>
                <w:szCs w:val="28"/>
              </w:rPr>
            </w:pPr>
          </w:p>
        </w:tc>
        <w:tc>
          <w:tcPr>
            <w:tcW w:w="411" w:type="pct"/>
          </w:tcPr>
          <w:p w:rsidR="00A56CF3" w:rsidRPr="00107EF3" w:rsidRDefault="00A56CF3" w:rsidP="00107EF3">
            <w:pPr>
              <w:spacing w:line="240" w:lineRule="auto"/>
              <w:rPr>
                <w:rFonts w:ascii="Times New Roman" w:hAnsi="Times New Roman" w:cs="Times New Roman"/>
                <w:sz w:val="28"/>
                <w:szCs w:val="28"/>
              </w:rPr>
            </w:pPr>
          </w:p>
        </w:tc>
        <w:tc>
          <w:tcPr>
            <w:tcW w:w="343" w:type="pct"/>
          </w:tcPr>
          <w:p w:rsidR="00A56CF3" w:rsidRPr="00107EF3" w:rsidRDefault="00A56CF3" w:rsidP="00107EF3">
            <w:pPr>
              <w:spacing w:line="240" w:lineRule="auto"/>
              <w:rPr>
                <w:rFonts w:ascii="Times New Roman" w:hAnsi="Times New Roman" w:cs="Times New Roman"/>
                <w:sz w:val="28"/>
                <w:szCs w:val="28"/>
              </w:rPr>
            </w:pPr>
          </w:p>
        </w:tc>
        <w:tc>
          <w:tcPr>
            <w:tcW w:w="412" w:type="pct"/>
          </w:tcPr>
          <w:p w:rsidR="00A56CF3" w:rsidRPr="00107EF3" w:rsidRDefault="00A56CF3" w:rsidP="00107EF3">
            <w:pPr>
              <w:spacing w:line="240" w:lineRule="auto"/>
              <w:rPr>
                <w:rFonts w:ascii="Times New Roman" w:hAnsi="Times New Roman" w:cs="Times New Roman"/>
                <w:sz w:val="28"/>
                <w:szCs w:val="28"/>
              </w:rPr>
            </w:pPr>
          </w:p>
        </w:tc>
      </w:tr>
    </w:tbl>
    <w:p w:rsidR="00A56CF3" w:rsidRDefault="00A56CF3" w:rsidP="00107EF3">
      <w:pPr>
        <w:spacing w:line="240" w:lineRule="auto"/>
        <w:rPr>
          <w:rFonts w:ascii="Times New Roman" w:hAnsi="Times New Roman" w:cs="Times New Roman"/>
          <w:sz w:val="28"/>
          <w:szCs w:val="28"/>
        </w:rPr>
      </w:pPr>
    </w:p>
    <w:p w:rsidR="00315503" w:rsidRDefault="00315503" w:rsidP="00107EF3">
      <w:pPr>
        <w:spacing w:line="240" w:lineRule="auto"/>
        <w:rPr>
          <w:rFonts w:ascii="Times New Roman" w:hAnsi="Times New Roman" w:cs="Times New Roman"/>
          <w:sz w:val="28"/>
          <w:szCs w:val="28"/>
        </w:rPr>
      </w:pPr>
    </w:p>
    <w:p w:rsidR="00315503" w:rsidRDefault="00315503" w:rsidP="00107EF3">
      <w:pPr>
        <w:spacing w:line="240" w:lineRule="auto"/>
        <w:rPr>
          <w:rFonts w:ascii="Times New Roman" w:hAnsi="Times New Roman" w:cs="Times New Roman"/>
          <w:sz w:val="28"/>
          <w:szCs w:val="28"/>
        </w:rPr>
      </w:pPr>
    </w:p>
    <w:p w:rsidR="00315503" w:rsidRPr="00107EF3" w:rsidRDefault="0031550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______________________</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w:t>
      </w:r>
      <w:r w:rsidRPr="00107EF3">
        <w:rPr>
          <w:rFonts w:ascii="Times New Roman" w:hAnsi="Times New Roman" w:cs="Times New Roman"/>
          <w:sz w:val="28"/>
          <w:szCs w:val="28"/>
        </w:rPr>
        <w:tab/>
        <w:t>_________________</w:t>
      </w:r>
      <w:r w:rsidRPr="00107EF3">
        <w:rPr>
          <w:rFonts w:ascii="Times New Roman" w:hAnsi="Times New Roman" w:cs="Times New Roman"/>
          <w:sz w:val="28"/>
          <w:szCs w:val="28"/>
        </w:rPr>
        <w:tab/>
        <w:t>_______________________</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           должность</w:t>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подпись</w:t>
      </w:r>
      <w:r w:rsidRPr="00107EF3">
        <w:rPr>
          <w:rFonts w:ascii="Times New Roman" w:hAnsi="Times New Roman" w:cs="Times New Roman"/>
          <w:sz w:val="28"/>
          <w:szCs w:val="28"/>
        </w:rPr>
        <w:tab/>
        <w:t xml:space="preserve">                    расшифровка подписи</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r>
      <w:r w:rsidRPr="00107EF3">
        <w:rPr>
          <w:rFonts w:ascii="Times New Roman" w:hAnsi="Times New Roman" w:cs="Times New Roman"/>
          <w:sz w:val="28"/>
          <w:szCs w:val="28"/>
        </w:rPr>
        <w:tab/>
        <w:t xml:space="preserve">                          М.П.         </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Дата ___________________</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Default="00A56CF3"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Default="00550227" w:rsidP="00107EF3">
      <w:pPr>
        <w:spacing w:line="240" w:lineRule="auto"/>
        <w:rPr>
          <w:rFonts w:ascii="Times New Roman" w:hAnsi="Times New Roman" w:cs="Times New Roman"/>
          <w:sz w:val="28"/>
          <w:szCs w:val="28"/>
        </w:rPr>
      </w:pPr>
    </w:p>
    <w:p w:rsidR="00550227" w:rsidRPr="00107EF3" w:rsidRDefault="00550227"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550227">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lastRenderedPageBreak/>
        <w:t>Приложение № 2</w:t>
      </w:r>
    </w:p>
    <w:p w:rsidR="00A56CF3" w:rsidRPr="00107EF3" w:rsidRDefault="00A56CF3" w:rsidP="00550227">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к постановлению администрации</w:t>
      </w:r>
    </w:p>
    <w:p w:rsidR="00A56CF3" w:rsidRPr="00107EF3" w:rsidRDefault="00A56CF3" w:rsidP="00550227">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 xml:space="preserve">муниципального образования </w:t>
      </w:r>
    </w:p>
    <w:p w:rsidR="00A56CF3" w:rsidRPr="00107EF3" w:rsidRDefault="00A56CF3" w:rsidP="00550227">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550227">
      <w:pPr>
        <w:spacing w:after="0" w:line="240" w:lineRule="auto"/>
        <w:jc w:val="right"/>
        <w:rPr>
          <w:rFonts w:ascii="Times New Roman" w:hAnsi="Times New Roman" w:cs="Times New Roman"/>
          <w:sz w:val="28"/>
          <w:szCs w:val="28"/>
        </w:rPr>
      </w:pPr>
      <w:r w:rsidRPr="00107EF3">
        <w:rPr>
          <w:rFonts w:ascii="Times New Roman" w:hAnsi="Times New Roman" w:cs="Times New Roman"/>
          <w:sz w:val="28"/>
          <w:szCs w:val="28"/>
        </w:rPr>
        <w:t>от «30» апреля  2019 № 522</w:t>
      </w:r>
    </w:p>
    <w:p w:rsidR="00A56CF3" w:rsidRPr="00107EF3" w:rsidRDefault="00A56CF3" w:rsidP="00550227">
      <w:pPr>
        <w:spacing w:after="0"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550227">
      <w:pPr>
        <w:spacing w:line="240" w:lineRule="auto"/>
        <w:jc w:val="center"/>
        <w:rPr>
          <w:rFonts w:ascii="Times New Roman" w:hAnsi="Times New Roman" w:cs="Times New Roman"/>
          <w:sz w:val="28"/>
          <w:szCs w:val="28"/>
        </w:rPr>
      </w:pPr>
      <w:r w:rsidRPr="00107EF3">
        <w:rPr>
          <w:rFonts w:ascii="Times New Roman" w:hAnsi="Times New Roman" w:cs="Times New Roman"/>
          <w:sz w:val="28"/>
          <w:szCs w:val="28"/>
        </w:rPr>
        <w:t>УТВЕРЖДАЮ:</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И.о. главы муниципального образования</w:t>
      </w: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«Родниковский муниципальный район»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_____________С.А. Аветисян</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«30» апреля 2019 г.</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r w:rsidRPr="00107EF3">
        <w:rPr>
          <w:rFonts w:ascii="Times New Roman" w:hAnsi="Times New Roman" w:cs="Times New Roman"/>
          <w:sz w:val="28"/>
          <w:szCs w:val="28"/>
        </w:rPr>
        <w:t xml:space="preserve">Извещение от 06.05.2019 </w:t>
      </w: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pPr>
    </w:p>
    <w:p w:rsidR="00A56CF3" w:rsidRPr="00107EF3" w:rsidRDefault="00A56CF3" w:rsidP="00550227">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муниципальному маршруту</w:t>
      </w:r>
    </w:p>
    <w:p w:rsidR="00A56CF3" w:rsidRPr="00107EF3" w:rsidRDefault="00A56CF3" w:rsidP="00550227">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 xml:space="preserve"> № 103 «г. Родники – д. Малышево – г. Родники»</w:t>
      </w:r>
    </w:p>
    <w:p w:rsidR="00A56CF3" w:rsidRPr="00107EF3" w:rsidRDefault="00A56CF3" w:rsidP="00550227">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A56CF3" w:rsidRPr="00107EF3" w:rsidRDefault="00A56CF3" w:rsidP="00550227">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(далее – извещение о проведении открытого конкурса)</w:t>
      </w:r>
    </w:p>
    <w:p w:rsidR="00A56CF3" w:rsidRPr="00107EF3" w:rsidRDefault="00A56CF3" w:rsidP="00550227">
      <w:pPr>
        <w:spacing w:line="240" w:lineRule="auto"/>
        <w:ind w:right="-427"/>
        <w:jc w:val="both"/>
        <w:rPr>
          <w:rFonts w:ascii="Times New Roman" w:hAnsi="Times New Roman" w:cs="Times New Roman"/>
          <w:sz w:val="28"/>
          <w:szCs w:val="28"/>
        </w:rPr>
      </w:pPr>
    </w:p>
    <w:p w:rsidR="00A56CF3" w:rsidRPr="00107EF3" w:rsidRDefault="00A56CF3" w:rsidP="00550227">
      <w:pPr>
        <w:spacing w:line="240" w:lineRule="auto"/>
        <w:ind w:right="-427"/>
        <w:jc w:val="both"/>
        <w:rPr>
          <w:rFonts w:ascii="Times New Roman" w:hAnsi="Times New Roman" w:cs="Times New Roman"/>
          <w:sz w:val="28"/>
          <w:szCs w:val="28"/>
        </w:rPr>
      </w:pPr>
      <w:r w:rsidRPr="00107EF3">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lastRenderedPageBreak/>
        <w:t>Администрация муниципального образования «Родниковский муниципальный район».</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Адрес: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xml:space="preserve">. Родники, ул. Советская, д.10, к. 4. </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Режим работы:  с понедельника по пятницу - с  8.00 до 17.00 часов, перерыв на обед – с 12.00 до 13.00 часов, суббота и воскресенье, выходные дни.</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Телефоны: тел.(49336) 2-33-92, факс 2-33-92</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Адрес электронной почты: zakupka-mo@yandex.ru</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2. Предмет открытого конкурса:</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Право на получение свидетельства об осуществлении перевозок по муниципальному маршруту № 103 «г. Родники – д. Малышево – г. Родники»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3. Срок, место и порядок предоставления конкурсной документации:</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Со дня размещения на официальном сайте администрации муниципального образования «Родниковский муниципальный район»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письменной форме или в форме электронного документа, при наличии у претендента (соискателя) электронного носителя или направляется в виде электронного документа на адрес электронной почты, указанный в заявлении):</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с 06.05.2019 г. по 27.05.2019 г.</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Администрация муниципального образования «Родниковский муниципальный район».</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Адрес: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Родники, ул. Советская, д.10, к. 4. (2 этаж).</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Ежедневно с 08-30 до 15-30 часов, кроме субботы, воскресенья и нерабочих праздничных дней.</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4. Официальный сайт, на котором размещена конкурсная документация:</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Официальный сайт администрации муниципального образования «Родниковский муниципальный район» www.rodniki-37.ru,  раздел «Организация торгов», подраздел «Открытый конкурс»</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lastRenderedPageBreak/>
        <w:t>5. Размер, порядок и сроки внесения платы за предоставление конкурсной документации на бумажном носителе:</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Конкурсная документация предоставляется бесплатно.</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6. Место, дата и время вскрытия конвертов с заявками на участие в открытом конкурсе: </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Администрация муниципального образования «Родниковский муниципальный район»</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Адрес: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г. Родники,  ул. Советская, д. 8,  каб. № 15 (2 этаж).</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Дата: 28.05.2019 г., время:  14:00. </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7. Место и дата рассмотрения заявок на участие в открытом конкурсе: </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Администрация муниципального образования «Родниковский муниципальный район»</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Адрес: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 г. Родники,  ул. Советская, д. 8,  каб. № 15 (2 этаж).</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Дата: 29.05.2019 г., время:  14:00.</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8. Место и дата подведения итогов открытого конкурса:</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Администрация муниципального образования «Родниковский муниципальный район»</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Адрес: </w:t>
      </w:r>
      <w:smartTag w:uri="urn:schemas-microsoft-com:office:smarttags" w:element="metricconverter">
        <w:smartTagPr>
          <w:attr w:name="ProductID" w:val="155250, г"/>
        </w:smartTagPr>
        <w:r w:rsidRPr="00107EF3">
          <w:rPr>
            <w:rFonts w:ascii="Times New Roman" w:hAnsi="Times New Roman" w:cs="Times New Roman"/>
            <w:sz w:val="28"/>
            <w:szCs w:val="28"/>
          </w:rPr>
          <w:t>155250, г</w:t>
        </w:r>
      </w:smartTag>
      <w:r w:rsidRPr="00107EF3">
        <w:rPr>
          <w:rFonts w:ascii="Times New Roman" w:hAnsi="Times New Roman" w:cs="Times New Roman"/>
          <w:sz w:val="28"/>
          <w:szCs w:val="28"/>
        </w:rPr>
        <w:t>. , г. Родники,  ул. Советская, д. 8,  каб. № 15 (2 этаж).</w:t>
      </w:r>
    </w:p>
    <w:p w:rsidR="00A56CF3" w:rsidRPr="00107EF3" w:rsidRDefault="00A56CF3" w:rsidP="00550227">
      <w:pPr>
        <w:spacing w:line="240" w:lineRule="auto"/>
        <w:ind w:right="-710"/>
        <w:jc w:val="both"/>
        <w:rPr>
          <w:rFonts w:ascii="Times New Roman" w:hAnsi="Times New Roman" w:cs="Times New Roman"/>
          <w:sz w:val="28"/>
          <w:szCs w:val="28"/>
        </w:rPr>
      </w:pPr>
      <w:r w:rsidRPr="00107EF3">
        <w:rPr>
          <w:rFonts w:ascii="Times New Roman" w:hAnsi="Times New Roman" w:cs="Times New Roman"/>
          <w:sz w:val="28"/>
          <w:szCs w:val="28"/>
        </w:rPr>
        <w:t xml:space="preserve">Дата: 29.05.2019 г., время:  15:00. </w:t>
      </w:r>
    </w:p>
    <w:p w:rsidR="00A56CF3" w:rsidRPr="00107EF3" w:rsidRDefault="00A56CF3" w:rsidP="00550227">
      <w:pPr>
        <w:spacing w:line="240" w:lineRule="auto"/>
        <w:ind w:right="-710"/>
        <w:jc w:val="both"/>
        <w:rPr>
          <w:rFonts w:ascii="Times New Roman" w:hAnsi="Times New Roman" w:cs="Times New Roman"/>
          <w:sz w:val="28"/>
          <w:szCs w:val="28"/>
        </w:rPr>
      </w:pPr>
    </w:p>
    <w:p w:rsidR="00A56CF3" w:rsidRPr="00107EF3" w:rsidRDefault="00A56CF3" w:rsidP="00550227">
      <w:pPr>
        <w:spacing w:line="240" w:lineRule="auto"/>
        <w:ind w:right="-710"/>
        <w:jc w:val="both"/>
        <w:rPr>
          <w:rFonts w:ascii="Times New Roman" w:hAnsi="Times New Roman" w:cs="Times New Roman"/>
          <w:sz w:val="28"/>
          <w:szCs w:val="28"/>
        </w:rPr>
      </w:pPr>
    </w:p>
    <w:p w:rsidR="00A56CF3" w:rsidRPr="00107EF3" w:rsidRDefault="00A56CF3" w:rsidP="00550227">
      <w:pPr>
        <w:spacing w:line="240" w:lineRule="auto"/>
        <w:ind w:right="-710"/>
        <w:jc w:val="both"/>
        <w:rPr>
          <w:rFonts w:ascii="Times New Roman" w:hAnsi="Times New Roman" w:cs="Times New Roman"/>
          <w:sz w:val="28"/>
          <w:szCs w:val="28"/>
        </w:rPr>
      </w:pPr>
    </w:p>
    <w:p w:rsidR="00A56CF3" w:rsidRPr="00107EF3" w:rsidRDefault="00A56CF3" w:rsidP="00550227">
      <w:pPr>
        <w:spacing w:line="240" w:lineRule="auto"/>
        <w:ind w:right="-710"/>
        <w:jc w:val="both"/>
        <w:rPr>
          <w:rFonts w:ascii="Times New Roman" w:hAnsi="Times New Roman" w:cs="Times New Roman"/>
          <w:sz w:val="28"/>
          <w:szCs w:val="28"/>
        </w:rPr>
      </w:pPr>
    </w:p>
    <w:p w:rsidR="00A56CF3" w:rsidRPr="00107EF3" w:rsidRDefault="00A56CF3" w:rsidP="00550227">
      <w:pPr>
        <w:spacing w:line="240" w:lineRule="auto"/>
        <w:ind w:right="-710"/>
        <w:jc w:val="both"/>
        <w:rPr>
          <w:rFonts w:ascii="Times New Roman" w:hAnsi="Times New Roman" w:cs="Times New Roman"/>
          <w:sz w:val="28"/>
          <w:szCs w:val="28"/>
        </w:rPr>
      </w:pPr>
    </w:p>
    <w:p w:rsidR="00A56CF3" w:rsidRPr="00107EF3" w:rsidRDefault="00A56CF3" w:rsidP="00550227">
      <w:pPr>
        <w:spacing w:line="240" w:lineRule="auto"/>
        <w:ind w:right="-710"/>
        <w:jc w:val="both"/>
        <w:rPr>
          <w:rFonts w:ascii="Times New Roman" w:hAnsi="Times New Roman" w:cs="Times New Roman"/>
          <w:sz w:val="28"/>
          <w:szCs w:val="28"/>
        </w:rPr>
      </w:pPr>
    </w:p>
    <w:p w:rsidR="00A56CF3" w:rsidRPr="00107EF3" w:rsidRDefault="00A56CF3" w:rsidP="00550227">
      <w:pPr>
        <w:spacing w:line="240" w:lineRule="auto"/>
        <w:ind w:right="-710"/>
        <w:jc w:val="both"/>
        <w:rPr>
          <w:rFonts w:ascii="Times New Roman" w:hAnsi="Times New Roman" w:cs="Times New Roman"/>
          <w:sz w:val="28"/>
          <w:szCs w:val="28"/>
        </w:rPr>
      </w:pPr>
    </w:p>
    <w:p w:rsidR="00A56CF3" w:rsidRPr="00107EF3" w:rsidRDefault="00A56CF3" w:rsidP="00107EF3">
      <w:pPr>
        <w:spacing w:line="240" w:lineRule="auto"/>
        <w:rPr>
          <w:rFonts w:ascii="Times New Roman" w:hAnsi="Times New Roman" w:cs="Times New Roman"/>
          <w:sz w:val="28"/>
          <w:szCs w:val="28"/>
        </w:rPr>
        <w:sectPr w:rsidR="00A56CF3" w:rsidRPr="00107EF3" w:rsidSect="006163C8">
          <w:pgSz w:w="11906" w:h="16838" w:code="9"/>
          <w:pgMar w:top="737" w:right="1276" w:bottom="1021" w:left="1134" w:header="709" w:footer="709" w:gutter="0"/>
          <w:cols w:space="708"/>
          <w:docGrid w:linePitch="360"/>
        </w:sectPr>
      </w:pPr>
    </w:p>
    <w:p w:rsidR="009460A7" w:rsidRPr="00107EF3" w:rsidRDefault="009460A7" w:rsidP="00550227">
      <w:pPr>
        <w:spacing w:line="240" w:lineRule="auto"/>
        <w:rPr>
          <w:rFonts w:ascii="Times New Roman" w:hAnsi="Times New Roman" w:cs="Times New Roman"/>
          <w:sz w:val="28"/>
          <w:szCs w:val="28"/>
        </w:rPr>
      </w:pPr>
    </w:p>
    <w:sectPr w:rsidR="009460A7" w:rsidRPr="00107EF3" w:rsidSect="006163C8">
      <w:pgSz w:w="16838" w:h="11906" w:orient="landscape" w:code="9"/>
      <w:pgMar w:top="1134" w:right="737" w:bottom="1276"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78" w:rsidRDefault="00E24E78" w:rsidP="009D1DB9">
      <w:pPr>
        <w:spacing w:after="0" w:line="240" w:lineRule="auto"/>
      </w:pPr>
      <w:r>
        <w:separator/>
      </w:r>
    </w:p>
  </w:endnote>
  <w:endnote w:type="continuationSeparator" w:id="1">
    <w:p w:rsidR="00E24E78" w:rsidRDefault="00E24E78" w:rsidP="009D1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FF" w:rsidRPr="00A56CF3" w:rsidRDefault="00073C29" w:rsidP="00A56CF3">
    <w:fldSimple w:instr="PAGE  ">
      <w:r w:rsidR="003C2DFF" w:rsidRPr="00A56CF3">
        <w:t>4</w:t>
      </w:r>
    </w:fldSimple>
  </w:p>
  <w:p w:rsidR="003C2DFF" w:rsidRPr="00A56CF3" w:rsidRDefault="003C2DFF" w:rsidP="00A56C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1747"/>
      <w:docPartObj>
        <w:docPartGallery w:val="Page Numbers (Bottom of Page)"/>
        <w:docPartUnique/>
      </w:docPartObj>
    </w:sdtPr>
    <w:sdtContent>
      <w:p w:rsidR="003C2DFF" w:rsidRDefault="00073C29">
        <w:pPr>
          <w:pStyle w:val="a7"/>
          <w:jc w:val="center"/>
        </w:pPr>
        <w:fldSimple w:instr=" PAGE   \* MERGEFORMAT ">
          <w:r w:rsidR="002A0F5D">
            <w:rPr>
              <w:noProof/>
            </w:rPr>
            <w:t>6</w:t>
          </w:r>
        </w:fldSimple>
      </w:p>
    </w:sdtContent>
  </w:sdt>
  <w:p w:rsidR="003C2DFF" w:rsidRPr="00A56CF3" w:rsidRDefault="003C2DFF" w:rsidP="00A56CF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1749"/>
      <w:docPartObj>
        <w:docPartGallery w:val="Page Numbers (Bottom of Page)"/>
        <w:docPartUnique/>
      </w:docPartObj>
    </w:sdtPr>
    <w:sdtContent>
      <w:p w:rsidR="003C2DFF" w:rsidRDefault="00073C29">
        <w:pPr>
          <w:pStyle w:val="a7"/>
          <w:jc w:val="center"/>
        </w:pPr>
        <w:fldSimple w:instr=" PAGE   \* MERGEFORMAT ">
          <w:r w:rsidR="002A0F5D">
            <w:rPr>
              <w:noProof/>
            </w:rPr>
            <w:t>249</w:t>
          </w:r>
        </w:fldSimple>
      </w:p>
    </w:sdtContent>
  </w:sdt>
  <w:p w:rsidR="003C2DFF" w:rsidRPr="00A56CF3" w:rsidRDefault="003C2DFF" w:rsidP="00A56C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78" w:rsidRDefault="00E24E78" w:rsidP="009D1DB9">
      <w:pPr>
        <w:spacing w:after="0" w:line="240" w:lineRule="auto"/>
      </w:pPr>
      <w:r>
        <w:separator/>
      </w:r>
    </w:p>
  </w:footnote>
  <w:footnote w:type="continuationSeparator" w:id="1">
    <w:p w:rsidR="00E24E78" w:rsidRDefault="00E24E78" w:rsidP="009D1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FF" w:rsidRPr="00A56CF3" w:rsidRDefault="003C2DFF" w:rsidP="00A56CF3"/>
  <w:p w:rsidR="003C2DFF" w:rsidRPr="00A56CF3" w:rsidRDefault="003C2DFF" w:rsidP="00A56CF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4D3"/>
    <w:multiLevelType w:val="hybridMultilevel"/>
    <w:tmpl w:val="E08AC94C"/>
    <w:lvl w:ilvl="0" w:tplc="02A25C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CA4DE5"/>
    <w:multiLevelType w:val="hybridMultilevel"/>
    <w:tmpl w:val="0B980C2E"/>
    <w:lvl w:ilvl="0" w:tplc="02A25C7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90867"/>
    <w:multiLevelType w:val="hybridMultilevel"/>
    <w:tmpl w:val="EE049C08"/>
    <w:lvl w:ilvl="0" w:tplc="02A25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844DD5"/>
    <w:multiLevelType w:val="hybridMultilevel"/>
    <w:tmpl w:val="28383500"/>
    <w:lvl w:ilvl="0" w:tplc="82B6219E">
      <w:start w:val="2"/>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6A6335"/>
    <w:multiLevelType w:val="hybridMultilevel"/>
    <w:tmpl w:val="55BA5102"/>
    <w:lvl w:ilvl="0" w:tplc="02A25C7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2BF00D3"/>
    <w:multiLevelType w:val="hybridMultilevel"/>
    <w:tmpl w:val="85FEDED8"/>
    <w:lvl w:ilvl="0" w:tplc="02A25C7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5733538"/>
    <w:multiLevelType w:val="hybridMultilevel"/>
    <w:tmpl w:val="A4FA738E"/>
    <w:lvl w:ilvl="0" w:tplc="02A25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92113C"/>
    <w:multiLevelType w:val="multilevel"/>
    <w:tmpl w:val="F97E1042"/>
    <w:lvl w:ilvl="0">
      <w:start w:val="1"/>
      <w:numFmt w:val="decimal"/>
      <w:lvlText w:val="%1."/>
      <w:lvlJc w:val="left"/>
      <w:pPr>
        <w:ind w:left="1684" w:hanging="975"/>
      </w:pPr>
      <w:rPr>
        <w:rFonts w:hint="default"/>
        <w:b w:val="0"/>
      </w:r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0">
    <w:nsid w:val="43915CDA"/>
    <w:multiLevelType w:val="hybridMultilevel"/>
    <w:tmpl w:val="AFAE220E"/>
    <w:lvl w:ilvl="0" w:tplc="02A25C74">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5CCC5457"/>
    <w:multiLevelType w:val="hybridMultilevel"/>
    <w:tmpl w:val="A7E225B8"/>
    <w:lvl w:ilvl="0" w:tplc="02A25C7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9"/>
  </w:num>
  <w:num w:numId="2">
    <w:abstractNumId w:val="11"/>
  </w:num>
  <w:num w:numId="3">
    <w:abstractNumId w:val="7"/>
  </w:num>
  <w:num w:numId="4">
    <w:abstractNumId w:val="8"/>
  </w:num>
  <w:num w:numId="5">
    <w:abstractNumId w:val="3"/>
  </w:num>
  <w:num w:numId="6">
    <w:abstractNumId w:val="1"/>
  </w:num>
  <w:num w:numId="7">
    <w:abstractNumId w:val="0"/>
  </w:num>
  <w:num w:numId="8">
    <w:abstractNumId w:val="10"/>
  </w:num>
  <w:num w:numId="9">
    <w:abstractNumId w:val="4"/>
  </w:num>
  <w:num w:numId="10">
    <w:abstractNumId w:val="6"/>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footnotePr>
    <w:footnote w:id="0"/>
    <w:footnote w:id="1"/>
  </w:footnotePr>
  <w:endnotePr>
    <w:endnote w:id="0"/>
    <w:endnote w:id="1"/>
  </w:endnotePr>
  <w:compat>
    <w:useFELayout/>
  </w:compat>
  <w:rsids>
    <w:rsidRoot w:val="00A56CF3"/>
    <w:rsid w:val="00073C29"/>
    <w:rsid w:val="000D5287"/>
    <w:rsid w:val="00107EF3"/>
    <w:rsid w:val="0016656F"/>
    <w:rsid w:val="00181F6E"/>
    <w:rsid w:val="00192C80"/>
    <w:rsid w:val="001D2562"/>
    <w:rsid w:val="002A0F5D"/>
    <w:rsid w:val="00315503"/>
    <w:rsid w:val="003C2DFF"/>
    <w:rsid w:val="00417BE9"/>
    <w:rsid w:val="004537EB"/>
    <w:rsid w:val="00550227"/>
    <w:rsid w:val="005D3290"/>
    <w:rsid w:val="006163C8"/>
    <w:rsid w:val="006257ED"/>
    <w:rsid w:val="0067208F"/>
    <w:rsid w:val="006B6F09"/>
    <w:rsid w:val="007421F6"/>
    <w:rsid w:val="0075769F"/>
    <w:rsid w:val="008B789B"/>
    <w:rsid w:val="008F03B7"/>
    <w:rsid w:val="009460A7"/>
    <w:rsid w:val="00971E0D"/>
    <w:rsid w:val="00993592"/>
    <w:rsid w:val="009C35F3"/>
    <w:rsid w:val="009D1DB9"/>
    <w:rsid w:val="00A3629E"/>
    <w:rsid w:val="00A56CF3"/>
    <w:rsid w:val="00AB7899"/>
    <w:rsid w:val="00B72304"/>
    <w:rsid w:val="00E24E78"/>
    <w:rsid w:val="00F04E66"/>
    <w:rsid w:val="00F70FCC"/>
    <w:rsid w:val="00F81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6"/>
  <w:smartTagType w:namespaceuri="urn:schemas-microsoft-com:office:cs:smarttags" w:name="NumConv6p0"/>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B9"/>
  </w:style>
  <w:style w:type="paragraph" w:styleId="3">
    <w:name w:val="heading 3"/>
    <w:basedOn w:val="a"/>
    <w:next w:val="a"/>
    <w:link w:val="30"/>
    <w:semiHidden/>
    <w:unhideWhenUsed/>
    <w:qFormat/>
    <w:rsid w:val="00181F6E"/>
    <w:pPr>
      <w:keepNext/>
      <w:spacing w:before="240" w:after="60" w:line="308" w:lineRule="exact"/>
      <w:ind w:left="34"/>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C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CF3"/>
    <w:rPr>
      <w:rFonts w:ascii="Tahoma" w:hAnsi="Tahoma" w:cs="Tahoma"/>
      <w:sz w:val="16"/>
      <w:szCs w:val="16"/>
    </w:rPr>
  </w:style>
  <w:style w:type="paragraph" w:styleId="a5">
    <w:name w:val="header"/>
    <w:basedOn w:val="a"/>
    <w:link w:val="a6"/>
    <w:uiPriority w:val="99"/>
    <w:semiHidden/>
    <w:unhideWhenUsed/>
    <w:rsid w:val="00107E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7EF3"/>
  </w:style>
  <w:style w:type="paragraph" w:styleId="a7">
    <w:name w:val="footer"/>
    <w:basedOn w:val="a"/>
    <w:link w:val="a8"/>
    <w:uiPriority w:val="99"/>
    <w:unhideWhenUsed/>
    <w:rsid w:val="00107E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7EF3"/>
  </w:style>
  <w:style w:type="paragraph" w:styleId="a9">
    <w:name w:val="Body Text"/>
    <w:basedOn w:val="a"/>
    <w:link w:val="aa"/>
    <w:rsid w:val="00F70FCC"/>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a">
    <w:name w:val="Основной текст Знак"/>
    <w:basedOn w:val="a0"/>
    <w:link w:val="a9"/>
    <w:rsid w:val="00F70FCC"/>
    <w:rPr>
      <w:rFonts w:ascii="Times New Roman" w:eastAsia="Times New Roman" w:hAnsi="Times New Roman" w:cs="Times New Roman"/>
      <w:sz w:val="20"/>
      <w:szCs w:val="20"/>
    </w:rPr>
  </w:style>
  <w:style w:type="paragraph" w:customStyle="1" w:styleId="ConsPlusNormal">
    <w:name w:val="ConsPlusNormal"/>
    <w:rsid w:val="003C2DFF"/>
    <w:pPr>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semiHidden/>
    <w:unhideWhenUsed/>
    <w:rsid w:val="003C2DFF"/>
    <w:rPr>
      <w:color w:val="0000FF"/>
      <w:u w:val="single"/>
    </w:rPr>
  </w:style>
  <w:style w:type="character" w:customStyle="1" w:styleId="30">
    <w:name w:val="Заголовок 3 Знак"/>
    <w:basedOn w:val="a0"/>
    <w:link w:val="3"/>
    <w:semiHidden/>
    <w:rsid w:val="00181F6E"/>
    <w:rPr>
      <w:rFonts w:ascii="Cambria" w:eastAsia="Times New Roman" w:hAnsi="Cambria" w:cs="Times New Roman"/>
      <w:b/>
      <w:bCs/>
      <w:sz w:val="26"/>
      <w:szCs w:val="26"/>
    </w:rPr>
  </w:style>
  <w:style w:type="paragraph" w:customStyle="1" w:styleId="ConsPlusTitle">
    <w:name w:val="ConsPlusTitle"/>
    <w:uiPriority w:val="99"/>
    <w:rsid w:val="00181F6E"/>
    <w:pPr>
      <w:widowControl w:val="0"/>
      <w:autoSpaceDE w:val="0"/>
      <w:autoSpaceDN w:val="0"/>
      <w:adjustRightInd w:val="0"/>
      <w:spacing w:after="0" w:line="308" w:lineRule="exact"/>
      <w:ind w:left="34"/>
      <w:jc w:val="both"/>
    </w:pPr>
    <w:rPr>
      <w:rFonts w:ascii="Arial" w:eastAsia="Times New Roman" w:hAnsi="Arial" w:cs="Arial"/>
      <w:b/>
      <w:bCs/>
      <w:sz w:val="20"/>
      <w:szCs w:val="20"/>
    </w:rPr>
  </w:style>
  <w:style w:type="paragraph" w:styleId="ac">
    <w:name w:val="List Paragraph"/>
    <w:basedOn w:val="a"/>
    <w:uiPriority w:val="34"/>
    <w:qFormat/>
    <w:rsid w:val="00181F6E"/>
    <w:pPr>
      <w:spacing w:after="0" w:line="308" w:lineRule="exact"/>
      <w:ind w:left="708"/>
      <w:jc w:val="both"/>
    </w:pPr>
    <w:rPr>
      <w:rFonts w:ascii="Times New Roman" w:eastAsia="Times New Roman" w:hAnsi="Times New Roman" w:cs="Times New Roman"/>
      <w:sz w:val="24"/>
      <w:szCs w:val="24"/>
    </w:rPr>
  </w:style>
  <w:style w:type="character" w:styleId="ad">
    <w:name w:val="Strong"/>
    <w:uiPriority w:val="22"/>
    <w:qFormat/>
    <w:rsid w:val="00181F6E"/>
    <w:rPr>
      <w:b/>
      <w:bCs/>
    </w:rPr>
  </w:style>
  <w:style w:type="character" w:customStyle="1" w:styleId="ae">
    <w:name w:val="Основной текст + Полужирный"/>
    <w:rsid w:val="00181F6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paragraph" w:customStyle="1" w:styleId="TableParagraph">
    <w:name w:val="Table Paragraph"/>
    <w:basedOn w:val="a"/>
    <w:uiPriority w:val="1"/>
    <w:qFormat/>
    <w:rsid w:val="00181F6E"/>
    <w:pPr>
      <w:widowControl w:val="0"/>
      <w:autoSpaceDE w:val="0"/>
      <w:autoSpaceDN w:val="0"/>
      <w:spacing w:after="0" w:line="240" w:lineRule="auto"/>
    </w:pPr>
    <w:rPr>
      <w:rFonts w:ascii="Times New Roman" w:eastAsia="Times New Roman" w:hAnsi="Times New Roman" w:cs="Times New Roman"/>
      <w:lang w:bidi="ru-RU"/>
    </w:rPr>
  </w:style>
  <w:style w:type="paragraph" w:styleId="af">
    <w:name w:val="Title"/>
    <w:basedOn w:val="a"/>
    <w:link w:val="af0"/>
    <w:qFormat/>
    <w:rsid w:val="00181F6E"/>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181F6E"/>
    <w:rPr>
      <w:rFonts w:ascii="Times New Roman" w:eastAsia="Times New Roman" w:hAnsi="Times New Roman" w:cs="Times New Roman"/>
      <w:sz w:val="28"/>
      <w:szCs w:val="24"/>
    </w:rPr>
  </w:style>
  <w:style w:type="paragraph" w:styleId="31">
    <w:name w:val="Body Text 3"/>
    <w:basedOn w:val="a"/>
    <w:link w:val="32"/>
    <w:rsid w:val="002A0F5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A0F5D"/>
    <w:rPr>
      <w:rFonts w:ascii="Times New Roman" w:eastAsia="Times New Roman" w:hAnsi="Times New Roman" w:cs="Times New Roman"/>
      <w:sz w:val="16"/>
      <w:szCs w:val="16"/>
    </w:rPr>
  </w:style>
  <w:style w:type="paragraph" w:styleId="2">
    <w:name w:val="Body Text 2"/>
    <w:basedOn w:val="a"/>
    <w:link w:val="20"/>
    <w:rsid w:val="002A0F5D"/>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A0F5D"/>
    <w:rPr>
      <w:rFonts w:ascii="Times New Roman" w:eastAsia="Times New Roman" w:hAnsi="Times New Roman" w:cs="Times New Roman"/>
      <w:sz w:val="20"/>
      <w:szCs w:val="20"/>
    </w:rPr>
  </w:style>
  <w:style w:type="paragraph" w:customStyle="1" w:styleId="ConsNormal">
    <w:name w:val="ConsNormal"/>
    <w:rsid w:val="002A0F5D"/>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ConsNonformat">
    <w:name w:val="ConsNonformat"/>
    <w:rsid w:val="002A0F5D"/>
    <w:pPr>
      <w:widowControl w:val="0"/>
      <w:autoSpaceDE w:val="0"/>
      <w:autoSpaceDN w:val="0"/>
      <w:adjustRightInd w:val="0"/>
      <w:spacing w:after="0" w:line="240" w:lineRule="auto"/>
      <w:ind w:right="19772"/>
    </w:pPr>
    <w:rPr>
      <w:rFonts w:ascii="Courier New" w:eastAsia="Times New Roman" w:hAnsi="Courier New" w:cs="Courier New"/>
      <w:sz w:val="28"/>
      <w:szCs w:val="28"/>
    </w:rPr>
  </w:style>
</w:styles>
</file>

<file path=word/webSettings.xml><?xml version="1.0" encoding="utf-8"?>
<w:webSettings xmlns:r="http://schemas.openxmlformats.org/officeDocument/2006/relationships" xmlns:w="http://schemas.openxmlformats.org/wordprocessingml/2006/main">
  <w:divs>
    <w:div w:id="10643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8291.32" TargetMode="External"/><Relationship Id="rId18" Type="http://schemas.openxmlformats.org/officeDocument/2006/relationships/hyperlink" Target="consultantplus://offline/ref=857125C3C61D13FE6455C1A1356ECC64145FFB7FC2D030AC7D6C63EC7584C964052A6B63463AFFC7A2FEE7A0KFk4I" TargetMode="External"/><Relationship Id="rId26" Type="http://schemas.openxmlformats.org/officeDocument/2006/relationships/hyperlink" Target="consultantplus://offline/ref=857125C3C61D13FE6455DEB4306ECC64155EFA79C0DA6DA675356FEE728B9661023B6B60432DFACFE8ADA3F4F01A1C963A9654B9380DK1k8I" TargetMode="External"/><Relationship Id="rId39" Type="http://schemas.openxmlformats.org/officeDocument/2006/relationships/hyperlink" Target="http://www.Rodniki-37.ru" TargetMode="External"/><Relationship Id="rId21" Type="http://schemas.openxmlformats.org/officeDocument/2006/relationships/hyperlink" Target="consultantplus://offline/ref=857125C3C61D13FE6455C1A1356ECC64145FFA7DC7D030AC7D6C63EC7584C964052A6B63463AFFC7A2FEE7A0KFk4I" TargetMode="External"/><Relationship Id="rId34" Type="http://schemas.openxmlformats.org/officeDocument/2006/relationships/header" Target="header1.xml"/><Relationship Id="rId42" Type="http://schemas.openxmlformats.org/officeDocument/2006/relationships/hyperlink" Target="http://www.torgi.gov.ru" TargetMode="External"/><Relationship Id="rId47" Type="http://schemas.openxmlformats.org/officeDocument/2006/relationships/hyperlink" Target="mailto:rodniki-mo@mail.ru" TargetMode="External"/><Relationship Id="rId50" Type="http://schemas.openxmlformats.org/officeDocument/2006/relationships/hyperlink" Target="consultantplus://offline/ref=840C1A82FBD1D43C5DFBE87FC5C1CB78E778A40168007675E90FA979A15FF257A618FF0CB86F4E44zCY6I" TargetMode="External"/><Relationship Id="rId55" Type="http://schemas.openxmlformats.org/officeDocument/2006/relationships/hyperlink" Target="consultantplus://offline/ref=CFB8AD403B6A360E98FBFDE43DA7E7DAE02D084A9FD15775180360B77755670E14BE86B05E254Al9L"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857125C3C61D13FE6455DEB4306ECC64175AF37EC0D26DA675356FEE728B9661103B336C4323E1C4BFE2E5A1FCK1k1I" TargetMode="External"/><Relationship Id="rId20" Type="http://schemas.openxmlformats.org/officeDocument/2006/relationships/hyperlink" Target="consultantplus://offline/ref=857125C3C61D13FE6455C1A1356ECC641759F37CC5D030AC7D6C63EC7584C964052A6B63463AFFC7A2FEE7A0KFk4I" TargetMode="External"/><Relationship Id="rId29" Type="http://schemas.openxmlformats.org/officeDocument/2006/relationships/hyperlink" Target="consultantplus://offline/ref=857125C3C61D13FE6455DEB4306ECC64145EF879C9D26DA675356FEE728B9661023B6B604124FEC3BEF7B3F0B94D168A3D8B4AB8260E11FBK7kBI" TargetMode="External"/><Relationship Id="rId41" Type="http://schemas.openxmlformats.org/officeDocument/2006/relationships/image" Target="media/image3.jpeg"/><Relationship Id="rId54" Type="http://schemas.openxmlformats.org/officeDocument/2006/relationships/hyperlink" Target="mailto:rodniki-mo@mail.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58.49022" TargetMode="External"/><Relationship Id="rId24" Type="http://schemas.openxmlformats.org/officeDocument/2006/relationships/hyperlink" Target="consultantplus://offline/ref=857125C3C61D13FE6455C1A1356ECC64145EF87DC7D030AC7D6C63EC7584C964052A6B63463AFFC7A2FEE7A0KFk4I" TargetMode="External"/><Relationship Id="rId32" Type="http://schemas.openxmlformats.org/officeDocument/2006/relationships/hyperlink" Target="consultantplus://offline/ref=857125C3C61D13FE6455DEB4306ECC64155EFA79C0DA6DA675356FEE728B9661103B336C4323E1C4BFE2E5A1FCK1k1I" TargetMode="External"/><Relationship Id="rId37" Type="http://schemas.openxmlformats.org/officeDocument/2006/relationships/hyperlink" Target="http://www.torgi.gov.ru" TargetMode="External"/><Relationship Id="rId40" Type="http://schemas.openxmlformats.org/officeDocument/2006/relationships/image" Target="media/image2.jpeg"/><Relationship Id="rId45" Type="http://schemas.openxmlformats.org/officeDocument/2006/relationships/hyperlink" Target="http://www.torgi.gov.ru" TargetMode="External"/><Relationship Id="rId53" Type="http://schemas.openxmlformats.org/officeDocument/2006/relationships/hyperlink" Target="mailto:mfc_rodniki37@mail.ru" TargetMode="External"/><Relationship Id="rId58" Type="http://schemas.openxmlformats.org/officeDocument/2006/relationships/hyperlink" Target="consultantplus://offline/ref=1753EC914694E3B806C90F0E737AD7ED8CB0FEED304F1F86018E867091MEy5N" TargetMode="External"/><Relationship Id="rId5" Type="http://schemas.openxmlformats.org/officeDocument/2006/relationships/footnotes" Target="footnotes.xml"/><Relationship Id="rId15" Type="http://schemas.openxmlformats.org/officeDocument/2006/relationships/hyperlink" Target="consultantplus://offline/ref=857125C3C61D13FE6455DEB4306ECC641457F97FC4D96DA675356FEE728B9661103B336C4323E1C4BFE2E5A1FCK1k1I" TargetMode="External"/><Relationship Id="rId23" Type="http://schemas.openxmlformats.org/officeDocument/2006/relationships/hyperlink" Target="consultantplus://offline/ref=857125C3C61D13FE6455DEB4306ECC64175BFB7FC9DB6DA675356FEE728B9661023B6B604124FFC4BEF7B3F0B94D168A3D8B4AB8260E11FBK7kBI" TargetMode="External"/><Relationship Id="rId28" Type="http://schemas.openxmlformats.org/officeDocument/2006/relationships/hyperlink" Target="consultantplus://offline/ref=857125C3C61D13FE6455DEB4306ECC64145EF879C9D26DA675356FEE728B9661023B6B604124FFC5BEF7B3F0B94D168A3D8B4AB8260E11FBK7kBI" TargetMode="External"/><Relationship Id="rId36" Type="http://schemas.openxmlformats.org/officeDocument/2006/relationships/hyperlink" Target="http://www.rodniki-37.ru" TargetMode="External"/><Relationship Id="rId49" Type="http://schemas.openxmlformats.org/officeDocument/2006/relationships/hyperlink" Target="http://www.rodniki-37.ru" TargetMode="External"/><Relationship Id="rId57" Type="http://schemas.openxmlformats.org/officeDocument/2006/relationships/hyperlink" Target="http://www.torgi.gov.ru" TargetMode="External"/><Relationship Id="rId61" Type="http://schemas.openxmlformats.org/officeDocument/2006/relationships/hyperlink" Target="mailto:zakupka-mo@yandex.ru" TargetMode="External"/><Relationship Id="rId10" Type="http://schemas.openxmlformats.org/officeDocument/2006/relationships/hyperlink" Target="garantF1://12054776.0" TargetMode="External"/><Relationship Id="rId19" Type="http://schemas.openxmlformats.org/officeDocument/2006/relationships/hyperlink" Target="consultantplus://offline/ref=857125C3C61D13FE6455C1A1356ECC64145EFC7AC8D030AC7D6C63EC7584C964052A6B63463AFFC7A2FEE7A0KFk4I" TargetMode="External"/><Relationship Id="rId31" Type="http://schemas.openxmlformats.org/officeDocument/2006/relationships/hyperlink" Target="consultantplus://offline/ref=857125C3C61D13FE6455DEB4306ECC64155FF871C8DA6DA675356FEE728B9661023B6B604124FFCDBCF7B3F0B94D168A3D8B4AB8260E11FBK7kBI" TargetMode="External"/><Relationship Id="rId44" Type="http://schemas.openxmlformats.org/officeDocument/2006/relationships/hyperlink" Target="mailto:kumizo-rodniki@mail.ru" TargetMode="External"/><Relationship Id="rId52" Type="http://schemas.openxmlformats.org/officeDocument/2006/relationships/hyperlink" Target="mailto:rodniki-arhiv@yandex.ru" TargetMode="External"/><Relationship Id="rId60" Type="http://schemas.openxmlformats.org/officeDocument/2006/relationships/hyperlink" Target="consultantplus://offline/ref=1753EC914694E3B806C90F0E737AD7ED8FBAFDED324E1F86018E867091MEy5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857125C3C61D13FE6455DEB4306ECC64155EFC79C5DF6DA675356FEE728B9661103B336C4323E1C4BFE2E5A1FCK1k1I" TargetMode="External"/><Relationship Id="rId22" Type="http://schemas.openxmlformats.org/officeDocument/2006/relationships/hyperlink" Target="consultantplus://offline/ref=857125C3C61D13FE6455DEB4306ECC64175BFE7AC6DE6DA675356FEE728B9661023B6B604124FFC5BCF7B3F0B94D168A3D8B4AB8260E11FBK7kBI" TargetMode="External"/><Relationship Id="rId27" Type="http://schemas.openxmlformats.org/officeDocument/2006/relationships/hyperlink" Target="consultantplus://offline/ref=857125C3C61D13FE6455DEB4306ECC64175FFA7BC4DA6DA675356FEE728B9661023B6B604124FFC5BEF7B3F0B94D168A3D8B4AB8260E11FBK7kBI" TargetMode="External"/><Relationship Id="rId30" Type="http://schemas.openxmlformats.org/officeDocument/2006/relationships/hyperlink" Target="consultantplus://offline/ref=857125C3C61D13FE6455DEB4306ECC64155FF871C8DA6DA675356FEE728B9661023B6B604124FFCCBDF7B3F0B94D168A3D8B4AB8260E11FBK7kBI" TargetMode="External"/><Relationship Id="rId35" Type="http://schemas.openxmlformats.org/officeDocument/2006/relationships/footer" Target="footer3.xml"/><Relationship Id="rId43" Type="http://schemas.openxmlformats.org/officeDocument/2006/relationships/hyperlink" Target="consultantplus://offline/main?base=LAW;n=103290;fld=134;dst=100066" TargetMode="External"/><Relationship Id="rId48" Type="http://schemas.openxmlformats.org/officeDocument/2006/relationships/hyperlink" Target="http://www.torgi.gov.ru" TargetMode="External"/><Relationship Id="rId56" Type="http://schemas.openxmlformats.org/officeDocument/2006/relationships/hyperlink" Target="consultantplus://offline/ref=EBB2A7731D58B416BC53E64B327BCF5EB520436A43FFC6331CABB79180DF326D2B9747EB403B93CEU43FH" TargetMode="External"/><Relationship Id="rId8" Type="http://schemas.openxmlformats.org/officeDocument/2006/relationships/footer" Target="footer1.xml"/><Relationship Id="rId51" Type="http://schemas.openxmlformats.org/officeDocument/2006/relationships/hyperlink" Target="consultantplus://offline/ref=840C1A82FBD1D43C5DFBE87FC5C1CB78E778A40168007675E90FA979A15FF257A618FF0CB86F4E4FzCYDI" TargetMode="External"/><Relationship Id="rId3" Type="http://schemas.openxmlformats.org/officeDocument/2006/relationships/settings" Target="settings.xml"/><Relationship Id="rId12" Type="http://schemas.openxmlformats.org/officeDocument/2006/relationships/hyperlink" Target="garantF1://12038258.49023" TargetMode="External"/><Relationship Id="rId17" Type="http://schemas.openxmlformats.org/officeDocument/2006/relationships/hyperlink" Target="consultantplus://offline/ref=857125C3C61D13FE6455C1A1356ECC64145FFB7EC3D030AC7D6C63EC7584C964052A6B63463AFFC7A2FEE7A0KFk4I" TargetMode="External"/><Relationship Id="rId25" Type="http://schemas.openxmlformats.org/officeDocument/2006/relationships/hyperlink" Target="consultantplus://offline/ref=857125C3C61D13FE6455D7AD376ECC641359FC7BC1D86DA675356FEE728B9661103B336C4323E1C4BFE2E5A1FCK1k1I" TargetMode="External"/><Relationship Id="rId33" Type="http://schemas.openxmlformats.org/officeDocument/2006/relationships/hyperlink" Target="consultantplus://offline/ref=857125C3C61D13FE6455C1A1356ECC64145EF87DC7D030AC7D6C63EC7584C964052A6B63463AFFC7A2FEE7A0KFk4I" TargetMode="External"/><Relationship Id="rId38" Type="http://schemas.openxmlformats.org/officeDocument/2006/relationships/hyperlink" Target="http://www.rodniki-37.ru" TargetMode="External"/><Relationship Id="rId46" Type="http://schemas.openxmlformats.org/officeDocument/2006/relationships/hyperlink" Target="http://www.rodniki-37.ru" TargetMode="External"/><Relationship Id="rId59" Type="http://schemas.openxmlformats.org/officeDocument/2006/relationships/hyperlink" Target="consultantplus://offline/ref=1753EC914694E3B806C90F0E737AD7ED8CB0FEEF354F1F86018E867091MEy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249</Pages>
  <Words>50746</Words>
  <Characters>289253</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15</cp:revision>
  <dcterms:created xsi:type="dcterms:W3CDTF">2019-05-07T07:27:00Z</dcterms:created>
  <dcterms:modified xsi:type="dcterms:W3CDTF">2019-06-14T06:29:00Z</dcterms:modified>
</cp:coreProperties>
</file>