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noProof/>
          <w:sz w:val="28"/>
          <w:szCs w:val="28"/>
        </w:rPr>
        <w:drawing>
          <wp:inline distT="0" distB="0" distL="0" distR="0">
            <wp:extent cx="643255" cy="789940"/>
            <wp:effectExtent l="19050" t="0" r="444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3255" cy="789940"/>
                    </a:xfrm>
                    <a:prstGeom prst="rect">
                      <a:avLst/>
                    </a:prstGeom>
                    <a:solidFill>
                      <a:srgbClr val="FFFFFF"/>
                    </a:solidFill>
                    <a:ln w="9525">
                      <a:noFill/>
                      <a:miter lim="800000"/>
                      <a:headEnd/>
                      <a:tailEnd/>
                    </a:ln>
                  </pic:spPr>
                </pic:pic>
              </a:graphicData>
            </a:graphic>
          </wp:inline>
        </w:drawing>
      </w: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С О В Е Т</w:t>
      </w: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муниципального образования</w:t>
      </w: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 xml:space="preserve"> «Родниковский муниципальный район»  </w:t>
      </w: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lang w:val="en-US"/>
        </w:rPr>
        <w:t>V</w:t>
      </w:r>
      <w:r w:rsidRPr="00376396">
        <w:rPr>
          <w:rFonts w:ascii="Times New Roman" w:hAnsi="Times New Roman" w:cs="Times New Roman"/>
          <w:b/>
          <w:sz w:val="28"/>
          <w:szCs w:val="28"/>
        </w:rPr>
        <w:t xml:space="preserve"> созыва</w:t>
      </w:r>
    </w:p>
    <w:p w:rsidR="00EA1132" w:rsidRPr="00376396" w:rsidRDefault="00EA1132" w:rsidP="00376396">
      <w:pPr>
        <w:spacing w:after="0" w:line="240" w:lineRule="auto"/>
        <w:jc w:val="center"/>
        <w:rPr>
          <w:rFonts w:ascii="Times New Roman" w:hAnsi="Times New Roman" w:cs="Times New Roman"/>
          <w:b/>
          <w:sz w:val="28"/>
          <w:szCs w:val="28"/>
        </w:rPr>
      </w:pP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РЕШЕНИЕ</w:t>
      </w:r>
    </w:p>
    <w:p w:rsidR="00EA1132" w:rsidRPr="00376396" w:rsidRDefault="00EA1132" w:rsidP="00376396">
      <w:pPr>
        <w:spacing w:after="0" w:line="240" w:lineRule="auto"/>
        <w:jc w:val="both"/>
        <w:rPr>
          <w:rFonts w:ascii="Times New Roman" w:hAnsi="Times New Roman" w:cs="Times New Roman"/>
          <w:sz w:val="28"/>
          <w:szCs w:val="28"/>
        </w:rPr>
      </w:pP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от  30.05.2019 г.                                                                     № 31</w:t>
      </w:r>
    </w:p>
    <w:p w:rsidR="00EA1132" w:rsidRPr="00376396" w:rsidRDefault="00EA1132" w:rsidP="00376396">
      <w:pPr>
        <w:spacing w:after="0" w:line="240" w:lineRule="auto"/>
        <w:jc w:val="both"/>
        <w:rPr>
          <w:rFonts w:ascii="Times New Roman" w:hAnsi="Times New Roman" w:cs="Times New Roman"/>
          <w:sz w:val="28"/>
          <w:szCs w:val="28"/>
        </w:rPr>
      </w:pPr>
      <w:r w:rsidRPr="00376396">
        <w:rPr>
          <w:rFonts w:ascii="Times New Roman" w:hAnsi="Times New Roman" w:cs="Times New Roman"/>
          <w:sz w:val="28"/>
          <w:szCs w:val="28"/>
        </w:rPr>
        <w:t xml:space="preserve">                                                                                                                                 </w:t>
      </w:r>
    </w:p>
    <w:p w:rsidR="00EA1132" w:rsidRPr="00376396" w:rsidRDefault="00EA1132" w:rsidP="00376396">
      <w:pPr>
        <w:shd w:val="clear" w:color="auto" w:fill="FFFFFF"/>
        <w:spacing w:after="0" w:line="240" w:lineRule="auto"/>
        <w:jc w:val="center"/>
        <w:rPr>
          <w:rFonts w:ascii="Times New Roman" w:hAnsi="Times New Roman" w:cs="Times New Roman"/>
          <w:b/>
          <w:sz w:val="28"/>
          <w:szCs w:val="28"/>
        </w:rPr>
      </w:pPr>
      <w:r w:rsidRPr="00376396">
        <w:rPr>
          <w:rFonts w:ascii="Times New Roman" w:hAnsi="Times New Roman" w:cs="Times New Roman"/>
          <w:b/>
          <w:bCs/>
          <w:color w:val="000000"/>
          <w:sz w:val="28"/>
          <w:szCs w:val="28"/>
        </w:rPr>
        <w:t>О</w:t>
      </w:r>
      <w:r w:rsidRPr="00376396">
        <w:rPr>
          <w:rFonts w:ascii="Times New Roman" w:hAnsi="Times New Roman" w:cs="Times New Roman"/>
          <w:b/>
          <w:sz w:val="28"/>
          <w:szCs w:val="28"/>
        </w:rPr>
        <w:t xml:space="preserve"> внесении изменений в Правила землепользования и застройки муниципального образования «Парское сельское поселение</w:t>
      </w:r>
    </w:p>
    <w:p w:rsidR="00EA1132" w:rsidRPr="00376396" w:rsidRDefault="00EA1132" w:rsidP="00376396">
      <w:pPr>
        <w:shd w:val="clear" w:color="auto" w:fill="FFFFFF"/>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Родниковского муниципального района Ивановской области»,</w:t>
      </w:r>
    </w:p>
    <w:p w:rsidR="00EA1132" w:rsidRPr="00376396" w:rsidRDefault="00EA1132" w:rsidP="00376396">
      <w:pPr>
        <w:shd w:val="clear" w:color="auto" w:fill="FFFFFF"/>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утвержденные Решением Совета муниципального образования</w:t>
      </w: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«Родниковский муниципальный район» от 22.02.2018 года № 16</w:t>
      </w:r>
    </w:p>
    <w:p w:rsidR="00EA1132" w:rsidRPr="00376396" w:rsidRDefault="00EA1132" w:rsidP="00376396">
      <w:pPr>
        <w:spacing w:after="0" w:line="240" w:lineRule="auto"/>
        <w:jc w:val="center"/>
        <w:rPr>
          <w:rFonts w:ascii="Times New Roman" w:hAnsi="Times New Roman" w:cs="Times New Roman"/>
          <w:sz w:val="28"/>
          <w:szCs w:val="28"/>
        </w:rPr>
      </w:pPr>
      <w:r w:rsidRPr="00376396">
        <w:rPr>
          <w:rFonts w:ascii="Times New Roman" w:hAnsi="Times New Roman" w:cs="Times New Roman"/>
          <w:b/>
          <w:sz w:val="28"/>
          <w:szCs w:val="28"/>
        </w:rPr>
        <w:t>«Об утверждении Генерального плана  и Правил землепользования и застройки муниципального образования «Парское сельское поселение</w:t>
      </w: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Родниковского муниципального района Ивановской области»</w:t>
      </w:r>
    </w:p>
    <w:p w:rsidR="00EA1132" w:rsidRPr="00376396" w:rsidRDefault="00EA1132" w:rsidP="00376396">
      <w:pPr>
        <w:spacing w:after="0" w:line="240" w:lineRule="auto"/>
        <w:ind w:firstLine="540"/>
        <w:jc w:val="center"/>
        <w:rPr>
          <w:rFonts w:ascii="Times New Roman" w:hAnsi="Times New Roman" w:cs="Times New Roman"/>
          <w:b/>
          <w:sz w:val="28"/>
          <w:szCs w:val="28"/>
        </w:rPr>
      </w:pPr>
    </w:p>
    <w:p w:rsidR="00EA1132" w:rsidRPr="00376396" w:rsidRDefault="00EA1132" w:rsidP="00376396">
      <w:pPr>
        <w:pStyle w:val="211"/>
        <w:spacing w:line="240" w:lineRule="auto"/>
        <w:rPr>
          <w:szCs w:val="28"/>
        </w:rPr>
      </w:pPr>
      <w:r w:rsidRPr="00376396">
        <w:rPr>
          <w:szCs w:val="28"/>
        </w:rPr>
        <w:t>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 14 статьи 5.1 Устава муниципального образования «Родниковский муниципальный район», учитывая результаты публичных слушаний по проекту внесения изменений в Правила землепользовании и застройки муниципального образования «Парское сельское поселение Родниковского муниципального района Ивановской области» от 30.04.2019 г.,</w:t>
      </w:r>
    </w:p>
    <w:p w:rsidR="00EA1132" w:rsidRPr="00376396" w:rsidRDefault="00EA1132" w:rsidP="00376396">
      <w:pPr>
        <w:pStyle w:val="211"/>
        <w:spacing w:line="240" w:lineRule="auto"/>
        <w:rPr>
          <w:szCs w:val="28"/>
        </w:rPr>
      </w:pP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Совет муниципального образования</w:t>
      </w: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 xml:space="preserve"> «Родниковский муниципальный район» </w:t>
      </w:r>
    </w:p>
    <w:p w:rsidR="00EA1132" w:rsidRPr="00376396" w:rsidRDefault="00EA1132" w:rsidP="00376396">
      <w:pPr>
        <w:spacing w:after="0" w:line="240" w:lineRule="auto"/>
        <w:jc w:val="center"/>
        <w:rPr>
          <w:rFonts w:ascii="Times New Roman" w:hAnsi="Times New Roman" w:cs="Times New Roman"/>
          <w:b/>
          <w:sz w:val="28"/>
          <w:szCs w:val="28"/>
        </w:rPr>
      </w:pPr>
      <w:r w:rsidRPr="00376396">
        <w:rPr>
          <w:rFonts w:ascii="Times New Roman" w:hAnsi="Times New Roman" w:cs="Times New Roman"/>
          <w:b/>
          <w:sz w:val="28"/>
          <w:szCs w:val="28"/>
        </w:rPr>
        <w:t xml:space="preserve"> РЕШИЛ:</w:t>
      </w:r>
    </w:p>
    <w:p w:rsidR="00EA1132" w:rsidRPr="00376396" w:rsidRDefault="00EA1132" w:rsidP="00376396">
      <w:pPr>
        <w:spacing w:after="0" w:line="240" w:lineRule="auto"/>
        <w:ind w:firstLine="540"/>
        <w:jc w:val="center"/>
        <w:rPr>
          <w:rFonts w:ascii="Times New Roman" w:hAnsi="Times New Roman" w:cs="Times New Roman"/>
          <w:b/>
          <w:sz w:val="28"/>
          <w:szCs w:val="28"/>
        </w:rPr>
      </w:pPr>
    </w:p>
    <w:p w:rsidR="00EA1132" w:rsidRPr="00376396" w:rsidRDefault="00EA1132" w:rsidP="00376396">
      <w:pPr>
        <w:pStyle w:val="211"/>
        <w:spacing w:line="240" w:lineRule="auto"/>
        <w:rPr>
          <w:szCs w:val="28"/>
        </w:rPr>
      </w:pPr>
      <w:r w:rsidRPr="00376396">
        <w:rPr>
          <w:szCs w:val="28"/>
        </w:rPr>
        <w:t>1. Внести изменения в 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EA1132" w:rsidRPr="00376396" w:rsidRDefault="00EA1132" w:rsidP="00376396">
      <w:pPr>
        <w:shd w:val="clear" w:color="auto" w:fill="FFFFFF"/>
        <w:tabs>
          <w:tab w:val="left" w:pos="1051"/>
        </w:tabs>
        <w:spacing w:after="0" w:line="240" w:lineRule="auto"/>
        <w:ind w:left="57" w:right="57"/>
        <w:jc w:val="both"/>
        <w:rPr>
          <w:rFonts w:ascii="Times New Roman" w:hAnsi="Times New Roman" w:cs="Times New Roman"/>
          <w:sz w:val="28"/>
          <w:szCs w:val="28"/>
        </w:rPr>
      </w:pPr>
      <w:r w:rsidRPr="00376396">
        <w:rPr>
          <w:rFonts w:ascii="Times New Roman" w:hAnsi="Times New Roman" w:cs="Times New Roman"/>
          <w:sz w:val="28"/>
          <w:szCs w:val="28"/>
        </w:rPr>
        <w:t xml:space="preserve">      - </w:t>
      </w:r>
      <w:r w:rsidRPr="00376396">
        <w:rPr>
          <w:rFonts w:ascii="Times New Roman" w:eastAsia="SimSun" w:hAnsi="Times New Roman" w:cs="Times New Roman"/>
          <w:sz w:val="28"/>
          <w:szCs w:val="28"/>
          <w:lang w:eastAsia="ar-SA"/>
        </w:rPr>
        <w:t xml:space="preserve">Порядок применения правил землепользования и застройки муниципального </w:t>
      </w:r>
      <w:r w:rsidRPr="00376396">
        <w:rPr>
          <w:rFonts w:ascii="Times New Roman" w:hAnsi="Times New Roman" w:cs="Times New Roman"/>
          <w:sz w:val="28"/>
          <w:szCs w:val="28"/>
        </w:rPr>
        <w:t xml:space="preserve">образования «Парское сельское поселение Родниковского муниципального района Ивановской области» </w:t>
      </w:r>
      <w:r w:rsidRPr="00376396">
        <w:rPr>
          <w:rFonts w:ascii="Times New Roman" w:eastAsia="SimSun" w:hAnsi="Times New Roman" w:cs="Times New Roman"/>
          <w:sz w:val="28"/>
          <w:szCs w:val="28"/>
          <w:lang w:eastAsia="ar-SA"/>
        </w:rPr>
        <w:t>и внесения в них изменений</w:t>
      </w:r>
      <w:r w:rsidRPr="00376396">
        <w:rPr>
          <w:rFonts w:ascii="Times New Roman" w:hAnsi="Times New Roman" w:cs="Times New Roman"/>
          <w:sz w:val="28"/>
          <w:szCs w:val="28"/>
        </w:rPr>
        <w:t xml:space="preserve"> изложить в новой редакции (приложение 1);</w:t>
      </w:r>
    </w:p>
    <w:p w:rsidR="00EA1132" w:rsidRPr="00376396" w:rsidRDefault="00EA1132" w:rsidP="00376396">
      <w:pPr>
        <w:shd w:val="clear" w:color="auto" w:fill="FFFFFF"/>
        <w:tabs>
          <w:tab w:val="left" w:pos="1051"/>
        </w:tabs>
        <w:spacing w:after="0" w:line="240" w:lineRule="auto"/>
        <w:ind w:right="57"/>
        <w:jc w:val="both"/>
        <w:rPr>
          <w:rFonts w:ascii="Times New Roman" w:hAnsi="Times New Roman" w:cs="Times New Roman"/>
          <w:sz w:val="28"/>
          <w:szCs w:val="28"/>
        </w:rPr>
      </w:pPr>
      <w:r w:rsidRPr="00376396">
        <w:rPr>
          <w:rFonts w:ascii="Times New Roman" w:hAnsi="Times New Roman" w:cs="Times New Roman"/>
          <w:sz w:val="28"/>
          <w:szCs w:val="28"/>
        </w:rPr>
        <w:t xml:space="preserve">      - Градостроительные регламенты муниципального образования «Парское сельское поселение Родниковского муниципального района Ивановской области» изложить в новой редакции (приложение 2);</w:t>
      </w:r>
    </w:p>
    <w:p w:rsidR="00EA1132" w:rsidRPr="00376396" w:rsidRDefault="00EA1132" w:rsidP="00376396">
      <w:pPr>
        <w:pStyle w:val="211"/>
        <w:spacing w:line="240" w:lineRule="auto"/>
        <w:ind w:firstLine="0"/>
        <w:rPr>
          <w:szCs w:val="28"/>
        </w:rPr>
      </w:pPr>
      <w:r w:rsidRPr="00376396">
        <w:rPr>
          <w:szCs w:val="28"/>
        </w:rPr>
        <w:lastRenderedPageBreak/>
        <w:t xml:space="preserve">      - Карту градостроительного зонирования муниципального образования «Парское сельское поселение Родниковского</w:t>
      </w:r>
      <w:r w:rsidRPr="00376396">
        <w:rPr>
          <w:color w:val="000000"/>
          <w:szCs w:val="28"/>
        </w:rPr>
        <w:t xml:space="preserve"> муниципального района Ивановской области» изложить в новой редакции (приложение 3).</w:t>
      </w:r>
    </w:p>
    <w:p w:rsidR="00EA1132" w:rsidRPr="00376396" w:rsidRDefault="00EA1132" w:rsidP="00376396">
      <w:pPr>
        <w:pStyle w:val="211"/>
        <w:spacing w:line="240" w:lineRule="auto"/>
        <w:rPr>
          <w:szCs w:val="28"/>
        </w:rPr>
      </w:pPr>
      <w:r w:rsidRPr="00376396">
        <w:rPr>
          <w:color w:val="000000"/>
          <w:szCs w:val="28"/>
        </w:rPr>
        <w:t>2. Установить, что пункт 1.3. части 1 и пункт 2.2. части 2 статьи 32 приложения 1 к настоящему Решению вступают в силу с 01 июля 2019 года.</w:t>
      </w:r>
    </w:p>
    <w:p w:rsidR="00EA1132" w:rsidRPr="00376396" w:rsidRDefault="00EA1132" w:rsidP="00376396">
      <w:pPr>
        <w:spacing w:after="0" w:line="240" w:lineRule="auto"/>
        <w:ind w:firstLine="540"/>
        <w:jc w:val="both"/>
        <w:rPr>
          <w:rFonts w:ascii="Times New Roman" w:hAnsi="Times New Roman" w:cs="Times New Roman"/>
          <w:sz w:val="28"/>
          <w:szCs w:val="28"/>
        </w:rPr>
      </w:pPr>
      <w:r w:rsidRPr="00376396">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 и разместить на официальном сайте Родниковского муниципального района http:// www.rodniki-37.ru.</w:t>
      </w:r>
    </w:p>
    <w:p w:rsidR="00EA1132" w:rsidRPr="00376396" w:rsidRDefault="00EA1132" w:rsidP="00376396">
      <w:pPr>
        <w:spacing w:after="0" w:line="240" w:lineRule="auto"/>
        <w:ind w:firstLine="540"/>
        <w:jc w:val="right"/>
        <w:rPr>
          <w:rFonts w:ascii="Times New Roman" w:hAnsi="Times New Roman" w:cs="Times New Roman"/>
          <w:sz w:val="28"/>
          <w:szCs w:val="28"/>
        </w:rPr>
      </w:pPr>
    </w:p>
    <w:p w:rsidR="00EA1132" w:rsidRPr="00376396" w:rsidRDefault="00EA1132" w:rsidP="00376396">
      <w:pPr>
        <w:spacing w:after="0" w:line="240" w:lineRule="auto"/>
        <w:ind w:firstLine="540"/>
        <w:jc w:val="right"/>
        <w:rPr>
          <w:rFonts w:ascii="Times New Roman" w:hAnsi="Times New Roman" w:cs="Times New Roman"/>
          <w:b/>
          <w:sz w:val="28"/>
          <w:szCs w:val="28"/>
        </w:rPr>
      </w:pPr>
    </w:p>
    <w:tbl>
      <w:tblPr>
        <w:tblW w:w="10470" w:type="dxa"/>
        <w:tblInd w:w="-6" w:type="dxa"/>
        <w:tblLook w:val="0000"/>
      </w:tblPr>
      <w:tblGrid>
        <w:gridCol w:w="5310"/>
        <w:gridCol w:w="5160"/>
      </w:tblGrid>
      <w:tr w:rsidR="00EA1132" w:rsidRPr="00376396" w:rsidTr="00087071">
        <w:trPr>
          <w:trHeight w:val="1101"/>
        </w:trPr>
        <w:tc>
          <w:tcPr>
            <w:tcW w:w="5310" w:type="dxa"/>
          </w:tcPr>
          <w:p w:rsidR="00EA1132" w:rsidRPr="00376396" w:rsidRDefault="00EA1132" w:rsidP="00376396">
            <w:pPr>
              <w:spacing w:after="0" w:line="240" w:lineRule="auto"/>
              <w:ind w:left="114"/>
              <w:rPr>
                <w:rFonts w:ascii="Times New Roman" w:hAnsi="Times New Roman" w:cs="Times New Roman"/>
                <w:b/>
                <w:sz w:val="28"/>
                <w:szCs w:val="28"/>
              </w:rPr>
            </w:pPr>
            <w:r w:rsidRPr="00376396">
              <w:rPr>
                <w:rFonts w:ascii="Times New Roman" w:hAnsi="Times New Roman" w:cs="Times New Roman"/>
                <w:b/>
                <w:sz w:val="28"/>
                <w:szCs w:val="28"/>
              </w:rPr>
              <w:t xml:space="preserve">Глава муниципального </w:t>
            </w:r>
          </w:p>
          <w:p w:rsidR="00EA1132" w:rsidRPr="00376396" w:rsidRDefault="00EA1132" w:rsidP="00376396">
            <w:pPr>
              <w:spacing w:after="0" w:line="240" w:lineRule="auto"/>
              <w:ind w:left="114"/>
              <w:rPr>
                <w:rFonts w:ascii="Times New Roman" w:hAnsi="Times New Roman" w:cs="Times New Roman"/>
                <w:b/>
                <w:sz w:val="28"/>
                <w:szCs w:val="28"/>
              </w:rPr>
            </w:pPr>
            <w:r w:rsidRPr="00376396">
              <w:rPr>
                <w:rFonts w:ascii="Times New Roman" w:hAnsi="Times New Roman" w:cs="Times New Roman"/>
                <w:b/>
                <w:sz w:val="28"/>
                <w:szCs w:val="28"/>
              </w:rPr>
              <w:t>образования «Родниковский муниципальный район»</w:t>
            </w:r>
          </w:p>
          <w:p w:rsidR="00EA1132" w:rsidRPr="00376396" w:rsidRDefault="00EA1132" w:rsidP="00376396">
            <w:pPr>
              <w:spacing w:after="0" w:line="240" w:lineRule="auto"/>
              <w:ind w:left="114"/>
              <w:rPr>
                <w:rFonts w:ascii="Times New Roman" w:hAnsi="Times New Roman" w:cs="Times New Roman"/>
                <w:b/>
                <w:sz w:val="28"/>
                <w:szCs w:val="28"/>
              </w:rPr>
            </w:pPr>
          </w:p>
          <w:p w:rsidR="00EA1132" w:rsidRPr="00376396" w:rsidRDefault="00EA1132" w:rsidP="00376396">
            <w:pPr>
              <w:spacing w:after="0" w:line="240" w:lineRule="auto"/>
              <w:ind w:left="114"/>
              <w:rPr>
                <w:rFonts w:ascii="Times New Roman" w:hAnsi="Times New Roman" w:cs="Times New Roman"/>
                <w:b/>
                <w:sz w:val="28"/>
                <w:szCs w:val="28"/>
              </w:rPr>
            </w:pPr>
            <w:r w:rsidRPr="00376396">
              <w:rPr>
                <w:rFonts w:ascii="Times New Roman" w:hAnsi="Times New Roman" w:cs="Times New Roman"/>
                <w:b/>
                <w:sz w:val="28"/>
                <w:szCs w:val="28"/>
              </w:rPr>
              <w:t>_________________С.В. Носов</w:t>
            </w:r>
          </w:p>
        </w:tc>
        <w:tc>
          <w:tcPr>
            <w:tcW w:w="5160" w:type="dxa"/>
          </w:tcPr>
          <w:p w:rsidR="00EA1132" w:rsidRPr="00376396" w:rsidRDefault="00EA1132" w:rsidP="00376396">
            <w:pPr>
              <w:spacing w:after="0" w:line="240" w:lineRule="auto"/>
              <w:rPr>
                <w:rFonts w:ascii="Times New Roman" w:hAnsi="Times New Roman" w:cs="Times New Roman"/>
                <w:b/>
                <w:sz w:val="28"/>
                <w:szCs w:val="28"/>
              </w:rPr>
            </w:pPr>
            <w:r w:rsidRPr="00376396">
              <w:rPr>
                <w:rFonts w:ascii="Times New Roman" w:hAnsi="Times New Roman" w:cs="Times New Roman"/>
                <w:b/>
                <w:sz w:val="28"/>
                <w:szCs w:val="28"/>
              </w:rPr>
              <w:t xml:space="preserve">Председатель Совета </w:t>
            </w:r>
          </w:p>
          <w:p w:rsidR="00EA1132" w:rsidRPr="00376396" w:rsidRDefault="00EA1132" w:rsidP="00376396">
            <w:pPr>
              <w:spacing w:after="0" w:line="240" w:lineRule="auto"/>
              <w:rPr>
                <w:rFonts w:ascii="Times New Roman" w:hAnsi="Times New Roman" w:cs="Times New Roman"/>
                <w:b/>
                <w:sz w:val="28"/>
                <w:szCs w:val="28"/>
              </w:rPr>
            </w:pPr>
            <w:r w:rsidRPr="00376396">
              <w:rPr>
                <w:rFonts w:ascii="Times New Roman" w:hAnsi="Times New Roman" w:cs="Times New Roman"/>
                <w:b/>
                <w:sz w:val="28"/>
                <w:szCs w:val="28"/>
              </w:rPr>
              <w:t>муниципального образования «Родниковский</w:t>
            </w:r>
          </w:p>
          <w:p w:rsidR="00EA1132" w:rsidRPr="00376396" w:rsidRDefault="00EA1132" w:rsidP="00376396">
            <w:pPr>
              <w:spacing w:after="0" w:line="240" w:lineRule="auto"/>
              <w:rPr>
                <w:rFonts w:ascii="Times New Roman" w:hAnsi="Times New Roman" w:cs="Times New Roman"/>
                <w:b/>
                <w:sz w:val="28"/>
                <w:szCs w:val="28"/>
              </w:rPr>
            </w:pPr>
            <w:r w:rsidRPr="00376396">
              <w:rPr>
                <w:rFonts w:ascii="Times New Roman" w:hAnsi="Times New Roman" w:cs="Times New Roman"/>
                <w:b/>
                <w:sz w:val="28"/>
                <w:szCs w:val="28"/>
              </w:rPr>
              <w:t xml:space="preserve"> муниципальный район»</w:t>
            </w:r>
          </w:p>
          <w:p w:rsidR="00EA1132" w:rsidRPr="00376396" w:rsidRDefault="00EA1132" w:rsidP="00376396">
            <w:pPr>
              <w:spacing w:after="0" w:line="240" w:lineRule="auto"/>
              <w:rPr>
                <w:rFonts w:ascii="Times New Roman" w:hAnsi="Times New Roman" w:cs="Times New Roman"/>
                <w:b/>
                <w:sz w:val="28"/>
                <w:szCs w:val="28"/>
              </w:rPr>
            </w:pPr>
            <w:r w:rsidRPr="00376396">
              <w:rPr>
                <w:rFonts w:ascii="Times New Roman" w:hAnsi="Times New Roman" w:cs="Times New Roman"/>
                <w:b/>
                <w:sz w:val="28"/>
                <w:szCs w:val="28"/>
              </w:rPr>
              <w:t>______________Г.Р. Смирнова</w:t>
            </w:r>
          </w:p>
        </w:tc>
      </w:tr>
    </w:tbl>
    <w:p w:rsidR="00EA1132" w:rsidRPr="00376396" w:rsidRDefault="00EA1132" w:rsidP="00376396">
      <w:pPr>
        <w:spacing w:after="0" w:line="240" w:lineRule="auto"/>
        <w:jc w:val="right"/>
        <w:rPr>
          <w:rFonts w:ascii="Times New Roman" w:hAnsi="Times New Roman" w:cs="Times New Roman"/>
          <w:b/>
          <w:sz w:val="28"/>
          <w:szCs w:val="28"/>
        </w:rPr>
      </w:pPr>
    </w:p>
    <w:p w:rsidR="00EA1132" w:rsidRPr="00376396" w:rsidRDefault="00EA1132" w:rsidP="00376396">
      <w:pPr>
        <w:spacing w:after="0" w:line="240" w:lineRule="auto"/>
        <w:jc w:val="right"/>
        <w:rPr>
          <w:rFonts w:ascii="Times New Roman" w:hAnsi="Times New Roman" w:cs="Times New Roman"/>
          <w:b/>
          <w:sz w:val="28"/>
          <w:szCs w:val="28"/>
        </w:rPr>
      </w:pPr>
    </w:p>
    <w:p w:rsidR="00EA1132" w:rsidRPr="00376396" w:rsidRDefault="00EA1132" w:rsidP="00376396">
      <w:pPr>
        <w:spacing w:after="0" w:line="240" w:lineRule="auto"/>
        <w:jc w:val="right"/>
        <w:rPr>
          <w:rFonts w:ascii="Times New Roman" w:hAnsi="Times New Roman" w:cs="Times New Roman"/>
          <w:b/>
          <w:sz w:val="28"/>
          <w:szCs w:val="28"/>
        </w:rPr>
      </w:pPr>
    </w:p>
    <w:p w:rsidR="00EA1132" w:rsidRPr="00376396" w:rsidRDefault="00EA1132" w:rsidP="00376396">
      <w:pPr>
        <w:spacing w:after="0" w:line="240" w:lineRule="auto"/>
        <w:jc w:val="right"/>
        <w:rPr>
          <w:rFonts w:ascii="Times New Roman" w:hAnsi="Times New Roman" w:cs="Times New Roman"/>
          <w:b/>
          <w:sz w:val="28"/>
          <w:szCs w:val="28"/>
        </w:rPr>
      </w:pPr>
    </w:p>
    <w:p w:rsidR="00672A0E" w:rsidRPr="00376396" w:rsidRDefault="00672A0E" w:rsidP="00376396">
      <w:pPr>
        <w:spacing w:after="0" w:line="240" w:lineRule="auto"/>
        <w:jc w:val="right"/>
        <w:rPr>
          <w:rFonts w:ascii="Times New Roman" w:hAnsi="Times New Roman" w:cs="Times New Roman"/>
          <w:b/>
          <w:sz w:val="28"/>
          <w:szCs w:val="28"/>
        </w:rPr>
      </w:pPr>
    </w:p>
    <w:p w:rsidR="00672A0E" w:rsidRPr="00376396" w:rsidRDefault="00672A0E" w:rsidP="00376396">
      <w:pPr>
        <w:spacing w:after="0" w:line="240" w:lineRule="auto"/>
        <w:jc w:val="right"/>
        <w:rPr>
          <w:rFonts w:ascii="Times New Roman" w:hAnsi="Times New Roman" w:cs="Times New Roman"/>
          <w:b/>
          <w:sz w:val="28"/>
          <w:szCs w:val="28"/>
        </w:rPr>
      </w:pPr>
    </w:p>
    <w:p w:rsidR="00672A0E" w:rsidRPr="00376396" w:rsidRDefault="00672A0E" w:rsidP="00376396">
      <w:pPr>
        <w:spacing w:after="0" w:line="240" w:lineRule="auto"/>
        <w:jc w:val="right"/>
        <w:rPr>
          <w:rFonts w:ascii="Times New Roman" w:hAnsi="Times New Roman" w:cs="Times New Roman"/>
          <w:b/>
          <w:sz w:val="28"/>
          <w:szCs w:val="28"/>
        </w:rPr>
      </w:pPr>
    </w:p>
    <w:p w:rsidR="00672A0E" w:rsidRPr="00376396" w:rsidRDefault="00672A0E" w:rsidP="00376396">
      <w:pPr>
        <w:spacing w:after="0" w:line="240" w:lineRule="auto"/>
        <w:jc w:val="right"/>
        <w:rPr>
          <w:rFonts w:ascii="Times New Roman" w:hAnsi="Times New Roman" w:cs="Times New Roman"/>
          <w:b/>
          <w:sz w:val="28"/>
          <w:szCs w:val="28"/>
        </w:rPr>
      </w:pPr>
    </w:p>
    <w:p w:rsidR="00672A0E" w:rsidRPr="00376396" w:rsidRDefault="00672A0E" w:rsidP="00376396">
      <w:pPr>
        <w:spacing w:after="0" w:line="240" w:lineRule="auto"/>
        <w:jc w:val="right"/>
        <w:rPr>
          <w:rFonts w:ascii="Times New Roman" w:hAnsi="Times New Roman" w:cs="Times New Roman"/>
          <w:b/>
          <w:sz w:val="28"/>
          <w:szCs w:val="28"/>
        </w:rPr>
      </w:pPr>
    </w:p>
    <w:p w:rsidR="00672A0E" w:rsidRPr="00376396" w:rsidRDefault="00672A0E" w:rsidP="00376396">
      <w:pPr>
        <w:spacing w:after="0" w:line="240" w:lineRule="auto"/>
        <w:jc w:val="right"/>
        <w:rPr>
          <w:rFonts w:ascii="Times New Roman" w:hAnsi="Times New Roman" w:cs="Times New Roman"/>
          <w:b/>
          <w:sz w:val="28"/>
          <w:szCs w:val="28"/>
        </w:rPr>
      </w:pPr>
    </w:p>
    <w:p w:rsidR="00672A0E" w:rsidRPr="00376396" w:rsidRDefault="00672A0E" w:rsidP="00376396">
      <w:pPr>
        <w:spacing w:after="0" w:line="240" w:lineRule="auto"/>
        <w:jc w:val="right"/>
        <w:rPr>
          <w:rFonts w:ascii="Times New Roman" w:hAnsi="Times New Roman" w:cs="Times New Roman"/>
          <w:b/>
          <w:sz w:val="28"/>
          <w:szCs w:val="28"/>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EA1132" w:rsidRPr="00376396" w:rsidRDefault="00EA1132" w:rsidP="00376396">
      <w:pPr>
        <w:spacing w:after="0" w:line="240" w:lineRule="auto"/>
        <w:jc w:val="right"/>
        <w:rPr>
          <w:rFonts w:ascii="Times New Roman" w:hAnsi="Times New Roman" w:cs="Times New Roman"/>
          <w:b/>
          <w:sz w:val="24"/>
          <w:szCs w:val="24"/>
        </w:rPr>
      </w:pPr>
    </w:p>
    <w:p w:rsidR="00EA1132" w:rsidRPr="00376396" w:rsidRDefault="00EA1132" w:rsidP="00376396">
      <w:pPr>
        <w:spacing w:after="0" w:line="240" w:lineRule="auto"/>
        <w:jc w:val="right"/>
        <w:rPr>
          <w:rFonts w:ascii="Times New Roman" w:hAnsi="Times New Roman" w:cs="Times New Roman"/>
          <w:b/>
          <w:sz w:val="24"/>
          <w:szCs w:val="24"/>
        </w:rPr>
      </w:pPr>
    </w:p>
    <w:p w:rsidR="006A5129" w:rsidRPr="00376396" w:rsidRDefault="006A5129"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Default="00672A0E" w:rsidP="00376396">
      <w:pPr>
        <w:spacing w:after="0" w:line="240" w:lineRule="auto"/>
        <w:jc w:val="right"/>
        <w:rPr>
          <w:rFonts w:ascii="Times New Roman" w:hAnsi="Times New Roman" w:cs="Times New Roman"/>
          <w:b/>
          <w:sz w:val="24"/>
          <w:szCs w:val="24"/>
        </w:rPr>
      </w:pPr>
    </w:p>
    <w:p w:rsidR="00376396" w:rsidRDefault="00376396" w:rsidP="00376396">
      <w:pPr>
        <w:spacing w:after="0" w:line="240" w:lineRule="auto"/>
        <w:jc w:val="right"/>
        <w:rPr>
          <w:rFonts w:ascii="Times New Roman" w:hAnsi="Times New Roman" w:cs="Times New Roman"/>
          <w:b/>
          <w:sz w:val="24"/>
          <w:szCs w:val="24"/>
        </w:rPr>
      </w:pPr>
    </w:p>
    <w:p w:rsidR="00376396" w:rsidRPr="00376396" w:rsidRDefault="00376396"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672A0E" w:rsidRPr="00376396" w:rsidRDefault="00672A0E" w:rsidP="00376396">
      <w:pPr>
        <w:spacing w:after="0" w:line="240" w:lineRule="auto"/>
        <w:jc w:val="right"/>
        <w:rPr>
          <w:rFonts w:ascii="Times New Roman" w:hAnsi="Times New Roman" w:cs="Times New Roman"/>
          <w:b/>
          <w:sz w:val="24"/>
          <w:szCs w:val="24"/>
        </w:rPr>
      </w:pPr>
    </w:p>
    <w:p w:rsidR="00EA1132" w:rsidRPr="00376396" w:rsidRDefault="00EA1132" w:rsidP="00376396">
      <w:pPr>
        <w:spacing w:after="0" w:line="240" w:lineRule="auto"/>
        <w:jc w:val="right"/>
        <w:rPr>
          <w:rFonts w:ascii="Times New Roman" w:hAnsi="Times New Roman" w:cs="Times New Roman"/>
          <w:b/>
          <w:sz w:val="24"/>
          <w:szCs w:val="24"/>
        </w:rPr>
      </w:pPr>
    </w:p>
    <w:p w:rsidR="006A5129" w:rsidRPr="00376396" w:rsidRDefault="006A5129" w:rsidP="00376396">
      <w:pPr>
        <w:spacing w:after="0" w:line="240" w:lineRule="auto"/>
        <w:jc w:val="right"/>
        <w:rPr>
          <w:rFonts w:ascii="Times New Roman" w:hAnsi="Times New Roman" w:cs="Times New Roman"/>
          <w:sz w:val="24"/>
          <w:szCs w:val="24"/>
        </w:rPr>
      </w:pPr>
      <w:r w:rsidRPr="00376396">
        <w:rPr>
          <w:rFonts w:ascii="Times New Roman" w:eastAsia="SimSun" w:hAnsi="Times New Roman" w:cs="Times New Roman"/>
          <w:sz w:val="24"/>
          <w:szCs w:val="24"/>
          <w:lang w:eastAsia="ar-SA"/>
        </w:rPr>
        <w:lastRenderedPageBreak/>
        <w:t>Приложение № 1</w:t>
      </w:r>
    </w:p>
    <w:p w:rsidR="006A5129" w:rsidRPr="00376396" w:rsidRDefault="006A5129" w:rsidP="00376396">
      <w:pPr>
        <w:spacing w:after="0" w:line="240" w:lineRule="auto"/>
        <w:jc w:val="right"/>
        <w:rPr>
          <w:rFonts w:ascii="Times New Roman" w:hAnsi="Times New Roman" w:cs="Times New Roman"/>
          <w:sz w:val="24"/>
          <w:szCs w:val="24"/>
        </w:rPr>
      </w:pPr>
      <w:r w:rsidRPr="00376396">
        <w:rPr>
          <w:rFonts w:ascii="Times New Roman" w:hAnsi="Times New Roman" w:cs="Times New Roman"/>
          <w:sz w:val="24"/>
          <w:szCs w:val="24"/>
          <w:lang w:eastAsia="ar-SA"/>
        </w:rPr>
        <w:t xml:space="preserve"> </w:t>
      </w:r>
      <w:r w:rsidRPr="00376396">
        <w:rPr>
          <w:rFonts w:ascii="Times New Roman" w:eastAsia="SimSun" w:hAnsi="Times New Roman" w:cs="Times New Roman"/>
          <w:sz w:val="24"/>
          <w:szCs w:val="24"/>
          <w:lang w:eastAsia="ar-SA"/>
        </w:rPr>
        <w:t xml:space="preserve">к Решению </w:t>
      </w:r>
      <w:r w:rsidRPr="00376396">
        <w:rPr>
          <w:rFonts w:ascii="Times New Roman" w:hAnsi="Times New Roman" w:cs="Times New Roman"/>
          <w:sz w:val="24"/>
          <w:szCs w:val="24"/>
        </w:rPr>
        <w:t>Совета муниципального образования</w:t>
      </w:r>
    </w:p>
    <w:p w:rsidR="006A5129" w:rsidRPr="00376396" w:rsidRDefault="006A5129" w:rsidP="00376396">
      <w:pPr>
        <w:spacing w:after="0" w:line="240" w:lineRule="auto"/>
        <w:jc w:val="right"/>
        <w:rPr>
          <w:rFonts w:ascii="Times New Roman" w:hAnsi="Times New Roman" w:cs="Times New Roman"/>
          <w:sz w:val="24"/>
          <w:szCs w:val="24"/>
        </w:rPr>
      </w:pPr>
      <w:r w:rsidRPr="00376396">
        <w:rPr>
          <w:rFonts w:ascii="Times New Roman" w:hAnsi="Times New Roman" w:cs="Times New Roman"/>
          <w:sz w:val="24"/>
          <w:szCs w:val="24"/>
        </w:rPr>
        <w:t xml:space="preserve"> «Родниковский муниципальный район» </w:t>
      </w:r>
    </w:p>
    <w:p w:rsidR="006A5129" w:rsidRPr="00376396" w:rsidRDefault="006A5129" w:rsidP="00376396">
      <w:pPr>
        <w:spacing w:after="0" w:line="240" w:lineRule="auto"/>
        <w:jc w:val="right"/>
        <w:rPr>
          <w:rFonts w:ascii="Times New Roman" w:hAnsi="Times New Roman" w:cs="Times New Roman"/>
          <w:sz w:val="24"/>
          <w:szCs w:val="24"/>
        </w:rPr>
      </w:pPr>
      <w:r w:rsidRPr="00376396">
        <w:rPr>
          <w:rFonts w:ascii="Times New Roman" w:hAnsi="Times New Roman" w:cs="Times New Roman"/>
          <w:sz w:val="24"/>
          <w:szCs w:val="24"/>
        </w:rPr>
        <w:t>от 30.05.2019 года № 31</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p>
    <w:p w:rsidR="00672A0E" w:rsidRPr="00376396" w:rsidRDefault="00672A0E" w:rsidP="00376396">
      <w:pPr>
        <w:spacing w:after="0" w:line="240" w:lineRule="auto"/>
        <w:rPr>
          <w:rFonts w:ascii="Times New Roman" w:hAnsi="Times New Roman" w:cs="Times New Roman"/>
          <w:sz w:val="24"/>
          <w:szCs w:val="24"/>
        </w:rPr>
      </w:pPr>
    </w:p>
    <w:p w:rsidR="00672A0E" w:rsidRPr="00376396" w:rsidRDefault="00672A0E" w:rsidP="00376396">
      <w:pPr>
        <w:spacing w:after="0" w:line="240" w:lineRule="auto"/>
        <w:rPr>
          <w:rFonts w:ascii="Times New Roman" w:hAnsi="Times New Roman" w:cs="Times New Roman"/>
          <w:sz w:val="24"/>
          <w:szCs w:val="24"/>
        </w:rPr>
      </w:pPr>
    </w:p>
    <w:p w:rsidR="00672A0E" w:rsidRPr="00376396" w:rsidRDefault="00672A0E" w:rsidP="00376396">
      <w:pPr>
        <w:spacing w:after="0" w:line="240" w:lineRule="auto"/>
        <w:rPr>
          <w:rFonts w:ascii="Times New Roman" w:hAnsi="Times New Roman" w:cs="Times New Roman"/>
          <w:sz w:val="24"/>
          <w:szCs w:val="24"/>
        </w:rPr>
      </w:pPr>
    </w:p>
    <w:p w:rsidR="00672A0E" w:rsidRPr="00376396" w:rsidRDefault="00672A0E"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40"/>
          <w:szCs w:val="40"/>
        </w:rPr>
      </w:pPr>
    </w:p>
    <w:p w:rsidR="006A5129" w:rsidRPr="00376396" w:rsidRDefault="006A5129" w:rsidP="00376396">
      <w:pPr>
        <w:spacing w:after="0" w:line="240" w:lineRule="auto"/>
        <w:jc w:val="center"/>
        <w:rPr>
          <w:rFonts w:ascii="Times New Roman" w:hAnsi="Times New Roman" w:cs="Times New Roman"/>
          <w:sz w:val="40"/>
          <w:szCs w:val="40"/>
        </w:rPr>
      </w:pPr>
      <w:r w:rsidRPr="00376396">
        <w:rPr>
          <w:rFonts w:ascii="Times New Roman" w:eastAsia="SimSun" w:hAnsi="Times New Roman" w:cs="Times New Roman"/>
          <w:sz w:val="40"/>
          <w:szCs w:val="40"/>
          <w:lang w:eastAsia="ar-SA"/>
        </w:rPr>
        <w:t xml:space="preserve">ПРАВИЛА </w:t>
      </w:r>
    </w:p>
    <w:p w:rsidR="006A5129" w:rsidRPr="00376396" w:rsidRDefault="006A5129" w:rsidP="00376396">
      <w:pPr>
        <w:spacing w:after="0" w:line="240" w:lineRule="auto"/>
        <w:jc w:val="center"/>
        <w:rPr>
          <w:rFonts w:ascii="Times New Roman" w:hAnsi="Times New Roman" w:cs="Times New Roman"/>
          <w:sz w:val="40"/>
          <w:szCs w:val="40"/>
        </w:rPr>
      </w:pPr>
      <w:r w:rsidRPr="00376396">
        <w:rPr>
          <w:rFonts w:ascii="Times New Roman" w:eastAsia="SimSun" w:hAnsi="Times New Roman" w:cs="Times New Roman"/>
          <w:sz w:val="40"/>
          <w:szCs w:val="40"/>
          <w:lang w:eastAsia="ar-SA"/>
        </w:rPr>
        <w:t xml:space="preserve">ЗЕМЛЕПОЛЬЗОВАНИЯ И ЗАСТРОЙКИ </w:t>
      </w:r>
    </w:p>
    <w:p w:rsidR="006A5129" w:rsidRPr="00376396" w:rsidRDefault="006A5129" w:rsidP="00376396">
      <w:pPr>
        <w:spacing w:after="0" w:line="240" w:lineRule="auto"/>
        <w:jc w:val="center"/>
        <w:rPr>
          <w:rFonts w:ascii="Times New Roman" w:eastAsia="SimSun" w:hAnsi="Times New Roman" w:cs="Times New Roman"/>
          <w:b/>
          <w:sz w:val="40"/>
          <w:szCs w:val="40"/>
          <w:lang w:eastAsia="ar-SA"/>
        </w:rPr>
      </w:pPr>
      <w:r w:rsidRPr="00376396">
        <w:rPr>
          <w:rFonts w:ascii="Times New Roman" w:eastAsia="SimSun" w:hAnsi="Times New Roman" w:cs="Times New Roman"/>
          <w:sz w:val="40"/>
          <w:szCs w:val="40"/>
          <w:lang w:eastAsia="ar-SA"/>
        </w:rPr>
        <w:t>муниципального образования «Парское сельское поселение Родниковского муниципального района Ивановской области</w:t>
      </w:r>
      <w:r w:rsidRPr="00376396">
        <w:rPr>
          <w:rFonts w:ascii="Times New Roman" w:eastAsia="SimSun" w:hAnsi="Times New Roman" w:cs="Times New Roman"/>
          <w:b/>
          <w:sz w:val="40"/>
          <w:szCs w:val="40"/>
          <w:lang w:eastAsia="ar-SA"/>
        </w:rPr>
        <w:t>»</w:t>
      </w:r>
    </w:p>
    <w:p w:rsidR="006A5129" w:rsidRPr="00376396" w:rsidRDefault="006A5129" w:rsidP="00376396">
      <w:pPr>
        <w:spacing w:after="0" w:line="240" w:lineRule="auto"/>
        <w:jc w:val="center"/>
        <w:rPr>
          <w:rFonts w:ascii="Times New Roman" w:eastAsia="SimSun" w:hAnsi="Times New Roman" w:cs="Times New Roman"/>
          <w:b/>
          <w:sz w:val="40"/>
          <w:szCs w:val="40"/>
          <w:lang w:eastAsia="ar-SA"/>
        </w:rPr>
      </w:pPr>
    </w:p>
    <w:p w:rsidR="006A5129" w:rsidRPr="00376396" w:rsidRDefault="006A5129" w:rsidP="00376396">
      <w:pPr>
        <w:spacing w:after="0" w:line="240" w:lineRule="auto"/>
        <w:jc w:val="center"/>
        <w:rPr>
          <w:rFonts w:ascii="Times New Roman" w:eastAsia="SimSun" w:hAnsi="Times New Roman" w:cs="Times New Roman"/>
          <w:b/>
          <w:sz w:val="40"/>
          <w:szCs w:val="40"/>
          <w:lang w:eastAsia="ar-SA"/>
        </w:rPr>
      </w:pPr>
      <w:r w:rsidRPr="00376396">
        <w:rPr>
          <w:rFonts w:ascii="Times New Roman" w:eastAsia="SimSun" w:hAnsi="Times New Roman" w:cs="Times New Roman"/>
          <w:b/>
          <w:sz w:val="40"/>
          <w:szCs w:val="40"/>
          <w:lang w:eastAsia="ar-SA"/>
        </w:rPr>
        <w:t>Порядок применения правил землепользования и застройки муниципального образования «Парское сельское поселение Родниковского муниципального района Ивановской обл</w:t>
      </w:r>
      <w:r w:rsidRPr="00376396">
        <w:rPr>
          <w:rFonts w:ascii="Times New Roman" w:eastAsia="SimSun" w:hAnsi="Times New Roman" w:cs="Times New Roman"/>
          <w:b/>
          <w:sz w:val="40"/>
          <w:szCs w:val="40"/>
          <w:lang w:eastAsia="ar-SA"/>
        </w:rPr>
        <w:lastRenderedPageBreak/>
        <w:t>аст</w:t>
      </w:r>
      <w:r w:rsidRPr="00376396">
        <w:rPr>
          <w:rFonts w:ascii="Times New Roman" w:eastAsia="SimSun" w:hAnsi="Times New Roman" w:cs="Times New Roman"/>
          <w:b/>
          <w:sz w:val="40"/>
          <w:szCs w:val="40"/>
          <w:lang w:eastAsia="ar-SA"/>
        </w:rPr>
        <w:lastRenderedPageBreak/>
        <w:t xml:space="preserve">и» </w:t>
      </w:r>
      <w:r w:rsidRPr="00376396">
        <w:rPr>
          <w:rFonts w:ascii="Times New Roman" w:eastAsia="SimSun" w:hAnsi="Times New Roman" w:cs="Times New Roman"/>
          <w:b/>
          <w:sz w:val="40"/>
          <w:szCs w:val="40"/>
          <w:lang w:eastAsia="ar-SA"/>
        </w:rPr>
        <w:lastRenderedPageBreak/>
        <w:t xml:space="preserve">и </w:t>
      </w:r>
      <w:r w:rsidRPr="00376396">
        <w:rPr>
          <w:rFonts w:ascii="Times New Roman" w:eastAsia="SimSun" w:hAnsi="Times New Roman" w:cs="Times New Roman"/>
          <w:b/>
          <w:sz w:val="40"/>
          <w:szCs w:val="40"/>
          <w:lang w:eastAsia="ar-SA"/>
        </w:rPr>
        <w:lastRenderedPageBreak/>
        <w:t>вне</w:t>
      </w:r>
      <w:r w:rsidRPr="00376396">
        <w:rPr>
          <w:rFonts w:ascii="Times New Roman" w:eastAsia="SimSun" w:hAnsi="Times New Roman" w:cs="Times New Roman"/>
          <w:b/>
          <w:sz w:val="40"/>
          <w:szCs w:val="40"/>
          <w:lang w:eastAsia="ar-SA"/>
        </w:rPr>
        <w:lastRenderedPageBreak/>
        <w:t>сен</w:t>
      </w:r>
      <w:r w:rsidRPr="00376396">
        <w:rPr>
          <w:rFonts w:ascii="Times New Roman" w:eastAsia="SimSun" w:hAnsi="Times New Roman" w:cs="Times New Roman"/>
          <w:b/>
          <w:sz w:val="40"/>
          <w:szCs w:val="40"/>
          <w:lang w:eastAsia="ar-SA"/>
        </w:rPr>
        <w:lastRenderedPageBreak/>
        <w:t xml:space="preserve">ия </w:t>
      </w:r>
      <w:r w:rsidRPr="00376396">
        <w:rPr>
          <w:rFonts w:ascii="Times New Roman" w:eastAsia="SimSun" w:hAnsi="Times New Roman" w:cs="Times New Roman"/>
          <w:b/>
          <w:sz w:val="40"/>
          <w:szCs w:val="40"/>
          <w:lang w:eastAsia="ar-SA"/>
        </w:rPr>
        <w:lastRenderedPageBreak/>
        <w:t xml:space="preserve">в </w:t>
      </w:r>
      <w:r w:rsidRPr="00376396">
        <w:rPr>
          <w:rFonts w:ascii="Times New Roman" w:eastAsia="SimSun" w:hAnsi="Times New Roman" w:cs="Times New Roman"/>
          <w:b/>
          <w:sz w:val="40"/>
          <w:szCs w:val="40"/>
          <w:lang w:eastAsia="ar-SA"/>
        </w:rPr>
        <w:lastRenderedPageBreak/>
        <w:t>ни</w:t>
      </w:r>
      <w:r w:rsidRPr="00376396">
        <w:rPr>
          <w:rFonts w:ascii="Times New Roman" w:eastAsia="SimSun" w:hAnsi="Times New Roman" w:cs="Times New Roman"/>
          <w:b/>
          <w:sz w:val="40"/>
          <w:szCs w:val="40"/>
          <w:lang w:eastAsia="ar-SA"/>
        </w:rPr>
        <w:lastRenderedPageBreak/>
        <w:t xml:space="preserve">х </w:t>
      </w:r>
      <w:r w:rsidRPr="00376396">
        <w:rPr>
          <w:rFonts w:ascii="Times New Roman" w:eastAsia="SimSun" w:hAnsi="Times New Roman" w:cs="Times New Roman"/>
          <w:b/>
          <w:sz w:val="40"/>
          <w:szCs w:val="40"/>
          <w:lang w:eastAsia="ar-SA"/>
        </w:rPr>
        <w:lastRenderedPageBreak/>
        <w:t>из</w:t>
      </w:r>
      <w:r w:rsidRPr="00376396">
        <w:rPr>
          <w:rFonts w:ascii="Times New Roman" w:eastAsia="SimSun" w:hAnsi="Times New Roman" w:cs="Times New Roman"/>
          <w:b/>
          <w:sz w:val="40"/>
          <w:szCs w:val="40"/>
          <w:lang w:eastAsia="ar-SA"/>
        </w:rPr>
        <w:lastRenderedPageBreak/>
        <w:t>ме</w:t>
      </w:r>
      <w:r w:rsidRPr="00376396">
        <w:rPr>
          <w:rFonts w:ascii="Times New Roman" w:eastAsia="SimSun" w:hAnsi="Times New Roman" w:cs="Times New Roman"/>
          <w:b/>
          <w:sz w:val="40"/>
          <w:szCs w:val="40"/>
          <w:lang w:eastAsia="ar-SA"/>
        </w:rPr>
        <w:lastRenderedPageBreak/>
        <w:t>не</w:t>
      </w:r>
      <w:r w:rsidRPr="00376396">
        <w:rPr>
          <w:rFonts w:ascii="Times New Roman" w:eastAsia="SimSun" w:hAnsi="Times New Roman" w:cs="Times New Roman"/>
          <w:b/>
          <w:sz w:val="40"/>
          <w:szCs w:val="40"/>
          <w:lang w:eastAsia="ar-SA"/>
        </w:rPr>
        <w:lastRenderedPageBreak/>
        <w:t>ний</w:t>
      </w:r>
    </w:p>
    <w:p w:rsidR="006A5129" w:rsidRPr="00376396" w:rsidRDefault="006A5129" w:rsidP="00376396">
      <w:pPr>
        <w:spacing w:after="0" w:line="240" w:lineRule="auto"/>
        <w:rPr>
          <w:rFonts w:ascii="Times New Roman" w:eastAsia="SimSun" w:hAnsi="Times New Roman" w:cs="Times New Roman"/>
          <w:b/>
          <w:sz w:val="24"/>
          <w:szCs w:val="24"/>
          <w:lang w:eastAsia="ar-SA"/>
        </w:rPr>
      </w:pPr>
    </w:p>
    <w:p w:rsidR="006A5129" w:rsidRPr="00376396" w:rsidRDefault="006A5129" w:rsidP="00376396">
      <w:pPr>
        <w:spacing w:after="0" w:line="240" w:lineRule="auto"/>
        <w:jc w:val="right"/>
        <w:rPr>
          <w:rFonts w:ascii="Times New Roman" w:eastAsia="SimSun" w:hAnsi="Times New Roman" w:cs="Times New Roman"/>
          <w:b/>
          <w:sz w:val="24"/>
          <w:szCs w:val="24"/>
          <w:lang w:eastAsia="ar-SA"/>
        </w:rPr>
      </w:pPr>
    </w:p>
    <w:p w:rsidR="006A5129" w:rsidRPr="00376396" w:rsidRDefault="006A5129" w:rsidP="00376396">
      <w:pPr>
        <w:spacing w:after="0" w:line="240" w:lineRule="auto"/>
        <w:jc w:val="right"/>
        <w:rPr>
          <w:rFonts w:ascii="Times New Roman" w:eastAsia="SimSun" w:hAnsi="Times New Roman" w:cs="Times New Roman"/>
          <w:b/>
          <w:sz w:val="24"/>
          <w:szCs w:val="24"/>
          <w:lang w:eastAsia="ar-SA"/>
        </w:rPr>
      </w:pPr>
    </w:p>
    <w:tbl>
      <w:tblPr>
        <w:tblW w:w="0" w:type="auto"/>
        <w:tblInd w:w="5211" w:type="dxa"/>
        <w:tblLayout w:type="fixed"/>
        <w:tblLook w:val="0000"/>
      </w:tblPr>
      <w:tblGrid>
        <w:gridCol w:w="4926"/>
      </w:tblGrid>
      <w:tr w:rsidR="006A5129" w:rsidRPr="00376396" w:rsidTr="00087071">
        <w:trPr>
          <w:trHeight w:val="1444"/>
        </w:trPr>
        <w:tc>
          <w:tcPr>
            <w:tcW w:w="4926" w:type="dxa"/>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Заказчик: М</w:t>
            </w:r>
            <w:r w:rsidRPr="00376396">
              <w:rPr>
                <w:rFonts w:ascii="Times New Roman" w:eastAsia="SimSun" w:hAnsi="Times New Roman" w:cs="Times New Roman"/>
                <w:b/>
                <w:sz w:val="24"/>
                <w:szCs w:val="24"/>
                <w:lang w:eastAsia="ar-SA"/>
              </w:rPr>
              <w:t xml:space="preserve">униципальное образование «Парское сельское поселение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eastAsia="SimSun" w:hAnsi="Times New Roman" w:cs="Times New Roman"/>
                <w:b/>
                <w:sz w:val="24"/>
                <w:szCs w:val="24"/>
                <w:lang w:eastAsia="ar-SA"/>
              </w:rPr>
              <w:t xml:space="preserve">Родниковского муниципального района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eastAsia="SimSun" w:hAnsi="Times New Roman" w:cs="Times New Roman"/>
                <w:b/>
                <w:sz w:val="24"/>
                <w:szCs w:val="24"/>
                <w:lang w:eastAsia="ar-SA"/>
              </w:rPr>
              <w:t>Ивановской области»</w:t>
            </w:r>
          </w:p>
          <w:p w:rsidR="006A5129" w:rsidRPr="00376396" w:rsidRDefault="006A5129" w:rsidP="00376396">
            <w:pPr>
              <w:spacing w:after="0" w:line="240" w:lineRule="auto"/>
              <w:rPr>
                <w:rFonts w:ascii="Times New Roman" w:eastAsia="SimSun" w:hAnsi="Times New Roman" w:cs="Times New Roman"/>
                <w:b/>
                <w:sz w:val="24"/>
                <w:szCs w:val="24"/>
                <w:lang w:eastAsia="ar-SA"/>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Разработчик: Администрация муниципального образования  «Родниковский муниципальный район» Ивановской области</w:t>
            </w:r>
          </w:p>
        </w:tc>
      </w:tr>
    </w:tbl>
    <w:p w:rsidR="006A5129" w:rsidRPr="00376396" w:rsidRDefault="006A5129" w:rsidP="00376396">
      <w:pPr>
        <w:spacing w:after="0" w:line="240" w:lineRule="auto"/>
        <w:jc w:val="center"/>
        <w:rPr>
          <w:rFonts w:ascii="Times New Roman" w:hAnsi="Times New Roman" w:cs="Times New Roman"/>
          <w:b/>
          <w:sz w:val="24"/>
          <w:szCs w:val="24"/>
        </w:rPr>
      </w:pPr>
    </w:p>
    <w:p w:rsidR="006A5129" w:rsidRPr="00376396" w:rsidRDefault="006A5129" w:rsidP="00376396">
      <w:pPr>
        <w:spacing w:after="0" w:line="240" w:lineRule="auto"/>
        <w:jc w:val="center"/>
        <w:rPr>
          <w:rFonts w:ascii="Times New Roman" w:hAnsi="Times New Roman" w:cs="Times New Roman"/>
          <w:b/>
          <w:sz w:val="24"/>
          <w:szCs w:val="24"/>
        </w:rPr>
      </w:pPr>
    </w:p>
    <w:p w:rsidR="006A5129" w:rsidRPr="00376396" w:rsidRDefault="006A5129" w:rsidP="00376396">
      <w:pPr>
        <w:spacing w:after="0" w:line="240" w:lineRule="auto"/>
        <w:jc w:val="center"/>
        <w:rPr>
          <w:rFonts w:ascii="Times New Roman" w:hAnsi="Times New Roman" w:cs="Times New Roman"/>
          <w:b/>
          <w:sz w:val="24"/>
          <w:szCs w:val="24"/>
        </w:rPr>
      </w:pPr>
      <w:r w:rsidRPr="00376396">
        <w:rPr>
          <w:rFonts w:ascii="Times New Roman" w:hAnsi="Times New Roman" w:cs="Times New Roman"/>
          <w:b/>
          <w:sz w:val="24"/>
          <w:szCs w:val="24"/>
        </w:rPr>
        <w:t>2019</w:t>
      </w:r>
    </w:p>
    <w:tbl>
      <w:tblPr>
        <w:tblW w:w="0" w:type="auto"/>
        <w:tblInd w:w="108" w:type="dxa"/>
        <w:tblLayout w:type="fixed"/>
        <w:tblLook w:val="0000"/>
      </w:tblPr>
      <w:tblGrid>
        <w:gridCol w:w="9921"/>
      </w:tblGrid>
      <w:tr w:rsidR="006A5129" w:rsidRPr="00376396" w:rsidTr="00087071">
        <w:tc>
          <w:tcPr>
            <w:tcW w:w="9921" w:type="dxa"/>
            <w:shd w:val="clear" w:color="auto" w:fill="auto"/>
          </w:tcPr>
          <w:p w:rsidR="006A5129" w:rsidRPr="00376396" w:rsidRDefault="006A5129" w:rsidP="00376396">
            <w:pPr>
              <w:keepNext/>
              <w:snapToGrid w:val="0"/>
              <w:spacing w:after="0" w:line="240" w:lineRule="auto"/>
              <w:jc w:val="center"/>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lastRenderedPageBreak/>
              <w:t>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6A5129" w:rsidRPr="00376396" w:rsidRDefault="006A5129" w:rsidP="00376396">
            <w:pPr>
              <w:keepNext/>
              <w:snapToGrid w:val="0"/>
              <w:spacing w:after="0" w:line="240" w:lineRule="auto"/>
              <w:jc w:val="both"/>
              <w:rPr>
                <w:rFonts w:ascii="Times New Roman" w:eastAsia="SimSun" w:hAnsi="Times New Roman" w:cs="Times New Roman"/>
                <w:sz w:val="24"/>
                <w:szCs w:val="24"/>
                <w:lang w:eastAsia="ar-SA"/>
              </w:rPr>
            </w:pPr>
          </w:p>
          <w:p w:rsidR="006A5129" w:rsidRPr="00376396" w:rsidRDefault="006A5129" w:rsidP="00376396">
            <w:pPr>
              <w:keepNext/>
              <w:snapToGrid w:val="0"/>
              <w:spacing w:after="0" w:line="240" w:lineRule="auto"/>
              <w:jc w:val="center"/>
              <w:rPr>
                <w:rFonts w:ascii="Times New Roman" w:eastAsia="SimSun" w:hAnsi="Times New Roman" w:cs="Times New Roman"/>
                <w:b/>
                <w:sz w:val="24"/>
                <w:szCs w:val="24"/>
                <w:lang w:eastAsia="ar-SA"/>
              </w:rPr>
            </w:pPr>
            <w:r w:rsidRPr="00376396">
              <w:rPr>
                <w:rFonts w:ascii="Times New Roman" w:eastAsia="SimSun" w:hAnsi="Times New Roman" w:cs="Times New Roman"/>
                <w:b/>
                <w:sz w:val="24"/>
                <w:szCs w:val="24"/>
                <w:lang w:eastAsia="ar-SA"/>
              </w:rPr>
              <w:t>СОДЕРЖАНИЕ</w:t>
            </w:r>
          </w:p>
          <w:p w:rsidR="006A5129" w:rsidRPr="00376396" w:rsidRDefault="006A5129" w:rsidP="00376396">
            <w:pPr>
              <w:keepNext/>
              <w:snapToGrid w:val="0"/>
              <w:spacing w:after="0" w:line="240" w:lineRule="auto"/>
              <w:jc w:val="center"/>
              <w:rPr>
                <w:rFonts w:ascii="Times New Roman" w:eastAsia="SimSun" w:hAnsi="Times New Roman" w:cs="Times New Roman"/>
                <w:b/>
                <w:sz w:val="24"/>
                <w:szCs w:val="24"/>
                <w:lang w:eastAsia="ar-SA"/>
              </w:rPr>
            </w:pPr>
            <w:r w:rsidRPr="00376396">
              <w:rPr>
                <w:rFonts w:ascii="Times New Roman" w:eastAsia="SimSun" w:hAnsi="Times New Roman" w:cs="Times New Roman"/>
                <w:b/>
                <w:sz w:val="24"/>
                <w:szCs w:val="24"/>
                <w:lang w:eastAsia="ar-SA"/>
              </w:rPr>
              <w:t xml:space="preserve">  </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1) </w:t>
            </w:r>
            <w:r w:rsidRPr="00376396">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«Парское сельское поселение Родниковского муниципального района Ивановской области» и внесения в них изменений</w:t>
            </w:r>
            <w:r w:rsidRPr="00376396">
              <w:rPr>
                <w:rFonts w:ascii="Times New Roman" w:hAnsi="Times New Roman" w:cs="Times New Roman"/>
                <w:sz w:val="24"/>
                <w:szCs w:val="24"/>
              </w:rPr>
              <w:t xml:space="preserve"> (приложение № 1);</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2) Градостроительные регламенты </w:t>
            </w:r>
            <w:r w:rsidRPr="00376396">
              <w:rPr>
                <w:rFonts w:ascii="Times New Roman" w:eastAsia="SimSun" w:hAnsi="Times New Roman" w:cs="Times New Roman"/>
                <w:sz w:val="24"/>
                <w:szCs w:val="24"/>
                <w:lang w:eastAsia="ar-SA"/>
              </w:rPr>
              <w:t>муниципального образования «Парское сельское поселение Родниковского муниципального района Ивановской области»</w:t>
            </w:r>
            <w:r w:rsidRPr="00376396">
              <w:rPr>
                <w:rFonts w:ascii="Times New Roman" w:hAnsi="Times New Roman" w:cs="Times New Roman"/>
                <w:sz w:val="24"/>
                <w:szCs w:val="24"/>
              </w:rPr>
              <w:t xml:space="preserve"> (приложение № 2);</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3) Карта градостроительного зонирования </w:t>
            </w:r>
            <w:r w:rsidRPr="00376396">
              <w:rPr>
                <w:rFonts w:ascii="Times New Roman" w:eastAsia="SimSun" w:hAnsi="Times New Roman" w:cs="Times New Roman"/>
                <w:sz w:val="24"/>
                <w:szCs w:val="24"/>
                <w:lang w:eastAsia="ar-SA"/>
              </w:rPr>
              <w:t>муниципального образования «Парское сельское поселение Родниковского муниципального района Ивановской области»</w:t>
            </w:r>
            <w:r w:rsidRPr="00376396">
              <w:rPr>
                <w:rFonts w:ascii="Times New Roman" w:hAnsi="Times New Roman" w:cs="Times New Roman"/>
                <w:sz w:val="24"/>
                <w:szCs w:val="24"/>
              </w:rPr>
              <w:t xml:space="preserve"> (приложение № 3).</w:t>
            </w:r>
          </w:p>
          <w:p w:rsidR="006A5129" w:rsidRPr="00376396" w:rsidRDefault="006A5129" w:rsidP="00376396">
            <w:pPr>
              <w:keepNext/>
              <w:snapToGrid w:val="0"/>
              <w:spacing w:after="0" w:line="240" w:lineRule="auto"/>
              <w:jc w:val="center"/>
              <w:rPr>
                <w:rFonts w:ascii="Times New Roman" w:eastAsia="SimSun" w:hAnsi="Times New Roman" w:cs="Times New Roman"/>
                <w:sz w:val="24"/>
                <w:szCs w:val="24"/>
                <w:lang w:eastAsia="ar-SA"/>
              </w:rPr>
            </w:pPr>
          </w:p>
          <w:p w:rsidR="006A5129" w:rsidRPr="00376396" w:rsidRDefault="006A5129" w:rsidP="00376396">
            <w:pPr>
              <w:keepNext/>
              <w:snapToGrid w:val="0"/>
              <w:spacing w:after="0" w:line="240" w:lineRule="auto"/>
              <w:jc w:val="right"/>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Приложение № 1</w:t>
            </w:r>
          </w:p>
          <w:p w:rsidR="006A5129" w:rsidRPr="00376396" w:rsidRDefault="006A5129" w:rsidP="00376396">
            <w:pPr>
              <w:keepNext/>
              <w:snapToGrid w:val="0"/>
              <w:spacing w:after="0" w:line="240" w:lineRule="auto"/>
              <w:jc w:val="right"/>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к Правилам землепользования и застройки</w:t>
            </w:r>
          </w:p>
          <w:p w:rsidR="006A5129" w:rsidRPr="00376396" w:rsidRDefault="006A5129" w:rsidP="00376396">
            <w:pPr>
              <w:keepNext/>
              <w:snapToGrid w:val="0"/>
              <w:spacing w:after="0" w:line="240" w:lineRule="auto"/>
              <w:jc w:val="right"/>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 xml:space="preserve">МО «Парское сельское поселение </w:t>
            </w:r>
          </w:p>
          <w:p w:rsidR="006A5129" w:rsidRPr="00376396" w:rsidRDefault="006A5129" w:rsidP="00376396">
            <w:pPr>
              <w:keepNext/>
              <w:snapToGrid w:val="0"/>
              <w:spacing w:after="0" w:line="240" w:lineRule="auto"/>
              <w:jc w:val="right"/>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 xml:space="preserve">Родниковского муниципального района </w:t>
            </w:r>
          </w:p>
          <w:p w:rsidR="006A5129" w:rsidRPr="00376396" w:rsidRDefault="006A5129" w:rsidP="00376396">
            <w:pPr>
              <w:keepNext/>
              <w:snapToGrid w:val="0"/>
              <w:spacing w:after="0" w:line="240" w:lineRule="auto"/>
              <w:jc w:val="right"/>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Ивановской области»</w:t>
            </w:r>
          </w:p>
          <w:p w:rsidR="006A5129" w:rsidRPr="00376396" w:rsidRDefault="006A5129" w:rsidP="00376396">
            <w:pPr>
              <w:keepNext/>
              <w:snapToGrid w:val="0"/>
              <w:spacing w:after="0" w:line="240" w:lineRule="auto"/>
              <w:jc w:val="center"/>
              <w:rPr>
                <w:rFonts w:ascii="Times New Roman" w:eastAsia="SimSun" w:hAnsi="Times New Roman" w:cs="Times New Roman"/>
                <w:sz w:val="24"/>
                <w:szCs w:val="24"/>
                <w:lang w:eastAsia="ar-SA"/>
              </w:rPr>
            </w:pPr>
          </w:p>
          <w:p w:rsidR="006A5129" w:rsidRPr="00376396" w:rsidRDefault="006A5129" w:rsidP="00376396">
            <w:pPr>
              <w:keepNext/>
              <w:snapToGrid w:val="0"/>
              <w:spacing w:after="0" w:line="240" w:lineRule="auto"/>
              <w:jc w:val="center"/>
              <w:rPr>
                <w:rFonts w:ascii="Times New Roman" w:hAnsi="Times New Roman" w:cs="Times New Roman"/>
                <w:sz w:val="24"/>
                <w:szCs w:val="24"/>
              </w:rPr>
            </w:pPr>
            <w:r w:rsidRPr="00376396">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«Парское сельское поселение Родниковского муниципального района Ивановской области» и внесения в них изменений</w:t>
            </w:r>
          </w:p>
          <w:p w:rsidR="006A5129" w:rsidRPr="00376396" w:rsidRDefault="006A5129" w:rsidP="00376396">
            <w:pPr>
              <w:snapToGrid w:val="0"/>
              <w:spacing w:after="0" w:line="240" w:lineRule="auto"/>
              <w:jc w:val="center"/>
              <w:rPr>
                <w:rFonts w:ascii="Times New Roman" w:hAnsi="Times New Roman" w:cs="Times New Roman"/>
                <w:b/>
                <w:sz w:val="24"/>
                <w:szCs w:val="24"/>
              </w:rPr>
            </w:pPr>
          </w:p>
          <w:p w:rsidR="006A5129" w:rsidRPr="00376396" w:rsidRDefault="006A5129" w:rsidP="00376396">
            <w:pPr>
              <w:snapToGrid w:val="0"/>
              <w:spacing w:after="0" w:line="240" w:lineRule="auto"/>
              <w:jc w:val="both"/>
              <w:rPr>
                <w:rFonts w:ascii="Times New Roman" w:eastAsia="SimSun" w:hAnsi="Times New Roman" w:cs="Times New Roman"/>
                <w:b/>
                <w:sz w:val="24"/>
                <w:szCs w:val="24"/>
                <w:lang w:eastAsia="ar-SA"/>
              </w:rPr>
            </w:pPr>
            <w:r w:rsidRPr="00376396">
              <w:rPr>
                <w:rFonts w:ascii="Times New Roman" w:eastAsia="SimSun" w:hAnsi="Times New Roman" w:cs="Times New Roman"/>
                <w:b/>
                <w:sz w:val="24"/>
                <w:szCs w:val="24"/>
                <w:lang w:eastAsia="ar-SA"/>
              </w:rPr>
              <w:t>ВВЕДЕНИЕ</w:t>
            </w:r>
          </w:p>
          <w:p w:rsidR="006A5129" w:rsidRPr="00376396" w:rsidRDefault="006A5129" w:rsidP="00376396">
            <w:pPr>
              <w:snapToGrid w:val="0"/>
              <w:spacing w:after="0" w:line="240" w:lineRule="auto"/>
              <w:jc w:val="both"/>
              <w:rPr>
                <w:rFonts w:ascii="Times New Roman" w:hAnsi="Times New Roman" w:cs="Times New Roman"/>
                <w:sz w:val="24"/>
                <w:szCs w:val="24"/>
              </w:rPr>
            </w:pP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
                <w:sz w:val="24"/>
                <w:szCs w:val="24"/>
                <w:lang w:eastAsia="ar-SA"/>
              </w:rPr>
              <w:t xml:space="preserve">Глава 1. </w:t>
            </w:r>
            <w:r w:rsidRPr="00376396">
              <w:rPr>
                <w:rFonts w:ascii="Times New Roman" w:hAnsi="Times New Roman" w:cs="Times New Roman"/>
                <w:b/>
                <w:sz w:val="24"/>
                <w:szCs w:val="24"/>
              </w:rPr>
              <w:t xml:space="preserve">ПОЛОЖЕНИЕ О РЕГУЛИРОВАНИИ </w:t>
            </w:r>
            <w:r w:rsidRPr="00376396">
              <w:rPr>
                <w:rFonts w:ascii="Times New Roman" w:hAnsi="Times New Roman" w:cs="Times New Roman"/>
                <w:b/>
                <w:bCs/>
                <w:sz w:val="24"/>
                <w:szCs w:val="24"/>
              </w:rPr>
              <w:t xml:space="preserve">ЗЕМЛЕПОЛЬЗОВАНИЯ И ЗАСТРОЙКИ </w:t>
            </w:r>
            <w:r w:rsidRPr="00376396">
              <w:rPr>
                <w:rFonts w:ascii="Times New Roman" w:hAnsi="Times New Roman" w:cs="Times New Roman"/>
                <w:b/>
                <w:sz w:val="24"/>
                <w:szCs w:val="24"/>
              </w:rPr>
              <w:t>ОРГАНАМИ МЕСТНОГО САМОУПРАВЛЕНИЯ</w:t>
            </w:r>
            <w:r w:rsidRPr="00376396">
              <w:rPr>
                <w:rFonts w:ascii="Times New Roman" w:eastAsia="SimSun" w:hAnsi="Times New Roman" w:cs="Times New Roman"/>
                <w:b/>
                <w:sz w:val="24"/>
                <w:szCs w:val="24"/>
                <w:lang w:eastAsia="ar-SA"/>
              </w:rPr>
              <w:t xml:space="preserve"> </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1. Основные определения и термины, используемые в настоящих Правилах </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 Сфера применения настоящих Правил</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3. Назначение и содержание настоящих Правил</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4. Цели градостроительного зонирования </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5. Объекты и субъекты градостроительных отношений</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6. </w:t>
            </w:r>
            <w:r w:rsidRPr="00376396">
              <w:rPr>
                <w:rFonts w:ascii="Times New Roman" w:hAnsi="Times New Roman" w:cs="Times New Roman"/>
                <w:bCs/>
                <w:sz w:val="24"/>
                <w:szCs w:val="24"/>
              </w:rPr>
              <w:t>Полномочия Совета Родниковского муниципального района в области землепользования и застройки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7. </w:t>
            </w:r>
            <w:r w:rsidRPr="00376396">
              <w:rPr>
                <w:rFonts w:ascii="Times New Roman" w:hAnsi="Times New Roman" w:cs="Times New Roman"/>
                <w:bCs/>
                <w:sz w:val="24"/>
                <w:szCs w:val="24"/>
              </w:rPr>
              <w:t>Полномочия Администрации Родниковского муниципального района в области землепользования и застройки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8. </w:t>
            </w:r>
            <w:r w:rsidRPr="00376396">
              <w:rPr>
                <w:rFonts w:ascii="Times New Roman" w:hAnsi="Times New Roman" w:cs="Times New Roman"/>
                <w:bCs/>
                <w:sz w:val="24"/>
                <w:szCs w:val="24"/>
              </w:rPr>
              <w:t>Полномочия комиссии по внесению изменений в</w:t>
            </w:r>
            <w:r w:rsidRPr="00376396">
              <w:rPr>
                <w:rFonts w:ascii="Times New Roman" w:hAnsi="Times New Roman" w:cs="Times New Roman"/>
                <w:sz w:val="24"/>
                <w:szCs w:val="24"/>
              </w:rPr>
              <w:t xml:space="preserve"> правила землепользования и застройки</w:t>
            </w:r>
          </w:p>
          <w:p w:rsidR="006A5129" w:rsidRPr="00376396" w:rsidRDefault="006A5129" w:rsidP="00376396">
            <w:pPr>
              <w:keepNext/>
              <w:snapToGrid w:val="0"/>
              <w:spacing w:after="0" w:line="240" w:lineRule="auto"/>
              <w:jc w:val="both"/>
              <w:rPr>
                <w:rFonts w:ascii="Times New Roman" w:hAnsi="Times New Roman" w:cs="Times New Roman"/>
                <w:sz w:val="24"/>
                <w:szCs w:val="24"/>
              </w:rPr>
            </w:pPr>
          </w:p>
        </w:tc>
      </w:tr>
      <w:tr w:rsidR="006A5129" w:rsidRPr="00376396" w:rsidTr="00087071">
        <w:trPr>
          <w:trHeight w:val="586"/>
        </w:trPr>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
                <w:sz w:val="24"/>
                <w:szCs w:val="24"/>
                <w:lang w:eastAsia="ar-SA"/>
              </w:rPr>
              <w:t xml:space="preserve">Глава 2. </w:t>
            </w:r>
            <w:r w:rsidRPr="00376396">
              <w:rPr>
                <w:rFonts w:ascii="Times New Roman" w:hAnsi="Times New Roman" w:cs="Times New Roman"/>
                <w:b/>
                <w:sz w:val="24"/>
                <w:szCs w:val="24"/>
              </w:rPr>
              <w:t>ПОЛОЖЕНИЕ О ВНЕСЕНИИ ИЗМЕНЕНИЙ В ПРАВИЛА ЗЕМЛЕПОЛЬЗОВАНИЯ И ЗАСТРОЙКИ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eastAsia="SimSun" w:hAnsi="Times New Roman" w:cs="Times New Roman"/>
                <w:bCs/>
                <w:sz w:val="24"/>
                <w:szCs w:val="24"/>
                <w:lang w:eastAsia="ar-SA"/>
              </w:rPr>
            </w:pPr>
            <w:r w:rsidRPr="00376396">
              <w:rPr>
                <w:rFonts w:ascii="Times New Roman" w:eastAsia="SimSun" w:hAnsi="Times New Roman" w:cs="Times New Roman"/>
                <w:bCs/>
                <w:sz w:val="24"/>
                <w:szCs w:val="24"/>
                <w:lang w:eastAsia="ar-SA"/>
              </w:rPr>
              <w:t>Статья 9. Порядок внесения изменений в настоящие Правила</w:t>
            </w:r>
          </w:p>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 </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
                <w:sz w:val="24"/>
                <w:szCs w:val="24"/>
                <w:lang w:eastAsia="ar-SA"/>
              </w:rPr>
              <w:t>Глава 3. ПОЛОЖЕНИЕ О ПОДГОТОВКЕ ДОКУМЕНТАЦИИ ПО ПЛАНИРОВКЕ ТЕРРИТОРИИ ОРГАНАМИ МЕСТНОГО САМОУПРАВЛЕНИЯ</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10. Документация по планировке территории</w:t>
            </w:r>
          </w:p>
        </w:tc>
      </w:tr>
      <w:tr w:rsidR="006A5129" w:rsidRPr="00376396" w:rsidTr="00087071">
        <w:tc>
          <w:tcPr>
            <w:tcW w:w="9921" w:type="dxa"/>
            <w:shd w:val="clear" w:color="auto" w:fill="auto"/>
          </w:tcPr>
          <w:p w:rsidR="006A5129" w:rsidRPr="00376396" w:rsidRDefault="006A5129" w:rsidP="00376396">
            <w:pPr>
              <w:pStyle w:val="ConsPlusNormal"/>
              <w:keepNext/>
              <w:snapToGrid w:val="0"/>
              <w:rPr>
                <w:rFonts w:ascii="Times New Roman" w:hAnsi="Times New Roman" w:cs="Times New Roman"/>
                <w:sz w:val="24"/>
                <w:szCs w:val="24"/>
              </w:rPr>
            </w:pPr>
            <w:r w:rsidRPr="00376396">
              <w:rPr>
                <w:rFonts w:ascii="Times New Roman" w:eastAsia="SimSun" w:hAnsi="Times New Roman" w:cs="Times New Roman"/>
                <w:sz w:val="24"/>
                <w:szCs w:val="24"/>
                <w:lang w:eastAsia="ar-SA"/>
              </w:rPr>
              <w:t>Статья 10.1. Общие требования к документации по планировке территории</w:t>
            </w:r>
          </w:p>
        </w:tc>
      </w:tr>
      <w:tr w:rsidR="006A5129" w:rsidRPr="00376396" w:rsidTr="00087071">
        <w:tc>
          <w:tcPr>
            <w:tcW w:w="9921" w:type="dxa"/>
            <w:shd w:val="clear" w:color="auto" w:fill="auto"/>
          </w:tcPr>
          <w:p w:rsidR="006A5129" w:rsidRPr="00376396" w:rsidRDefault="006A5129" w:rsidP="00376396">
            <w:pPr>
              <w:pStyle w:val="ConsPlusNormal"/>
              <w:keepNext/>
              <w:snapToGrid w:val="0"/>
              <w:rPr>
                <w:rFonts w:ascii="Times New Roman" w:hAnsi="Times New Roman" w:cs="Times New Roman"/>
                <w:sz w:val="24"/>
                <w:szCs w:val="24"/>
              </w:rPr>
            </w:pPr>
            <w:r w:rsidRPr="00376396">
              <w:rPr>
                <w:rFonts w:ascii="Times New Roman" w:eastAsia="SimSun" w:hAnsi="Times New Roman" w:cs="Times New Roman"/>
                <w:sz w:val="24"/>
                <w:szCs w:val="24"/>
                <w:lang w:eastAsia="ar-SA"/>
              </w:rPr>
              <w:t>Статья 10.2.  Инженерные изыскания для подготовки документации по планировке территории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11. Порядок подготовки и утверждения документации по планировке территории </w:t>
            </w:r>
          </w:p>
        </w:tc>
      </w:tr>
      <w:tr w:rsidR="006A5129" w:rsidRPr="00376396" w:rsidTr="00087071">
        <w:tc>
          <w:tcPr>
            <w:tcW w:w="9921" w:type="dxa"/>
            <w:shd w:val="clear" w:color="auto" w:fill="auto"/>
          </w:tcPr>
          <w:p w:rsidR="006A5129" w:rsidRPr="00376396" w:rsidRDefault="006A5129" w:rsidP="00376396">
            <w:pPr>
              <w:keepNext/>
              <w:autoSpaceDE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11.1. </w:t>
            </w:r>
            <w:r w:rsidRPr="00376396">
              <w:rPr>
                <w:rFonts w:ascii="Times New Roman" w:hAnsi="Times New Roman" w:cs="Times New Roman"/>
                <w:sz w:val="24"/>
                <w:szCs w:val="24"/>
              </w:rPr>
              <w:t>Особенности подготовки документации по планировке территории применительно к территории поселения</w:t>
            </w:r>
          </w:p>
        </w:tc>
      </w:tr>
      <w:tr w:rsidR="006A5129" w:rsidRPr="00376396" w:rsidTr="00087071">
        <w:tc>
          <w:tcPr>
            <w:tcW w:w="9921" w:type="dxa"/>
            <w:shd w:val="clear" w:color="auto" w:fill="auto"/>
          </w:tcPr>
          <w:p w:rsidR="006A5129" w:rsidRPr="00376396" w:rsidRDefault="006A5129" w:rsidP="00376396">
            <w:pPr>
              <w:keepNext/>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Статья 11.2. Проект планировки территории</w:t>
            </w:r>
          </w:p>
        </w:tc>
      </w:tr>
      <w:tr w:rsidR="006A5129" w:rsidRPr="00376396" w:rsidTr="00087071">
        <w:tc>
          <w:tcPr>
            <w:tcW w:w="9921" w:type="dxa"/>
            <w:shd w:val="clear" w:color="auto" w:fill="auto"/>
          </w:tcPr>
          <w:p w:rsidR="006A5129" w:rsidRPr="00376396" w:rsidRDefault="006A5129" w:rsidP="00376396">
            <w:pPr>
              <w:keepNext/>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Статья 11.3. Проект межевания территории</w:t>
            </w:r>
          </w:p>
        </w:tc>
      </w:tr>
      <w:tr w:rsidR="006A5129" w:rsidRPr="00376396" w:rsidTr="00087071">
        <w:tc>
          <w:tcPr>
            <w:tcW w:w="9921" w:type="dxa"/>
            <w:shd w:val="clear" w:color="auto" w:fill="auto"/>
          </w:tcPr>
          <w:p w:rsidR="006A5129" w:rsidRPr="00376396" w:rsidRDefault="006A5129" w:rsidP="00376396">
            <w:pPr>
              <w:keepNext/>
              <w:autoSpaceDE w:val="0"/>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sz w:val="24"/>
                <w:szCs w:val="24"/>
              </w:rPr>
              <w:t>Статья 11.4. Комплексное развитие территории по инициативе органа местного самоуправления</w:t>
            </w:r>
          </w:p>
        </w:tc>
      </w:tr>
      <w:tr w:rsidR="006A5129" w:rsidRPr="00376396" w:rsidTr="00087071">
        <w:tc>
          <w:tcPr>
            <w:tcW w:w="9921" w:type="dxa"/>
            <w:shd w:val="clear" w:color="auto" w:fill="auto"/>
          </w:tcPr>
          <w:p w:rsidR="006A5129" w:rsidRPr="00376396" w:rsidRDefault="006A5129" w:rsidP="00376396">
            <w:pPr>
              <w:keepNext/>
              <w:autoSpaceDE w:val="0"/>
              <w:snapToGrid w:val="0"/>
              <w:spacing w:after="0" w:line="240" w:lineRule="auto"/>
              <w:jc w:val="both"/>
              <w:rPr>
                <w:rFonts w:ascii="Times New Roman" w:eastAsia="SimSun" w:hAnsi="Times New Roman" w:cs="Times New Roman"/>
                <w:sz w:val="24"/>
                <w:szCs w:val="24"/>
              </w:rPr>
            </w:pP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
                <w:sz w:val="24"/>
                <w:szCs w:val="24"/>
                <w:lang w:eastAsia="ar-SA"/>
              </w:rPr>
              <w:t>Глава 4. ГРАДОСТРОИТЕЛЬНОЕ РЕГЛАМЕНТИРОВАНИЕ</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12. Градостроительный регламент</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sz w:val="24"/>
                <w:szCs w:val="24"/>
                <w:lang w:eastAsia="ar-SA"/>
              </w:rPr>
              <w:t xml:space="preserve">Статья 13. </w:t>
            </w:r>
            <w:r w:rsidRPr="00376396">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15. Виды и состав территориальных зон</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16. Землепользование и застройка на территориях жилых зон</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17. Землепользование и застройка на территориях общественно-деловых зон</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18. Землепользование и застройка на территориях производственных зон</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19. Землепользование и застройка на территориях зон инженерной инфраструктуры</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20. Землепользование и застройка на территориях зон транспортной инфраструктуры</w:t>
            </w:r>
          </w:p>
        </w:tc>
      </w:tr>
      <w:tr w:rsidR="006A5129" w:rsidRPr="00376396" w:rsidTr="00087071">
        <w:trPr>
          <w:trHeight w:val="326"/>
        </w:trPr>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21. Землепользование и застройка на территориях рекреационных зон</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22. Землепользование и застройка на территориях зон сельскохозяйственного использования </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23. Землепользование и застройка на территориях зон специального назначения</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eastAsia="SimSun" w:hAnsi="Times New Roman" w:cs="Times New Roman"/>
                <w:bCs/>
                <w:sz w:val="24"/>
                <w:szCs w:val="24"/>
                <w:lang w:eastAsia="ar-SA"/>
              </w:rPr>
            </w:pP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
                <w:sz w:val="24"/>
                <w:szCs w:val="24"/>
                <w:lang w:eastAsia="ar-SA"/>
              </w:rPr>
              <w:t>Глава 5. ПОРЯДОК (ПРОЦЕДУРЫ) ЗАСТРОЙКИ ТЕРРИТОРИИ ПОСЕЛЕНИЯ</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24. Основные принципы организации застройки на территории поселения</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25. Предоставление земельных участков</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28. Инженерная подготовка территории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29. Право на осуществление строительства, реконструкции и капитального ремонта объектов капитального строительства</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30. Проектная документация объекта капитального строительства</w:t>
            </w:r>
          </w:p>
          <w:p w:rsidR="006A5129" w:rsidRPr="00376396" w:rsidRDefault="006A5129" w:rsidP="00376396">
            <w:pPr>
              <w:snapToGri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Статья 30.1. </w:t>
            </w:r>
            <w:r w:rsidRPr="00376396">
              <w:rPr>
                <w:rFonts w:ascii="Times New Roman" w:hAnsi="Times New Roman" w:cs="Times New Roman"/>
                <w:bCs/>
                <w:sz w:val="24"/>
                <w:szCs w:val="24"/>
              </w:rPr>
              <w:t>Экономически эффективная проектная документация повторного использования</w:t>
            </w:r>
            <w:r w:rsidRPr="00376396">
              <w:rPr>
                <w:rFonts w:ascii="Times New Roman" w:eastAsia="SimSun" w:hAnsi="Times New Roman" w:cs="Times New Roman"/>
                <w:bCs/>
                <w:sz w:val="24"/>
                <w:szCs w:val="24"/>
                <w:lang w:eastAsia="ar-SA"/>
              </w:rPr>
              <w:t xml:space="preserve"> </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31. Государственная экспертиза и утверждение проектной документации </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32. </w:t>
            </w:r>
            <w:r w:rsidRPr="00376396">
              <w:rPr>
                <w:rFonts w:ascii="Times New Roman" w:hAnsi="Times New Roman" w:cs="Times New Roman"/>
                <w:bCs/>
                <w:sz w:val="24"/>
                <w:szCs w:val="24"/>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376396">
              <w:rPr>
                <w:rFonts w:ascii="Times New Roman" w:hAnsi="Times New Roman" w:cs="Times New Roman"/>
                <w:bCs/>
                <w:sz w:val="24"/>
                <w:szCs w:val="24"/>
              </w:rPr>
              <w:lastRenderedPageBreak/>
              <w:t xml:space="preserve">садового дома на земельном участке, </w:t>
            </w:r>
            <w:r w:rsidRPr="00376396">
              <w:rPr>
                <w:rFonts w:ascii="Times New Roman" w:hAnsi="Times New Roman" w:cs="Times New Roman"/>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376396">
              <w:rPr>
                <w:rFonts w:ascii="Times New Roman" w:eastAsia="Arial" w:hAnsi="Times New Roman" w:cs="Times New Roman"/>
                <w:sz w:val="24"/>
                <w:szCs w:val="24"/>
              </w:rPr>
              <w:t xml:space="preserve"> </w:t>
            </w:r>
            <w:r w:rsidRPr="00376396">
              <w:rPr>
                <w:rFonts w:ascii="Times New Roman" w:hAnsi="Times New Roman" w:cs="Times New Roman"/>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eastAsia="SimSun" w:hAnsi="Times New Roman" w:cs="Times New Roman"/>
                <w:bCs/>
                <w:sz w:val="24"/>
                <w:szCs w:val="24"/>
                <w:lang w:eastAsia="ar-SA"/>
              </w:rPr>
            </w:pPr>
            <w:r w:rsidRPr="00376396">
              <w:rPr>
                <w:rFonts w:ascii="Times New Roman" w:eastAsia="SimSun" w:hAnsi="Times New Roman" w:cs="Times New Roman"/>
                <w:bCs/>
                <w:sz w:val="24"/>
                <w:szCs w:val="24"/>
                <w:lang w:eastAsia="ar-SA"/>
              </w:rPr>
              <w:lastRenderedPageBreak/>
              <w:t>Статья 32.1. Градостроительный план земельного участка</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32.2. </w:t>
            </w:r>
            <w:r w:rsidRPr="00376396">
              <w:rPr>
                <w:rFonts w:ascii="Times New Roman" w:hAnsi="Times New Roman" w:cs="Times New Roman"/>
                <w:sz w:val="24"/>
                <w:szCs w:val="24"/>
              </w:rPr>
              <w:t>Предоставление решения о согласовании архитектурно-градостроительного облика объекта</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Статья 32.3. Предоставление разрешения на осуществление земляных работ</w:t>
            </w:r>
          </w:p>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Статья 32.4. Снос объектов капитального строительства</w:t>
            </w:r>
          </w:p>
          <w:p w:rsidR="006A5129" w:rsidRPr="00376396" w:rsidRDefault="006A5129" w:rsidP="00376396">
            <w:pPr>
              <w:keepNext/>
              <w:snapToGri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 xml:space="preserve">    Статья 32.4.1. Общие положения о сносе объектов капитального строительства</w:t>
            </w:r>
          </w:p>
          <w:p w:rsidR="006A5129" w:rsidRPr="00376396" w:rsidRDefault="006A5129" w:rsidP="00376396">
            <w:pPr>
              <w:keepNext/>
              <w:snapToGri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 xml:space="preserve">    Статья 32.4.2. Осуществление сноса объекта капитального строительства</w:t>
            </w:r>
          </w:p>
          <w:p w:rsidR="006A5129" w:rsidRPr="00376396" w:rsidRDefault="006A5129" w:rsidP="00376396">
            <w:pPr>
              <w:keepNext/>
              <w:snapToGri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 xml:space="preserve">    Статья 32.4.3. Особенности сноса самовольных построек или приведения их в соответствие с установленными требованиями</w:t>
            </w:r>
          </w:p>
          <w:p w:rsidR="006A5129" w:rsidRPr="00376396" w:rsidRDefault="006A5129" w:rsidP="00376396">
            <w:pPr>
              <w:keepNext/>
              <w:snapToGrid w:val="0"/>
              <w:spacing w:after="0" w:line="240" w:lineRule="auto"/>
              <w:jc w:val="both"/>
              <w:rPr>
                <w:rFonts w:ascii="Times New Roman" w:eastAsia="SimSun" w:hAnsi="Times New Roman" w:cs="Times New Roman"/>
                <w:bCs/>
                <w:sz w:val="24"/>
                <w:szCs w:val="24"/>
                <w:lang w:eastAsia="ar-SA"/>
              </w:rPr>
            </w:pPr>
            <w:r w:rsidRPr="00376396">
              <w:rPr>
                <w:rFonts w:ascii="Times New Roman" w:hAnsi="Times New Roman" w:cs="Times New Roman"/>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33. Государственный строительный надзор</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34. Состав и назначение территорий общего пользования</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eastAsia="SimSun" w:hAnsi="Times New Roman" w:cs="Times New Roman"/>
                <w:bCs/>
                <w:sz w:val="24"/>
                <w:szCs w:val="24"/>
                <w:lang w:eastAsia="ar-SA"/>
              </w:rPr>
            </w:pP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
                <w:sz w:val="24"/>
                <w:szCs w:val="24"/>
                <w:lang w:eastAsia="ar-SA"/>
              </w:rPr>
              <w:t>Глава 6. ГРАДОСТРОИТЕЛЬНЫЕ ОГРАНИЧЕНИЯ (ЗОНЫ С ОСОБЫМИ УСЛОВИЯМИ ИСПОЛЬЗОВАНИЯ ТЕРРИТОРИЙ)</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35. Осуществление землепользования и застройки в зонах с особыми условиями использования территории поселения</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36. Охранные зоны</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37. Санитарно-защитные зоны</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38. Зоны охраны объектов культурного наследия (памятников истории и культуры) народов Российской Федерации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39. Водоохранные зоны</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rPr>
                <w:rFonts w:ascii="Times New Roman" w:hAnsi="Times New Roman" w:cs="Times New Roman"/>
                <w:sz w:val="24"/>
                <w:szCs w:val="24"/>
              </w:rPr>
            </w:pPr>
            <w:r w:rsidRPr="00376396">
              <w:rPr>
                <w:rFonts w:ascii="Times New Roman" w:eastAsia="SimSun" w:hAnsi="Times New Roman" w:cs="Times New Roman"/>
                <w:sz w:val="24"/>
                <w:szCs w:val="24"/>
                <w:lang w:eastAsia="ar-SA"/>
              </w:rPr>
              <w:t>Статья 40. Описание ограничений по экологическим и санитарно-эпидемиологическим условиям</w:t>
            </w:r>
          </w:p>
        </w:tc>
      </w:tr>
      <w:tr w:rsidR="006A5129" w:rsidRPr="00376396" w:rsidTr="00087071">
        <w:trPr>
          <w:trHeight w:val="142"/>
        </w:trPr>
        <w:tc>
          <w:tcPr>
            <w:tcW w:w="9921" w:type="dxa"/>
            <w:shd w:val="clear" w:color="auto" w:fill="auto"/>
          </w:tcPr>
          <w:p w:rsidR="006A5129" w:rsidRPr="00376396" w:rsidRDefault="006A5129" w:rsidP="00376396">
            <w:pPr>
              <w:keepNext/>
              <w:snapToGrid w:val="0"/>
              <w:spacing w:after="0" w:line="240" w:lineRule="auto"/>
              <w:jc w:val="both"/>
              <w:rPr>
                <w:rFonts w:ascii="Times New Roman" w:eastAsia="SimSun" w:hAnsi="Times New Roman" w:cs="Times New Roman"/>
                <w:bCs/>
                <w:sz w:val="24"/>
                <w:szCs w:val="24"/>
                <w:lang w:eastAsia="ar-SA"/>
              </w:rPr>
            </w:pPr>
          </w:p>
        </w:tc>
      </w:tr>
      <w:tr w:rsidR="006A5129" w:rsidRPr="00376396" w:rsidTr="00087071">
        <w:trPr>
          <w:trHeight w:val="561"/>
        </w:trPr>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
                <w:sz w:val="24"/>
                <w:szCs w:val="24"/>
                <w:lang w:eastAsia="ar-SA"/>
              </w:rPr>
              <w:t>Глава 7. ПОЛОЖЕНИЕ О ПРОВЕДЕНИИ ОБЩЕСТВЕННЫХ ОБСУЖДЕНИЙ ИЛИ ПУБЛИЧНЫХ СЛУШАНИЙ ПО ВОПРОСАМ ЗЕМЛЕПОЛЬЗОВАНИЯ И ЗАСТРОЙКИ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41. Общие положения организации и проведения общественных обсуждений или публичных слушаний по вопросам землепользования и застройки </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42. </w:t>
            </w:r>
            <w:r w:rsidRPr="00376396">
              <w:rPr>
                <w:rFonts w:ascii="Times New Roman" w:hAnsi="Times New Roman" w:cs="Times New Roman"/>
                <w:bCs/>
                <w:sz w:val="24"/>
                <w:szCs w:val="24"/>
              </w:rPr>
              <w:t>Принятие решения о проведении общественных обсуждений или публичных слушаний</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43. </w:t>
            </w:r>
            <w:r w:rsidRPr="00376396">
              <w:rPr>
                <w:rFonts w:ascii="Times New Roman" w:hAnsi="Times New Roman" w:cs="Times New Roman"/>
                <w:bCs/>
                <w:sz w:val="24"/>
                <w:szCs w:val="24"/>
              </w:rPr>
              <w:t>Сроки проведения общественных обсуждений или публичных слушаний</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44. </w:t>
            </w:r>
            <w:r w:rsidRPr="00376396">
              <w:rPr>
                <w:rFonts w:ascii="Times New Roman" w:hAnsi="Times New Roman" w:cs="Times New Roman"/>
                <w:bCs/>
                <w:sz w:val="24"/>
                <w:szCs w:val="24"/>
              </w:rPr>
              <w:t>Проведение общественных обсуждений или публичных слушаний по проекту внесения изменений в настоящие Правила</w:t>
            </w:r>
            <w:r w:rsidRPr="00376396">
              <w:rPr>
                <w:rFonts w:ascii="Times New Roman" w:eastAsia="SimSun" w:hAnsi="Times New Roman" w:cs="Times New Roman"/>
                <w:bCs/>
                <w:sz w:val="24"/>
                <w:szCs w:val="24"/>
                <w:lang w:eastAsia="ar-SA"/>
              </w:rPr>
              <w:t xml:space="preserve"> </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45. </w:t>
            </w:r>
            <w:r w:rsidRPr="00376396">
              <w:rPr>
                <w:rFonts w:ascii="Times New Roman" w:hAnsi="Times New Roman" w:cs="Times New Roman"/>
                <w:bCs/>
                <w:sz w:val="24"/>
                <w:szCs w:val="24"/>
              </w:rPr>
              <w:t>Организация и проведение общественных обсуждений или публичных слушаний по проектам планировки территории и (или) проектам межевания территории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46. </w:t>
            </w:r>
            <w:r w:rsidRPr="00376396">
              <w:rPr>
                <w:rFonts w:ascii="Times New Roman" w:hAnsi="Times New Roman" w:cs="Times New Roman"/>
                <w:bCs/>
                <w:sz w:val="24"/>
                <w:szCs w:val="24"/>
              </w:rPr>
              <w:t>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 xml:space="preserve">Статья 47. </w:t>
            </w:r>
            <w:r w:rsidRPr="00376396">
              <w:rPr>
                <w:rFonts w:ascii="Times New Roman" w:hAnsi="Times New Roman" w:cs="Times New Roman"/>
                <w:bCs/>
                <w:sz w:val="24"/>
                <w:szCs w:val="24"/>
              </w:rPr>
              <w:t xml:space="preserve">Проведение общественных обсуждений или публичных слушаний или по </w:t>
            </w:r>
            <w:r w:rsidRPr="00376396">
              <w:rPr>
                <w:rFonts w:ascii="Times New Roman" w:hAnsi="Times New Roman" w:cs="Times New Roman"/>
                <w:sz w:val="24"/>
                <w:szCs w:val="24"/>
              </w:rPr>
              <w:t>проекту решения о предоставлении разрешения</w:t>
            </w:r>
            <w:r w:rsidRPr="00376396">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eastAsia="SimSun" w:hAnsi="Times New Roman" w:cs="Times New Roman"/>
                <w:bCs/>
                <w:sz w:val="24"/>
                <w:szCs w:val="24"/>
                <w:lang w:eastAsia="ar-SA"/>
              </w:rPr>
            </w:pP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
                <w:sz w:val="24"/>
                <w:szCs w:val="24"/>
                <w:lang w:eastAsia="ar-SA"/>
              </w:rPr>
              <w:t>Глава 8. ЗАКЛЮЧИТЕЛЬНЫЕ ПОЛОЖЕНИЯ</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48. Вступление в силу настоящих правил</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49. Действие настоящих Правил по отношению к ранее возникшим правоотношениям</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hAnsi="Times New Roman" w:cs="Times New Roman"/>
                <w:sz w:val="24"/>
                <w:szCs w:val="24"/>
              </w:rPr>
            </w:pPr>
            <w:r w:rsidRPr="00376396">
              <w:rPr>
                <w:rFonts w:ascii="Times New Roman" w:eastAsia="SimSun" w:hAnsi="Times New Roman" w:cs="Times New Roman"/>
                <w:bCs/>
                <w:sz w:val="24"/>
                <w:szCs w:val="24"/>
                <w:lang w:eastAsia="ar-SA"/>
              </w:rPr>
              <w:t>Статья 50. Действие настоящих Правил по отношению к градостроительной документации</w:t>
            </w:r>
          </w:p>
        </w:tc>
      </w:tr>
      <w:tr w:rsidR="006A5129" w:rsidRPr="00376396" w:rsidTr="00087071">
        <w:tc>
          <w:tcPr>
            <w:tcW w:w="9921" w:type="dxa"/>
            <w:shd w:val="clear" w:color="auto" w:fill="auto"/>
          </w:tcPr>
          <w:p w:rsidR="006A5129" w:rsidRPr="00376396" w:rsidRDefault="006A5129" w:rsidP="00376396">
            <w:pPr>
              <w:keepNext/>
              <w:snapToGrid w:val="0"/>
              <w:spacing w:after="0" w:line="240" w:lineRule="auto"/>
              <w:jc w:val="both"/>
              <w:rPr>
                <w:rFonts w:ascii="Times New Roman" w:eastAsia="SimSun" w:hAnsi="Times New Roman" w:cs="Times New Roman"/>
                <w:bCs/>
                <w:sz w:val="24"/>
                <w:szCs w:val="24"/>
                <w:lang w:eastAsia="ar-SA"/>
              </w:rPr>
            </w:pPr>
          </w:p>
        </w:tc>
      </w:tr>
      <w:tr w:rsidR="006A5129" w:rsidRPr="00376396" w:rsidTr="00087071">
        <w:tc>
          <w:tcPr>
            <w:tcW w:w="9921" w:type="dxa"/>
            <w:shd w:val="clear" w:color="auto" w:fill="auto"/>
          </w:tcPr>
          <w:p w:rsidR="006A5129" w:rsidRPr="00376396" w:rsidRDefault="006A5129" w:rsidP="00376396">
            <w:pPr>
              <w:snapToGrid w:val="0"/>
              <w:spacing w:after="0" w:line="240" w:lineRule="auto"/>
              <w:jc w:val="both"/>
              <w:rPr>
                <w:rFonts w:ascii="Times New Roman" w:hAnsi="Times New Roman" w:cs="Times New Roman"/>
                <w:sz w:val="24"/>
                <w:szCs w:val="24"/>
              </w:rPr>
            </w:pPr>
          </w:p>
        </w:tc>
      </w:tr>
    </w:tbl>
    <w:p w:rsidR="006A5129" w:rsidRPr="00376396" w:rsidRDefault="006A5129" w:rsidP="00376396">
      <w:pPr>
        <w:spacing w:after="0" w:line="240" w:lineRule="auto"/>
        <w:ind w:left="57" w:right="57" w:firstLine="709"/>
        <w:jc w:val="center"/>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sz w:val="24"/>
          <w:szCs w:val="24"/>
        </w:rPr>
        <w:t>ПРАВИЛА</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sz w:val="24"/>
          <w:szCs w:val="24"/>
        </w:rPr>
        <w:t>землепользования и застройки муниципального образования</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sz w:val="24"/>
          <w:szCs w:val="24"/>
        </w:rPr>
        <w:t>«Парское сельское поселение Родниковского муниципального района Ивановской области»</w:t>
      </w:r>
    </w:p>
    <w:p w:rsidR="006A5129" w:rsidRPr="00376396" w:rsidRDefault="006A5129" w:rsidP="00376396">
      <w:pPr>
        <w:spacing w:after="0" w:line="240" w:lineRule="auto"/>
        <w:ind w:left="57" w:right="57" w:firstLine="709"/>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Правила землепользования и застройки муниципального образования «Парское сельское поселение Родниковского муниципального района Ивановской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муниципального образования «Парское сельское поселение Родниковского муниципального района Ивановской области» (далее также – поселение) создают условия для устойчивого развития территории поселения, планировки, застройки и благоустройства территории поселения, развития жилищного строительства, производственной, социальной, инженерной и транспортной инфраструктур, </w:t>
      </w:r>
      <w:r w:rsidRPr="00376396">
        <w:rPr>
          <w:rFonts w:ascii="Times New Roman" w:hAnsi="Times New Roman" w:cs="Times New Roman"/>
          <w:bCs/>
          <w:sz w:val="24"/>
          <w:szCs w:val="24"/>
        </w:rPr>
        <w:t>рационального использования природных ресурсов</w:t>
      </w:r>
      <w:r w:rsidRPr="00376396">
        <w:rPr>
          <w:rFonts w:ascii="Times New Roman" w:hAnsi="Times New Roman" w:cs="Times New Roman"/>
          <w:sz w:val="24"/>
          <w:szCs w:val="24"/>
        </w:rPr>
        <w:t>, а также сохранения и развития историко-культурного наследия,</w:t>
      </w:r>
      <w:r w:rsidRPr="00376396">
        <w:rPr>
          <w:rFonts w:ascii="Times New Roman" w:hAnsi="Times New Roman" w:cs="Times New Roman"/>
          <w:b/>
          <w:bCs/>
          <w:sz w:val="24"/>
          <w:szCs w:val="24"/>
        </w:rPr>
        <w:t xml:space="preserve"> </w:t>
      </w:r>
      <w:r w:rsidRPr="00376396">
        <w:rPr>
          <w:rFonts w:ascii="Times New Roman" w:hAnsi="Times New Roman" w:cs="Times New Roman"/>
          <w:bCs/>
          <w:sz w:val="24"/>
          <w:szCs w:val="24"/>
        </w:rPr>
        <w:t>обеспечивают права и законные интересы физических и юридических лиц, создают условия для привлечения инвестиций.</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sz w:val="24"/>
          <w:szCs w:val="24"/>
        </w:rPr>
        <w:t xml:space="preserve">Глава 1. ПОЛОЖЕНИЕ О РЕГУЛИРОВАНИИ </w:t>
      </w:r>
      <w:r w:rsidRPr="00376396">
        <w:rPr>
          <w:rFonts w:ascii="Times New Roman" w:hAnsi="Times New Roman" w:cs="Times New Roman"/>
          <w:b/>
          <w:bCs/>
          <w:sz w:val="24"/>
          <w:szCs w:val="24"/>
        </w:rPr>
        <w:t xml:space="preserve">ЗЕМЛЕПОЛЬЗОВАНИЯ И ЗАСТРОЙКИ </w:t>
      </w:r>
      <w:r w:rsidRPr="00376396">
        <w:rPr>
          <w:rFonts w:ascii="Times New Roman" w:hAnsi="Times New Roman" w:cs="Times New Roman"/>
          <w:b/>
          <w:sz w:val="24"/>
          <w:szCs w:val="24"/>
        </w:rPr>
        <w:t>ОРГАНАМИ МЕСТНОГО САМОУПРАВЛЕНИЯ</w:t>
      </w:r>
    </w:p>
    <w:p w:rsidR="006A5129" w:rsidRPr="00376396" w:rsidRDefault="006A5129" w:rsidP="00376396">
      <w:pPr>
        <w:spacing w:after="0" w:line="240" w:lineRule="auto"/>
        <w:ind w:left="57" w:right="57" w:firstLine="709"/>
        <w:jc w:val="center"/>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b/>
          <w:sz w:val="24"/>
          <w:szCs w:val="24"/>
        </w:rPr>
      </w:pPr>
      <w:r w:rsidRPr="00376396">
        <w:rPr>
          <w:rFonts w:ascii="Times New Roman" w:hAnsi="Times New Roman" w:cs="Times New Roman"/>
          <w:b/>
          <w:sz w:val="24"/>
          <w:szCs w:val="24"/>
        </w:rPr>
        <w:t xml:space="preserve">Статья 1. </w:t>
      </w:r>
      <w:r w:rsidRPr="00376396">
        <w:rPr>
          <w:rFonts w:ascii="Times New Roman" w:eastAsia="SimSun" w:hAnsi="Times New Roman" w:cs="Times New Roman"/>
          <w:b/>
          <w:bCs/>
          <w:sz w:val="24"/>
          <w:szCs w:val="24"/>
          <w:lang w:eastAsia="ar-SA"/>
        </w:rPr>
        <w:t>Основные определения и термины, используемые в настоящих Правилах</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Основные определения и термины, используемые в настоящих Правилах:</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арендаторы земельных участков</w:t>
      </w:r>
      <w:r w:rsidRPr="00376396">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владелец земельного участка, объекта капитального строительства</w:t>
      </w:r>
      <w:r w:rsidRPr="00376396">
        <w:rPr>
          <w:rFonts w:ascii="Times New Roman" w:hAnsi="Times New Roman" w:cs="Times New Roman"/>
          <w:sz w:val="24"/>
          <w:szCs w:val="24"/>
        </w:rPr>
        <w:t xml:space="preserve"> – российское физическое либо юридическое лицо, Российская Федерация, субъект Российской Федерации, муниципальный район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правообладатели земельных участков</w:t>
      </w:r>
      <w:r w:rsidRPr="00376396">
        <w:rPr>
          <w:rFonts w:ascii="Times New Roman" w:hAnsi="Times New Roman" w:cs="Times New Roman"/>
          <w:sz w:val="24"/>
          <w:szCs w:val="24"/>
        </w:rPr>
        <w:t xml:space="preserve"> - собственники земельных участков, землепользователи, землевладельцы и арендаторы земельных участков.</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виды разрешенного использования земельных участков и объектов капитального строительства</w:t>
      </w:r>
      <w:r w:rsidRPr="00376396">
        <w:rPr>
          <w:rFonts w:ascii="Times New Roman" w:hAnsi="Times New Roman" w:cs="Times New Roman"/>
          <w:iCs/>
          <w:sz w:val="24"/>
          <w:szCs w:val="24"/>
        </w:rPr>
        <w:t>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в</w:t>
      </w:r>
      <w:r w:rsidRPr="00376396">
        <w:rPr>
          <w:rFonts w:ascii="Times New Roman" w:hAnsi="Times New Roman" w:cs="Times New Roman"/>
          <w:b/>
          <w:bCs/>
          <w:sz w:val="24"/>
          <w:szCs w:val="24"/>
        </w:rPr>
        <w:t>одоохранная зона</w:t>
      </w:r>
      <w:r w:rsidRPr="00376396">
        <w:rPr>
          <w:rFonts w:ascii="Times New Roman" w:hAnsi="Times New Roman" w:cs="Times New Roman"/>
          <w:bCs/>
          <w:sz w:val="24"/>
          <w:szCs w:val="24"/>
        </w:rP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376396">
        <w:rPr>
          <w:rFonts w:ascii="Times New Roman" w:hAnsi="Times New Roman" w:cs="Times New Roman"/>
          <w:bCs/>
          <w:sz w:val="24"/>
          <w:szCs w:val="24"/>
        </w:rPr>
        <w:lastRenderedPageBreak/>
        <w:t>среды обитания водных биологических ресурсов и других объектов животного и растительного мира;</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 xml:space="preserve">вспомогательные виды разрешенного использования,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bCs/>
          <w:sz w:val="24"/>
          <w:szCs w:val="24"/>
        </w:rPr>
        <w:t>высота здания, строения, сооружения</w:t>
      </w:r>
      <w:r w:rsidRPr="00376396">
        <w:rPr>
          <w:rFonts w:ascii="Times New Roman" w:hAnsi="Times New Roman" w:cs="Times New Roman"/>
          <w:bCs/>
          <w:sz w:val="24"/>
          <w:szCs w:val="24"/>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государственный кадастровый учет недвижимого имущества</w:t>
      </w:r>
      <w:r w:rsidRPr="00376396">
        <w:rPr>
          <w:rFonts w:ascii="Times New Roman" w:hAnsi="Times New Roman" w:cs="Times New Roman"/>
          <w:iCs/>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13 июля 2015 года № 218-ФЗ «О государственной регистрации недвижимости» сведений о недвижимом имуществе;</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градостроительная документация поселения</w:t>
      </w:r>
      <w:r w:rsidRPr="00376396">
        <w:rPr>
          <w:rFonts w:ascii="Times New Roman" w:hAnsi="Times New Roman" w:cs="Times New Roman"/>
          <w:iCs/>
          <w:sz w:val="24"/>
          <w:szCs w:val="24"/>
        </w:rPr>
        <w:t xml:space="preserve"> </w:t>
      </w:r>
      <w:r w:rsidRPr="00376396">
        <w:rPr>
          <w:rFonts w:ascii="Times New Roman" w:hAnsi="Times New Roman" w:cs="Times New Roman"/>
          <w:sz w:val="24"/>
          <w:szCs w:val="24"/>
        </w:rPr>
        <w:t xml:space="preserve">– генеральный план, схема территориального планирования района и документация по планировке территории; </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градостроительная деятельность</w:t>
      </w:r>
      <w:r w:rsidRPr="00376396">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градостроительное зонирование</w:t>
      </w:r>
      <w:r w:rsidRPr="00376396">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градостроительный регламент</w:t>
      </w:r>
      <w:r w:rsidRPr="0037639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A5129" w:rsidRPr="00376396" w:rsidRDefault="006A5129" w:rsidP="00376396">
      <w:pPr>
        <w:numPr>
          <w:ilvl w:val="0"/>
          <w:numId w:val="13"/>
        </w:numPr>
        <w:shd w:val="clear" w:color="auto" w:fill="FFFFFF"/>
        <w:tabs>
          <w:tab w:val="left" w:pos="770"/>
        </w:tabs>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градостроительная подготовка земельных участков</w:t>
      </w:r>
      <w:r w:rsidRPr="00376396">
        <w:rPr>
          <w:rFonts w:ascii="Times New Roman" w:hAnsi="Times New Roman" w:cs="Times New Roman"/>
          <w:sz w:val="24"/>
          <w:szCs w:val="24"/>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градостроительный план земельного участка</w:t>
      </w:r>
      <w:r w:rsidRPr="00376396">
        <w:rPr>
          <w:rFonts w:ascii="Times New Roman" w:hAnsi="Times New Roman" w:cs="Times New Roman"/>
          <w:sz w:val="24"/>
          <w:szCs w:val="24"/>
        </w:rPr>
        <w:t xml:space="preserve">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деятельность по комплексному и устойчивому развитию территории</w:t>
      </w:r>
      <w:r w:rsidRPr="00376396">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w:t>
      </w:r>
      <w:r w:rsidRPr="00376396">
        <w:rPr>
          <w:rFonts w:ascii="Times New Roman" w:hAnsi="Times New Roman" w:cs="Times New Roman"/>
          <w:sz w:val="24"/>
          <w:szCs w:val="24"/>
        </w:rPr>
        <w:lastRenderedPageBreak/>
        <w:t>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заказчик</w:t>
      </w:r>
      <w:r w:rsidRPr="00376396">
        <w:rPr>
          <w:rFonts w:ascii="Times New Roman" w:hAnsi="Times New Roman" w:cs="Times New Roman"/>
          <w:sz w:val="24"/>
          <w:szCs w:val="24"/>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
          <w:bCs/>
          <w:sz w:val="24"/>
          <w:szCs w:val="24"/>
        </w:rPr>
        <w:t>застройщик</w:t>
      </w:r>
      <w:r w:rsidRPr="00376396">
        <w:rPr>
          <w:rFonts w:ascii="Times New Roman" w:hAnsi="Times New Roman" w:cs="Times New Roman"/>
          <w:bCs/>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земельный участок</w:t>
      </w:r>
      <w:r w:rsidRPr="00376396">
        <w:rPr>
          <w:rFonts w:ascii="Times New Roman" w:hAnsi="Times New Roman" w:cs="Times New Roman"/>
          <w:sz w:val="24"/>
          <w:szCs w:val="24"/>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землепользователи</w:t>
      </w:r>
      <w:r w:rsidRPr="00376396">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землевладельцы</w:t>
      </w:r>
      <w:r w:rsidRPr="00376396">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зоны с особыми условиями использования территорий</w:t>
      </w:r>
      <w:r w:rsidRPr="00376396">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зоны санитарной охраны</w:t>
      </w:r>
      <w:r w:rsidRPr="00376396">
        <w:rPr>
          <w:rFonts w:ascii="Times New Roman" w:hAnsi="Times New Roman" w:cs="Times New Roman"/>
          <w:sz w:val="24"/>
          <w:szCs w:val="24"/>
        </w:rPr>
        <w:t> – территории с особыми условиями использования земельных участков и объектов капитального строительства, в том числе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и регулируемые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зоны охраны объектов культурного наследия</w:t>
      </w:r>
      <w:r w:rsidRPr="00376396">
        <w:rPr>
          <w:rFonts w:ascii="Times New Roman" w:hAnsi="Times New Roman" w:cs="Times New Roman"/>
          <w:sz w:val="24"/>
          <w:szCs w:val="24"/>
        </w:rPr>
        <w:t> – охранная зона, зона регулирования застройки и хозяйственной деятельности, зона охраняемого природного ландшафта;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lastRenderedPageBreak/>
        <w:t>изменение недвижимости</w:t>
      </w:r>
      <w:r w:rsidRPr="00376396">
        <w:rPr>
          <w:rFonts w:ascii="Times New Roman" w:hAnsi="Times New Roman" w:cs="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имущественный комплекс</w:t>
      </w:r>
      <w:r w:rsidRPr="00376396">
        <w:rPr>
          <w:rFonts w:ascii="Times New Roman" w:hAnsi="Times New Roman" w:cs="Times New Roman"/>
          <w:sz w:val="24"/>
          <w:szCs w:val="24"/>
        </w:rPr>
        <w:t xml:space="preserve"> – совокупность объектов движимого и недвижимого имущества, образующих единое целое и предполагающих использование их по общему технологическому и (или) производственному назначению;</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инвесторы</w:t>
      </w:r>
      <w:r w:rsidRPr="00376396">
        <w:rPr>
          <w:rFonts w:ascii="Times New Roman" w:hAnsi="Times New Roman" w:cs="Times New Roman"/>
          <w:sz w:val="24"/>
          <w:szCs w:val="24"/>
        </w:rPr>
        <w:t xml:space="preserve">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
          <w:bCs/>
          <w:sz w:val="24"/>
          <w:szCs w:val="24"/>
        </w:rPr>
        <w:t>объект индивидуального жилищного строительства</w:t>
      </w:r>
      <w:r w:rsidRPr="00376396">
        <w:rPr>
          <w:rFonts w:ascii="Times New Roman" w:hAnsi="Times New Roman" w:cs="Times New Roman"/>
          <w:bCs/>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инженерное (инженерно-техническое) обеспечение территории</w:t>
      </w:r>
      <w:r w:rsidRPr="00376396">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инженерная инфраструктура</w:t>
      </w:r>
      <w:r w:rsidRPr="00376396">
        <w:rPr>
          <w:rFonts w:ascii="Times New Roman" w:hAnsi="Times New Roman" w:cs="Times New Roman"/>
          <w:sz w:val="24"/>
          <w:szCs w:val="24"/>
        </w:rPr>
        <w:t xml:space="preserve"> –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инженерная подготовка территории</w:t>
      </w:r>
      <w:r w:rsidRPr="00376396">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инженерные изыскания</w:t>
      </w:r>
      <w:r w:rsidRPr="00376396">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использование земельных участков в целях, не связанных со строительством</w:t>
      </w:r>
      <w:r w:rsidRPr="00376396">
        <w:rPr>
          <w:rFonts w:ascii="Times New Roman" w:hAnsi="Times New Roman" w:cs="Times New Roman"/>
          <w:sz w:val="24"/>
          <w:szCs w:val="24"/>
        </w:rPr>
        <w:t xml:space="preserve">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капитальный ремонт объектов капитального строительства (за исключением линейных объектов)</w:t>
      </w:r>
      <w:r w:rsidRPr="00376396">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w:t>
      </w:r>
      <w:r w:rsidRPr="00376396">
        <w:rPr>
          <w:rFonts w:ascii="Times New Roman" w:hAnsi="Times New Roman" w:cs="Times New Roman"/>
          <w:sz w:val="24"/>
          <w:szCs w:val="24"/>
        </w:rPr>
        <w:lastRenderedPageBreak/>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квартал (микрорайон)</w:t>
      </w:r>
      <w:r w:rsidRPr="00376396">
        <w:rPr>
          <w:rFonts w:ascii="Times New Roman" w:hAnsi="Times New Roman" w:cs="Times New Roman"/>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коэффициент застройки</w:t>
      </w:r>
      <w:r w:rsidRPr="00376396">
        <w:rPr>
          <w:rFonts w:ascii="Times New Roman" w:hAnsi="Times New Roman" w:cs="Times New Roman"/>
          <w:sz w:val="24"/>
          <w:szCs w:val="24"/>
        </w:rPr>
        <w:t xml:space="preserve"> – отношение застроенной части территории земельного участка к части территории, свободной от застройки (%);</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коэффициент строительного использования земельного участка</w:t>
      </w:r>
      <w:r w:rsidRPr="00376396">
        <w:rPr>
          <w:rFonts w:ascii="Times New Roman" w:hAnsi="Times New Roman" w:cs="Times New Roman"/>
          <w:sz w:val="24"/>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коэффициент использования территории</w:t>
      </w:r>
      <w:r w:rsidRPr="00376396">
        <w:rPr>
          <w:rFonts w:ascii="Times New Roman" w:hAnsi="Times New Roman" w:cs="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коэффициент озеленения</w:t>
      </w:r>
      <w:r w:rsidRPr="00376396">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красные линии</w:t>
      </w:r>
      <w:r w:rsidRPr="00376396">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линейные объекты</w:t>
      </w:r>
      <w:r w:rsidRPr="00376396">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линии отступа от красных линий</w:t>
      </w:r>
      <w:r w:rsidRPr="00376396">
        <w:rPr>
          <w:rFonts w:ascii="Times New Roman" w:hAnsi="Times New Roman" w:cs="Times New Roman"/>
          <w:sz w:val="24"/>
          <w:szCs w:val="24"/>
        </w:rPr>
        <w:t xml:space="preserve"> – линии, которые обозначают границы места, допустимого для размещения зданий, строений, сооружений (далее – линии регулирования застройки);</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лицо, осуществляющее строительство</w:t>
      </w:r>
      <w:r w:rsidRPr="00376396">
        <w:rPr>
          <w:rFonts w:ascii="Times New Roman" w:hAnsi="Times New Roman" w:cs="Times New Roman"/>
          <w:sz w:val="24"/>
          <w:szCs w:val="24"/>
        </w:rPr>
        <w:t xml:space="preserve">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личное подсобное хозяйство</w:t>
      </w:r>
      <w:r w:rsidRPr="00376396">
        <w:rPr>
          <w:rFonts w:ascii="Times New Roman" w:hAnsi="Times New Roman" w:cs="Times New Roman"/>
          <w:sz w:val="24"/>
          <w:szCs w:val="24"/>
        </w:rPr>
        <w:t xml:space="preserve">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
          <w:bCs/>
          <w:sz w:val="24"/>
          <w:szCs w:val="24"/>
        </w:rPr>
        <w:t>машино-место</w:t>
      </w:r>
      <w:r w:rsidRPr="00376396">
        <w:rPr>
          <w:rFonts w:ascii="Times New Roman" w:hAnsi="Times New Roman" w:cs="Times New Roman"/>
          <w:bCs/>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376396">
        <w:rPr>
          <w:rFonts w:ascii="Times New Roman" w:hAnsi="Times New Roman" w:cs="Times New Roman"/>
          <w:sz w:val="24"/>
          <w:szCs w:val="24"/>
        </w:rPr>
        <w:t>.</w:t>
      </w:r>
    </w:p>
    <w:p w:rsidR="006A5129" w:rsidRPr="00376396" w:rsidRDefault="006A5129" w:rsidP="00376396">
      <w:pPr>
        <w:pStyle w:val="ConsPlusNormal"/>
        <w:numPr>
          <w:ilvl w:val="0"/>
          <w:numId w:val="13"/>
        </w:numPr>
        <w:tabs>
          <w:tab w:val="left" w:pos="709"/>
        </w:tabs>
        <w:suppressAutoHyphens/>
        <w:autoSpaceDN/>
        <w:adjustRightInd/>
        <w:jc w:val="both"/>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w:t>
      </w:r>
      <w:r w:rsidRPr="00376396">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lastRenderedPageBreak/>
        <w:t>многоквартирный дом</w:t>
      </w:r>
      <w:r w:rsidRPr="00376396">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нормативы градостроительного проектирования</w:t>
      </w:r>
      <w:r w:rsidRPr="00376396">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6A5129" w:rsidRPr="00376396" w:rsidRDefault="006A5129" w:rsidP="00376396">
      <w:pPr>
        <w:numPr>
          <w:ilvl w:val="0"/>
          <w:numId w:val="13"/>
        </w:numPr>
        <w:autoSpaceDE w:val="0"/>
        <w:autoSpaceDN w:val="0"/>
        <w:adjustRightInd w:val="0"/>
        <w:spacing w:after="0" w:line="240" w:lineRule="auto"/>
        <w:ind w:right="57"/>
        <w:jc w:val="both"/>
        <w:rPr>
          <w:rFonts w:ascii="Times New Roman" w:hAnsi="Times New Roman" w:cs="Times New Roman"/>
          <w:b/>
          <w:bCs/>
          <w:sz w:val="24"/>
          <w:szCs w:val="24"/>
        </w:rPr>
      </w:pPr>
      <w:r w:rsidRPr="00376396">
        <w:rPr>
          <w:rFonts w:ascii="Times New Roman" w:hAnsi="Times New Roman" w:cs="Times New Roman"/>
          <w:b/>
          <w:sz w:val="24"/>
          <w:szCs w:val="24"/>
        </w:rPr>
        <w:t>передвижная жилая застройка</w:t>
      </w:r>
      <w:r w:rsidRPr="00376396">
        <w:rPr>
          <w:rFonts w:ascii="Times New Roman" w:hAnsi="Times New Roman" w:cs="Times New Roman"/>
          <w:sz w:val="24"/>
          <w:szCs w:val="24"/>
        </w:rPr>
        <w:t xml:space="preserve"> – это совокупность зданий или сооружений жилого назначения, состоящих из одного блок-контейнера полной заводской готовности, передислоцируемые на любых пригодных транспортных средствах, в том числе на собственных ходовых частях;</w:t>
      </w:r>
      <w:r w:rsidRPr="00376396">
        <w:rPr>
          <w:rFonts w:ascii="Times New Roman" w:hAnsi="Times New Roman" w:cs="Times New Roman"/>
          <w:b/>
          <w:bCs/>
          <w:sz w:val="24"/>
          <w:szCs w:val="24"/>
        </w:rPr>
        <w:t xml:space="preserve">    </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объект капитального строительства</w:t>
      </w:r>
      <w:r w:rsidRPr="00376396">
        <w:rPr>
          <w:rFonts w:ascii="Times New Roman" w:hAnsi="Times New Roman" w:cs="Times New Roman"/>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49.1) </w:t>
      </w:r>
      <w:r w:rsidRPr="00376396">
        <w:rPr>
          <w:rFonts w:ascii="Times New Roman" w:hAnsi="Times New Roman" w:cs="Times New Roman"/>
          <w:b/>
          <w:sz w:val="24"/>
          <w:szCs w:val="24"/>
        </w:rPr>
        <w:t>некапитальные строения, сооружения</w:t>
      </w:r>
      <w:r w:rsidRPr="00376396">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объекты культурного наследия (памятники истории и культуры) народов Российской Федерации</w:t>
      </w:r>
      <w:r w:rsidRPr="00376396">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объекты археологического наследия;</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объекты недвижимости</w:t>
      </w:r>
      <w:r w:rsidRPr="00376396">
        <w:rPr>
          <w:rFonts w:ascii="Times New Roman" w:hAnsi="Times New Roman" w:cs="Times New Roman"/>
          <w:sz w:val="24"/>
          <w:szCs w:val="24"/>
        </w:rPr>
        <w:t xml:space="preserve"> – земельные участки, здания, сооружения, помещения, объекты незавершенного строительства </w:t>
      </w:r>
      <w:r w:rsidRPr="00376396">
        <w:rPr>
          <w:rFonts w:ascii="Times New Roman" w:eastAsia="Arial" w:hAnsi="Times New Roman" w:cs="Times New Roman"/>
          <w:sz w:val="24"/>
          <w:szCs w:val="24"/>
        </w:rPr>
        <w:t>и все, что прочно связано с землей, то есть объекты, перемещение которых без несоразмерного ущерба их назначению невозможно;</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объекты транспортной инфраструктуры</w:t>
      </w:r>
      <w:r w:rsidRPr="00376396">
        <w:rPr>
          <w:rFonts w:ascii="Times New Roman" w:hAnsi="Times New Roman" w:cs="Times New Roman"/>
          <w:sz w:val="24"/>
          <w:szCs w:val="24"/>
        </w:rPr>
        <w:t xml:space="preserve">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основные и 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376396">
        <w:rPr>
          <w:rFonts w:ascii="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w:t>
      </w:r>
      <w:r w:rsidRPr="00376396">
        <w:rPr>
          <w:rFonts w:ascii="Times New Roman" w:hAnsi="Times New Roman" w:cs="Times New Roman"/>
          <w:sz w:val="24"/>
          <w:szCs w:val="24"/>
        </w:rPr>
        <w:lastRenderedPageBreak/>
        <w:t>строительства самостоятельно без дополнительных разрешений и согласований при условии соблюдения требований градостроительных и технических регламентов.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парковка (парковочное место)</w:t>
      </w:r>
      <w:r w:rsidRPr="00376396">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подрядчик</w:t>
      </w:r>
      <w:r w:rsidRPr="00376396">
        <w:rPr>
          <w:rFonts w:ascii="Times New Roman" w:hAnsi="Times New Roman" w:cs="Times New Roman"/>
          <w:sz w:val="24"/>
          <w:szCs w:val="24"/>
        </w:rPr>
        <w:t xml:space="preserve"> –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помещения общественного назначения</w:t>
      </w:r>
      <w:r w:rsidRPr="00376396">
        <w:rPr>
          <w:rFonts w:ascii="Times New Roman" w:hAnsi="Times New Roman" w:cs="Times New Roman"/>
          <w:sz w:val="24"/>
          <w:szCs w:val="24"/>
        </w:rPr>
        <w:t xml:space="preserve">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правила землепользования и застройки</w:t>
      </w:r>
      <w:r w:rsidRPr="00376396">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правообладатели земельных участков, объектов капитального строительства</w:t>
      </w:r>
      <w:r w:rsidRPr="00376396">
        <w:rPr>
          <w:rFonts w:ascii="Times New Roman" w:hAnsi="Times New Roman" w:cs="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76396">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прибрежная защитная полоса</w:t>
      </w:r>
      <w:r w:rsidRPr="00376396">
        <w:rPr>
          <w:rFonts w:ascii="Times New Roman" w:hAnsi="Times New Roman" w:cs="Times New Roman"/>
          <w:sz w:val="24"/>
          <w:szCs w:val="24"/>
        </w:rPr>
        <w:t xml:space="preserve"> – часть территории водоохранной зоны водного объекта, на территории которой вводятся дополнительные ограничения хозяйственной и иной деятельности;</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lastRenderedPageBreak/>
        <w:t>приусадебный земельный участок</w:t>
      </w:r>
      <w:r w:rsidRPr="00376396">
        <w:rPr>
          <w:rFonts w:ascii="Times New Roman" w:hAnsi="Times New Roman" w:cs="Times New Roman"/>
          <w:sz w:val="24"/>
          <w:szCs w:val="24"/>
        </w:rPr>
        <w:t xml:space="preserve">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проектная документация</w:t>
      </w:r>
      <w:r w:rsidRPr="00376396">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A5129" w:rsidRPr="00376396" w:rsidRDefault="006A5129" w:rsidP="00376396">
      <w:pPr>
        <w:pStyle w:val="ConsPlusNormal"/>
        <w:numPr>
          <w:ilvl w:val="0"/>
          <w:numId w:val="13"/>
        </w:numPr>
        <w:tabs>
          <w:tab w:val="left" w:pos="709"/>
        </w:tabs>
        <w:suppressAutoHyphens/>
        <w:autoSpaceDN/>
        <w:adjustRightInd/>
        <w:jc w:val="both"/>
        <w:rPr>
          <w:rFonts w:ascii="Times New Roman" w:hAnsi="Times New Roman" w:cs="Times New Roman"/>
          <w:sz w:val="24"/>
          <w:szCs w:val="24"/>
        </w:rPr>
      </w:pPr>
      <w:r w:rsidRPr="00376396">
        <w:rPr>
          <w:rFonts w:ascii="Times New Roman" w:hAnsi="Times New Roman" w:cs="Times New Roman"/>
          <w:b/>
          <w:sz w:val="24"/>
          <w:szCs w:val="24"/>
        </w:rPr>
        <w:t>проектной документацией повторного использования</w:t>
      </w:r>
      <w:r w:rsidRPr="00376396">
        <w:rPr>
          <w:rFonts w:ascii="Times New Roman" w:hAnsi="Times New Roman" w:cs="Times New Roman"/>
          <w:sz w:val="24"/>
          <w:szCs w:val="24"/>
        </w:rPr>
        <w:t xml:space="preserve">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проект планировки территории</w:t>
      </w:r>
      <w:r w:rsidRPr="00376396">
        <w:rPr>
          <w:rFonts w:ascii="Times New Roman" w:hAnsi="Times New Roman" w:cs="Times New Roman"/>
          <w:sz w:val="24"/>
          <w:szCs w:val="24"/>
        </w:rPr>
        <w:t xml:space="preserve"> – документация по планировке территории, подготавливаемая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проект планировки территории квартала (микрорайона, планировочно-обособленной части квартала)</w:t>
      </w:r>
      <w:r w:rsidRPr="00376396">
        <w:rPr>
          <w:rFonts w:ascii="Times New Roman" w:hAnsi="Times New Roman" w:cs="Times New Roman"/>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 планировочно-обособленной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проект планировки территории линейного объекта</w:t>
      </w:r>
      <w:r w:rsidRPr="00376396">
        <w:rPr>
          <w:rFonts w:ascii="Times New Roman" w:hAnsi="Times New Roman" w:cs="Times New Roman"/>
          <w:sz w:val="24"/>
          <w:szCs w:val="24"/>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проект межевания территории</w:t>
      </w:r>
      <w:r w:rsidRPr="00376396">
        <w:rPr>
          <w:rFonts w:ascii="Times New Roman" w:hAnsi="Times New Roman" w:cs="Times New Roman"/>
          <w:sz w:val="24"/>
          <w:szCs w:val="24"/>
        </w:rPr>
        <w:t> - документация по планировке территории, подготавливаемая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Осуществляется для определения местоположения границ образуемых и изменяемых земельных участков,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разрешение на строительство</w:t>
      </w:r>
      <w:r w:rsidRPr="00376396">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182" w:history="1">
        <w:r w:rsidRPr="00376396">
          <w:rPr>
            <w:rStyle w:val="af4"/>
            <w:rFonts w:ascii="Times New Roman" w:hAnsi="Times New Roman" w:cs="Times New Roman"/>
            <w:sz w:val="24"/>
            <w:szCs w:val="24"/>
          </w:rPr>
          <w:t>частью 7 статьи 36</w:t>
        </w:r>
      </w:hyperlink>
      <w:r w:rsidRPr="00376396">
        <w:rPr>
          <w:rFonts w:ascii="Times New Roman" w:hAnsi="Times New Roman" w:cs="Times New Roman"/>
          <w:sz w:val="24"/>
          <w:szCs w:val="24"/>
        </w:rPr>
        <w:t xml:space="preserve"> Градостроительного Кодекса Российской Федерации требованиям к назначению, параметрам </w:t>
      </w:r>
      <w:r w:rsidRPr="00376396">
        <w:rPr>
          <w:rFonts w:ascii="Times New Roman" w:hAnsi="Times New Roman" w:cs="Times New Roman"/>
          <w:sz w:val="24"/>
          <w:szCs w:val="24"/>
        </w:rPr>
        <w:lastRenderedPageBreak/>
        <w:t>и размещению объекта капитального строительства на указанном земельном участке),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разрешение на ввод объекта в эксплуатацию</w:t>
      </w:r>
      <w:r w:rsidRPr="00376396">
        <w:rPr>
          <w:rFonts w:ascii="Times New Roman" w:hAnsi="Times New Roman" w:cs="Times New Roman"/>
          <w:sz w:val="24"/>
          <w:szCs w:val="24"/>
        </w:rPr>
        <w:t xml:space="preserve"> –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разрешенное использование земельных участков и объектов капитального строительства</w:t>
      </w:r>
      <w:r w:rsidRPr="00376396">
        <w:rPr>
          <w:rFonts w:ascii="Times New Roman" w:hAnsi="Times New Roman" w:cs="Times New Roman"/>
          <w:sz w:val="24"/>
          <w:szCs w:val="24"/>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реконструкция объектов капитального строительства (за исключением линейных объектов)</w:t>
      </w:r>
      <w:r w:rsidRPr="00376396">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реконструкция линейных объектов</w:t>
      </w:r>
      <w:r w:rsidRPr="00376396">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сервитут</w:t>
      </w:r>
      <w:r w:rsidRPr="00376396">
        <w:rPr>
          <w:rFonts w:ascii="Times New Roman" w:hAnsi="Times New Roman" w:cs="Times New Roman"/>
          <w:sz w:val="24"/>
          <w:szCs w:val="24"/>
        </w:rPr>
        <w:t xml:space="preserve"> – право ограниченного пользования чужим земельным участком, ;</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строительство</w:t>
      </w:r>
      <w:r w:rsidRPr="00376396">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lastRenderedPageBreak/>
        <w:t>собственник земельного участка</w:t>
      </w:r>
      <w:r w:rsidRPr="00376396">
        <w:rPr>
          <w:rFonts w:ascii="Times New Roman" w:hAnsi="Times New Roman" w:cs="Times New Roman"/>
          <w:sz w:val="24"/>
          <w:szCs w:val="24"/>
        </w:rPr>
        <w:t xml:space="preserve"> – физическое или юридическое лицо, обладающее правом собственности (правом владения, пользования, распоряжения) на земельный участок;</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социальная инфраструктура</w:t>
      </w:r>
      <w:r w:rsidRPr="00376396">
        <w:rPr>
          <w:rFonts w:ascii="Times New Roman" w:hAnsi="Times New Roman" w:cs="Times New Roman"/>
          <w:sz w:val="24"/>
          <w:szCs w:val="24"/>
        </w:rPr>
        <w:t xml:space="preserve"> – система объектов образования, дошкольного воспитания, здравоохранения, социального обеспечения, бытового обслуживания, торговли, культуры, спорта, досуга, иных социально значимых объектов обслуживания населения;</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территориальная зона</w:t>
      </w:r>
      <w:r w:rsidRPr="00376396">
        <w:rPr>
          <w:rFonts w:ascii="Times New Roman" w:hAnsi="Times New Roman" w:cs="Times New Roman"/>
          <w:sz w:val="24"/>
          <w:szCs w:val="24"/>
        </w:rPr>
        <w:t xml:space="preserve"> – зона, для которой в настоящих Правилах определены границы и установлены градостроительные регламенты;</w:t>
      </w:r>
    </w:p>
    <w:p w:rsidR="006A5129" w:rsidRPr="00376396" w:rsidRDefault="006A5129" w:rsidP="00376396">
      <w:pPr>
        <w:pStyle w:val="ConsPlusNormal"/>
        <w:numPr>
          <w:ilvl w:val="0"/>
          <w:numId w:val="13"/>
        </w:numPr>
        <w:tabs>
          <w:tab w:val="left" w:pos="709"/>
        </w:tabs>
        <w:suppressAutoHyphens/>
        <w:autoSpaceDN/>
        <w:adjustRightInd/>
        <w:jc w:val="both"/>
        <w:rPr>
          <w:rFonts w:ascii="Times New Roman" w:hAnsi="Times New Roman" w:cs="Times New Roman"/>
          <w:sz w:val="24"/>
          <w:szCs w:val="24"/>
        </w:rPr>
      </w:pPr>
      <w:r w:rsidRPr="00376396">
        <w:rPr>
          <w:rFonts w:ascii="Times New Roman" w:hAnsi="Times New Roman" w:cs="Times New Roman"/>
          <w:b/>
          <w:sz w:val="24"/>
          <w:szCs w:val="24"/>
        </w:rPr>
        <w:t>территории общего пользования</w:t>
      </w:r>
      <w:r w:rsidRPr="00376396">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технический регламент</w:t>
      </w:r>
      <w:r w:rsidRPr="00376396">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торги (аукцион)</w:t>
      </w:r>
      <w:r w:rsidRPr="00376396">
        <w:rPr>
          <w:rFonts w:ascii="Times New Roman" w:hAnsi="Times New Roman" w:cs="Times New Roman"/>
          <w:i/>
          <w:iCs/>
          <w:sz w:val="24"/>
          <w:szCs w:val="24"/>
        </w:rPr>
        <w:t xml:space="preserve"> </w:t>
      </w:r>
      <w:r w:rsidRPr="00376396">
        <w:rPr>
          <w:rFonts w:ascii="Times New Roman" w:hAnsi="Times New Roman" w:cs="Times New Roman"/>
          <w:sz w:val="24"/>
          <w:szCs w:val="24"/>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iCs/>
          <w:sz w:val="24"/>
          <w:szCs w:val="24"/>
        </w:rPr>
        <w:t>улично-дорожная сеть</w:t>
      </w:r>
      <w:r w:rsidRPr="00376396">
        <w:rPr>
          <w:rFonts w:ascii="Times New Roman" w:hAnsi="Times New Roman" w:cs="Times New Roman"/>
          <w:iCs/>
          <w:sz w:val="24"/>
          <w:szCs w:val="24"/>
        </w:rPr>
        <w:t xml:space="preserve"> – комплекс объектов, включающий в себя магистральные улицы различных категорий общегородского и районного значения, улицы, дороги и проезды в жилых и производственных зонах населенных пунктов, площади, мосты, эстакады, </w:t>
      </w:r>
      <w:r w:rsidRPr="00376396">
        <w:rPr>
          <w:rFonts w:ascii="Times New Roman" w:hAnsi="Times New Roman" w:cs="Times New Roman"/>
          <w:sz w:val="24"/>
          <w:szCs w:val="24"/>
        </w:rPr>
        <w:t>подземные переходы, разворотные площадки и иное;</w:t>
      </w:r>
    </w:p>
    <w:p w:rsidR="006A5129" w:rsidRPr="00376396" w:rsidRDefault="006A5129" w:rsidP="00376396">
      <w:pPr>
        <w:numPr>
          <w:ilvl w:val="0"/>
          <w:numId w:val="13"/>
        </w:numPr>
        <w:suppressAutoHyphens/>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376396">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w:t>
      </w:r>
    </w:p>
    <w:p w:rsidR="006A5129" w:rsidRPr="00376396" w:rsidRDefault="006A5129" w:rsidP="00376396">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
          <w:bCs/>
          <w:sz w:val="24"/>
          <w:szCs w:val="24"/>
        </w:rPr>
        <w:t>деятельность по комплексному и устойчивому развитию территории</w:t>
      </w:r>
      <w:r w:rsidRPr="00376396">
        <w:rPr>
          <w:rFonts w:ascii="Times New Roman" w:hAnsi="Times New Roman" w:cs="Times New Roman"/>
          <w:bCs/>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lastRenderedPageBreak/>
        <w:t>этажность</w:t>
      </w:r>
      <w:r w:rsidRPr="00376396">
        <w:rPr>
          <w:rFonts w:ascii="Times New Roman" w:hAnsi="Times New Roman" w:cs="Times New Roman"/>
          <w:sz w:val="24"/>
          <w:szCs w:val="24"/>
        </w:rPr>
        <w:t xml:space="preserve"> – число наземных этажей здания, 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этаж мансардный (мансарда)</w:t>
      </w:r>
      <w:r w:rsidRPr="00376396">
        <w:rPr>
          <w:rFonts w:ascii="Times New Roman" w:hAnsi="Times New Roman" w:cs="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этаж надземный</w:t>
      </w:r>
      <w:r w:rsidRPr="00376396">
        <w:rPr>
          <w:rFonts w:ascii="Times New Roman" w:hAnsi="Times New Roman" w:cs="Times New Roman"/>
          <w:sz w:val="24"/>
          <w:szCs w:val="24"/>
        </w:rPr>
        <w:t xml:space="preserve"> - этаж при отметке пола помещений не ниже планировочной отметки земли;</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этаж подвальный</w:t>
      </w:r>
      <w:r w:rsidRPr="00376396">
        <w:rPr>
          <w:rFonts w:ascii="Times New Roman" w:hAnsi="Times New Roman" w:cs="Times New Roman"/>
          <w:sz w:val="24"/>
          <w:szCs w:val="24"/>
        </w:rPr>
        <w:t xml:space="preserve"> - этаж при отметке пола помещений ниже планировочной отметки земли более чем на половину высоты помещения;</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этаж технический</w:t>
      </w:r>
      <w:r w:rsidRPr="00376396">
        <w:rPr>
          <w:rFonts w:ascii="Times New Roman" w:hAnsi="Times New Roman" w:cs="Times New Roman"/>
          <w:sz w:val="24"/>
          <w:szCs w:val="24"/>
        </w:rP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этаж цокольный</w:t>
      </w:r>
      <w:r w:rsidRPr="00376396">
        <w:rPr>
          <w:rFonts w:ascii="Times New Roman" w:hAnsi="Times New Roman" w:cs="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6A5129" w:rsidRPr="00376396" w:rsidRDefault="006A5129" w:rsidP="00376396">
      <w:pPr>
        <w:numPr>
          <w:ilvl w:val="0"/>
          <w:numId w:val="13"/>
        </w:numPr>
        <w:suppressAutoHyphens/>
        <w:autoSpaceDE w:val="0"/>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официальный сайт</w:t>
      </w:r>
      <w:r w:rsidRPr="00376396">
        <w:rPr>
          <w:rFonts w:ascii="Times New Roman" w:hAnsi="Times New Roman" w:cs="Times New Roman"/>
          <w:sz w:val="24"/>
          <w:szCs w:val="24"/>
        </w:rPr>
        <w:t xml:space="preserve"> для размещения информации в сфере градостроительной деятельности - официальный сайт Родниковского муниципального района  </w:t>
      </w:r>
      <w:hyperlink r:id="rId9" w:history="1">
        <w:r w:rsidRPr="00376396">
          <w:rPr>
            <w:rStyle w:val="af4"/>
            <w:rFonts w:ascii="Times New Roman" w:hAnsi="Times New Roman" w:cs="Times New Roman"/>
            <w:sz w:val="24"/>
            <w:szCs w:val="24"/>
            <w:lang w:val="en-US"/>
          </w:rPr>
          <w:t>http</w:t>
        </w:r>
        <w:r w:rsidRPr="00376396">
          <w:rPr>
            <w:rStyle w:val="af4"/>
            <w:rFonts w:ascii="Times New Roman" w:hAnsi="Times New Roman" w:cs="Times New Roman"/>
            <w:sz w:val="24"/>
            <w:szCs w:val="24"/>
          </w:rPr>
          <w:t>://</w:t>
        </w:r>
        <w:r w:rsidRPr="00376396">
          <w:rPr>
            <w:rStyle w:val="af4"/>
            <w:rFonts w:ascii="Times New Roman" w:hAnsi="Times New Roman" w:cs="Times New Roman"/>
            <w:sz w:val="24"/>
            <w:szCs w:val="24"/>
            <w:lang w:val="en-US"/>
          </w:rPr>
          <w:t>www</w:t>
        </w:r>
        <w:r w:rsidRPr="00376396">
          <w:rPr>
            <w:rStyle w:val="af4"/>
            <w:rFonts w:ascii="Times New Roman" w:hAnsi="Times New Roman" w:cs="Times New Roman"/>
            <w:sz w:val="24"/>
            <w:szCs w:val="24"/>
          </w:rPr>
          <w:t>.</w:t>
        </w:r>
        <w:r w:rsidRPr="00376396">
          <w:rPr>
            <w:rStyle w:val="af4"/>
            <w:rFonts w:ascii="Times New Roman" w:hAnsi="Times New Roman" w:cs="Times New Roman"/>
            <w:sz w:val="24"/>
            <w:szCs w:val="24"/>
            <w:lang w:val="en-US"/>
          </w:rPr>
          <w:t>rodniki</w:t>
        </w:r>
        <w:r w:rsidRPr="00376396">
          <w:rPr>
            <w:rStyle w:val="af4"/>
            <w:rFonts w:ascii="Times New Roman" w:hAnsi="Times New Roman" w:cs="Times New Roman"/>
            <w:sz w:val="24"/>
            <w:szCs w:val="24"/>
          </w:rPr>
          <w:t>-37.</w:t>
        </w:r>
        <w:r w:rsidRPr="00376396">
          <w:rPr>
            <w:rStyle w:val="af4"/>
            <w:rFonts w:ascii="Times New Roman" w:hAnsi="Times New Roman" w:cs="Times New Roman"/>
            <w:sz w:val="24"/>
            <w:szCs w:val="24"/>
            <w:lang w:val="en-US"/>
          </w:rPr>
          <w:t>ru</w:t>
        </w:r>
      </w:hyperlink>
      <w:r w:rsidRPr="00376396">
        <w:rPr>
          <w:rFonts w:ascii="Times New Roman" w:hAnsi="Times New Roman" w:cs="Times New Roman"/>
          <w:sz w:val="24"/>
          <w:szCs w:val="24"/>
        </w:rPr>
        <w:t>, (далее – официальный сайт);</w:t>
      </w:r>
    </w:p>
    <w:p w:rsidR="006A5129" w:rsidRPr="00376396" w:rsidRDefault="006A5129" w:rsidP="00376396">
      <w:pPr>
        <w:numPr>
          <w:ilvl w:val="0"/>
          <w:numId w:val="13"/>
        </w:numPr>
        <w:suppressAutoHyphens/>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иные понятия</w:t>
      </w:r>
      <w:r w:rsidRPr="00376396">
        <w:rPr>
          <w:rFonts w:ascii="Times New Roman" w:hAnsi="Times New Roman" w:cs="Times New Roman"/>
          <w:sz w:val="24"/>
          <w:szCs w:val="24"/>
        </w:rPr>
        <w:t>, употребляемые в настоящих Правилах, применяются в значениях, используемых в федеральном законодательстве.</w:t>
      </w:r>
    </w:p>
    <w:p w:rsidR="006A5129" w:rsidRPr="00376396" w:rsidRDefault="006A5129" w:rsidP="00376396">
      <w:pPr>
        <w:spacing w:after="0" w:line="240" w:lineRule="auto"/>
        <w:ind w:left="57" w:right="57" w:firstLine="709"/>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2. Сфера применения настоящих Правил</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1. Настоящие Правила подлежат применению на всей территории поселения, включая входящие в его состав населенные пункты в границах, установленных согласно Закону Ивановской области.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Настоящие Правила обязательны для исполнения всеми субъектами градостроительных отношений.</w:t>
      </w:r>
    </w:p>
    <w:p w:rsidR="006A5129" w:rsidRPr="00376396" w:rsidRDefault="006A5129" w:rsidP="00376396">
      <w:pPr>
        <w:spacing w:after="0" w:line="240" w:lineRule="auto"/>
        <w:ind w:right="57"/>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3. Назначение и содержание настоящих Правил</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Настоящие Правила разрабатываются в целях:</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создания условий для планировки территории поселения;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Настоящие Правила включают в себя: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порядок применения настоящих Правил и внесения в них изменений (общие положения);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градостроительные регламенты.</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карту градостроительного зонирования;</w:t>
      </w:r>
    </w:p>
    <w:p w:rsidR="006A5129" w:rsidRPr="00376396" w:rsidRDefault="006A5129" w:rsidP="00376396">
      <w:pPr>
        <w:spacing w:after="0" w:line="240" w:lineRule="auto"/>
        <w:ind w:left="57" w:right="57" w:firstLine="709"/>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4. Цели градостроительного зонирования</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pStyle w:val="ConsNormal"/>
        <w:widowControl/>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Целями введения системы регулирования землепользования и застройки, основанной на градостроительном зонировании, является:</w:t>
      </w:r>
    </w:p>
    <w:p w:rsidR="006A5129" w:rsidRPr="00376396" w:rsidRDefault="006A5129" w:rsidP="00376396">
      <w:pPr>
        <w:pStyle w:val="ConsNormal"/>
        <w:widowControl/>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6A5129" w:rsidRPr="00376396" w:rsidRDefault="006A5129" w:rsidP="00376396">
      <w:pPr>
        <w:pStyle w:val="ConsNormal"/>
        <w:widowControl/>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6A5129" w:rsidRPr="00376396" w:rsidRDefault="006A5129" w:rsidP="00376396">
      <w:pPr>
        <w:pStyle w:val="ConsNormal"/>
        <w:widowControl/>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создание благоприятных условий для привлечения инвестиций в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5. Объекты и субъекты градостроительных отношений</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Объектами градостроительных отношений в муниципальном образовании «Парское сельское поселение Родниковского муниципального района Ивановской области» является его территория, а также земельные участки и объекты капитального строительства, объекты, не являющиеся объектами капитального строительства, расположенные в границах поселения.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Субъектами градостроительных отношений на территории поселения являются: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органы государственной власти и органы местного самоуправления;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физические и юридические лица.</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r w:rsidRPr="00376396">
        <w:rPr>
          <w:rFonts w:ascii="Times New Roman" w:hAnsi="Times New Roman" w:cs="Times New Roman"/>
          <w:b/>
          <w:bCs/>
          <w:sz w:val="24"/>
          <w:szCs w:val="24"/>
        </w:rPr>
        <w:t>Статья 6. Полномочия Совета Родниковского муниципального района в области землепользования и застройки</w:t>
      </w:r>
    </w:p>
    <w:p w:rsidR="006A5129" w:rsidRPr="00376396" w:rsidRDefault="006A5129" w:rsidP="00376396">
      <w:pPr>
        <w:spacing w:after="0" w:line="240" w:lineRule="auto"/>
        <w:ind w:firstLine="709"/>
        <w:jc w:val="center"/>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К полномочиям Совета Родниковского муниципального района (далее Совет) района в области </w:t>
      </w:r>
      <w:r w:rsidRPr="00376396">
        <w:rPr>
          <w:rFonts w:ascii="Times New Roman" w:hAnsi="Times New Roman" w:cs="Times New Roman"/>
          <w:sz w:val="24"/>
          <w:szCs w:val="24"/>
        </w:rPr>
        <w:t xml:space="preserve">землепользования и застройки </w:t>
      </w:r>
      <w:r w:rsidRPr="00376396">
        <w:rPr>
          <w:rFonts w:ascii="Times New Roman" w:hAnsi="Times New Roman" w:cs="Times New Roman"/>
          <w:bCs/>
          <w:sz w:val="24"/>
          <w:szCs w:val="24"/>
        </w:rPr>
        <w:t>относятся:</w:t>
      </w:r>
    </w:p>
    <w:p w:rsidR="006A5129" w:rsidRPr="00376396" w:rsidRDefault="006A5129" w:rsidP="00376396">
      <w:pPr>
        <w:pStyle w:val="a7"/>
        <w:widowControl w:val="0"/>
        <w:ind w:firstLine="567"/>
        <w:rPr>
          <w:sz w:val="24"/>
          <w:szCs w:val="24"/>
        </w:rPr>
      </w:pPr>
      <w:r w:rsidRPr="00376396">
        <w:rPr>
          <w:sz w:val="24"/>
          <w:szCs w:val="24"/>
        </w:rPr>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 xml:space="preserve">2) утверждение документов территориального планирования сельского поселения, в том числе генерального плана поселения, </w:t>
      </w:r>
      <w:r w:rsidRPr="00376396">
        <w:rPr>
          <w:rFonts w:ascii="Times New Roman" w:hAnsi="Times New Roman" w:cs="Times New Roman"/>
          <w:sz w:val="24"/>
          <w:szCs w:val="24"/>
        </w:rPr>
        <w:t>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3) утверждение местных нормативов градостроительного проектирования сельского поселения, муниципального района;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
          <w:bCs/>
          <w:sz w:val="24"/>
          <w:szCs w:val="24"/>
        </w:rPr>
      </w:pPr>
      <w:r w:rsidRPr="00376396">
        <w:rPr>
          <w:rFonts w:ascii="Times New Roman" w:hAnsi="Times New Roman" w:cs="Times New Roman"/>
          <w:sz w:val="24"/>
          <w:szCs w:val="24"/>
        </w:rPr>
        <w:t>4) утверждение правил землепользования и застройки сельского поселения, внесение в них изменений;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
          <w:bCs/>
          <w:sz w:val="24"/>
          <w:szCs w:val="24"/>
        </w:rPr>
      </w:pPr>
      <w:r w:rsidRPr="00376396">
        <w:rPr>
          <w:rFonts w:ascii="Times New Roman" w:hAnsi="Times New Roman" w:cs="Times New Roman"/>
          <w:sz w:val="24"/>
          <w:szCs w:val="24"/>
        </w:rPr>
        <w:t>6) установление ставок земельного налога и арендной платы за землю;</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
          <w:bCs/>
          <w:sz w:val="24"/>
          <w:szCs w:val="24"/>
        </w:rPr>
      </w:pPr>
      <w:r w:rsidRPr="00376396">
        <w:rPr>
          <w:rFonts w:ascii="Times New Roman" w:hAnsi="Times New Roman" w:cs="Times New Roman"/>
          <w:sz w:val="24"/>
          <w:szCs w:val="24"/>
        </w:rPr>
        <w:t>7)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8) иные полномочия, отнесенные к компетенции Совета Родниковского муниципального района Уставом Родниковского муниципального района в соответствии с действующим законодательством Российской Федерации.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
          <w:bCs/>
          <w:sz w:val="24"/>
          <w:szCs w:val="24"/>
        </w:rPr>
      </w:pPr>
    </w:p>
    <w:p w:rsidR="006A5129" w:rsidRPr="00376396" w:rsidRDefault="006A5129" w:rsidP="00376396">
      <w:pPr>
        <w:autoSpaceDE w:val="0"/>
        <w:autoSpaceDN w:val="0"/>
        <w:adjustRightInd w:val="0"/>
        <w:spacing w:after="0" w:line="240" w:lineRule="auto"/>
        <w:ind w:firstLine="540"/>
        <w:jc w:val="center"/>
        <w:rPr>
          <w:rFonts w:ascii="Times New Roman" w:hAnsi="Times New Roman" w:cs="Times New Roman"/>
          <w:b/>
          <w:bCs/>
          <w:sz w:val="24"/>
          <w:szCs w:val="24"/>
        </w:rPr>
      </w:pPr>
      <w:r w:rsidRPr="00376396">
        <w:rPr>
          <w:rFonts w:ascii="Times New Roman" w:hAnsi="Times New Roman" w:cs="Times New Roman"/>
          <w:b/>
          <w:bCs/>
          <w:sz w:val="24"/>
          <w:szCs w:val="24"/>
        </w:rPr>
        <w:t>Статья 7. Полномочия Администрации Родниковского муниципального района в области землепользования и застройки</w:t>
      </w:r>
    </w:p>
    <w:p w:rsidR="006A5129" w:rsidRPr="00376396" w:rsidRDefault="006A5129" w:rsidP="00376396">
      <w:pPr>
        <w:autoSpaceDE w:val="0"/>
        <w:autoSpaceDN w:val="0"/>
        <w:adjustRightInd w:val="0"/>
        <w:spacing w:after="0" w:line="240" w:lineRule="auto"/>
        <w:ind w:firstLine="540"/>
        <w:jc w:val="center"/>
        <w:rPr>
          <w:rFonts w:ascii="Times New Roman" w:hAnsi="Times New Roman" w:cs="Times New Roman"/>
          <w:b/>
          <w:bCs/>
          <w:sz w:val="24"/>
          <w:szCs w:val="24"/>
        </w:rPr>
      </w:pPr>
    </w:p>
    <w:p w:rsidR="006A5129" w:rsidRPr="00376396" w:rsidRDefault="006A5129" w:rsidP="00376396">
      <w:pPr>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К полномочиям Администрации Родниковского муниципального района (далее – Администрация) в области землепользования и застройки относятся:</w:t>
      </w:r>
    </w:p>
    <w:p w:rsidR="006A5129" w:rsidRPr="00376396" w:rsidRDefault="006A5129" w:rsidP="00376396">
      <w:pPr>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lastRenderedPageBreak/>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6A5129" w:rsidRPr="00376396" w:rsidRDefault="006A5129" w:rsidP="00376396">
      <w:pPr>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обеспечение разработки проектов документов территориального планирования, направление проектов, в том числе внесения в них изменений, на утверждение в Совет;</w:t>
      </w:r>
    </w:p>
    <w:p w:rsidR="006A5129" w:rsidRPr="00376396" w:rsidRDefault="006A5129" w:rsidP="00376396">
      <w:pPr>
        <w:pStyle w:val="ConsNormal"/>
        <w:ind w:right="0" w:firstLine="567"/>
        <w:jc w:val="both"/>
        <w:rPr>
          <w:rFonts w:ascii="Times New Roman" w:hAnsi="Times New Roman" w:cs="Times New Roman"/>
          <w:sz w:val="24"/>
          <w:szCs w:val="24"/>
        </w:rPr>
      </w:pPr>
      <w:r w:rsidRPr="00376396">
        <w:rPr>
          <w:rFonts w:ascii="Times New Roman" w:hAnsi="Times New Roman" w:cs="Times New Roman"/>
          <w:sz w:val="24"/>
          <w:szCs w:val="24"/>
        </w:rPr>
        <w:t xml:space="preserve">3) обеспечение разработки проекта генерального плана поселения, направление проекта генерального плана поселения, в том числе внесения в него изменений, на утверждение в Совет; </w:t>
      </w:r>
    </w:p>
    <w:p w:rsidR="006A5129" w:rsidRPr="00376396" w:rsidRDefault="006A5129" w:rsidP="00376396">
      <w:pPr>
        <w:pStyle w:val="ConsNormal"/>
        <w:ind w:right="0" w:firstLine="567"/>
        <w:jc w:val="both"/>
        <w:rPr>
          <w:rFonts w:ascii="Times New Roman" w:hAnsi="Times New Roman" w:cs="Times New Roman"/>
          <w:sz w:val="24"/>
          <w:szCs w:val="24"/>
        </w:rPr>
      </w:pPr>
      <w:r w:rsidRPr="00376396">
        <w:rPr>
          <w:rFonts w:ascii="Times New Roman" w:hAnsi="Times New Roman" w:cs="Times New Roman"/>
          <w:sz w:val="24"/>
          <w:szCs w:val="24"/>
        </w:rPr>
        <w:t>4)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направление правил землепользования и застройки, в том числе внесения в них изменений, на утверждение в Совет;</w:t>
      </w:r>
    </w:p>
    <w:p w:rsidR="006A5129" w:rsidRPr="00376396" w:rsidRDefault="006A5129" w:rsidP="00376396">
      <w:pPr>
        <w:pStyle w:val="ConsNormal"/>
        <w:ind w:right="0" w:firstLine="567"/>
        <w:jc w:val="both"/>
        <w:rPr>
          <w:rFonts w:ascii="Times New Roman" w:hAnsi="Times New Roman" w:cs="Times New Roman"/>
          <w:sz w:val="24"/>
          <w:szCs w:val="24"/>
        </w:rPr>
      </w:pPr>
      <w:r w:rsidRPr="00376396">
        <w:rPr>
          <w:rFonts w:ascii="Times New Roman" w:hAnsi="Times New Roman" w:cs="Times New Roman"/>
          <w:sz w:val="24"/>
          <w:szCs w:val="24"/>
        </w:rPr>
        <w:t xml:space="preserve">5) утверждение подготовленной на основе генерального плана поселения документации по планировке территории </w:t>
      </w:r>
      <w:r w:rsidRPr="00376396">
        <w:rPr>
          <w:rFonts w:ascii="Times New Roman" w:hAnsi="Times New Roman" w:cs="Times New Roman"/>
          <w:bCs/>
          <w:sz w:val="24"/>
          <w:szCs w:val="24"/>
          <w:lang w:eastAsia="ru-RU"/>
        </w:rPr>
        <w:t>в случаях, предусмотренных Градостроительным Кодексом</w:t>
      </w:r>
      <w:r w:rsidRPr="00376396">
        <w:rPr>
          <w:rFonts w:ascii="Times New Roman" w:hAnsi="Times New Roman" w:cs="Times New Roman"/>
          <w:sz w:val="24"/>
          <w:szCs w:val="24"/>
        </w:rPr>
        <w:t xml:space="preserve">; </w:t>
      </w:r>
    </w:p>
    <w:p w:rsidR="006A5129" w:rsidRPr="00376396" w:rsidRDefault="006A5129" w:rsidP="00376396">
      <w:pPr>
        <w:pStyle w:val="ConsNormal"/>
        <w:ind w:right="0" w:firstLine="567"/>
        <w:jc w:val="both"/>
        <w:rPr>
          <w:rFonts w:ascii="Times New Roman" w:hAnsi="Times New Roman" w:cs="Times New Roman"/>
          <w:sz w:val="24"/>
          <w:szCs w:val="24"/>
        </w:rPr>
      </w:pPr>
      <w:r w:rsidRPr="00376396">
        <w:rPr>
          <w:rFonts w:ascii="Times New Roman" w:hAnsi="Times New Roman" w:cs="Times New Roman"/>
          <w:sz w:val="24"/>
          <w:szCs w:val="24"/>
        </w:rPr>
        <w:t>6) резервирование и изъятие, в том числе путем выкупа, земельных участков в границах поселения для муниципальных нужд;</w:t>
      </w:r>
    </w:p>
    <w:p w:rsidR="006A5129" w:rsidRPr="00376396" w:rsidRDefault="006A5129" w:rsidP="00376396">
      <w:pPr>
        <w:pStyle w:val="ConsNormal"/>
        <w:ind w:right="0" w:firstLine="567"/>
        <w:jc w:val="both"/>
        <w:rPr>
          <w:rFonts w:ascii="Times New Roman" w:hAnsi="Times New Roman" w:cs="Times New Roman"/>
          <w:sz w:val="24"/>
          <w:szCs w:val="24"/>
        </w:rPr>
      </w:pPr>
      <w:r w:rsidRPr="00376396">
        <w:rPr>
          <w:rFonts w:ascii="Times New Roman" w:hAnsi="Times New Roman" w:cs="Times New Roman"/>
          <w:sz w:val="24"/>
          <w:szCs w:val="24"/>
        </w:rPr>
        <w:t>7) осуществление земельного контроля за использованием земель сельского поселения;</w:t>
      </w:r>
    </w:p>
    <w:p w:rsidR="006A5129" w:rsidRPr="00376396" w:rsidRDefault="006A5129" w:rsidP="00376396">
      <w:pPr>
        <w:pStyle w:val="a7"/>
        <w:widowControl w:val="0"/>
        <w:ind w:firstLine="567"/>
        <w:rPr>
          <w:sz w:val="24"/>
          <w:szCs w:val="24"/>
        </w:rPr>
      </w:pPr>
      <w:r w:rsidRPr="00376396">
        <w:rPr>
          <w:sz w:val="24"/>
          <w:szCs w:val="24"/>
        </w:rPr>
        <w:t xml:space="preserve">8) вынесение на общественные обсуждения или публичные слушания проектов генерального плана, правил землепользования и застройки,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6A5129" w:rsidRPr="00376396" w:rsidRDefault="006A5129" w:rsidP="00376396">
      <w:pPr>
        <w:pStyle w:val="a7"/>
        <w:widowControl w:val="0"/>
        <w:ind w:firstLine="567"/>
        <w:rPr>
          <w:sz w:val="24"/>
          <w:szCs w:val="24"/>
        </w:rPr>
      </w:pPr>
      <w:r w:rsidRPr="00376396">
        <w:rPr>
          <w:sz w:val="24"/>
          <w:szCs w:val="24"/>
        </w:rPr>
        <w:t>9) принятие решений о предоставлении разрешений на условно разрешенный вид использования земельных участков и объектов капитального строительства, разрешений на отклонения от предельных параметров разрешенного строительства, реконструкции объектов капитального строительства или решений об отказе в предоставлении указанных разрешений;</w:t>
      </w:r>
    </w:p>
    <w:p w:rsidR="006A5129" w:rsidRPr="00376396" w:rsidRDefault="006A5129" w:rsidP="00376396">
      <w:pPr>
        <w:pStyle w:val="a7"/>
        <w:widowControl w:val="0"/>
        <w:ind w:firstLine="567"/>
        <w:rPr>
          <w:bCs/>
          <w:sz w:val="24"/>
          <w:szCs w:val="24"/>
        </w:rPr>
      </w:pPr>
      <w:r w:rsidRPr="00376396">
        <w:rPr>
          <w:bCs/>
          <w:sz w:val="24"/>
          <w:szCs w:val="24"/>
        </w:rPr>
        <w:t>10) выдача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сельского поселения;</w:t>
      </w:r>
    </w:p>
    <w:p w:rsidR="006A5129" w:rsidRPr="00376396" w:rsidRDefault="006A5129" w:rsidP="00376396">
      <w:pPr>
        <w:pStyle w:val="a7"/>
        <w:widowControl w:val="0"/>
        <w:ind w:firstLine="567"/>
        <w:rPr>
          <w:sz w:val="24"/>
          <w:szCs w:val="24"/>
        </w:rPr>
      </w:pPr>
      <w:r w:rsidRPr="00376396">
        <w:rPr>
          <w:sz w:val="24"/>
          <w:szCs w:val="24"/>
        </w:rPr>
        <w:t>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6A5129" w:rsidRPr="00376396" w:rsidRDefault="006A5129" w:rsidP="00376396">
      <w:pPr>
        <w:pStyle w:val="a7"/>
        <w:widowControl w:val="0"/>
        <w:ind w:firstLine="567"/>
        <w:rPr>
          <w:sz w:val="24"/>
          <w:szCs w:val="24"/>
        </w:rPr>
      </w:pPr>
      <w:r w:rsidRPr="00376396">
        <w:rPr>
          <w:sz w:val="24"/>
          <w:szCs w:val="24"/>
        </w:rPr>
        <w:t>12) принятие решений о развитии застроенных территорий;</w:t>
      </w:r>
    </w:p>
    <w:p w:rsidR="006A5129" w:rsidRPr="00376396" w:rsidRDefault="006A5129" w:rsidP="00376396">
      <w:pPr>
        <w:pStyle w:val="a7"/>
        <w:widowControl w:val="0"/>
        <w:ind w:firstLine="567"/>
        <w:rPr>
          <w:sz w:val="24"/>
          <w:szCs w:val="24"/>
        </w:rPr>
      </w:pPr>
      <w:r w:rsidRPr="00376396">
        <w:rPr>
          <w:sz w:val="24"/>
          <w:szCs w:val="24"/>
        </w:rPr>
        <w:t>13)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сельского поселения</w:t>
      </w:r>
    </w:p>
    <w:p w:rsidR="006A5129" w:rsidRPr="00376396" w:rsidRDefault="006A5129" w:rsidP="00376396">
      <w:pPr>
        <w:pStyle w:val="a7"/>
        <w:widowControl w:val="0"/>
        <w:ind w:firstLine="567"/>
        <w:rPr>
          <w:sz w:val="24"/>
          <w:szCs w:val="24"/>
        </w:rPr>
      </w:pPr>
      <w:r w:rsidRPr="00376396">
        <w:rPr>
          <w:sz w:val="24"/>
          <w:szCs w:val="24"/>
        </w:rPr>
        <w:t>14) принятие решения о комплексном развитии территории по инициативе органа местного самоуправления.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15)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16) ведение информационных систем обеспечения градостроительной деятельности, осуществляемой на территории поселения муниципального района</w:t>
      </w:r>
    </w:p>
    <w:p w:rsidR="006A5129" w:rsidRPr="00376396" w:rsidRDefault="006A5129" w:rsidP="00376396">
      <w:pPr>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lastRenderedPageBreak/>
        <w:t>17) взимание арендной платы за земельные участки;</w:t>
      </w:r>
    </w:p>
    <w:p w:rsidR="006A5129" w:rsidRPr="00376396" w:rsidRDefault="006A5129" w:rsidP="00376396">
      <w:pPr>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18)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6A5129" w:rsidRPr="00376396" w:rsidRDefault="006A5129" w:rsidP="00376396">
      <w:pPr>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19) разрешение в пределах своей компетенции земельных споров;</w:t>
      </w:r>
    </w:p>
    <w:p w:rsidR="006A5129" w:rsidRPr="00376396" w:rsidRDefault="006A5129" w:rsidP="00376396">
      <w:pPr>
        <w:widowControl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20)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6A5129" w:rsidRPr="00376396" w:rsidRDefault="006A5129" w:rsidP="00376396">
      <w:pPr>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21) иные полномочия, отнесенные к компетенции Администрации Уставом Родниковского муниципального района, решениями Совета в соответствии с действующим законодательством Российской Федерации.</w:t>
      </w:r>
    </w:p>
    <w:p w:rsidR="006A5129" w:rsidRPr="00376396" w:rsidRDefault="006A5129" w:rsidP="00376396">
      <w:pPr>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В целях реализации полномочий Администрации в области землепользования и застройки Главой района издаются муниципальные правовые акты в соответствии с предоставленными Уставом Родниковского муниципального района полномочиями.</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8. Полномочия комиссии по внесению изменений в</w:t>
      </w:r>
      <w:r w:rsidRPr="00376396">
        <w:rPr>
          <w:rFonts w:ascii="Times New Roman" w:hAnsi="Times New Roman" w:cs="Times New Roman"/>
          <w:b/>
          <w:sz w:val="24"/>
          <w:szCs w:val="24"/>
        </w:rPr>
        <w:t xml:space="preserve"> правила землепользования и застройки</w:t>
      </w:r>
    </w:p>
    <w:p w:rsidR="006A5129" w:rsidRPr="00376396" w:rsidRDefault="006A5129" w:rsidP="00376396">
      <w:pPr>
        <w:spacing w:after="0" w:line="240" w:lineRule="auto"/>
        <w:ind w:left="57" w:right="57" w:firstLine="709"/>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bCs/>
          <w:sz w:val="24"/>
          <w:szCs w:val="24"/>
        </w:rPr>
        <w:t xml:space="preserve">1. К полномочиям </w:t>
      </w:r>
      <w:r w:rsidRPr="00376396">
        <w:rPr>
          <w:rFonts w:ascii="Times New Roman" w:hAnsi="Times New Roman" w:cs="Times New Roman"/>
          <w:sz w:val="24"/>
          <w:szCs w:val="24"/>
        </w:rPr>
        <w:t>комиссии по внесению изменений в Правила землепользования и застройки Администрации Родниковского муниципального района – постоянно действующего коллегиального органа в области землепользования и застройки, относятся: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рассмотрение предложений о внесении изменений в настоящие Правила;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подготовка проекта решения Совета Родниковского муниципального района о внесении изменений в настоящие Правила;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организация и проведение общественных обсуждений или публичных слушаний по внесению изменений в настоящие Правила;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иные полномочия, отнесенные к компетенции</w:t>
      </w:r>
      <w:r w:rsidRPr="00376396">
        <w:rPr>
          <w:rFonts w:ascii="Times New Roman" w:hAnsi="Times New Roman" w:cs="Times New Roman"/>
          <w:bCs/>
          <w:sz w:val="24"/>
          <w:szCs w:val="24"/>
        </w:rPr>
        <w:t xml:space="preserve"> комиссии </w:t>
      </w:r>
      <w:r w:rsidRPr="00376396">
        <w:rPr>
          <w:rFonts w:ascii="Times New Roman" w:hAnsi="Times New Roman" w:cs="Times New Roman"/>
          <w:sz w:val="24"/>
          <w:szCs w:val="24"/>
        </w:rPr>
        <w:t>муниципальными правовыми администрации Родниковского муниципального района.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Состав комиссии и положение о ней</w:t>
      </w:r>
      <w:r w:rsidRPr="00376396">
        <w:rPr>
          <w:rFonts w:ascii="Times New Roman" w:hAnsi="Times New Roman" w:cs="Times New Roman"/>
          <w:bCs/>
          <w:sz w:val="24"/>
          <w:szCs w:val="24"/>
        </w:rPr>
        <w:t xml:space="preserve"> утверждаются постановлением администрации </w:t>
      </w:r>
      <w:r w:rsidRPr="00376396">
        <w:rPr>
          <w:rFonts w:ascii="Times New Roman" w:hAnsi="Times New Roman" w:cs="Times New Roman"/>
          <w:sz w:val="24"/>
          <w:szCs w:val="24"/>
        </w:rPr>
        <w:t>Родниковского муниципального района</w:t>
      </w:r>
      <w:r w:rsidRPr="00376396">
        <w:rPr>
          <w:rFonts w:ascii="Times New Roman" w:hAnsi="Times New Roman" w:cs="Times New Roman"/>
          <w:bCs/>
          <w:sz w:val="24"/>
          <w:szCs w:val="24"/>
        </w:rPr>
        <w:t>.</w:t>
      </w:r>
    </w:p>
    <w:p w:rsidR="006A5129" w:rsidRPr="00376396" w:rsidRDefault="006A5129" w:rsidP="00376396">
      <w:pPr>
        <w:spacing w:after="0" w:line="240" w:lineRule="auto"/>
        <w:ind w:firstLine="709"/>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ind w:firstLine="709"/>
        <w:jc w:val="center"/>
        <w:rPr>
          <w:rFonts w:ascii="Times New Roman" w:hAnsi="Times New Roman" w:cs="Times New Roman"/>
          <w:b/>
          <w:sz w:val="24"/>
          <w:szCs w:val="24"/>
        </w:rPr>
      </w:pPr>
      <w:r w:rsidRPr="00376396">
        <w:rPr>
          <w:rFonts w:ascii="Times New Roman" w:eastAsia="SimSun" w:hAnsi="Times New Roman" w:cs="Times New Roman"/>
          <w:b/>
          <w:sz w:val="24"/>
          <w:szCs w:val="24"/>
          <w:lang w:eastAsia="ar-SA"/>
        </w:rPr>
        <w:t xml:space="preserve">Глава 2. </w:t>
      </w:r>
      <w:r w:rsidRPr="00376396">
        <w:rPr>
          <w:rFonts w:ascii="Times New Roman" w:hAnsi="Times New Roman" w:cs="Times New Roman"/>
          <w:b/>
          <w:sz w:val="24"/>
          <w:szCs w:val="24"/>
        </w:rPr>
        <w:t>ПОЛОЖЕНИЕ О ВНЕСЕНИИ ИЗМЕНЕНИЙ В ПРАВИЛА ЗЕМЛЕПОЛЬЗОВАНИЯ И ЗАСТРОЙКИ</w:t>
      </w:r>
    </w:p>
    <w:p w:rsidR="006A5129" w:rsidRPr="00376396" w:rsidRDefault="006A5129" w:rsidP="00376396">
      <w:pPr>
        <w:spacing w:after="0" w:line="240" w:lineRule="auto"/>
        <w:ind w:firstLine="709"/>
        <w:jc w:val="center"/>
        <w:rPr>
          <w:rFonts w:ascii="Times New Roman" w:hAnsi="Times New Roman" w:cs="Times New Roman"/>
          <w:b/>
          <w:bCs/>
          <w:sz w:val="24"/>
          <w:szCs w:val="24"/>
        </w:rPr>
      </w:pPr>
    </w:p>
    <w:p w:rsidR="006A5129" w:rsidRPr="00376396" w:rsidRDefault="006A5129" w:rsidP="00376396">
      <w:pPr>
        <w:spacing w:after="0" w:line="240" w:lineRule="auto"/>
        <w:ind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9. Порядок внесения изменений в настоящие Правила</w:t>
      </w:r>
    </w:p>
    <w:p w:rsidR="006A5129" w:rsidRPr="00376396" w:rsidRDefault="006A5129" w:rsidP="00376396">
      <w:pPr>
        <w:tabs>
          <w:tab w:val="left" w:pos="2054"/>
        </w:tabs>
        <w:spacing w:after="0" w:line="240" w:lineRule="auto"/>
        <w:ind w:firstLine="709"/>
        <w:jc w:val="both"/>
        <w:rPr>
          <w:rFonts w:ascii="Times New Roman" w:hAnsi="Times New Roman" w:cs="Times New Roman"/>
          <w:b/>
          <w:bCs/>
          <w:sz w:val="24"/>
          <w:szCs w:val="24"/>
        </w:rPr>
      </w:pP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2. Основаниями для рассмотрения вопроса о внесении изменений в настоящие Правила являются: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 поступление предложений об изменении границ территориальных зон, изменении градостроительных регламентов;</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значения.3. С предложениями о внесении изменений в настоящие Правила могут выступать:</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3) органы местного самоуправления Родниковского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0" w:name="Par0"/>
      <w:bookmarkEnd w:id="0"/>
      <w:r w:rsidRPr="00376396">
        <w:rPr>
          <w:rFonts w:ascii="Times New Roman" w:hAnsi="Times New Roman" w:cs="Times New Roman"/>
          <w:sz w:val="24"/>
          <w:szCs w:val="24"/>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направляет главе поселения требование о внесении изменений в правила землепользования и застройки в целях обеспечения размещения указанных объектов.</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3.2. В случае, предусмотренном частью 3.1 настоящей статьи, глава Родниковского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3.3 В целях внесения изменений в правила землепользования и застройки в случаях, предусмотренных </w:t>
      </w:r>
      <w:hyperlink r:id="rId10" w:history="1">
        <w:r w:rsidRPr="00376396">
          <w:rPr>
            <w:rFonts w:ascii="Times New Roman" w:hAnsi="Times New Roman" w:cs="Times New Roman"/>
            <w:sz w:val="24"/>
            <w:szCs w:val="24"/>
          </w:rPr>
          <w:t>пунктами 3</w:t>
        </w:r>
      </w:hyperlink>
      <w:r w:rsidRPr="00376396">
        <w:rPr>
          <w:rFonts w:ascii="Times New Roman" w:hAnsi="Times New Roman" w:cs="Times New Roman"/>
          <w:sz w:val="24"/>
          <w:szCs w:val="24"/>
        </w:rPr>
        <w:t xml:space="preserve"> - </w:t>
      </w:r>
      <w:hyperlink r:id="rId11" w:history="1">
        <w:r w:rsidRPr="00376396">
          <w:rPr>
            <w:rFonts w:ascii="Times New Roman" w:hAnsi="Times New Roman" w:cs="Times New Roman"/>
            <w:sz w:val="24"/>
            <w:szCs w:val="24"/>
          </w:rPr>
          <w:t>5 части 2</w:t>
        </w:r>
      </w:hyperlink>
      <w:r w:rsidRPr="00376396">
        <w:rPr>
          <w:rFonts w:ascii="Times New Roman" w:hAnsi="Times New Roman" w:cs="Times New Roman"/>
          <w:sz w:val="24"/>
          <w:szCs w:val="24"/>
        </w:rPr>
        <w:t xml:space="preserve"> и </w:t>
      </w:r>
      <w:hyperlink r:id="rId12" w:history="1">
        <w:r w:rsidRPr="00376396">
          <w:rPr>
            <w:rFonts w:ascii="Times New Roman" w:hAnsi="Times New Roman" w:cs="Times New Roman"/>
            <w:sz w:val="24"/>
            <w:szCs w:val="24"/>
          </w:rPr>
          <w:t>частью 3.1</w:t>
        </w:r>
      </w:hyperlink>
      <w:r w:rsidRPr="00376396">
        <w:rPr>
          <w:rFonts w:ascii="Times New Roman" w:hAnsi="Times New Roman" w:cs="Times New Roman"/>
          <w:sz w:val="24"/>
          <w:szCs w:val="24"/>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3" w:history="1">
        <w:r w:rsidRPr="00376396">
          <w:rPr>
            <w:rFonts w:ascii="Times New Roman" w:hAnsi="Times New Roman" w:cs="Times New Roman"/>
            <w:sz w:val="24"/>
            <w:szCs w:val="24"/>
          </w:rPr>
          <w:t>частью 4</w:t>
        </w:r>
      </w:hyperlink>
      <w:r w:rsidRPr="00376396">
        <w:rPr>
          <w:rFonts w:ascii="Times New Roman" w:hAnsi="Times New Roman" w:cs="Times New Roman"/>
          <w:sz w:val="24"/>
          <w:szCs w:val="24"/>
        </w:rPr>
        <w:t xml:space="preserve"> настоящей статьи заключения комиссии не требуются.</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 xml:space="preserve">4. Предложение о внесении изменений в настоящие Правила направляется в письменной форме в комиссию </w:t>
      </w:r>
      <w:r w:rsidRPr="00376396">
        <w:rPr>
          <w:rFonts w:ascii="Times New Roman" w:hAnsi="Times New Roman" w:cs="Times New Roman"/>
          <w:bCs/>
          <w:sz w:val="24"/>
          <w:szCs w:val="24"/>
        </w:rPr>
        <w:t>по внесению изменений</w:t>
      </w:r>
      <w:r w:rsidRPr="00376396">
        <w:rPr>
          <w:rFonts w:ascii="Times New Roman" w:hAnsi="Times New Roman" w:cs="Times New Roman"/>
          <w:sz w:val="24"/>
          <w:szCs w:val="24"/>
        </w:rPr>
        <w:t xml:space="preserve"> в правила землепользования и застройки (далее – комиссия). </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4.1 Требования к составу и порядку деятельности комиссии устанавливаются в соответствии с Градостроительным Кодексом, законами Ивановской области Российской Федерации, постановлениями администрации Родниковского муниципального района.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4.2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A5129" w:rsidRPr="00376396" w:rsidRDefault="006A5129" w:rsidP="00376396">
      <w:pPr>
        <w:pStyle w:val="ConsPlusNormal"/>
        <w:ind w:firstLine="709"/>
        <w:jc w:val="both"/>
        <w:rPr>
          <w:rFonts w:ascii="Times New Roman" w:hAnsi="Times New Roman" w:cs="Times New Roman"/>
          <w:sz w:val="24"/>
          <w:szCs w:val="24"/>
        </w:rPr>
      </w:pPr>
      <w:r w:rsidRPr="00376396">
        <w:rPr>
          <w:rFonts w:ascii="Times New Roman" w:hAnsi="Times New Roman" w:cs="Times New Roman"/>
          <w:sz w:val="24"/>
          <w:szCs w:val="24"/>
        </w:rPr>
        <w:t>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это заключение главе Родниковского муниципального района.</w:t>
      </w:r>
    </w:p>
    <w:p w:rsidR="006A5129" w:rsidRPr="00376396" w:rsidRDefault="006A5129" w:rsidP="00376396">
      <w:pPr>
        <w:pStyle w:val="ConsPlusNormal"/>
        <w:ind w:firstLine="709"/>
        <w:jc w:val="both"/>
        <w:rPr>
          <w:rFonts w:ascii="Times New Roman" w:hAnsi="Times New Roman" w:cs="Times New Roman"/>
          <w:sz w:val="24"/>
          <w:szCs w:val="24"/>
        </w:rPr>
      </w:pPr>
      <w:r w:rsidRPr="00376396">
        <w:rPr>
          <w:rFonts w:ascii="Times New Roman" w:hAnsi="Times New Roman" w:cs="Times New Roman"/>
          <w:sz w:val="24"/>
          <w:szCs w:val="24"/>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A5129" w:rsidRPr="00376396" w:rsidRDefault="006A5129" w:rsidP="00376396">
      <w:pPr>
        <w:pStyle w:val="ConsPlusNormal"/>
        <w:ind w:firstLine="709"/>
        <w:jc w:val="both"/>
        <w:rPr>
          <w:rFonts w:ascii="Times New Roman" w:hAnsi="Times New Roman" w:cs="Times New Roman"/>
          <w:sz w:val="24"/>
          <w:szCs w:val="24"/>
        </w:rPr>
      </w:pPr>
      <w:r w:rsidRPr="00376396">
        <w:rPr>
          <w:rFonts w:ascii="Times New Roman" w:hAnsi="Times New Roman" w:cs="Times New Roman"/>
          <w:sz w:val="24"/>
          <w:szCs w:val="24"/>
        </w:rPr>
        <w:t>6. Глава Родниковского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6.1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4" w:history="1">
        <w:r w:rsidRPr="00376396">
          <w:rPr>
            <w:rFonts w:ascii="Times New Roman" w:hAnsi="Times New Roman" w:cs="Times New Roman"/>
            <w:sz w:val="24"/>
            <w:szCs w:val="24"/>
          </w:rPr>
          <w:t>пункте 1.1 части 2</w:t>
        </w:r>
      </w:hyperlink>
      <w:r w:rsidRPr="00376396">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15" w:history="1">
        <w:r w:rsidRPr="00376396">
          <w:rPr>
            <w:rFonts w:ascii="Times New Roman" w:hAnsi="Times New Roman" w:cs="Times New Roman"/>
            <w:sz w:val="24"/>
            <w:szCs w:val="24"/>
          </w:rPr>
          <w:t>пункте 1.1 части 2</w:t>
        </w:r>
      </w:hyperlink>
      <w:r w:rsidRPr="00376396">
        <w:rPr>
          <w:rFonts w:ascii="Times New Roman" w:hAnsi="Times New Roman" w:cs="Times New Roman"/>
          <w:sz w:val="24"/>
          <w:szCs w:val="24"/>
        </w:rPr>
        <w:t xml:space="preserve"> настоящей статьи, может быть обжаловано главой района в суд.</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6.2. Со дня поступления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32.4.3. настоящих Правил,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32.4.3. настоящих Правил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6.3. В случаях, предусмотренных </w:t>
      </w:r>
      <w:hyperlink r:id="rId16" w:history="1">
        <w:r w:rsidRPr="00376396">
          <w:rPr>
            <w:rFonts w:ascii="Times New Roman" w:hAnsi="Times New Roman" w:cs="Times New Roman"/>
            <w:sz w:val="24"/>
            <w:szCs w:val="24"/>
          </w:rPr>
          <w:t>пунктами 3</w:t>
        </w:r>
      </w:hyperlink>
      <w:r w:rsidRPr="00376396">
        <w:rPr>
          <w:rFonts w:ascii="Times New Roman" w:hAnsi="Times New Roman" w:cs="Times New Roman"/>
          <w:sz w:val="24"/>
          <w:szCs w:val="24"/>
        </w:rPr>
        <w:t xml:space="preserve"> - </w:t>
      </w:r>
      <w:hyperlink r:id="rId17" w:history="1">
        <w:r w:rsidRPr="00376396">
          <w:rPr>
            <w:rFonts w:ascii="Times New Roman" w:hAnsi="Times New Roman" w:cs="Times New Roman"/>
            <w:sz w:val="24"/>
            <w:szCs w:val="24"/>
          </w:rPr>
          <w:t>5 части 2</w:t>
        </w:r>
      </w:hyperlink>
      <w:r w:rsidRPr="00376396">
        <w:rPr>
          <w:rFonts w:ascii="Times New Roman" w:hAnsi="Times New Roman" w:cs="Times New Roman"/>
          <w:sz w:val="24"/>
          <w:szCs w:val="24"/>
        </w:rPr>
        <w:t xml:space="preserve"> настоящей статьи, исполнительный орган государственной власти или Администрация Родниковского муниципального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w:t>
      </w:r>
      <w:r w:rsidRPr="00376396">
        <w:rPr>
          <w:rFonts w:ascii="Times New Roman" w:hAnsi="Times New Roman" w:cs="Times New Roman"/>
          <w:sz w:val="24"/>
          <w:szCs w:val="24"/>
        </w:rPr>
        <w:lastRenderedPageBreak/>
        <w:t>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6.4. В случае поступления требования, предусмотренного </w:t>
      </w:r>
      <w:hyperlink w:anchor="Par2" w:history="1">
        <w:r w:rsidRPr="00376396">
          <w:rPr>
            <w:rFonts w:ascii="Times New Roman" w:hAnsi="Times New Roman" w:cs="Times New Roman"/>
            <w:sz w:val="24"/>
            <w:szCs w:val="24"/>
          </w:rPr>
          <w:t>частью 8</w:t>
        </w:r>
      </w:hyperlink>
      <w:r w:rsidRPr="00376396">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8" w:history="1">
        <w:r w:rsidRPr="00376396">
          <w:rPr>
            <w:rFonts w:ascii="Times New Roman" w:hAnsi="Times New Roman" w:cs="Times New Roman"/>
            <w:sz w:val="24"/>
            <w:szCs w:val="24"/>
          </w:rPr>
          <w:t>пунктами 3</w:t>
        </w:r>
      </w:hyperlink>
      <w:r w:rsidRPr="00376396">
        <w:rPr>
          <w:rFonts w:ascii="Times New Roman" w:hAnsi="Times New Roman" w:cs="Times New Roman"/>
          <w:sz w:val="24"/>
          <w:szCs w:val="24"/>
        </w:rPr>
        <w:t xml:space="preserve"> - </w:t>
      </w:r>
      <w:hyperlink r:id="rId19" w:history="1">
        <w:r w:rsidRPr="00376396">
          <w:rPr>
            <w:rFonts w:ascii="Times New Roman" w:hAnsi="Times New Roman" w:cs="Times New Roman"/>
            <w:sz w:val="24"/>
            <w:szCs w:val="24"/>
          </w:rPr>
          <w:t>5 части 2</w:t>
        </w:r>
      </w:hyperlink>
      <w:r w:rsidRPr="00376396">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района обязан принять решение о подготовке проекта о внесении изменений в правила землепользования и застройки.</w:t>
      </w:r>
    </w:p>
    <w:p w:rsidR="006A5129" w:rsidRPr="00376396" w:rsidRDefault="006A5129" w:rsidP="00376396">
      <w:pPr>
        <w:pStyle w:val="ConsPlusNormal"/>
        <w:ind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6.5.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2" w:history="1">
        <w:r w:rsidRPr="00376396">
          <w:rPr>
            <w:rFonts w:ascii="Times New Roman" w:hAnsi="Times New Roman" w:cs="Times New Roman"/>
            <w:sz w:val="24"/>
            <w:szCs w:val="24"/>
          </w:rPr>
          <w:t>частью 8</w:t>
        </w:r>
      </w:hyperlink>
      <w:r w:rsidRPr="00376396">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0" w:history="1">
        <w:r w:rsidRPr="00376396">
          <w:rPr>
            <w:rFonts w:ascii="Times New Roman" w:hAnsi="Times New Roman" w:cs="Times New Roman"/>
            <w:sz w:val="24"/>
            <w:szCs w:val="24"/>
          </w:rPr>
          <w:t>пунктами 3</w:t>
        </w:r>
      </w:hyperlink>
      <w:r w:rsidRPr="00376396">
        <w:rPr>
          <w:rFonts w:ascii="Times New Roman" w:hAnsi="Times New Roman" w:cs="Times New Roman"/>
          <w:sz w:val="24"/>
          <w:szCs w:val="24"/>
        </w:rPr>
        <w:t xml:space="preserve"> - </w:t>
      </w:r>
      <w:hyperlink r:id="rId21" w:history="1">
        <w:r w:rsidRPr="00376396">
          <w:rPr>
            <w:rFonts w:ascii="Times New Roman" w:hAnsi="Times New Roman" w:cs="Times New Roman"/>
            <w:sz w:val="24"/>
            <w:szCs w:val="24"/>
          </w:rPr>
          <w:t>5 части 2</w:t>
        </w:r>
      </w:hyperlink>
      <w:r w:rsidRPr="00376396">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p w:rsidR="006A5129" w:rsidRPr="00376396" w:rsidRDefault="006A5129" w:rsidP="00376396">
      <w:pPr>
        <w:pStyle w:val="ConsPlusNormal"/>
        <w:ind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7. По поручению главы поселения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в </w:t>
      </w:r>
      <w:r w:rsidRPr="00376396">
        <w:rPr>
          <w:rFonts w:ascii="Times New Roman" w:hAnsi="Times New Roman" w:cs="Times New Roman"/>
          <w:kern w:val="24"/>
          <w:sz w:val="24"/>
          <w:szCs w:val="24"/>
        </w:rPr>
        <w:t>Информационном бюллетене «Сборник нормативных актов Родниковского района»</w:t>
      </w:r>
      <w:r w:rsidRPr="00376396">
        <w:rPr>
          <w:rFonts w:ascii="Times New Roman" w:hAnsi="Times New Roman" w:cs="Times New Roman"/>
          <w:sz w:val="24"/>
          <w:szCs w:val="24"/>
        </w:rPr>
        <w:t>, и размещение указанного сообщения на официальном сайте Родниковского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6A5129" w:rsidRPr="00376396" w:rsidRDefault="006A5129" w:rsidP="00376396">
      <w:pPr>
        <w:autoSpaceDE w:val="0"/>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8. Проект внесения изменений в настоящие Правила рассматривается на общественных обсуждениях или публичных слушаниях, проводимых по решению главы МО «Парское сельское поселение Родниковского муниципального района Ивановской области» принятому в срок не позднее чем через десять дней со дня получения такого проекта и в порядке, устанавливаемом Уставом муниципального образования «Парское сельское поселение Родниковского муниципального района Ивановской области» и (или) решением Совета муниципального образования «Парское сельское поселение Родниковского муниципального района Ивановской области» в соответствии со статьей 28 Градостроительного Кодекса, статьей 44 настоящих Правил и частями 8.1 и 9 настоящей статьи.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8.1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A5129" w:rsidRPr="00376396" w:rsidRDefault="006A5129" w:rsidP="00376396">
      <w:pPr>
        <w:pStyle w:val="ConsPlusNormal"/>
        <w:ind w:firstLine="709"/>
        <w:jc w:val="both"/>
        <w:rPr>
          <w:rFonts w:ascii="Times New Roman" w:hAnsi="Times New Roman" w:cs="Times New Roman"/>
          <w:sz w:val="24"/>
          <w:szCs w:val="24"/>
        </w:rPr>
      </w:pPr>
      <w:r w:rsidRPr="00376396">
        <w:rPr>
          <w:rFonts w:ascii="Times New Roman" w:hAnsi="Times New Roman" w:cs="Times New Roman"/>
          <w:sz w:val="24"/>
          <w:szCs w:val="24"/>
        </w:rPr>
        <w:t>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10. После завершения общественных обсуждений или публичных слушаний по проекту внесения изменений в настоящие Правила комиссия с учетом результатов таких общественных обсуждений или публичных слушаний обеспечивает внесение изменений в указанный проект и представляет указанный проект главе Родниковского муниципального района. Обязательными </w:t>
      </w:r>
      <w:r w:rsidRPr="00376396">
        <w:rPr>
          <w:rFonts w:ascii="Times New Roman" w:hAnsi="Times New Roman" w:cs="Times New Roman"/>
          <w:sz w:val="24"/>
          <w:szCs w:val="24"/>
        </w:rPr>
        <w:lastRenderedPageBreak/>
        <w:t>приложениями к проекту внесения изменений в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11. Глава Родниковского муниципального района в течение десяти дней после представления ему проекта правил землепользования и застройки и указанных в </w:t>
      </w:r>
      <w:hyperlink r:id="rId22" w:history="1">
        <w:r w:rsidRPr="00376396">
          <w:rPr>
            <w:rFonts w:ascii="Times New Roman" w:hAnsi="Times New Roman" w:cs="Times New Roman"/>
            <w:sz w:val="24"/>
            <w:szCs w:val="24"/>
          </w:rPr>
          <w:t>части 10</w:t>
        </w:r>
      </w:hyperlink>
      <w:r w:rsidRPr="00376396">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Родниковского муниципального района или об отклонении проекта и направлении его на доработку с указанием даты его повторного представления.</w:t>
      </w:r>
    </w:p>
    <w:p w:rsidR="006A5129" w:rsidRPr="00376396" w:rsidRDefault="006A5129" w:rsidP="00376396">
      <w:pPr>
        <w:pStyle w:val="ConsPlusNormal"/>
        <w:ind w:firstLine="709"/>
        <w:jc w:val="both"/>
        <w:rPr>
          <w:rFonts w:ascii="Times New Roman" w:hAnsi="Times New Roman" w:cs="Times New Roman"/>
          <w:sz w:val="24"/>
          <w:szCs w:val="24"/>
        </w:rPr>
      </w:pPr>
      <w:r w:rsidRPr="00376396">
        <w:rPr>
          <w:rFonts w:ascii="Times New Roman" w:hAnsi="Times New Roman" w:cs="Times New Roman"/>
          <w:sz w:val="24"/>
          <w:szCs w:val="24"/>
        </w:rPr>
        <w:t>12. При внесении изменений в настоящие Правила на рассмотрение Совета Родниковского муниципального района представляются:</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1) проект решения Совета Родниковского муниципального района о внесении изменений с обосновывающими материалами (проект внесения изменений в правила землепользования);</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2) заключение комиссии;</w:t>
      </w:r>
    </w:p>
    <w:p w:rsidR="006A5129" w:rsidRPr="00376396" w:rsidRDefault="006A5129" w:rsidP="00376396">
      <w:pPr>
        <w:spacing w:after="0" w:line="240" w:lineRule="auto"/>
        <w:ind w:firstLine="709"/>
        <w:jc w:val="both"/>
        <w:rPr>
          <w:rFonts w:ascii="Times New Roman" w:hAnsi="Times New Roman" w:cs="Times New Roman"/>
          <w:sz w:val="24"/>
          <w:szCs w:val="24"/>
        </w:rPr>
      </w:pPr>
      <w:r w:rsidRPr="00376396">
        <w:rPr>
          <w:rFonts w:ascii="Times New Roman" w:hAnsi="Times New Roman" w:cs="Times New Roman"/>
          <w:sz w:val="24"/>
          <w:szCs w:val="24"/>
        </w:rPr>
        <w:t>3) протокол и заключение общественных обсуждений или публичных слушаний.</w:t>
      </w:r>
    </w:p>
    <w:p w:rsidR="006A5129" w:rsidRPr="00376396" w:rsidRDefault="006A5129" w:rsidP="00376396">
      <w:pPr>
        <w:pStyle w:val="ConsPlusNormal"/>
        <w:ind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13. После утверждения Советом Родниковского муниципального района изменения в настоящие Правила подлежат опубликованию в </w:t>
      </w:r>
      <w:r w:rsidRPr="00376396">
        <w:rPr>
          <w:rFonts w:ascii="Times New Roman" w:hAnsi="Times New Roman" w:cs="Times New Roman"/>
          <w:kern w:val="24"/>
          <w:sz w:val="24"/>
          <w:szCs w:val="24"/>
        </w:rPr>
        <w:t xml:space="preserve">Информационном бюллетене «Сборник нормативных актов Родниковского района» </w:t>
      </w:r>
      <w:r w:rsidRPr="00376396">
        <w:rPr>
          <w:rFonts w:ascii="Times New Roman" w:hAnsi="Times New Roman" w:cs="Times New Roman"/>
          <w:sz w:val="24"/>
          <w:szCs w:val="24"/>
        </w:rPr>
        <w:t>и размещаются на официальном сайте Родниковского муниципального района в сети «Интернет», на информационных стендах, установленных в общедоступных местах.</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23" w:history="1">
        <w:r w:rsidRPr="00376396">
          <w:rPr>
            <w:rFonts w:ascii="Times New Roman" w:hAnsi="Times New Roman" w:cs="Times New Roman"/>
            <w:sz w:val="24"/>
            <w:szCs w:val="24"/>
          </w:rPr>
          <w:t>кодексом</w:t>
        </w:r>
      </w:hyperlink>
      <w:r w:rsidRPr="00376396">
        <w:rPr>
          <w:rFonts w:ascii="Times New Roman" w:hAnsi="Times New Roman" w:cs="Times New Roman"/>
          <w:sz w:val="24"/>
          <w:szCs w:val="24"/>
        </w:rPr>
        <w:t xml:space="preserve"> Российской Федерации приаэродромная территория полностью или частично расположена в границах поселения, Администрация муниципального образования Родниковский муниципальный район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Департамент строительства и архитектуры Ивановской области о размещении указанных правил в федеральной государственной информационной системе территориального планирования.</w:t>
      </w:r>
    </w:p>
    <w:p w:rsidR="006A5129" w:rsidRPr="00376396" w:rsidRDefault="006A5129" w:rsidP="00376396">
      <w:pPr>
        <w:pStyle w:val="ConsPlusNormal"/>
        <w:ind w:firstLine="709"/>
        <w:jc w:val="both"/>
        <w:rPr>
          <w:rFonts w:ascii="Times New Roman" w:hAnsi="Times New Roman" w:cs="Times New Roman"/>
          <w:sz w:val="24"/>
          <w:szCs w:val="24"/>
        </w:rPr>
      </w:pPr>
      <w:r w:rsidRPr="00376396">
        <w:rPr>
          <w:rFonts w:ascii="Times New Roman" w:hAnsi="Times New Roman" w:cs="Times New Roman"/>
          <w:sz w:val="24"/>
          <w:szCs w:val="24"/>
        </w:rPr>
        <w:t>14. Физические и юридические лица вправе оспорить решение о внесении изменений в настоящие Правила в судебном порядке.</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15.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6A5129" w:rsidRPr="00376396" w:rsidRDefault="006A5129" w:rsidP="00376396">
      <w:pPr>
        <w:spacing w:after="0" w:line="240" w:lineRule="auto"/>
        <w:ind w:left="57" w:right="57" w:firstLine="709"/>
        <w:jc w:val="both"/>
        <w:rPr>
          <w:rFonts w:ascii="Times New Roman" w:hAnsi="Times New Roman" w:cs="Times New Roman"/>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sz w:val="24"/>
          <w:szCs w:val="24"/>
        </w:rPr>
        <w:t xml:space="preserve">Глава 3. </w:t>
      </w:r>
      <w:r w:rsidRPr="00376396">
        <w:rPr>
          <w:rFonts w:ascii="Times New Roman" w:eastAsia="SimSun" w:hAnsi="Times New Roman" w:cs="Times New Roman"/>
          <w:b/>
          <w:sz w:val="24"/>
          <w:szCs w:val="24"/>
          <w:lang w:eastAsia="ar-SA"/>
        </w:rPr>
        <w:t>ПОЛОЖЕНИЕ О ПОДГОТОВКЕ ДОКУМЕНТАЦИИ ПО ПЛАНИРОВКЕ ТЕРРИТОРИИ ОРГАНАМИ МЕСТНОГО САМОУПРАВЛЕНИЯ</w:t>
      </w:r>
    </w:p>
    <w:p w:rsidR="006A5129" w:rsidRPr="00376396" w:rsidRDefault="006A5129" w:rsidP="00376396">
      <w:pPr>
        <w:spacing w:after="0" w:line="240" w:lineRule="auto"/>
        <w:ind w:left="57" w:right="57" w:firstLine="709"/>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10. Документация по планировке территории</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bCs/>
          <w:sz w:val="24"/>
          <w:szCs w:val="24"/>
        </w:rPr>
      </w:pPr>
      <w:r w:rsidRPr="00376396">
        <w:rPr>
          <w:rFonts w:ascii="Times New Roman" w:hAnsi="Times New Roman" w:cs="Times New Roman"/>
          <w:bCs/>
          <w:sz w:val="24"/>
          <w:szCs w:val="24"/>
        </w:rPr>
        <w:t>1. Видами документации по планировке территории являются:</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bCs/>
          <w:sz w:val="24"/>
          <w:szCs w:val="24"/>
        </w:rPr>
      </w:pPr>
      <w:r w:rsidRPr="00376396">
        <w:rPr>
          <w:rFonts w:ascii="Times New Roman" w:hAnsi="Times New Roman" w:cs="Times New Roman"/>
          <w:bCs/>
          <w:sz w:val="24"/>
          <w:szCs w:val="24"/>
        </w:rPr>
        <w:t>1) проект планировки территории;</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bCs/>
          <w:sz w:val="24"/>
          <w:szCs w:val="24"/>
        </w:rPr>
      </w:pPr>
      <w:r w:rsidRPr="00376396">
        <w:rPr>
          <w:rFonts w:ascii="Times New Roman" w:hAnsi="Times New Roman" w:cs="Times New Roman"/>
          <w:bCs/>
          <w:sz w:val="24"/>
          <w:szCs w:val="24"/>
        </w:rPr>
        <w:t>2) проект межевания территории.</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w:t>
      </w:r>
      <w:r w:rsidRPr="00376396">
        <w:rPr>
          <w:rFonts w:ascii="Times New Roman" w:hAnsi="Times New Roman" w:cs="Times New Roman"/>
          <w:sz w:val="24"/>
          <w:szCs w:val="24"/>
        </w:rPr>
        <w:lastRenderedPageBreak/>
        <w:t>для строительства и размещения линейных объектов.</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3. Подготовка документации по планировке территории, предусмотренной Градостроительным Кодексом, осуществляется в отношении застроенных или подлежащих застройке территорий.</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6. Подготовка проекта планировки территории и проекта межевания территории </w:t>
      </w:r>
      <w:r w:rsidRPr="00376396">
        <w:rPr>
          <w:rStyle w:val="af4"/>
          <w:rFonts w:ascii="Times New Roman" w:hAnsi="Times New Roman" w:cs="Times New Roman"/>
          <w:sz w:val="24"/>
          <w:szCs w:val="24"/>
        </w:rPr>
        <w:t>осуществляется</w:t>
      </w:r>
      <w:r w:rsidRPr="00376396">
        <w:rPr>
          <w:rFonts w:ascii="Times New Roman" w:hAnsi="Times New Roman" w:cs="Times New Roman"/>
          <w:sz w:val="24"/>
          <w:szCs w:val="24"/>
        </w:rPr>
        <w:t xml:space="preserve"> в соответствии с системой координат, используемой для ведения Единого государственного реестра недвижимости.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7.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376396">
          <w:rPr>
            <w:rFonts w:ascii="Times New Roman" w:hAnsi="Times New Roman" w:cs="Times New Roman"/>
            <w:sz w:val="24"/>
            <w:szCs w:val="24"/>
          </w:rPr>
          <w:t>части 8</w:t>
        </w:r>
      </w:hyperlink>
      <w:r w:rsidRPr="00376396">
        <w:rPr>
          <w:rFonts w:ascii="Times New Roman" w:hAnsi="Times New Roman" w:cs="Times New Roman"/>
          <w:sz w:val="24"/>
          <w:szCs w:val="24"/>
        </w:rPr>
        <w:t xml:space="preserve"> настоящей статьи.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bookmarkStart w:id="1" w:name="Par1"/>
      <w:bookmarkEnd w:id="1"/>
      <w:r w:rsidRPr="00376396">
        <w:rPr>
          <w:rFonts w:ascii="Times New Roman" w:hAnsi="Times New Roman" w:cs="Times New Roman"/>
          <w:sz w:val="24"/>
          <w:szCs w:val="24"/>
        </w:rPr>
        <w:t>8.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необходимы установление, изменение или отмена красных линий;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4" w:history="1">
        <w:r w:rsidRPr="00376396">
          <w:rPr>
            <w:rFonts w:ascii="Times New Roman" w:hAnsi="Times New Roman" w:cs="Times New Roman"/>
            <w:sz w:val="24"/>
            <w:szCs w:val="24"/>
          </w:rPr>
          <w:t>случаи</w:t>
        </w:r>
      </w:hyperlink>
      <w:r w:rsidRPr="00376396">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Видами документации по планировке территории являются: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проект планировки территории;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проект межевания территории.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9.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w:t>
      </w:r>
      <w:r w:rsidRPr="00376396">
        <w:rPr>
          <w:rFonts w:ascii="Times New Roman" w:hAnsi="Times New Roman" w:cs="Times New Roman"/>
          <w:sz w:val="24"/>
          <w:szCs w:val="24"/>
        </w:rPr>
        <w:lastRenderedPageBreak/>
        <w:t xml:space="preserve">подготовки проекта планировки территории в целях, предусмотренных </w:t>
      </w:r>
      <w:hyperlink r:id="rId25" w:history="1">
        <w:r w:rsidRPr="00376396">
          <w:rPr>
            <w:rFonts w:ascii="Times New Roman" w:hAnsi="Times New Roman" w:cs="Times New Roman"/>
            <w:sz w:val="24"/>
            <w:szCs w:val="24"/>
          </w:rPr>
          <w:t>частью 2 статьи 43</w:t>
        </w:r>
      </w:hyperlink>
      <w:r w:rsidRPr="00376396">
        <w:rPr>
          <w:rFonts w:ascii="Times New Roman" w:hAnsi="Times New Roman" w:cs="Times New Roman"/>
          <w:sz w:val="24"/>
          <w:szCs w:val="24"/>
        </w:rPr>
        <w:t xml:space="preserve"> Градостроительного Кодекса.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10. Проект планировки территории является основой для подготовки проекта межевания территории, за исключением случаев, предусмотренных </w:t>
      </w:r>
      <w:hyperlink w:anchor="Par12" w:history="1">
        <w:r w:rsidRPr="00376396">
          <w:rPr>
            <w:rFonts w:ascii="Times New Roman" w:hAnsi="Times New Roman" w:cs="Times New Roman"/>
            <w:sz w:val="24"/>
            <w:szCs w:val="24"/>
          </w:rPr>
          <w:t>частью 9</w:t>
        </w:r>
      </w:hyperlink>
      <w:r w:rsidRPr="00376396">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
          <w:bCs/>
          <w:sz w:val="24"/>
          <w:szCs w:val="24"/>
        </w:rPr>
      </w:pPr>
    </w:p>
    <w:p w:rsidR="006A5129" w:rsidRPr="00376396" w:rsidRDefault="006A5129" w:rsidP="00376396">
      <w:pPr>
        <w:pStyle w:val="ConsPlusNormal"/>
        <w:ind w:firstLine="539"/>
        <w:jc w:val="center"/>
        <w:rPr>
          <w:rFonts w:ascii="Times New Roman" w:hAnsi="Times New Roman" w:cs="Times New Roman"/>
          <w:sz w:val="24"/>
          <w:szCs w:val="24"/>
        </w:rPr>
      </w:pPr>
      <w:r w:rsidRPr="00376396">
        <w:rPr>
          <w:rFonts w:ascii="Times New Roman" w:hAnsi="Times New Roman" w:cs="Times New Roman"/>
          <w:b/>
          <w:bCs/>
          <w:sz w:val="24"/>
          <w:szCs w:val="24"/>
        </w:rPr>
        <w:t>Статья 10.1. Общие требования к документации по планировке территории</w:t>
      </w:r>
    </w:p>
    <w:p w:rsidR="006A5129" w:rsidRPr="00376396" w:rsidRDefault="006A5129" w:rsidP="00376396">
      <w:pPr>
        <w:pStyle w:val="ConsPlusNormal"/>
        <w:ind w:firstLine="539"/>
        <w:jc w:val="both"/>
        <w:rPr>
          <w:rFonts w:ascii="Times New Roman" w:hAnsi="Times New Roman" w:cs="Times New Roman"/>
          <w:sz w:val="24"/>
          <w:szCs w:val="24"/>
        </w:rPr>
      </w:pP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Родниковского муниципального района, генеральным планом поселения, функциональных зон.</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в соответствии с приказом Минстроя Российской Федерации от 25.04.2017 г. № 739/пр.</w:t>
      </w:r>
    </w:p>
    <w:p w:rsidR="006A5129" w:rsidRPr="00376396" w:rsidRDefault="006A5129" w:rsidP="00376396">
      <w:pPr>
        <w:pStyle w:val="ConsPlusNormal"/>
        <w:ind w:firstLine="539"/>
        <w:jc w:val="both"/>
        <w:rPr>
          <w:rFonts w:ascii="Times New Roman" w:hAnsi="Times New Roman" w:cs="Times New Roman"/>
          <w:sz w:val="24"/>
          <w:szCs w:val="24"/>
        </w:rPr>
      </w:pPr>
    </w:p>
    <w:p w:rsidR="006A5129" w:rsidRPr="00376396" w:rsidRDefault="006A5129" w:rsidP="00376396">
      <w:pPr>
        <w:pStyle w:val="ConsPlusNormal"/>
        <w:ind w:firstLine="539"/>
        <w:jc w:val="center"/>
        <w:rPr>
          <w:rFonts w:ascii="Times New Roman" w:hAnsi="Times New Roman" w:cs="Times New Roman"/>
          <w:sz w:val="24"/>
          <w:szCs w:val="24"/>
        </w:rPr>
      </w:pPr>
      <w:r w:rsidRPr="00376396">
        <w:rPr>
          <w:rFonts w:ascii="Times New Roman" w:hAnsi="Times New Roman" w:cs="Times New Roman"/>
          <w:b/>
          <w:bCs/>
          <w:sz w:val="24"/>
          <w:szCs w:val="24"/>
        </w:rPr>
        <w:t>Статья 10.2.  Инженерные изыскания для подготовки документации по планировке территории</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Pr="00376396">
        <w:rPr>
          <w:rStyle w:val="af4"/>
          <w:rFonts w:ascii="Times New Roman" w:hAnsi="Times New Roman" w:cs="Times New Roman"/>
          <w:sz w:val="24"/>
          <w:szCs w:val="24"/>
        </w:rPr>
        <w:t>частью 2</w:t>
      </w:r>
      <w:r w:rsidRPr="00376396">
        <w:rPr>
          <w:rFonts w:ascii="Times New Roman" w:hAnsi="Times New Roman" w:cs="Times New Roman"/>
          <w:sz w:val="24"/>
          <w:szCs w:val="24"/>
        </w:rPr>
        <w:t xml:space="preserve"> настоящей статьи.</w:t>
      </w:r>
    </w:p>
    <w:p w:rsidR="006A5129" w:rsidRPr="00376396" w:rsidRDefault="006A5129" w:rsidP="00376396">
      <w:pPr>
        <w:pStyle w:val="ConsPlusNormal"/>
        <w:ind w:firstLine="539"/>
        <w:jc w:val="both"/>
        <w:rPr>
          <w:rFonts w:ascii="Times New Roman" w:hAnsi="Times New Roman" w:cs="Times New Roman"/>
          <w:sz w:val="24"/>
          <w:szCs w:val="24"/>
        </w:rPr>
      </w:pPr>
      <w:bookmarkStart w:id="2" w:name="P1284"/>
      <w:bookmarkEnd w:id="2"/>
      <w:r w:rsidRPr="00376396">
        <w:rPr>
          <w:rFonts w:ascii="Times New Roman" w:hAnsi="Times New Roman" w:cs="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26" w:history="1">
        <w:r w:rsidRPr="00376396">
          <w:rPr>
            <w:rFonts w:ascii="Times New Roman" w:hAnsi="Times New Roman" w:cs="Times New Roman"/>
            <w:sz w:val="24"/>
            <w:szCs w:val="24"/>
          </w:rPr>
          <w:t>форма</w:t>
        </w:r>
      </w:hyperlink>
      <w:r w:rsidRPr="00376396">
        <w:rPr>
          <w:rFonts w:ascii="Times New Roman" w:hAnsi="Times New Roman" w:cs="Times New Roman"/>
          <w:sz w:val="24"/>
          <w:szCs w:val="24"/>
        </w:rPr>
        <w:t xml:space="preserve"> и </w:t>
      </w:r>
      <w:hyperlink r:id="rId27" w:history="1">
        <w:r w:rsidRPr="00376396">
          <w:rPr>
            <w:rFonts w:ascii="Times New Roman" w:hAnsi="Times New Roman" w:cs="Times New Roman"/>
            <w:sz w:val="24"/>
            <w:szCs w:val="24"/>
          </w:rPr>
          <w:t>порядок</w:t>
        </w:r>
      </w:hyperlink>
      <w:r w:rsidRPr="00376396">
        <w:rPr>
          <w:rFonts w:ascii="Times New Roman" w:hAnsi="Times New Roman" w:cs="Times New Roman"/>
          <w:sz w:val="24"/>
          <w:szCs w:val="24"/>
        </w:rPr>
        <w:t xml:space="preserve"> их представления устанавливаются Правительством Российской Федерации.</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w:t>
      </w:r>
      <w:r w:rsidRPr="00376396">
        <w:rPr>
          <w:rFonts w:ascii="Times New Roman" w:hAnsi="Times New Roman" w:cs="Times New Roman"/>
          <w:sz w:val="24"/>
          <w:szCs w:val="24"/>
        </w:rPr>
        <w:lastRenderedPageBreak/>
        <w:t>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6A5129" w:rsidRPr="00376396" w:rsidRDefault="006A5129" w:rsidP="00376396">
      <w:pPr>
        <w:pStyle w:val="ConsPlusNormal"/>
        <w:ind w:firstLine="539"/>
        <w:jc w:val="both"/>
        <w:rPr>
          <w:rFonts w:ascii="Times New Roman" w:hAnsi="Times New Roman" w:cs="Times New Roman"/>
          <w:sz w:val="24"/>
          <w:szCs w:val="24"/>
        </w:rPr>
      </w:pPr>
      <w:r w:rsidRPr="00376396">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6A5129" w:rsidRPr="00376396" w:rsidRDefault="006A5129" w:rsidP="00376396">
      <w:pPr>
        <w:pStyle w:val="ConsPlusNormal"/>
        <w:ind w:firstLine="53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11. Порядок подготовки и утверждения документации по планировке территории</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района, за исключением случаев, указанных в части 1.1 настоящей статьи.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3" w:name="Par2"/>
      <w:bookmarkEnd w:id="3"/>
      <w:r w:rsidRPr="00376396">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следующими лицами: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4" w:name="Par5"/>
      <w:bookmarkEnd w:id="4"/>
      <w:r w:rsidRPr="00376396">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5" w:name="Par6"/>
      <w:bookmarkEnd w:id="5"/>
      <w:r w:rsidRPr="00376396">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2. Администрация муниципального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Pr="00376396">
        <w:rPr>
          <w:rFonts w:ascii="Times New Roman" w:hAnsi="Times New Roman" w:cs="Times New Roman"/>
          <w:sz w:val="24"/>
          <w:szCs w:val="24"/>
        </w:rPr>
        <w:lastRenderedPageBreak/>
        <w:t>муниципального района, за исключением случаев, указанных в частях 2 - 3.2, 4.1, 4.2 статьи 45 Градостроительного Кодекса.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администрацией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3. Администрация Родниковского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поселения, за исключением случаев, указанных в </w:t>
      </w:r>
      <w:r w:rsidRPr="00376396">
        <w:rPr>
          <w:rStyle w:val="af4"/>
          <w:rFonts w:ascii="Times New Roman" w:hAnsi="Times New Roman" w:cs="Times New Roman"/>
          <w:sz w:val="24"/>
          <w:szCs w:val="24"/>
        </w:rPr>
        <w:t>частях 2</w:t>
      </w:r>
      <w:r w:rsidRPr="00376396">
        <w:rPr>
          <w:rFonts w:ascii="Times New Roman" w:hAnsi="Times New Roman" w:cs="Times New Roman"/>
          <w:sz w:val="24"/>
          <w:szCs w:val="24"/>
        </w:rPr>
        <w:t xml:space="preserve"> - 4.2, 5.2 статьи 45 Градостроительного Кодекса, с учетом особенностей, указанных в части 5.1 статьи 45 Градостроительного Кодекса.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w:t>
      </w:r>
      <w:r w:rsidRPr="00376396">
        <w:rPr>
          <w:rFonts w:ascii="Times New Roman" w:hAnsi="Times New Roman" w:cs="Times New Roman"/>
          <w:sz w:val="24"/>
          <w:szCs w:val="24"/>
        </w:rPr>
        <w:lastRenderedPageBreak/>
        <w:t>согласительной комиссией, состав и порядок работы которой устанавливаются Правительством Российской Федерации.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4. Не допускается осуществлять подготовку документации по планировке территории (за исключением случая, предусмотренного </w:t>
      </w:r>
      <w:r w:rsidRPr="00376396">
        <w:rPr>
          <w:rStyle w:val="af4"/>
          <w:rFonts w:ascii="Times New Roman" w:hAnsi="Times New Roman" w:cs="Times New Roman"/>
          <w:sz w:val="24"/>
          <w:szCs w:val="24"/>
        </w:rPr>
        <w:t>частью 6 статьи 18</w:t>
      </w:r>
      <w:r w:rsidRPr="00376396">
        <w:rPr>
          <w:rFonts w:ascii="Times New Roman" w:hAnsi="Times New Roman" w:cs="Times New Roman"/>
          <w:sz w:val="24"/>
          <w:szCs w:val="24"/>
        </w:rPr>
        <w:t xml:space="preserve"> Градостроительного Кодекса), предусматривающей размещение объектов федерального значения в областях, указанных в </w:t>
      </w:r>
      <w:r w:rsidRPr="00376396">
        <w:rPr>
          <w:rStyle w:val="af4"/>
          <w:rFonts w:ascii="Times New Roman" w:hAnsi="Times New Roman" w:cs="Times New Roman"/>
          <w:sz w:val="24"/>
          <w:szCs w:val="24"/>
        </w:rPr>
        <w:t>части 1 статьи 10</w:t>
      </w:r>
      <w:r w:rsidRPr="00376396">
        <w:rPr>
          <w:rFonts w:ascii="Times New Roman" w:hAnsi="Times New Roman" w:cs="Times New Roman"/>
          <w:sz w:val="24"/>
          <w:szCs w:val="24"/>
        </w:rPr>
        <w:t xml:space="preserve"> Градостроительного Кодекса, объектов регионального значения в областях, указанных в </w:t>
      </w:r>
      <w:r w:rsidRPr="00376396">
        <w:rPr>
          <w:rStyle w:val="af4"/>
          <w:rFonts w:ascii="Times New Roman" w:hAnsi="Times New Roman" w:cs="Times New Roman"/>
          <w:sz w:val="24"/>
          <w:szCs w:val="24"/>
        </w:rPr>
        <w:t>части 3 статьи 14</w:t>
      </w:r>
      <w:r w:rsidRPr="00376396">
        <w:rPr>
          <w:rFonts w:ascii="Times New Roman" w:hAnsi="Times New Roman" w:cs="Times New Roman"/>
          <w:sz w:val="24"/>
          <w:szCs w:val="24"/>
        </w:rPr>
        <w:t xml:space="preserve"> Градостроительного Кодекса, объектов местного значения муниципального района в областях, указанных в </w:t>
      </w:r>
      <w:r w:rsidRPr="00376396">
        <w:rPr>
          <w:rStyle w:val="af4"/>
          <w:rFonts w:ascii="Times New Roman" w:hAnsi="Times New Roman" w:cs="Times New Roman"/>
          <w:sz w:val="24"/>
          <w:szCs w:val="24"/>
        </w:rPr>
        <w:t>пункте 1 части 3 статьи 19</w:t>
      </w:r>
      <w:r w:rsidRPr="00376396">
        <w:rPr>
          <w:rFonts w:ascii="Times New Roman" w:hAnsi="Times New Roman" w:cs="Times New Roman"/>
          <w:sz w:val="24"/>
          <w:szCs w:val="24"/>
        </w:rPr>
        <w:t xml:space="preserve"> Градостроительного Кодекса, объектов местного значения поселения,  в областях, указанных в </w:t>
      </w:r>
      <w:r w:rsidRPr="00376396">
        <w:rPr>
          <w:rStyle w:val="af4"/>
          <w:rFonts w:ascii="Times New Roman" w:hAnsi="Times New Roman" w:cs="Times New Roman"/>
          <w:sz w:val="24"/>
          <w:szCs w:val="24"/>
        </w:rPr>
        <w:t>пункте 1 части 5 статьи 23</w:t>
      </w:r>
      <w:r w:rsidRPr="00376396">
        <w:rPr>
          <w:rFonts w:ascii="Times New Roman" w:hAnsi="Times New Roman" w:cs="Times New Roman"/>
          <w:sz w:val="24"/>
          <w:szCs w:val="24"/>
        </w:rPr>
        <w:t xml:space="preserve">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Pr="00376396">
        <w:rPr>
          <w:rStyle w:val="af4"/>
          <w:rFonts w:ascii="Times New Roman" w:hAnsi="Times New Roman" w:cs="Times New Roman"/>
          <w:sz w:val="24"/>
          <w:szCs w:val="24"/>
        </w:rPr>
        <w:t>части 1 статьи 10</w:t>
      </w:r>
      <w:r w:rsidRPr="00376396">
        <w:rPr>
          <w:rFonts w:ascii="Times New Roman" w:hAnsi="Times New Roman" w:cs="Times New Roman"/>
          <w:sz w:val="24"/>
          <w:szCs w:val="24"/>
        </w:rPr>
        <w:t xml:space="preserve"> Градостроительного Кодекса, документами территориального планирования субъекта Российской Федерации в областях, указанных в </w:t>
      </w:r>
      <w:r w:rsidRPr="00376396">
        <w:rPr>
          <w:rStyle w:val="af4"/>
          <w:rFonts w:ascii="Times New Roman" w:hAnsi="Times New Roman" w:cs="Times New Roman"/>
          <w:sz w:val="24"/>
          <w:szCs w:val="24"/>
        </w:rPr>
        <w:t>части 3 статьи 14</w:t>
      </w:r>
      <w:r w:rsidRPr="00376396">
        <w:rPr>
          <w:rFonts w:ascii="Times New Roman" w:hAnsi="Times New Roman" w:cs="Times New Roman"/>
          <w:sz w:val="24"/>
          <w:szCs w:val="24"/>
        </w:rPr>
        <w:t xml:space="preserve"> Градостроительного Кодекса, документами территориального планирования муниципального района в областях, указанных в </w:t>
      </w:r>
      <w:r w:rsidRPr="00376396">
        <w:rPr>
          <w:rStyle w:val="af4"/>
          <w:rFonts w:ascii="Times New Roman" w:hAnsi="Times New Roman" w:cs="Times New Roman"/>
          <w:sz w:val="24"/>
          <w:szCs w:val="24"/>
        </w:rPr>
        <w:t>пункте 1 части 3 статьи 19</w:t>
      </w:r>
      <w:r w:rsidRPr="00376396">
        <w:rPr>
          <w:rFonts w:ascii="Times New Roman" w:hAnsi="Times New Roman" w:cs="Times New Roman"/>
          <w:sz w:val="24"/>
          <w:szCs w:val="24"/>
        </w:rPr>
        <w:t xml:space="preserve"> Градостроительного Кодекса, документами территориального планирования поселений, городских округов в областях, указанных в </w:t>
      </w:r>
      <w:r w:rsidRPr="00376396">
        <w:rPr>
          <w:rStyle w:val="af4"/>
          <w:rFonts w:ascii="Times New Roman" w:hAnsi="Times New Roman" w:cs="Times New Roman"/>
          <w:sz w:val="24"/>
          <w:szCs w:val="24"/>
        </w:rPr>
        <w:t>пункте 1 части 5 статьи 23</w:t>
      </w:r>
      <w:r w:rsidRPr="00376396">
        <w:rPr>
          <w:rFonts w:ascii="Times New Roman" w:hAnsi="Times New Roman" w:cs="Times New Roman"/>
          <w:sz w:val="24"/>
          <w:szCs w:val="24"/>
        </w:rPr>
        <w:t xml:space="preserve"> Градостроительного Кодекса.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В случае принятия решения о подготовке документации по планировке территории Администрацией муниципального района, заинтересованное лицо, указанное в части 1.1 настоящей статьи, в течение десяти дней со дня принятия такого решения направляет уведомление о принятом решении главе Родниковского муниципального района, применительно к территориям которых принято такое решение.</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 Подготовка документации по планировке территории осуществляется уполномоченными органами исполнительной власти, администрацией Родниковского муниципального района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6.1. Особенности подготовки документации по планировке территории лицами, указанными в </w:t>
      </w:r>
      <w:r w:rsidRPr="00376396">
        <w:rPr>
          <w:rStyle w:val="af4"/>
          <w:rFonts w:ascii="Times New Roman" w:hAnsi="Times New Roman" w:cs="Times New Roman"/>
          <w:sz w:val="24"/>
          <w:szCs w:val="24"/>
        </w:rPr>
        <w:t xml:space="preserve">части 3 статьи 46.9 </w:t>
      </w:r>
      <w:r w:rsidRPr="00376396">
        <w:rPr>
          <w:rFonts w:ascii="Times New Roman" w:hAnsi="Times New Roman" w:cs="Times New Roman"/>
          <w:sz w:val="24"/>
          <w:szCs w:val="24"/>
        </w:rPr>
        <w:t xml:space="preserve">Градостроительного Кодекса, и лицами, с которыми заключен договор о комплексном развитии территории по инициативе администрации Родниковского муниципального района, устанавливаются соответственно </w:t>
      </w:r>
      <w:r w:rsidRPr="00376396">
        <w:rPr>
          <w:rStyle w:val="af4"/>
          <w:rFonts w:ascii="Times New Roman" w:hAnsi="Times New Roman" w:cs="Times New Roman"/>
          <w:sz w:val="24"/>
          <w:szCs w:val="24"/>
        </w:rPr>
        <w:t>статьей 46.9</w:t>
      </w:r>
      <w:r w:rsidRPr="00376396">
        <w:rPr>
          <w:rFonts w:ascii="Times New Roman" w:hAnsi="Times New Roman" w:cs="Times New Roman"/>
          <w:sz w:val="24"/>
          <w:szCs w:val="24"/>
        </w:rPr>
        <w:t xml:space="preserve"> Градостроительного Кодекса и </w:t>
      </w:r>
      <w:r w:rsidRPr="00376396">
        <w:rPr>
          <w:rStyle w:val="af4"/>
          <w:rFonts w:ascii="Times New Roman" w:hAnsi="Times New Roman" w:cs="Times New Roman"/>
          <w:sz w:val="24"/>
          <w:szCs w:val="24"/>
        </w:rPr>
        <w:t>статьей 46.10</w:t>
      </w:r>
      <w:r w:rsidRPr="00376396">
        <w:rPr>
          <w:rFonts w:ascii="Times New Roman" w:hAnsi="Times New Roman" w:cs="Times New Roman"/>
          <w:sz w:val="24"/>
          <w:szCs w:val="24"/>
        </w:rPr>
        <w:t xml:space="preserve"> Градостроительного Кодекса и статьи 11.4. настоящих Правил.</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7.1. Лица, указанные в </w:t>
      </w:r>
      <w:r w:rsidRPr="00376396">
        <w:rPr>
          <w:rStyle w:val="af4"/>
          <w:rFonts w:ascii="Times New Roman" w:hAnsi="Times New Roman" w:cs="Times New Roman"/>
          <w:sz w:val="24"/>
          <w:szCs w:val="24"/>
        </w:rPr>
        <w:t>пунктах 3</w:t>
      </w:r>
      <w:r w:rsidRPr="00376396">
        <w:rPr>
          <w:rFonts w:ascii="Times New Roman" w:hAnsi="Times New Roman" w:cs="Times New Roman"/>
          <w:sz w:val="24"/>
          <w:szCs w:val="24"/>
        </w:rPr>
        <w:t xml:space="preserve"> и </w:t>
      </w:r>
      <w:r w:rsidRPr="00376396">
        <w:rPr>
          <w:rStyle w:val="af4"/>
          <w:rFonts w:ascii="Times New Roman" w:hAnsi="Times New Roman" w:cs="Times New Roman"/>
          <w:sz w:val="24"/>
          <w:szCs w:val="24"/>
        </w:rPr>
        <w:t>4 части 1.1</w:t>
      </w:r>
      <w:r w:rsidRPr="00376396">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части 7 </w:t>
      </w:r>
      <w:r w:rsidRPr="00376396">
        <w:rPr>
          <w:rFonts w:ascii="Times New Roman" w:hAnsi="Times New Roman" w:cs="Times New Roman"/>
          <w:sz w:val="24"/>
          <w:szCs w:val="24"/>
        </w:rPr>
        <w:lastRenderedPageBreak/>
        <w:t xml:space="preserve">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Родниковского муниципального района, указанные в </w:t>
      </w:r>
      <w:r w:rsidRPr="00376396">
        <w:rPr>
          <w:rStyle w:val="af4"/>
          <w:rFonts w:ascii="Times New Roman" w:hAnsi="Times New Roman" w:cs="Times New Roman"/>
          <w:sz w:val="24"/>
          <w:szCs w:val="24"/>
        </w:rPr>
        <w:t>частях 2</w:t>
      </w:r>
      <w:r w:rsidRPr="00376396">
        <w:rPr>
          <w:rFonts w:ascii="Times New Roman" w:hAnsi="Times New Roman" w:cs="Times New Roman"/>
          <w:sz w:val="24"/>
          <w:szCs w:val="24"/>
        </w:rPr>
        <w:t xml:space="preserve"> - </w:t>
      </w:r>
      <w:r w:rsidRPr="00376396">
        <w:rPr>
          <w:rStyle w:val="af4"/>
          <w:rFonts w:ascii="Times New Roman" w:hAnsi="Times New Roman" w:cs="Times New Roman"/>
          <w:sz w:val="24"/>
          <w:szCs w:val="24"/>
        </w:rPr>
        <w:t>5.2</w:t>
      </w:r>
      <w:r w:rsidRPr="00376396">
        <w:rPr>
          <w:rFonts w:ascii="Times New Roman" w:hAnsi="Times New Roman" w:cs="Times New Roman"/>
          <w:sz w:val="24"/>
          <w:szCs w:val="24"/>
        </w:rPr>
        <w:t xml:space="preserve"> настоящей статьи 45 Градостроительного Кодекса.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8. В случае, если решение о подготовке документации по планировке территории принимается администрацией Родниковского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9. Администрация Родниковского муниципального района осуществляет проверку подготовленной на основании их решений документации по планировке территории на соответствие требованиям, указанным в части 7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главе Родниковского муниципального района на утверждение или об отклонении такой документации и о направлении ее на доработку.</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10.1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7</w:t>
      </w:r>
      <w:r w:rsidRPr="00376396">
        <w:rPr>
          <w:rStyle w:val="af4"/>
          <w:rFonts w:ascii="Times New Roman" w:hAnsi="Times New Roman" w:cs="Times New Roman"/>
          <w:sz w:val="24"/>
          <w:szCs w:val="24"/>
        </w:rPr>
        <w:t xml:space="preserve"> настоящей статьи</w:t>
      </w:r>
      <w:r w:rsidRPr="00376396">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о проведении общественных обсуждений или публичных слушаний по такой документации, а в случае, предусмотренном </w:t>
      </w:r>
      <w:hyperlink r:id="rId28" w:history="1">
        <w:r w:rsidRPr="00376396">
          <w:rPr>
            <w:rFonts w:ascii="Times New Roman" w:hAnsi="Times New Roman" w:cs="Times New Roman"/>
            <w:sz w:val="24"/>
            <w:szCs w:val="24"/>
          </w:rPr>
          <w:t>частью 5.1 статьи 11.1</w:t>
        </w:r>
      </w:hyperlink>
      <w:r w:rsidRPr="00376396">
        <w:rPr>
          <w:rFonts w:ascii="Times New Roman" w:hAnsi="Times New Roman" w:cs="Times New Roman"/>
          <w:sz w:val="24"/>
          <w:szCs w:val="24"/>
        </w:rPr>
        <w:t xml:space="preserve"> настоящих Правил, Главе района об утверждении или об отклонении такой документации и о направлении ее на доработку.</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10.2.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29" w:history="1">
        <w:r w:rsidRPr="00376396">
          <w:rPr>
            <w:rFonts w:ascii="Times New Roman" w:hAnsi="Times New Roman" w:cs="Times New Roman"/>
            <w:sz w:val="24"/>
            <w:szCs w:val="24"/>
          </w:rPr>
          <w:t>законодательства</w:t>
        </w:r>
      </w:hyperlink>
      <w:r w:rsidRPr="00376396">
        <w:rPr>
          <w:rFonts w:ascii="Times New Roman" w:hAnsi="Times New Roman" w:cs="Times New Roman"/>
          <w:sz w:val="24"/>
          <w:szCs w:val="24"/>
        </w:rPr>
        <w:t xml:space="preserve">, </w:t>
      </w:r>
      <w:hyperlink r:id="rId30" w:history="1">
        <w:r w:rsidRPr="00376396">
          <w:rPr>
            <w:rFonts w:ascii="Times New Roman" w:hAnsi="Times New Roman" w:cs="Times New Roman"/>
            <w:sz w:val="24"/>
            <w:szCs w:val="24"/>
          </w:rPr>
          <w:t>законодательства</w:t>
        </w:r>
      </w:hyperlink>
      <w:r w:rsidRPr="00376396">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w:t>
      </w:r>
      <w:r w:rsidRPr="00376396">
        <w:rPr>
          <w:rFonts w:ascii="Times New Roman" w:hAnsi="Times New Roman" w:cs="Times New Roman"/>
          <w:sz w:val="24"/>
          <w:szCs w:val="24"/>
        </w:rPr>
        <w:lastRenderedPageBreak/>
        <w:t>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10.3. В случае, если по истечении тридцати дней с момента поступления в органы государственной власти или Администрация Родниковского муниципального района,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sidRPr="00376396">
        <w:rPr>
          <w:rStyle w:val="af4"/>
          <w:rFonts w:ascii="Times New Roman" w:hAnsi="Times New Roman" w:cs="Times New Roman"/>
          <w:sz w:val="24"/>
          <w:szCs w:val="24"/>
        </w:rPr>
        <w:t>части 7</w:t>
      </w:r>
      <w:r w:rsidRPr="00376396">
        <w:rPr>
          <w:rFonts w:ascii="Times New Roman" w:hAnsi="Times New Roman" w:cs="Times New Roman"/>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10.4.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Администрацией Родниковского муниципального района,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A5129" w:rsidRPr="00376396" w:rsidRDefault="006A5129" w:rsidP="00376396">
      <w:pPr>
        <w:autoSpaceDE w:val="0"/>
        <w:spacing w:after="0" w:line="240" w:lineRule="auto"/>
        <w:jc w:val="both"/>
        <w:rPr>
          <w:rFonts w:ascii="Times New Roman" w:hAnsi="Times New Roman" w:cs="Times New Roman"/>
          <w:sz w:val="24"/>
          <w:szCs w:val="24"/>
        </w:rPr>
      </w:pPr>
      <w:bookmarkStart w:id="6" w:name="Par66"/>
      <w:bookmarkEnd w:id="6"/>
      <w:r w:rsidRPr="00376396">
        <w:rPr>
          <w:rFonts w:ascii="Times New Roman" w:hAnsi="Times New Roman" w:cs="Times New Roman"/>
          <w:sz w:val="24"/>
          <w:szCs w:val="24"/>
        </w:rPr>
        <w:t xml:space="preserve">       10.5.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Администрацией Родниковского муниципального района, до ее утверждения подлежит согласованию с главой Родниковского муниципального района.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7" w:name="Par68"/>
      <w:bookmarkEnd w:id="7"/>
      <w:r w:rsidRPr="00376396">
        <w:rPr>
          <w:rFonts w:ascii="Times New Roman" w:hAnsi="Times New Roman" w:cs="Times New Roman"/>
          <w:sz w:val="24"/>
          <w:szCs w:val="24"/>
        </w:rPr>
        <w:t>10.6. В течение тридцати дней со дня получения указанной в части 10.5. настоящей статьи документации по планировке территории глава Родниковского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несоответствие планируемого размещения объектов, указанных в части 10.5.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10.7. В случае, если по истечении тридцати дней с момента поступления главе Родниковского муниципального района предусмотренной </w:t>
      </w:r>
      <w:r w:rsidRPr="00376396">
        <w:rPr>
          <w:rStyle w:val="af4"/>
          <w:rFonts w:ascii="Times New Roman" w:hAnsi="Times New Roman" w:cs="Times New Roman"/>
          <w:sz w:val="24"/>
          <w:szCs w:val="24"/>
        </w:rPr>
        <w:t>частью 10.5</w:t>
      </w:r>
      <w:r w:rsidRPr="00376396">
        <w:rPr>
          <w:rFonts w:ascii="Times New Roman" w:hAnsi="Times New Roman" w:cs="Times New Roman"/>
          <w:sz w:val="24"/>
          <w:szCs w:val="24"/>
        </w:rPr>
        <w:t xml:space="preserve"> настоящей статьи документации по планировке территории такими главой Родниковского муниципального района не направлен предусмотренный </w:t>
      </w:r>
      <w:r w:rsidRPr="00376396">
        <w:rPr>
          <w:rStyle w:val="af4"/>
          <w:rFonts w:ascii="Times New Roman" w:hAnsi="Times New Roman" w:cs="Times New Roman"/>
          <w:sz w:val="24"/>
          <w:szCs w:val="24"/>
        </w:rPr>
        <w:t>частью 10.6.</w:t>
      </w:r>
      <w:r w:rsidRPr="00376396">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10.8. В случае, если по истечении тридцати дней с момента поступления Главе района предусмотренной </w:t>
      </w:r>
      <w:r w:rsidRPr="00376396">
        <w:rPr>
          <w:rStyle w:val="af4"/>
          <w:rFonts w:ascii="Times New Roman" w:hAnsi="Times New Roman" w:cs="Times New Roman"/>
          <w:sz w:val="24"/>
          <w:szCs w:val="24"/>
        </w:rPr>
        <w:t>частью 10.5</w:t>
      </w:r>
      <w:r w:rsidRPr="00376396">
        <w:rPr>
          <w:rFonts w:ascii="Times New Roman" w:hAnsi="Times New Roman" w:cs="Times New Roman"/>
          <w:sz w:val="24"/>
          <w:szCs w:val="24"/>
        </w:rPr>
        <w:t xml:space="preserve"> настоящей статьи документации по планировке территории не направлен предусмотренный </w:t>
      </w:r>
      <w:r w:rsidRPr="00376396">
        <w:rPr>
          <w:rStyle w:val="af4"/>
          <w:rFonts w:ascii="Times New Roman" w:hAnsi="Times New Roman" w:cs="Times New Roman"/>
          <w:sz w:val="24"/>
          <w:szCs w:val="24"/>
        </w:rPr>
        <w:t>частью 10.6.</w:t>
      </w:r>
      <w:r w:rsidRPr="00376396">
        <w:rPr>
          <w:rFonts w:ascii="Times New Roman" w:hAnsi="Times New Roman" w:cs="Times New Roman"/>
          <w:sz w:val="24"/>
          <w:szCs w:val="24"/>
        </w:rPr>
        <w:t xml:space="preserve"> настоящей статьи отказ в согласовании документации </w:t>
      </w:r>
      <w:r w:rsidRPr="00376396">
        <w:rPr>
          <w:rFonts w:ascii="Times New Roman" w:hAnsi="Times New Roman" w:cs="Times New Roman"/>
          <w:sz w:val="24"/>
          <w:szCs w:val="24"/>
        </w:rPr>
        <w:lastRenderedPageBreak/>
        <w:t>по планировке территории в орган, уполномоченный на ее утверждение, документация по планировке территории считается согласованной.</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10.9.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10.10.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11. Особенности подготовки документации по планировке территории применительно к территориям поселения устанавливаются </w:t>
      </w:r>
      <w:r w:rsidRPr="00376396">
        <w:rPr>
          <w:rStyle w:val="af4"/>
          <w:rFonts w:ascii="Times New Roman" w:hAnsi="Times New Roman" w:cs="Times New Roman"/>
          <w:sz w:val="24"/>
          <w:szCs w:val="24"/>
        </w:rPr>
        <w:t>статьей 11.1</w:t>
      </w:r>
      <w:r w:rsidRPr="00376396">
        <w:rPr>
          <w:rFonts w:ascii="Times New Roman" w:hAnsi="Times New Roman" w:cs="Times New Roman"/>
          <w:sz w:val="24"/>
          <w:szCs w:val="24"/>
        </w:rPr>
        <w:t xml:space="preserve"> настоящих правил.</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11.1.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Родниковского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11.1 настоящих Правил. Общественные обсуждения или публичные слушания по указанным проектам проводятся в порядке, установленном статьей 45 настоящих Правил, и по правилам, предусмотренным </w:t>
      </w:r>
      <w:hyperlink r:id="rId31" w:history="1">
        <w:r w:rsidRPr="00376396">
          <w:rPr>
            <w:rFonts w:ascii="Times New Roman" w:hAnsi="Times New Roman" w:cs="Times New Roman"/>
            <w:sz w:val="24"/>
            <w:szCs w:val="24"/>
          </w:rPr>
          <w:t>частями 7</w:t>
        </w:r>
      </w:hyperlink>
      <w:r w:rsidRPr="00376396">
        <w:rPr>
          <w:rFonts w:ascii="Times New Roman" w:hAnsi="Times New Roman" w:cs="Times New Roman"/>
          <w:sz w:val="24"/>
          <w:szCs w:val="24"/>
        </w:rPr>
        <w:t xml:space="preserve"> и 8 статьи 11.1 настоящих Правил. Администрация Родниковского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bookmarkStart w:id="8" w:name="Par78"/>
      <w:bookmarkEnd w:id="8"/>
      <w:r w:rsidRPr="00376396">
        <w:rPr>
          <w:rFonts w:ascii="Times New Roman" w:hAnsi="Times New Roman" w:cs="Times New Roman"/>
          <w:sz w:val="24"/>
          <w:szCs w:val="24"/>
        </w:rPr>
        <w:t>12.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Родниковского муниципального района, направляется главе сельского поселения, применительно к территориям которых осуществлялась подготовка такой документации, в течение семи дней со дня ее утверждения.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13. Глава Родниковского муниципального района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информационном бюллетене «Сборник нормативных актов Родниковского района» и размещает информацию о такой документации на официальном сайте Родниковского муниципального района в сети «Интернет».</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14.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2, 2.1. и 3.-3.2 настоящей статьи, подготовленной в том числе лицами, указанными в  </w:t>
      </w:r>
      <w:r w:rsidRPr="00376396">
        <w:rPr>
          <w:rStyle w:val="af4"/>
          <w:rFonts w:ascii="Times New Roman" w:hAnsi="Times New Roman" w:cs="Times New Roman"/>
          <w:sz w:val="24"/>
          <w:szCs w:val="24"/>
        </w:rPr>
        <w:t>пунктах 3</w:t>
      </w:r>
      <w:r w:rsidRPr="00376396">
        <w:rPr>
          <w:rFonts w:ascii="Times New Roman" w:hAnsi="Times New Roman" w:cs="Times New Roman"/>
          <w:sz w:val="24"/>
          <w:szCs w:val="24"/>
        </w:rPr>
        <w:t xml:space="preserve"> и </w:t>
      </w:r>
      <w:r w:rsidRPr="00376396">
        <w:rPr>
          <w:rStyle w:val="af4"/>
          <w:rFonts w:ascii="Times New Roman" w:hAnsi="Times New Roman" w:cs="Times New Roman"/>
          <w:sz w:val="24"/>
          <w:szCs w:val="24"/>
        </w:rPr>
        <w:t>4 части 1.1</w:t>
      </w:r>
      <w:r w:rsidRPr="00376396">
        <w:rPr>
          <w:rFonts w:ascii="Times New Roman" w:hAnsi="Times New Roman" w:cs="Times New Roman"/>
          <w:sz w:val="24"/>
          <w:szCs w:val="24"/>
        </w:rPr>
        <w:t xml:space="preserve"> настоящей статьи, устанавливаются Градостроительным Кодексом Российской Федерации и нормативными правовыми актами органов местного самоуправления Родниковского муниципального района.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w:t>
      </w:r>
      <w:r w:rsidRPr="00376396">
        <w:rPr>
          <w:rFonts w:ascii="Times New Roman" w:hAnsi="Times New Roman" w:cs="Times New Roman"/>
          <w:sz w:val="24"/>
          <w:szCs w:val="24"/>
        </w:rPr>
        <w:lastRenderedPageBreak/>
        <w:t>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p>
    <w:p w:rsidR="006A5129" w:rsidRPr="00376396" w:rsidRDefault="006A5129" w:rsidP="00376396">
      <w:pPr>
        <w:autoSpaceDE w:val="0"/>
        <w:spacing w:after="0" w:line="240" w:lineRule="auto"/>
        <w:jc w:val="center"/>
        <w:rPr>
          <w:rFonts w:ascii="Times New Roman" w:hAnsi="Times New Roman" w:cs="Times New Roman"/>
          <w:sz w:val="24"/>
          <w:szCs w:val="24"/>
        </w:rPr>
      </w:pPr>
      <w:r w:rsidRPr="00376396">
        <w:rPr>
          <w:rFonts w:ascii="Times New Roman" w:eastAsia="SimSun" w:hAnsi="Times New Roman" w:cs="Times New Roman"/>
          <w:b/>
          <w:bCs/>
          <w:sz w:val="24"/>
          <w:szCs w:val="24"/>
          <w:lang w:eastAsia="ar-SA"/>
        </w:rPr>
        <w:t xml:space="preserve">Статья 11.1. </w:t>
      </w:r>
      <w:r w:rsidRPr="00376396">
        <w:rPr>
          <w:rFonts w:ascii="Times New Roman" w:hAnsi="Times New Roman" w:cs="Times New Roman"/>
          <w:b/>
          <w:sz w:val="24"/>
          <w:szCs w:val="24"/>
        </w:rPr>
        <w:t>Особенности подготовки документации по планировке территории применительно к территории поселения</w:t>
      </w:r>
    </w:p>
    <w:p w:rsidR="006A5129" w:rsidRPr="00376396" w:rsidRDefault="006A5129" w:rsidP="00376396">
      <w:pPr>
        <w:pStyle w:val="ConsPlusNormal"/>
        <w:ind w:right="57"/>
        <w:jc w:val="both"/>
        <w:rPr>
          <w:rFonts w:ascii="Times New Roman" w:hAnsi="Times New Roman" w:cs="Times New Roman"/>
          <w:b/>
          <w:sz w:val="24"/>
          <w:szCs w:val="24"/>
        </w:rPr>
      </w:pP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11 настоящих Правил, принимается Администрацией Родниковского муниципального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11 настоящих Правил, Администрацией Родниковского муниципального района, решения о подготовке документации по планировке территории не требуется.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 xml:space="preserve">2. Указанное в части 1 настоящей статьи решение подлежит опубликованию </w:t>
      </w:r>
      <w:r w:rsidRPr="00376396">
        <w:rPr>
          <w:rFonts w:ascii="Times New Roman" w:hAnsi="Times New Roman" w:cs="Times New Roman"/>
          <w:sz w:val="24"/>
          <w:szCs w:val="24"/>
        </w:rPr>
        <w:t>в информационном бюллетене «Сборник нормативных актов Родниковского района»</w:t>
      </w:r>
      <w:r w:rsidRPr="00376396">
        <w:rPr>
          <w:rFonts w:ascii="Times New Roman" w:hAnsi="Times New Roman" w:cs="Times New Roman"/>
          <w:bCs/>
          <w:sz w:val="24"/>
          <w:szCs w:val="24"/>
        </w:rPr>
        <w:t xml:space="preserve"> в течение трех дней со дня принятия такого решения</w:t>
      </w:r>
      <w:r w:rsidRPr="00376396">
        <w:rPr>
          <w:rFonts w:ascii="Times New Roman" w:hAnsi="Times New Roman" w:cs="Times New Roman"/>
          <w:sz w:val="24"/>
          <w:szCs w:val="24"/>
        </w:rPr>
        <w:t xml:space="preserve"> и размещению информации о такой документации на официальном сайте Родниковского муниципального района в сети «Интернет»</w:t>
      </w:r>
      <w:r w:rsidRPr="00376396">
        <w:rPr>
          <w:rFonts w:ascii="Times New Roman" w:hAnsi="Times New Roman" w:cs="Times New Roman"/>
          <w:bCs/>
          <w:sz w:val="24"/>
          <w:szCs w:val="24"/>
        </w:rPr>
        <w:t>.</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землепользованию и застройке Администрации Родниковского муниципального района свои предложения о порядке, сроках подготовки и содержании документации по планировке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3.1. Заинтересованные лица, указанные в части 1.1 статьи 11 настоящих Правил, осуществляют подготовку документации по планировке территории в соответствии с требованиями, указанными в части 9 статьи 11 Градостроительного Кодекса, и направляют ее для утверждения в Комиссию по землепользованию и застройке администрации Родниковского муниципального района.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4. Комиссия по землепользованию и застройке Администрации Родниковского муниципального района осуществляет проверку документации по планировке территории на соответствие требованиям, установленным частью 9 статьи 11 настоящих Правил. По результатам проверки Комиссия по землепользованию и застройке Администрации Родниковского муниципального района принимает соответствующее решение о направлении документации по планировке территории главе Родниковского муниципального района  или об отклонении такой документации и о направлении ее на доработку.</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5.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Родниковского муниципального района, до их утверждения подлежат обязательному рассмотрению на</w:t>
      </w:r>
      <w:r w:rsidRPr="00376396">
        <w:rPr>
          <w:rFonts w:ascii="Times New Roman" w:hAnsi="Times New Roman" w:cs="Times New Roman"/>
          <w:sz w:val="24"/>
          <w:szCs w:val="24"/>
        </w:rPr>
        <w:t xml:space="preserve"> общественных обсуждениях или</w:t>
      </w:r>
      <w:r w:rsidRPr="00376396">
        <w:rPr>
          <w:rFonts w:ascii="Times New Roman" w:hAnsi="Times New Roman" w:cs="Times New Roman"/>
          <w:bCs/>
          <w:sz w:val="24"/>
          <w:szCs w:val="24"/>
        </w:rPr>
        <w:t xml:space="preserve"> публичных слушаниях.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 xml:space="preserve">5.1. </w:t>
      </w:r>
      <w:r w:rsidRPr="00376396">
        <w:rPr>
          <w:rFonts w:ascii="Times New Roman" w:hAnsi="Times New Roman" w:cs="Times New Roman"/>
          <w:sz w:val="24"/>
          <w:szCs w:val="24"/>
        </w:rPr>
        <w:t>Общественные обсуждения или п</w:t>
      </w:r>
      <w:r w:rsidRPr="00376396">
        <w:rPr>
          <w:rFonts w:ascii="Times New Roman" w:hAnsi="Times New Roman" w:cs="Times New Roman"/>
          <w:bCs/>
          <w:sz w:val="24"/>
          <w:szCs w:val="24"/>
        </w:rPr>
        <w:t>убличные слушания по проекту планировки территории и проекту межевания территории не проводятся, если они подготовлены в отношении: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 xml:space="preserve">2) </w:t>
      </w:r>
      <w:r w:rsidRPr="00376396">
        <w:rPr>
          <w:rFonts w:ascii="Times New Roman" w:hAnsi="Times New Roman" w:cs="Times New Roman"/>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3) территории для размещения линейных объектов в границах земель лесного фонда.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 xml:space="preserve">6. </w:t>
      </w:r>
      <w:r w:rsidRPr="00376396">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статьями 41 и 45 настоящих Правил, с учетом положений настоящей статьи.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 xml:space="preserve">7. </w:t>
      </w:r>
      <w:r w:rsidRPr="00376396">
        <w:rPr>
          <w:rFonts w:ascii="Times New Roman" w:hAnsi="Times New Roman" w:cs="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«Парское сельское поселение Родниковского </w:t>
      </w:r>
      <w:r w:rsidRPr="00376396">
        <w:rPr>
          <w:rFonts w:ascii="Times New Roman" w:hAnsi="Times New Roman" w:cs="Times New Roman"/>
          <w:sz w:val="24"/>
          <w:szCs w:val="24"/>
        </w:rPr>
        <w:lastRenderedPageBreak/>
        <w:t>муниципального района Ивановской области»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«Парское сельское поселение Родниковского муниципального района Ивановской области» и (или) решением Совета муниципального образования «Парское сельское поселение Родниковского муниципального района Ивановской области» и не может быть менее одного месяца и более трех месяцев.</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 xml:space="preserve">8. </w:t>
      </w:r>
      <w:r w:rsidRPr="00376396">
        <w:rPr>
          <w:rFonts w:ascii="Times New Roman" w:hAnsi="Times New Roman" w:cs="Times New Roman"/>
          <w:sz w:val="24"/>
          <w:szCs w:val="24"/>
        </w:rPr>
        <w:t>Администрация муниципального образования «Парское сельское поселение Родниковского муниципального района Ивановской области» направляет соответственно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9. Глава Родниковского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по землепользованию и застройке администрации Родниковского муниципального района на доработку с учетом указанных протокола и заключения.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9.1 Основанием для отклонения документации по планировке территории, подготовленной лицами, указанными в части 1.1 статьи 11 настоящих Правил, и направления ее на доработку является несоответствие такой документации требованиям, указанным в части 7 статьи 11 настоящих Правил. В иных случаях отклонение представленной такими лицами документации по планировке территории не допускается.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bCs/>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w:t>
      </w:r>
      <w:r w:rsidRPr="00376396">
        <w:rPr>
          <w:rFonts w:ascii="Times New Roman" w:hAnsi="Times New Roman" w:cs="Times New Roman"/>
          <w:sz w:val="24"/>
          <w:szCs w:val="24"/>
        </w:rPr>
        <w:t xml:space="preserve">в </w:t>
      </w:r>
      <w:r w:rsidRPr="00376396">
        <w:rPr>
          <w:rFonts w:ascii="Times New Roman" w:hAnsi="Times New Roman" w:cs="Times New Roman"/>
          <w:kern w:val="24"/>
          <w:sz w:val="24"/>
          <w:szCs w:val="24"/>
        </w:rPr>
        <w:t>Информационном бюллетене «Сборник нормативных актов Родниковского района»</w:t>
      </w:r>
      <w:r w:rsidRPr="00376396">
        <w:rPr>
          <w:rFonts w:ascii="Times New Roman" w:hAnsi="Times New Roman" w:cs="Times New Roman"/>
          <w:bCs/>
          <w:sz w:val="24"/>
          <w:szCs w:val="24"/>
        </w:rPr>
        <w:t xml:space="preserve">, в течение семи дней со дня утверждения указанной документации и размещается на официальном сайте </w:t>
      </w:r>
      <w:r w:rsidRPr="00376396">
        <w:rPr>
          <w:rFonts w:ascii="Times New Roman" w:hAnsi="Times New Roman" w:cs="Times New Roman"/>
          <w:sz w:val="24"/>
          <w:szCs w:val="24"/>
        </w:rPr>
        <w:t>Родниковского муниципального района в сети «Интернет»</w:t>
      </w:r>
      <w:r w:rsidRPr="00376396">
        <w:rPr>
          <w:rFonts w:ascii="Times New Roman" w:hAnsi="Times New Roman" w:cs="Times New Roman"/>
          <w:bCs/>
          <w:sz w:val="24"/>
          <w:szCs w:val="24"/>
        </w:rPr>
        <w:t>.</w:t>
      </w:r>
    </w:p>
    <w:p w:rsidR="006A5129" w:rsidRPr="00376396" w:rsidRDefault="006A5129" w:rsidP="00376396">
      <w:pPr>
        <w:autoSpaceDE w:val="0"/>
        <w:spacing w:after="0" w:line="240" w:lineRule="auto"/>
        <w:ind w:firstLine="540"/>
        <w:jc w:val="both"/>
        <w:rPr>
          <w:rFonts w:ascii="Times New Roman" w:hAnsi="Times New Roman" w:cs="Times New Roman"/>
          <w:bCs/>
          <w:sz w:val="24"/>
          <w:szCs w:val="24"/>
        </w:rPr>
      </w:pPr>
      <w:bookmarkStart w:id="9" w:name="Par31"/>
      <w:bookmarkEnd w:id="9"/>
      <w:r w:rsidRPr="00376396">
        <w:rPr>
          <w:rFonts w:ascii="Times New Roman" w:hAnsi="Times New Roman" w:cs="Times New Roman"/>
          <w:bCs/>
          <w:sz w:val="24"/>
          <w:szCs w:val="24"/>
        </w:rPr>
        <w:t xml:space="preserve">15. Подготовка документации по планировке межселенных территорий осуществляется на основании решения Администрации Родниковского муниципального района в соответствии с требованиями настоящей статьи. </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p>
    <w:p w:rsidR="006A5129" w:rsidRPr="00376396" w:rsidRDefault="006A5129" w:rsidP="00376396">
      <w:pPr>
        <w:autoSpaceDE w:val="0"/>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rPr>
        <w:t>Статья 11.2. Проект планировки территории</w:t>
      </w:r>
    </w:p>
    <w:p w:rsidR="006A5129" w:rsidRPr="00376396" w:rsidRDefault="006A5129" w:rsidP="00376396">
      <w:pPr>
        <w:autoSpaceDE w:val="0"/>
        <w:spacing w:after="0" w:line="240" w:lineRule="auto"/>
        <w:jc w:val="center"/>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bCs/>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Основная часть проекта планировки территории включает в себя: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чертеж или чертежи планировки территории, на которых отображаются: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б) границы существующих и планируемых элементов планировочной структуры;</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в) границы зон планируемого размещения объектов капитального строительства;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lastRenderedPageBreak/>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10.5. статьи 11 настоящих правил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Материалы по обоснованию проекта планировки территории содержат:</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схему границ территорий объектов культурного наследия;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 схему границ зон с особыми условиями использования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w:t>
      </w:r>
      <w:r w:rsidRPr="00376396">
        <w:rPr>
          <w:rFonts w:ascii="Times New Roman" w:hAnsi="Times New Roman" w:cs="Times New Roman"/>
          <w:sz w:val="24"/>
          <w:szCs w:val="24"/>
        </w:rPr>
        <w:lastRenderedPageBreak/>
        <w:t>незавершенного строительства, а также проходы к водным объектам общего пользования и их береговым полосам;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11) перечень мероприятий по охране окружающей среды;</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12) обоснование очередности планируемого развития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14) иные материалы для обоснования положений по планировке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6A5129" w:rsidRPr="00376396" w:rsidRDefault="006A5129" w:rsidP="00376396">
      <w:pPr>
        <w:autoSpaceDE w:val="0"/>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Cs/>
          <w:sz w:val="24"/>
          <w:szCs w:val="24"/>
        </w:rPr>
        <w:t xml:space="preserve">        </w:t>
      </w:r>
    </w:p>
    <w:p w:rsidR="006A5129" w:rsidRPr="00376396" w:rsidRDefault="006A5129" w:rsidP="00376396">
      <w:pPr>
        <w:autoSpaceDE w:val="0"/>
        <w:spacing w:after="0" w:line="240" w:lineRule="auto"/>
        <w:ind w:firstLine="540"/>
        <w:jc w:val="center"/>
        <w:rPr>
          <w:rFonts w:ascii="Times New Roman" w:hAnsi="Times New Roman" w:cs="Times New Roman"/>
          <w:sz w:val="24"/>
          <w:szCs w:val="24"/>
        </w:rPr>
      </w:pPr>
      <w:r w:rsidRPr="00376396">
        <w:rPr>
          <w:rFonts w:ascii="Times New Roman" w:hAnsi="Times New Roman" w:cs="Times New Roman"/>
          <w:b/>
          <w:sz w:val="24"/>
          <w:szCs w:val="24"/>
        </w:rPr>
        <w:t>Статья 11.3. Проект межевания территории</w:t>
      </w:r>
    </w:p>
    <w:p w:rsidR="006A5129" w:rsidRPr="00376396" w:rsidRDefault="006A5129" w:rsidP="00376396">
      <w:pPr>
        <w:autoSpaceDE w:val="0"/>
        <w:spacing w:after="0" w:line="240" w:lineRule="auto"/>
        <w:ind w:firstLine="540"/>
        <w:jc w:val="both"/>
        <w:rPr>
          <w:rFonts w:ascii="Times New Roman" w:hAnsi="Times New Roman" w:cs="Times New Roman"/>
          <w:b/>
          <w:sz w:val="24"/>
          <w:szCs w:val="24"/>
        </w:rPr>
      </w:pP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Родниковского муниципального района, генеральным планом муниципального образования «Парское сельское поселение Родниковского муниципального района Ивановской области».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Подготовка проекта межевания территории осуществляется для: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определения местоположения границ образуемых и изменяемых земельных участков;</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0" w:name="Par4"/>
      <w:bookmarkEnd w:id="10"/>
      <w:r w:rsidRPr="00376396">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Текстовая часть проекта межевания территории включает в себя: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lastRenderedPageBreak/>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 На чертежах межевания территории отображаются: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границы публичных сервитутов.</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границы существующих земельных участков;</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границы зон с особыми условиями использования территорий;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местоположение существующих объектов капитального строительства;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границы особо охраняемых природных территорий;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границы территорий объектов культурного наследия.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w:t>
      </w:r>
      <w:r w:rsidRPr="00376396">
        <w:rPr>
          <w:rFonts w:ascii="Times New Roman" w:hAnsi="Times New Roman" w:cs="Times New Roman"/>
          <w:sz w:val="24"/>
          <w:szCs w:val="24"/>
        </w:rPr>
        <w:lastRenderedPageBreak/>
        <w:t>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p>
    <w:p w:rsidR="006A5129" w:rsidRPr="00376396" w:rsidRDefault="006A5129" w:rsidP="00376396">
      <w:pPr>
        <w:autoSpaceDE w:val="0"/>
        <w:spacing w:after="0" w:line="240" w:lineRule="auto"/>
        <w:ind w:firstLine="540"/>
        <w:jc w:val="center"/>
        <w:rPr>
          <w:rFonts w:ascii="Times New Roman" w:hAnsi="Times New Roman" w:cs="Times New Roman"/>
          <w:sz w:val="24"/>
          <w:szCs w:val="24"/>
        </w:rPr>
      </w:pPr>
      <w:r w:rsidRPr="00376396">
        <w:rPr>
          <w:rFonts w:ascii="Times New Roman" w:hAnsi="Times New Roman" w:cs="Times New Roman"/>
          <w:b/>
          <w:sz w:val="24"/>
          <w:szCs w:val="24"/>
        </w:rPr>
        <w:t>Статья 11.4. Комплексное развитие территории по инициативе органа местного самоуправления</w:t>
      </w:r>
    </w:p>
    <w:p w:rsidR="006A5129" w:rsidRPr="00376396" w:rsidRDefault="006A5129" w:rsidP="00376396">
      <w:pPr>
        <w:autoSpaceDE w:val="0"/>
        <w:spacing w:after="0" w:line="240" w:lineRule="auto"/>
        <w:ind w:firstLine="540"/>
        <w:jc w:val="both"/>
        <w:rPr>
          <w:rFonts w:ascii="Times New Roman" w:hAnsi="Times New Roman" w:cs="Times New Roman"/>
          <w:b/>
          <w:sz w:val="24"/>
          <w:szCs w:val="24"/>
        </w:rPr>
      </w:pP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Решение о комплексном развитии территории по инициативе органа местного самоуправления принимается Администрацией Родниковского муниципального района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Советом сельского поселения или Советом Родниковского муниципального района;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w:t>
      </w:r>
      <w:r w:rsidRPr="00376396">
        <w:rPr>
          <w:rFonts w:ascii="Times New Roman" w:hAnsi="Times New Roman" w:cs="Times New Roman"/>
          <w:sz w:val="24"/>
          <w:szCs w:val="24"/>
        </w:rPr>
        <w:lastRenderedPageBreak/>
        <w:t>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Администрацией Родниковского муниципального района в порядке, установленном Правительством Российской Федерации.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7. В течение семи дней со дня принятия решения о комплексном развитии территории по инициативе органа местного самоуправления Администрация Родниковского муниципального района, принявшая такое решение, обязана: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обеспечить размещение на официальном сайте Администрации Родниковского муниципального района в сети "Интернет" информации о принятии такого решения;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Градостроительного Кодекса.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1" w:name="Par19"/>
      <w:bookmarkEnd w:id="11"/>
      <w:r w:rsidRPr="00376396">
        <w:rPr>
          <w:rFonts w:ascii="Times New Roman" w:hAnsi="Times New Roman" w:cs="Times New Roman"/>
          <w:sz w:val="24"/>
          <w:szCs w:val="24"/>
        </w:rPr>
        <w:t>8. В случае, если в течение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поступили предусмотренные частью 9 статьи 46.9 Градостроительного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Градостроительным Кодексом, Администрация Родниковского муниципального района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Градостроительного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9. В случае, если по истечении шести месяцев со дня направления указанных в пункте 4 части 7 настоящей статьи копии решения и предложения в Администрацию Родниковского муниципального района не поступили предусмотренные частью 9 статьи 46.9 Градостроительного </w:t>
      </w:r>
      <w:r w:rsidRPr="00376396">
        <w:rPr>
          <w:rFonts w:ascii="Times New Roman" w:hAnsi="Times New Roman" w:cs="Times New Roman"/>
          <w:sz w:val="24"/>
          <w:szCs w:val="24"/>
        </w:rPr>
        <w:lastRenderedPageBreak/>
        <w:t>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Градостроительного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Градостроительного Кодекса, Администрация Родниковского муниципального района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Градостроительного Кодекса.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10. Договор о комплексном развитии территории по инициативе органа местного самоуправления заключается Администрацией Родниковского муниципального района,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право на заключение такого договора.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Администрация Родниковского муниципального района обязуется создать необходимые условия для осуществления такой деятельности.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13. Условиями договора являются: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2" w:name="Par27"/>
      <w:bookmarkEnd w:id="12"/>
      <w:r w:rsidRPr="00376396">
        <w:rPr>
          <w:rFonts w:ascii="Times New Roman" w:hAnsi="Times New Roman" w:cs="Times New Roman"/>
          <w:sz w:val="24"/>
          <w:szCs w:val="24"/>
        </w:rP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обязательство Администрации Родниковского муниципального района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3" w:name="Par29"/>
      <w:bookmarkEnd w:id="13"/>
      <w:r w:rsidRPr="00376396">
        <w:rPr>
          <w:rFonts w:ascii="Times New Roman" w:hAnsi="Times New Roman" w:cs="Times New Roman"/>
          <w:sz w:val="24"/>
          <w:szCs w:val="24"/>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4" w:name="Par30"/>
      <w:bookmarkEnd w:id="14"/>
      <w:r w:rsidRPr="00376396">
        <w:rPr>
          <w:rFonts w:ascii="Times New Roman" w:hAnsi="Times New Roman" w:cs="Times New Roman"/>
          <w:sz w:val="24"/>
          <w:szCs w:val="24"/>
        </w:rPr>
        <w:t xml:space="preserve">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w:t>
      </w:r>
      <w:r w:rsidRPr="00376396">
        <w:rPr>
          <w:rFonts w:ascii="Times New Roman" w:hAnsi="Times New Roman" w:cs="Times New Roman"/>
          <w:sz w:val="24"/>
          <w:szCs w:val="24"/>
        </w:rPr>
        <w:lastRenderedPageBreak/>
        <w:t>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7) обязательство Администрации Родниковского муниципального района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5" w:name="Par32"/>
      <w:bookmarkEnd w:id="15"/>
      <w:r w:rsidRPr="00376396">
        <w:rPr>
          <w:rFonts w:ascii="Times New Roman" w:hAnsi="Times New Roman" w:cs="Times New Roman"/>
          <w:sz w:val="24"/>
          <w:szCs w:val="24"/>
        </w:rPr>
        <w:t>8) обязательство Администрации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9) виды льгот (при наличии), предоставляемых лицу, заключившему договор, в соответствии с Градостроительным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10) срок действия договора, который может быть установлен не более чем на пятнадцать лет;</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11) ответственность сторон договора за нарушение обязательств, предусмотренных договором;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12) иные условия.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6" w:name="Par37"/>
      <w:bookmarkEnd w:id="16"/>
      <w:r w:rsidRPr="00376396">
        <w:rPr>
          <w:rFonts w:ascii="Times New Roman" w:hAnsi="Times New Roman" w:cs="Times New Roman"/>
          <w:sz w:val="24"/>
          <w:szCs w:val="24"/>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20. Администрация Родниковского муниципального района имеет право на односторонний отказ от договора (исполнения договора), заключенного в соответствии с частями 8 - </w:t>
      </w:r>
      <w:hyperlink w:anchor="Par37" w:history="1">
        <w:r w:rsidRPr="00376396">
          <w:rPr>
            <w:rStyle w:val="af4"/>
            <w:rFonts w:ascii="Times New Roman" w:hAnsi="Times New Roman" w:cs="Times New Roman"/>
            <w:sz w:val="24"/>
            <w:szCs w:val="24"/>
          </w:rPr>
          <w:t>14</w:t>
        </w:r>
      </w:hyperlink>
      <w:r w:rsidRPr="00376396">
        <w:rPr>
          <w:rFonts w:ascii="Times New Roman" w:hAnsi="Times New Roman" w:cs="Times New Roman"/>
          <w:sz w:val="24"/>
          <w:szCs w:val="24"/>
        </w:rPr>
        <w:t xml:space="preserve"> настоящей статьи и статьей 46.11 Градостроительного Кодекса, по следующим основаниям: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7" w:name="Par44"/>
      <w:bookmarkEnd w:id="17"/>
      <w:r w:rsidRPr="00376396">
        <w:rPr>
          <w:rFonts w:ascii="Times New Roman" w:hAnsi="Times New Roman" w:cs="Times New Roman"/>
          <w:sz w:val="24"/>
          <w:szCs w:val="24"/>
        </w:rPr>
        <w:lastRenderedPageBreak/>
        <w:t>1) неисполнение лицом, заключившим договор, обязательств, предусмотренных пунктами 3, 5 и 6 части 13 настоящей статьи;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8" w:name="Par45"/>
      <w:bookmarkEnd w:id="18"/>
      <w:r w:rsidRPr="00376396">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21.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Администрацией Родниковского муниципального района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22. Администрация Родниковского муниципального района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Градостроительного Кодекса. Такое решение не может быть принято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19" w:name="Par48"/>
      <w:bookmarkEnd w:id="19"/>
      <w:r w:rsidRPr="00376396">
        <w:rPr>
          <w:rFonts w:ascii="Times New Roman" w:hAnsi="Times New Roman" w:cs="Times New Roman"/>
          <w:sz w:val="24"/>
          <w:szCs w:val="24"/>
        </w:rPr>
        <w:t>23. В случае одностороннего отказа Администрации Родниковского муниципального района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Администрацию Родниковского муниципального района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24. В случае, предусмотренном частью 23 настоящей статьи, уполномоченный Администрация Родниковского муниципального района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20" w:name="Par50"/>
      <w:bookmarkEnd w:id="20"/>
      <w:r w:rsidRPr="00376396">
        <w:rPr>
          <w:rFonts w:ascii="Times New Roman" w:hAnsi="Times New Roman" w:cs="Times New Roman"/>
          <w:sz w:val="24"/>
          <w:szCs w:val="24"/>
        </w:rPr>
        <w:t>25. Администрация Родниковского муниципального района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26. В случае, предусмотренном пунктом 2 части 20 настоящей статьи, Администрация Родниковского муниципального района по требованию лица, заключившего договор, от договора </w:t>
      </w:r>
      <w:r w:rsidRPr="00376396">
        <w:rPr>
          <w:rFonts w:ascii="Times New Roman" w:hAnsi="Times New Roman" w:cs="Times New Roman"/>
          <w:sz w:val="24"/>
          <w:szCs w:val="24"/>
        </w:rPr>
        <w:lastRenderedPageBreak/>
        <w:t>(исполнения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bookmarkStart w:id="21" w:name="Par52"/>
      <w:bookmarkEnd w:id="21"/>
      <w:r w:rsidRPr="00376396">
        <w:rPr>
          <w:rFonts w:ascii="Times New Roman" w:hAnsi="Times New Roman" w:cs="Times New Roman"/>
          <w:sz w:val="24"/>
          <w:szCs w:val="24"/>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Администрации Родниковского муниципального района определяются </w:t>
      </w:r>
      <w:hyperlink w:anchor="Par48" w:history="1">
        <w:r w:rsidRPr="00376396">
          <w:rPr>
            <w:rStyle w:val="af4"/>
            <w:rFonts w:ascii="Times New Roman" w:hAnsi="Times New Roman" w:cs="Times New Roman"/>
            <w:sz w:val="24"/>
            <w:szCs w:val="24"/>
          </w:rPr>
          <w:t>частями 23</w:t>
        </w:r>
      </w:hyperlink>
      <w:r w:rsidRPr="00376396">
        <w:rPr>
          <w:rFonts w:ascii="Times New Roman" w:hAnsi="Times New Roman" w:cs="Times New Roman"/>
          <w:sz w:val="24"/>
          <w:szCs w:val="24"/>
        </w:rPr>
        <w:t xml:space="preserve"> - </w:t>
      </w:r>
      <w:hyperlink w:anchor="Par50" w:history="1">
        <w:r w:rsidRPr="00376396">
          <w:rPr>
            <w:rStyle w:val="af4"/>
            <w:rFonts w:ascii="Times New Roman" w:hAnsi="Times New Roman" w:cs="Times New Roman"/>
            <w:sz w:val="24"/>
            <w:szCs w:val="24"/>
          </w:rPr>
          <w:t>25</w:t>
        </w:r>
      </w:hyperlink>
      <w:r w:rsidRPr="00376396">
        <w:rPr>
          <w:rFonts w:ascii="Times New Roman" w:hAnsi="Times New Roman" w:cs="Times New Roman"/>
          <w:sz w:val="24"/>
          <w:szCs w:val="24"/>
        </w:rPr>
        <w:t xml:space="preserve"> настоящей статьи.</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sz w:val="24"/>
          <w:szCs w:val="24"/>
        </w:rPr>
        <w:t>Глава 4. ГРАДОСТРОИТЕЛЬНОЕ РЕГЛАМЕНТИРОВАНИЕ</w:t>
      </w:r>
    </w:p>
    <w:p w:rsidR="006A5129" w:rsidRPr="00376396" w:rsidRDefault="006A5129" w:rsidP="00376396">
      <w:pPr>
        <w:spacing w:after="0" w:line="240" w:lineRule="auto"/>
        <w:ind w:left="57" w:right="57" w:firstLine="709"/>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12. Градостроительный регламент</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2. Градостроительные регламенты устанавливаются с учетом: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видов территориальных зон;</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a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в границах территорий общего пользования;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предоставленные для добычи полезных ископаемых.</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w:t>
      </w:r>
      <w:r w:rsidRPr="00376396">
        <w:rPr>
          <w:rFonts w:ascii="Times New Roman" w:hAnsi="Times New Roman" w:cs="Times New Roman"/>
          <w:sz w:val="24"/>
          <w:szCs w:val="24"/>
        </w:rPr>
        <w:lastRenderedPageBreak/>
        <w:t>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4.1.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Граждане и юридические лица вправе выбирать виды и параметры разрешенного использования принадлежащих им на праве собственности, аренды, постоянного (бессрочного) пользования, безвозмездного срочного пользования, пожизненного наследуемого владения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6. Виды разрешенного использования земельных участков и объектов капитального строительства включают:</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условно разрешенные виды использования, решение о предоставлении разрешения на которые принимается главой Родниковского муниципального района на основании заявления заинтересованного лица и рекомендации комиссии, подготовленной на основании заключения о результатах общественных обсуждений или публичных слушаний;</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ст. 13 настоящих Правил и градостроительного регламента при условии соблюдения требований технических регламентов.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 и ст. 46 настоящих Правил.</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7.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lastRenderedPageBreak/>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предельное количество этажей или предельную высоту зданий, строений, сооружений;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8.1.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1 – </w:t>
      </w:r>
      <w:hyperlink r:id="rId32" w:history="1">
        <w:r w:rsidRPr="00376396">
          <w:rPr>
            <w:rStyle w:val="af4"/>
            <w:rFonts w:ascii="Times New Roman" w:hAnsi="Times New Roman" w:cs="Times New Roman"/>
            <w:sz w:val="24"/>
            <w:szCs w:val="24"/>
          </w:rPr>
          <w:t>4 части 8</w:t>
        </w:r>
      </w:hyperlink>
      <w:r w:rsidRPr="00376396">
        <w:rPr>
          <w:rFonts w:ascii="Times New Roman" w:hAnsi="Times New Roman" w:cs="Times New Roman"/>
          <w:sz w:val="24"/>
          <w:szCs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8.2. Наряду с указанными в пунктах 2 - 4 части 8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установлены иные предельные параметры разрешенного строительства, реконструкции объектов капитального строительства.</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9. Размеры и параметры, их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10.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b/>
          <w:bCs/>
          <w:sz w:val="24"/>
          <w:szCs w:val="24"/>
        </w:rPr>
        <w:t xml:space="preserve">Статья 13.  </w:t>
      </w:r>
      <w:r w:rsidRPr="00376396">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1. В случае если земельные участки находятся в государственной или муниципальной собственности, изменение одного основного вида разрешенного использования земельных участков и объектов капитального строительства на другой основной вид такого использования осуществляется в соответствии с видами разрешенного использования, установленными в градостроительном регламенте в составе настоящих правил при условии соблюдения требований технических регламентов и в следующем порядке:</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в соответствии с действующим административным регламентом по изменению видов разрешенного использования на основании заявлений заинтересованных лиц (землепользователей, арендаторов земельных участков) в орган местного самоуправления, уполномоченный на распоряжение земельными участками. Решение об изменении (уточнении) вида разрешенного использования земельных участков или об отказе в изменении вида разрешенного использования в срок 30 календарных дней принимается органом местного самоуправления, уполномоченным на распоряжение земельными участками, находящимися в государственной или муниципальной собственности, в соответствии с федеральным законом от 25.10.2001г. №137-ФЗ «О введении в действие Земельного кодекса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2. Основные и вспомогательные виды разрешенного использования земельных участков и </w:t>
      </w:r>
      <w:r w:rsidRPr="00376396">
        <w:rPr>
          <w:rFonts w:ascii="Times New Roman" w:hAnsi="Times New Roman" w:cs="Times New Roman"/>
          <w:sz w:val="24"/>
          <w:szCs w:val="24"/>
        </w:rPr>
        <w:lastRenderedPageBreak/>
        <w:t>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46 настоящих правил.</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В случае, если использование указанных в части 1 настоящей статьи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15. Виды и состав территориальных зон</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В результате градостроительного зонирования определяются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и иные виды территориальных зон.</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2) функциональных зон и параметров их планируемого развития, определенных генеральным планом поселения;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сложившейся планировки территории и существующего землепользования;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планируемых изменений границ земель различных категорий в соответствии с генеральным планом и документацией по планировке территории;</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Границы территориальных зон устанавливаются по:</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красным линиям;</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границам земельных участков;</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границам поселения;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естественным границам природных объектов;</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иным границам.</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На карте градостроительного зонирования поселения, отображаются следующие виды территориальных зон:</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ЖИЛЫЕ ЗОНЫ</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малоэтажной жилой застройки (1-4 этажей) ЖЗ-1</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индивидуальной жилой застройки (1-3 этажей) ЖЗ-2</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застройки сезонного проживания ЖЗ-3</w:t>
      </w:r>
    </w:p>
    <w:p w:rsidR="006A5129" w:rsidRPr="00376396" w:rsidRDefault="006A5129" w:rsidP="00376396">
      <w:pPr>
        <w:spacing w:after="0" w:line="240" w:lineRule="auto"/>
        <w:ind w:right="-1" w:firstLine="540"/>
        <w:jc w:val="both"/>
        <w:rPr>
          <w:rFonts w:ascii="Times New Roman" w:hAnsi="Times New Roman" w:cs="Times New Roman"/>
          <w:sz w:val="24"/>
          <w:szCs w:val="24"/>
        </w:rPr>
      </w:pP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ОБЩЕСТВЕННО-ДЕЛОВЫЕ ЗОНЫ</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административно-делового назначения ОДЗ-1</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торгового назначения ОДЗ-2</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учебно-образовательного назначения ОДЗ-3</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культурно-досугового назначения ОДЗ-4</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спортивного назначения ОДЗ -5</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здравоохранения ОДЗ-6</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культового назначения ОДЗ-7</w:t>
      </w:r>
    </w:p>
    <w:p w:rsidR="006A5129" w:rsidRPr="00376396" w:rsidRDefault="006A5129" w:rsidP="00376396">
      <w:pPr>
        <w:spacing w:after="0" w:line="240" w:lineRule="auto"/>
        <w:ind w:right="-1" w:firstLine="540"/>
        <w:jc w:val="both"/>
        <w:rPr>
          <w:rFonts w:ascii="Times New Roman" w:hAnsi="Times New Roman" w:cs="Times New Roman"/>
          <w:sz w:val="24"/>
          <w:szCs w:val="24"/>
        </w:rPr>
      </w:pP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ЗОНЫ ПРОИЗВОДСТВЕННОГО НАЗНАЧЕНИЯ</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производственного назначения ПР-1</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коммунально-складского назначения ПР-2</w:t>
      </w:r>
    </w:p>
    <w:p w:rsidR="006A5129" w:rsidRPr="00376396" w:rsidRDefault="006A5129" w:rsidP="00376396">
      <w:pPr>
        <w:spacing w:after="0" w:line="240" w:lineRule="auto"/>
        <w:ind w:right="-1" w:firstLine="540"/>
        <w:jc w:val="both"/>
        <w:rPr>
          <w:rFonts w:ascii="Times New Roman" w:hAnsi="Times New Roman" w:cs="Times New Roman"/>
          <w:sz w:val="24"/>
          <w:szCs w:val="24"/>
        </w:rPr>
      </w:pP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ЗОНА ТРАНСПОРТНОЙ ИНФРАСТРУКТУРЫ</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объектов автомобильного транспорта ТЗ</w:t>
      </w:r>
    </w:p>
    <w:p w:rsidR="006A5129" w:rsidRPr="00376396" w:rsidRDefault="006A5129" w:rsidP="00376396">
      <w:pPr>
        <w:spacing w:after="0" w:line="240" w:lineRule="auto"/>
        <w:ind w:right="-1" w:firstLine="540"/>
        <w:jc w:val="both"/>
        <w:rPr>
          <w:rFonts w:ascii="Times New Roman" w:hAnsi="Times New Roman" w:cs="Times New Roman"/>
          <w:sz w:val="24"/>
          <w:szCs w:val="24"/>
        </w:rPr>
      </w:pP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ЗОНА РЕКРЕАЦИОННОГО НАЗНАЧЕНИЯ</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природных территорий ПТЗ</w:t>
      </w:r>
    </w:p>
    <w:p w:rsidR="006A5129" w:rsidRPr="00376396" w:rsidRDefault="006A5129" w:rsidP="00376396">
      <w:pPr>
        <w:spacing w:after="0" w:line="240" w:lineRule="auto"/>
        <w:ind w:right="-1" w:firstLine="540"/>
        <w:jc w:val="both"/>
        <w:rPr>
          <w:rFonts w:ascii="Times New Roman" w:hAnsi="Times New Roman" w:cs="Times New Roman"/>
          <w:sz w:val="24"/>
          <w:szCs w:val="24"/>
        </w:rPr>
      </w:pP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ЗОНА ОБЪЕКТОВ ИНЖЕНЕРНОЙ ИНФРАСТРУКТУРЫ</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инженерной инфраструктуры ИЗ</w:t>
      </w:r>
    </w:p>
    <w:p w:rsidR="006A5129" w:rsidRPr="00376396" w:rsidRDefault="006A5129" w:rsidP="00376396">
      <w:pPr>
        <w:spacing w:after="0" w:line="240" w:lineRule="auto"/>
        <w:ind w:right="-1" w:firstLine="540"/>
        <w:jc w:val="both"/>
        <w:rPr>
          <w:rFonts w:ascii="Times New Roman" w:hAnsi="Times New Roman" w:cs="Times New Roman"/>
          <w:sz w:val="24"/>
          <w:szCs w:val="24"/>
        </w:rPr>
      </w:pP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ЗОНА СЕЛЬСКОХОЗЯЙСТВЕННОГО ИСПОЛЬЗОВАНИЯ</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сельскохозяйственных угодий СХЗ</w:t>
      </w:r>
    </w:p>
    <w:p w:rsidR="006A5129" w:rsidRPr="00376396" w:rsidRDefault="006A5129" w:rsidP="00376396">
      <w:pPr>
        <w:spacing w:after="0" w:line="240" w:lineRule="auto"/>
        <w:ind w:right="-1" w:firstLine="540"/>
        <w:jc w:val="both"/>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ЗОНЫ СПЕЦИАЛЬНОГО НАЗНАЧЕНИЯ</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ритуального назначения СНЗ-1</w:t>
      </w:r>
    </w:p>
    <w:p w:rsidR="006A5129" w:rsidRPr="00376396" w:rsidRDefault="006A5129" w:rsidP="00376396">
      <w:pPr>
        <w:spacing w:after="0" w:line="240" w:lineRule="auto"/>
        <w:ind w:right="-1"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Зона специального назначения СНЗ-2</w:t>
      </w:r>
    </w:p>
    <w:p w:rsidR="006A5129" w:rsidRPr="00376396" w:rsidRDefault="006A5129" w:rsidP="00376396">
      <w:pPr>
        <w:spacing w:after="0" w:line="240" w:lineRule="auto"/>
        <w:ind w:right="-1" w:firstLine="540"/>
        <w:jc w:val="both"/>
        <w:rPr>
          <w:rFonts w:ascii="Times New Roman" w:hAnsi="Times New Roman" w:cs="Times New Roman"/>
          <w:sz w:val="24"/>
          <w:szCs w:val="24"/>
        </w:rPr>
      </w:pPr>
    </w:p>
    <w:p w:rsidR="006A5129" w:rsidRPr="00376396" w:rsidRDefault="006A5129" w:rsidP="00376396">
      <w:pPr>
        <w:pStyle w:val="ab"/>
        <w:spacing w:after="0"/>
      </w:pPr>
      <w:r w:rsidRPr="00376396">
        <w:lastRenderedPageBreak/>
        <w:t xml:space="preserve">         ТЕРРИТОРИЯ ОБЩЕГО ПОЛЬЗОВАНИЯ</w:t>
      </w:r>
    </w:p>
    <w:p w:rsidR="006A5129" w:rsidRPr="00376396" w:rsidRDefault="006A5129" w:rsidP="00376396">
      <w:pPr>
        <w:pStyle w:val="ab"/>
        <w:spacing w:after="0"/>
        <w:ind w:left="57" w:right="57"/>
        <w:jc w:val="both"/>
      </w:pPr>
      <w:r w:rsidRPr="00376396">
        <w:t xml:space="preserve">              Территория улиц и дорог</w:t>
      </w:r>
    </w:p>
    <w:p w:rsidR="006A5129" w:rsidRPr="00376396" w:rsidRDefault="006A5129" w:rsidP="00376396">
      <w:pPr>
        <w:spacing w:after="0" w:line="240" w:lineRule="auto"/>
        <w:ind w:right="-1" w:firstLine="540"/>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 xml:space="preserve">Статья 16. Землепользование и застройка на территориях жилых зон </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Жилые зоны предназначены для застройки индивидуальными, среднеэтажными  и многоэтажными жилыми домами.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В жилых зонах могут допускаться в качестве видов разрешенного использования: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3. Объекты благоустройства придомовых территорий (проезды, площадки для временной стоянки автотранспорта, площадки для игр и занятий спортом, малые архитектурные формы и др.)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Изменение функционального назначения жилых помещений допускается в порядке, установленном жилищным и иным законодательством,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техническими регламентами, градостроительным регламентам в составе настоящих Правил и требованиями действующих строительных норм и правил.</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6.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7.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jc w:val="center"/>
        <w:rPr>
          <w:rFonts w:ascii="Times New Roman" w:hAnsi="Times New Roman" w:cs="Times New Roman"/>
          <w:sz w:val="24"/>
          <w:szCs w:val="24"/>
        </w:rPr>
      </w:pPr>
      <w:r w:rsidRPr="00376396">
        <w:rPr>
          <w:rFonts w:ascii="Times New Roman" w:hAnsi="Times New Roman" w:cs="Times New Roman"/>
          <w:b/>
          <w:bCs/>
          <w:sz w:val="24"/>
          <w:szCs w:val="24"/>
        </w:rPr>
        <w:t>Статья 17. Землепользование и застройка на территориях общественно-деловых зон</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Общественно – деловые зоны предназначены для размещения объектов коммунального обслуживания,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обеспечение научной деятельности, торговли, рынки, магазины, образования и просвещения, культурного развития, развлечения, спорта, природно-познавательного туризма, охоты и рыбалки, религиозного использования, иных объектов, связанных с обеспечением жизнедеятельности граждан.</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lastRenderedPageBreak/>
        <w:t xml:space="preserve">Статья 18. Землепользование и застройка на территориях производственных зон </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Производственные зоны предназначены для размещения объектов легкой промышленности, пищевой промышленность, строительной промышленности, связи, для размещения складов, и иных объектов, предусмотренных градостроительными регламентами в составе настоящих Правил, а также для установления санитарно-защитных зон таких объектов в соответствии с требованиями технических регламентов.</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В санитарно-защитной зоне объектов легкой промышленности, пищевой  промышленности, строительной промышленности, связи, предназначенной для размещения складов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Строительство промышленных предприятий, имеющих вредные выбросы, может быть разрешено только на территориях производственных зон.</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На территориях производственных зон могут быть размещены объекты складского назначения, обслуживания автотранспорта, торговые центры (торгово-развлекательные центры), магазины.</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 xml:space="preserve">Статья 19. Землепользование и застройка на территориях зон инженерной инфраструктуры </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2. Вся территория зоны инженерной инфраструктуры должна использоваться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Владельцы коммуникаций обязаны иметь достоверную и полную документацию по принадлежащим им сетям и сооружениям и в установленные сроки передавать в администрацию поселения и орган архитектуры и градостроительства документы об изменениях, связанных с их строительством и эксплуатацией.</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6. Производство земляных работ, связанных с прокладкой инженерных сетей на территории поселения, выполняется в соответствии с утвержденной проектной документацией, нормативно-правовыми актами органов местного самоуправления поселения, регулирующих благоустройство и озеленение на территории поселения.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20. Землепользование и застройка на территориях зон транспортной инфраструктуры</w:t>
      </w:r>
      <w:r w:rsidRPr="00376396">
        <w:rPr>
          <w:rFonts w:ascii="Times New Roman" w:hAnsi="Times New Roman" w:cs="Times New Roman"/>
          <w:b/>
          <w:sz w:val="24"/>
          <w:szCs w:val="24"/>
        </w:rPr>
        <w:t xml:space="preserve">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1. Зоны транспортной инфраструктуры предназначены для размещения объектов обслуживания автотранспорта, в том числе сооружений и коммуникаций железнодорожного, </w:t>
      </w:r>
      <w:r w:rsidRPr="00376396">
        <w:rPr>
          <w:rFonts w:ascii="Times New Roman" w:hAnsi="Times New Roman" w:cs="Times New Roman"/>
          <w:sz w:val="24"/>
          <w:szCs w:val="24"/>
        </w:rPr>
        <w:lastRenderedPageBreak/>
        <w:t>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На территории зоны транспортной инфраструктуры не допускается размещать жилую застройку, включая отдельные жилые дома,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A5129" w:rsidRPr="00376396" w:rsidRDefault="006A5129" w:rsidP="00376396">
      <w:pPr>
        <w:autoSpaceDE w:val="0"/>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 xml:space="preserve">Статья 21. Землепользование и застройка на территориях рекреационных зон </w:t>
      </w:r>
    </w:p>
    <w:p w:rsidR="006A5129" w:rsidRPr="00376396" w:rsidRDefault="006A5129" w:rsidP="00376396">
      <w:pPr>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В состав зон рекреационного назначения включаются зоны в границах территорий, занятых парками, озерами, водохранилищами, а также в границах иных территорий, используемых и предназначенных для отдыха, туризма, занятий физической культурой и спортом (зона мест отдыха общего пользования и зона природных территорий).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   2. В состав рекреационных зон включаются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На территориях зон мест отдыха общего пользования допускается ограниченная хозяйственная деятельность в соответствии с установленным для них особым правовым режимом. Земельные участки в пределах указанных зон у собственников, владельцев, пользователей не изымаются и используются ими с соблюдением установленного для этих земельных участков особого правового режима.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В границах зон природных территорий не допускается размещение объектов капитального строительства, а также любая хозяйственная деятельность, оказывающая негативное влияние на окружающую среду. Зоны природных территорий относятся к территориям общего пользования, и действие градостроительных регламентов на них не распространяется.</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 xml:space="preserve">Статья 22. Землепользование и застройка на территориях зон сельскохозяйственного использования </w:t>
      </w:r>
    </w:p>
    <w:p w:rsidR="006A5129" w:rsidRPr="00376396" w:rsidRDefault="006A5129" w:rsidP="00376396">
      <w:pPr>
        <w:spacing w:after="0" w:line="240" w:lineRule="auto"/>
        <w:ind w:firstLine="540"/>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 xml:space="preserve">Статья 23. Землепользование и застройка на территориях зон специального назначения </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Зоны специального назначения предназначены для размещения объектов ритуального назначения, складирования и захоронения отходов, а также для установления санитарно-защитных зон таких объектов в соответствии с требованиями технических регламентов.</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Земельные участки, входящие в состав зон специального назначения, предоставляются лицам, осуществляющим соответствующую деятельность.</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 </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 xml:space="preserve">Глава 5. ПОРЯДОК (ПРОЦЕДУРЫ) ЗАСТРОЙКИ </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ТЕРРИТОРИИ ПОСЕЛЕНИЯ</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24. Основные принципы организации застройки на территории поселения</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Ивановской области,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градостроительными регламентами в их составе, а также действующими на территории поселения муниципальными правовыми актами органов местного самоуправления в области градостроительной деятельности.</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Строительство объектов капитального строительства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4.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5. Право на осуществление строительства возникает после получения разрешения на строительство в случаях, предусмотренных законодательством Российской Федерации. </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6.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7.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8.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6A5129" w:rsidRPr="00376396" w:rsidRDefault="006A5129" w:rsidP="00376396">
      <w:pPr>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sz w:val="24"/>
          <w:szCs w:val="24"/>
        </w:rPr>
        <w:t>Статья 25. Предоставление земельных участков</w:t>
      </w:r>
    </w:p>
    <w:p w:rsidR="006A5129" w:rsidRPr="00376396" w:rsidRDefault="006A5129" w:rsidP="00376396">
      <w:pPr>
        <w:spacing w:after="0" w:line="240" w:lineRule="auto"/>
        <w:ind w:left="57" w:right="57" w:firstLine="709"/>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both"/>
        <w:rPr>
          <w:rFonts w:ascii="Times New Roman" w:hAnsi="Times New Roman" w:cs="Times New Roman"/>
          <w:b/>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Предоставление земельных участков, находящихся в государственной или муниципальной собственности, осуществляется Администрацией муниципального образования «Родниковский муниципальный район».</w:t>
      </w:r>
    </w:p>
    <w:p w:rsidR="006A5129" w:rsidRPr="00376396" w:rsidRDefault="006A5129" w:rsidP="00376396">
      <w:pPr>
        <w:pStyle w:val="ConsNormal"/>
        <w:widowControl/>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6A5129" w:rsidRPr="00376396" w:rsidRDefault="006A5129" w:rsidP="00376396">
      <w:pPr>
        <w:shd w:val="clear" w:color="auto" w:fill="FFFFFF"/>
        <w:tabs>
          <w:tab w:val="left" w:pos="1051"/>
        </w:tabs>
        <w:spacing w:after="0" w:line="240" w:lineRule="auto"/>
        <w:ind w:right="57" w:firstLine="539"/>
        <w:jc w:val="both"/>
        <w:rPr>
          <w:rFonts w:ascii="Times New Roman" w:hAnsi="Times New Roman" w:cs="Times New Roman"/>
          <w:bCs/>
          <w:spacing w:val="-1"/>
          <w:sz w:val="24"/>
          <w:szCs w:val="24"/>
        </w:rPr>
      </w:pPr>
      <w:r w:rsidRPr="00376396">
        <w:rPr>
          <w:rFonts w:ascii="Times New Roman" w:hAnsi="Times New Roman" w:cs="Times New Roman"/>
          <w:sz w:val="24"/>
          <w:szCs w:val="24"/>
        </w:rPr>
        <w:t xml:space="preserve">6. </w:t>
      </w:r>
      <w:r w:rsidRPr="00376396">
        <w:rPr>
          <w:rFonts w:ascii="Times New Roman" w:hAnsi="Times New Roman" w:cs="Times New Roman"/>
          <w:bCs/>
          <w:spacing w:val="-1"/>
          <w:sz w:val="24"/>
          <w:szCs w:val="24"/>
        </w:rPr>
        <w:t>Минимальные размеры земельных участков составляют:</w:t>
      </w:r>
    </w:p>
    <w:p w:rsidR="006A5129" w:rsidRPr="00376396" w:rsidRDefault="006A5129" w:rsidP="00376396">
      <w:pPr>
        <w:shd w:val="clear" w:color="auto" w:fill="FFFFFF"/>
        <w:tabs>
          <w:tab w:val="left" w:pos="1051"/>
        </w:tabs>
        <w:spacing w:after="0" w:line="240" w:lineRule="auto"/>
        <w:ind w:right="57"/>
        <w:jc w:val="both"/>
        <w:rPr>
          <w:rFonts w:ascii="Times New Roman" w:hAnsi="Times New Roman" w:cs="Times New Roman"/>
          <w:bCs/>
          <w:spacing w:val="-1"/>
          <w:sz w:val="24"/>
          <w:szCs w:val="24"/>
        </w:rPr>
      </w:pPr>
      <w:r w:rsidRPr="00376396">
        <w:rPr>
          <w:rFonts w:ascii="Times New Roman" w:hAnsi="Times New Roman" w:cs="Times New Roman"/>
          <w:bCs/>
          <w:spacing w:val="-1"/>
          <w:sz w:val="24"/>
          <w:szCs w:val="24"/>
        </w:rPr>
        <w:t>- для ведения личного подсобного хозяйства - 0,08 га;</w:t>
      </w:r>
    </w:p>
    <w:p w:rsidR="006A5129" w:rsidRPr="00376396" w:rsidRDefault="006A5129" w:rsidP="00376396">
      <w:pPr>
        <w:shd w:val="clear" w:color="auto" w:fill="FFFFFF"/>
        <w:tabs>
          <w:tab w:val="left" w:pos="1051"/>
        </w:tabs>
        <w:spacing w:after="0" w:line="240" w:lineRule="auto"/>
        <w:ind w:right="57"/>
        <w:jc w:val="both"/>
        <w:rPr>
          <w:rFonts w:ascii="Times New Roman" w:hAnsi="Times New Roman" w:cs="Times New Roman"/>
          <w:bCs/>
          <w:spacing w:val="-1"/>
          <w:sz w:val="24"/>
          <w:szCs w:val="24"/>
        </w:rPr>
      </w:pPr>
      <w:r w:rsidRPr="00376396">
        <w:rPr>
          <w:rFonts w:ascii="Times New Roman" w:hAnsi="Times New Roman" w:cs="Times New Roman"/>
          <w:bCs/>
          <w:spacing w:val="-1"/>
          <w:sz w:val="24"/>
          <w:szCs w:val="24"/>
        </w:rPr>
        <w:t>- для индивидуального жилищного строительства - 0,05 га.</w:t>
      </w:r>
    </w:p>
    <w:p w:rsidR="006A5129" w:rsidRPr="00376396" w:rsidRDefault="006A5129" w:rsidP="00376396">
      <w:pPr>
        <w:shd w:val="clear" w:color="auto" w:fill="FFFFFF"/>
        <w:tabs>
          <w:tab w:val="left" w:pos="1051"/>
        </w:tabs>
        <w:spacing w:after="0" w:line="240" w:lineRule="auto"/>
        <w:ind w:left="57" w:right="57" w:firstLine="539"/>
        <w:jc w:val="both"/>
        <w:rPr>
          <w:rFonts w:ascii="Times New Roman" w:hAnsi="Times New Roman" w:cs="Times New Roman"/>
          <w:bCs/>
          <w:spacing w:val="-1"/>
          <w:sz w:val="24"/>
          <w:szCs w:val="24"/>
        </w:rPr>
      </w:pPr>
      <w:r w:rsidRPr="00376396">
        <w:rPr>
          <w:rFonts w:ascii="Times New Roman" w:hAnsi="Times New Roman" w:cs="Times New Roman"/>
          <w:bCs/>
          <w:spacing w:val="-1"/>
          <w:sz w:val="24"/>
          <w:szCs w:val="24"/>
        </w:rPr>
        <w:t>Максимальные размеры земельных участков составляют:</w:t>
      </w:r>
    </w:p>
    <w:p w:rsidR="006A5129" w:rsidRPr="00376396" w:rsidRDefault="006A5129" w:rsidP="00376396">
      <w:pPr>
        <w:shd w:val="clear" w:color="auto" w:fill="FFFFFF"/>
        <w:tabs>
          <w:tab w:val="left" w:pos="1051"/>
        </w:tabs>
        <w:spacing w:after="0" w:line="240" w:lineRule="auto"/>
        <w:ind w:right="57"/>
        <w:jc w:val="both"/>
        <w:rPr>
          <w:rFonts w:ascii="Times New Roman" w:hAnsi="Times New Roman" w:cs="Times New Roman"/>
          <w:bCs/>
          <w:spacing w:val="-1"/>
          <w:sz w:val="24"/>
          <w:szCs w:val="24"/>
        </w:rPr>
      </w:pPr>
      <w:r w:rsidRPr="00376396">
        <w:rPr>
          <w:rFonts w:ascii="Times New Roman" w:hAnsi="Times New Roman" w:cs="Times New Roman"/>
          <w:bCs/>
          <w:spacing w:val="-1"/>
          <w:sz w:val="24"/>
          <w:szCs w:val="24"/>
        </w:rPr>
        <w:t>- для ведения личного подсобного хозяйства - 1,0 га;</w:t>
      </w:r>
    </w:p>
    <w:p w:rsidR="006A5129" w:rsidRPr="00376396" w:rsidRDefault="006A5129" w:rsidP="00376396">
      <w:pPr>
        <w:shd w:val="clear" w:color="auto" w:fill="FFFFFF"/>
        <w:tabs>
          <w:tab w:val="left" w:pos="1051"/>
        </w:tabs>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bCs/>
          <w:spacing w:val="-1"/>
          <w:sz w:val="24"/>
          <w:szCs w:val="24"/>
        </w:rPr>
        <w:t>- для индивидуального жилищного строительства - 0,25 га</w:t>
      </w:r>
      <w:r w:rsidRPr="00376396">
        <w:rPr>
          <w:rFonts w:ascii="Times New Roman" w:hAnsi="Times New Roman" w:cs="Times New Roman"/>
          <w:sz w:val="24"/>
          <w:szCs w:val="24"/>
        </w:rPr>
        <w:t>.</w:t>
      </w:r>
    </w:p>
    <w:p w:rsidR="006A5129" w:rsidRPr="00376396" w:rsidRDefault="006A5129" w:rsidP="00376396">
      <w:pPr>
        <w:widowControl w:val="0"/>
        <w:autoSpaceDE w:val="0"/>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6A5129" w:rsidRPr="00376396" w:rsidRDefault="006A5129" w:rsidP="00376396">
      <w:pPr>
        <w:pStyle w:val="ConsNormal"/>
        <w:widowControl/>
        <w:ind w:right="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принятие органом местного самоуправления поселения Решения об утверждении (отказе в утверждении) схемы расположения земельного участка на кадастровом плане территории;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w:t>
      </w:r>
      <w:r w:rsidRPr="00376396">
        <w:rPr>
          <w:rFonts w:ascii="Times New Roman" w:hAnsi="Times New Roman" w:cs="Times New Roman"/>
          <w:sz w:val="24"/>
          <w:szCs w:val="24"/>
        </w:rPr>
        <w:lastRenderedPageBreak/>
        <w:t>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6) принятие органом местного самоуправления решения о проведении аукциона, в случае если земельный участок в соответствии с земельным законодательством может являться предметом аукциона;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поселения;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заключение договора аренды земельного участка, подведение итогов аукциона, оформление протокола по результатам аукциона;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6A5129" w:rsidRPr="00376396" w:rsidRDefault="006A5129" w:rsidP="00376396">
      <w:pPr>
        <w:widowControl w:val="0"/>
        <w:autoSpaceDE w:val="0"/>
        <w:spacing w:after="0" w:line="240" w:lineRule="auto"/>
        <w:ind w:right="57"/>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A5129" w:rsidRPr="00376396" w:rsidRDefault="006A5129" w:rsidP="00376396">
      <w:pPr>
        <w:autoSpaceDE w:val="0"/>
        <w:spacing w:after="0" w:line="240" w:lineRule="auto"/>
        <w:ind w:firstLine="54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2) подача в орган местного самоуправления поселения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w:t>
      </w:r>
      <w:r w:rsidRPr="00376396">
        <w:rPr>
          <w:rFonts w:ascii="Times New Roman" w:hAnsi="Times New Roman" w:cs="Times New Roman"/>
          <w:sz w:val="24"/>
          <w:szCs w:val="24"/>
        </w:rPr>
        <w:lastRenderedPageBreak/>
        <w:t>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6) подача в орган местного самоуправления поселения гражданином или юридическим лицом заявления о предоставлении земельного участка;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A5129" w:rsidRPr="00376396" w:rsidRDefault="006A5129" w:rsidP="00376396">
      <w:pPr>
        <w:autoSpaceDE w:val="0"/>
        <w:spacing w:after="0" w:line="240" w:lineRule="auto"/>
        <w:ind w:firstLine="54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поселения в срок, не превышающий тридцати дней с даты поступления любого из этих заявлений, совершает одно из следующих действий: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28. Инженерная подготовка территории</w:t>
      </w:r>
    </w:p>
    <w:p w:rsidR="006A5129" w:rsidRPr="00376396" w:rsidRDefault="006A5129" w:rsidP="00376396">
      <w:pPr>
        <w:autoSpaceDE w:val="0"/>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Мероприятия по инженерной подготовке территории могут предусматриваться во всех видах градостроительной и проектной документации.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29. Право на осуществление строительства, реконструкции и капитального ремонта объектов капитального строительства</w:t>
      </w:r>
    </w:p>
    <w:p w:rsidR="006A5129" w:rsidRPr="00376396" w:rsidRDefault="006A5129" w:rsidP="00376396">
      <w:pPr>
        <w:autoSpaceDE w:val="0"/>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Российской Федерации соответствующее разрешение на строительство, реконструкцию, а в случае строительства (реконструкции) объекта индивидуального жилищного строительства соответствующее уведомление, предусмотренное статьёй 51.1. Градостроительного Кодекса.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 xml:space="preserve">Статья 30. Проектная документация объекта капитального строительства </w:t>
      </w:r>
    </w:p>
    <w:p w:rsidR="006A5129" w:rsidRPr="00376396" w:rsidRDefault="006A5129" w:rsidP="00376396">
      <w:pPr>
        <w:autoSpaceDE w:val="0"/>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2.1.Осуществление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2.2 Положения </w:t>
      </w:r>
      <w:hyperlink r:id="rId33" w:history="1">
        <w:r w:rsidRPr="00376396">
          <w:rPr>
            <w:rFonts w:ascii="Times New Roman" w:hAnsi="Times New Roman" w:cs="Times New Roman"/>
            <w:sz w:val="24"/>
            <w:szCs w:val="24"/>
          </w:rPr>
          <w:t>части</w:t>
        </w:r>
      </w:hyperlink>
      <w:r w:rsidRPr="00376396">
        <w:rPr>
          <w:rFonts w:ascii="Times New Roman" w:hAnsi="Times New Roman" w:cs="Times New Roman"/>
          <w:sz w:val="24"/>
          <w:szCs w:val="24"/>
        </w:rPr>
        <w:t xml:space="preserve"> 2.1.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3.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w:t>
      </w:r>
      <w:r w:rsidRPr="00376396">
        <w:rPr>
          <w:rFonts w:ascii="Times New Roman" w:hAnsi="Times New Roman" w:cs="Times New Roman"/>
          <w:sz w:val="24"/>
          <w:szCs w:val="24"/>
        </w:rPr>
        <w:lastRenderedPageBreak/>
        <w:t>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Технические условия, необходимые для разработки проектной документации, предоставляются организациями, осуществляющими эксплуатацию сетей инженерно-технического обеспечения, в порядке, предусмотренном Постановлением Правительства Российской Федерации от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Проектная документация производственных объектов должна предусматривать эффективное использование территории земельного участка, плотность застройки должна соответствовать нормативной.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Проектная документация строительства, реконструкции производственных объектов должна предусматривать: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плодородного слоя почвы, рекультивацию.</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6. В состав проектной документации объектов капитального строительства с учетом особенностей, предусмотренных </w:t>
      </w:r>
      <w:hyperlink r:id="rId34" w:history="1">
        <w:r w:rsidRPr="00376396">
          <w:rPr>
            <w:rFonts w:ascii="Times New Roman" w:hAnsi="Times New Roman" w:cs="Times New Roman"/>
            <w:sz w:val="24"/>
            <w:szCs w:val="24"/>
          </w:rPr>
          <w:t>частью 13</w:t>
        </w:r>
      </w:hyperlink>
      <w:r w:rsidRPr="00376396">
        <w:rPr>
          <w:rFonts w:ascii="Times New Roman" w:hAnsi="Times New Roman" w:cs="Times New Roman"/>
          <w:sz w:val="24"/>
          <w:szCs w:val="24"/>
        </w:rPr>
        <w:t xml:space="preserve"> настоящей статьи, включаются следующие разделы:</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lastRenderedPageBreak/>
        <w:t>в) требований к процессам проектирования, строительства, монтажа, наладки, эксплуатации зданий и сооружений;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проект организации строительства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требования к обеспечению безопасной эксплуатации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6A5129" w:rsidRPr="00376396" w:rsidRDefault="006A5129" w:rsidP="00376396">
      <w:pPr>
        <w:autoSpaceDE w:val="0"/>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sz w:val="24"/>
          <w:szCs w:val="24"/>
        </w:rPr>
        <w:t xml:space="preserve">       7.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8.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35" w:history="1">
        <w:r w:rsidRPr="00376396">
          <w:rPr>
            <w:rFonts w:ascii="Times New Roman" w:hAnsi="Times New Roman" w:cs="Times New Roman"/>
            <w:sz w:val="24"/>
            <w:szCs w:val="24"/>
          </w:rPr>
          <w:t>устанавливаются</w:t>
        </w:r>
      </w:hyperlink>
      <w:r w:rsidRPr="00376396">
        <w:rPr>
          <w:rFonts w:ascii="Times New Roman" w:hAnsi="Times New Roman" w:cs="Times New Roman"/>
          <w:sz w:val="24"/>
          <w:szCs w:val="24"/>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36" w:history="1">
        <w:r w:rsidRPr="00376396">
          <w:rPr>
            <w:rFonts w:ascii="Times New Roman" w:hAnsi="Times New Roman" w:cs="Times New Roman"/>
            <w:sz w:val="24"/>
            <w:szCs w:val="24"/>
          </w:rPr>
          <w:t>части 2 статьи 8.3</w:t>
        </w:r>
      </w:hyperlink>
      <w:r w:rsidRPr="00376396">
        <w:rPr>
          <w:rFonts w:ascii="Times New Roman" w:hAnsi="Times New Roman" w:cs="Times New Roman"/>
          <w:sz w:val="24"/>
          <w:szCs w:val="24"/>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37" w:history="1">
        <w:r w:rsidRPr="00376396">
          <w:rPr>
            <w:rFonts w:ascii="Times New Roman" w:hAnsi="Times New Roman" w:cs="Times New Roman"/>
            <w:sz w:val="24"/>
            <w:szCs w:val="24"/>
          </w:rPr>
          <w:t>части 1 статьи 8.3</w:t>
        </w:r>
      </w:hyperlink>
      <w:r w:rsidRPr="00376396">
        <w:rPr>
          <w:rFonts w:ascii="Times New Roman" w:hAnsi="Times New Roman" w:cs="Times New Roman"/>
          <w:sz w:val="24"/>
          <w:szCs w:val="24"/>
        </w:rPr>
        <w:t xml:space="preserve"> Градостроительного Кодекса);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5) в случаях, предусмотренных </w:t>
      </w:r>
      <w:hyperlink r:id="rId38" w:history="1">
        <w:r w:rsidRPr="00376396">
          <w:rPr>
            <w:rFonts w:ascii="Times New Roman" w:hAnsi="Times New Roman" w:cs="Times New Roman"/>
            <w:sz w:val="24"/>
            <w:szCs w:val="24"/>
          </w:rPr>
          <w:t>пунктом 3 статьи 14</w:t>
        </w:r>
      </w:hyperlink>
      <w:r w:rsidRPr="00376396">
        <w:rPr>
          <w:rFonts w:ascii="Times New Roman" w:hAnsi="Times New Roman" w:cs="Times New Roman"/>
          <w:sz w:val="24"/>
          <w:szCs w:val="24"/>
        </w:rPr>
        <w:t xml:space="preserve"> Федерального закона от 21 июля 1997 года N 116-ФЗ «О промышленной безопасности опасных производственных объектов», </w:t>
      </w:r>
      <w:hyperlink r:id="rId39" w:history="1">
        <w:r w:rsidRPr="00376396">
          <w:rPr>
            <w:rFonts w:ascii="Times New Roman" w:hAnsi="Times New Roman" w:cs="Times New Roman"/>
            <w:sz w:val="24"/>
            <w:szCs w:val="24"/>
          </w:rPr>
          <w:t>статьей 10</w:t>
        </w:r>
      </w:hyperlink>
      <w:r w:rsidRPr="00376396">
        <w:rPr>
          <w:rFonts w:ascii="Times New Roman" w:hAnsi="Times New Roman" w:cs="Times New Roman"/>
          <w:sz w:val="24"/>
          <w:szCs w:val="24"/>
        </w:rPr>
        <w:t xml:space="preserve"> Федерального закона от 21 июля 1997 года N 117-ФЗ "О безопасности гидротехнических сооружений", </w:t>
      </w:r>
      <w:hyperlink r:id="rId40" w:history="1">
        <w:r w:rsidRPr="00376396">
          <w:rPr>
            <w:rFonts w:ascii="Times New Roman" w:hAnsi="Times New Roman" w:cs="Times New Roman"/>
            <w:sz w:val="24"/>
            <w:szCs w:val="24"/>
          </w:rPr>
          <w:t>статьей 30</w:t>
        </w:r>
      </w:hyperlink>
      <w:r w:rsidRPr="00376396">
        <w:rPr>
          <w:rFonts w:ascii="Times New Roman" w:hAnsi="Times New Roman" w:cs="Times New Roman"/>
          <w:sz w:val="24"/>
          <w:szCs w:val="24"/>
        </w:rPr>
        <w:t xml:space="preserve"> Федерального закона от 21 ноября 1995 года N 170-ФЗ "Об использовании атомной энергии", </w:t>
      </w:r>
      <w:hyperlink r:id="rId41" w:history="1">
        <w:r w:rsidRPr="00376396">
          <w:rPr>
            <w:rFonts w:ascii="Times New Roman" w:hAnsi="Times New Roman" w:cs="Times New Roman"/>
            <w:sz w:val="24"/>
            <w:szCs w:val="24"/>
          </w:rPr>
          <w:t>пунктами 2</w:t>
        </w:r>
      </w:hyperlink>
      <w:r w:rsidRPr="00376396">
        <w:rPr>
          <w:rFonts w:ascii="Times New Roman" w:hAnsi="Times New Roman" w:cs="Times New Roman"/>
          <w:sz w:val="24"/>
          <w:szCs w:val="24"/>
        </w:rPr>
        <w:t xml:space="preserve"> и </w:t>
      </w:r>
      <w:hyperlink r:id="rId42" w:history="1">
        <w:r w:rsidRPr="00376396">
          <w:rPr>
            <w:rFonts w:ascii="Times New Roman" w:hAnsi="Times New Roman" w:cs="Times New Roman"/>
            <w:sz w:val="24"/>
            <w:szCs w:val="24"/>
          </w:rPr>
          <w:t>3 статьи 36</w:t>
        </w:r>
      </w:hyperlink>
      <w:r w:rsidRPr="00376396">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w:t>
      </w:r>
      <w:r w:rsidRPr="00376396">
        <w:rPr>
          <w:rFonts w:ascii="Times New Roman" w:hAnsi="Times New Roman" w:cs="Times New Roman"/>
          <w:sz w:val="24"/>
          <w:szCs w:val="24"/>
        </w:rPr>
        <w:lastRenderedPageBreak/>
        <w:t>документация, разделы проектной документации, предусмотренные указанными федеральными законами.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3" w:history="1">
        <w:r w:rsidRPr="00376396">
          <w:rPr>
            <w:rFonts w:ascii="Times New Roman" w:hAnsi="Times New Roman" w:cs="Times New Roman"/>
            <w:sz w:val="24"/>
            <w:szCs w:val="24"/>
          </w:rPr>
          <w:t>статьей 49</w:t>
        </w:r>
      </w:hyperlink>
      <w:r w:rsidRPr="00376396">
        <w:rPr>
          <w:rFonts w:ascii="Times New Roman" w:hAnsi="Times New Roman" w:cs="Times New Roman"/>
          <w:sz w:val="24"/>
          <w:szCs w:val="24"/>
        </w:rPr>
        <w:t xml:space="preserve">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44" w:history="1">
        <w:r w:rsidRPr="00376396">
          <w:rPr>
            <w:rFonts w:ascii="Times New Roman" w:hAnsi="Times New Roman" w:cs="Times New Roman"/>
            <w:sz w:val="24"/>
            <w:szCs w:val="24"/>
          </w:rPr>
          <w:t>законодательством</w:t>
        </w:r>
      </w:hyperlink>
      <w:r w:rsidRPr="00376396">
        <w:rPr>
          <w:rFonts w:ascii="Times New Roman" w:hAnsi="Times New Roman" w:cs="Times New Roman"/>
          <w:sz w:val="24"/>
          <w:szCs w:val="24"/>
        </w:rPr>
        <w:t xml:space="preserve"> Российской Федерации об охране объектов культурного наследия.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настоящими Правилами и Градостроительным Кодексом.</w:t>
      </w:r>
    </w:p>
    <w:p w:rsidR="006A5129" w:rsidRPr="00376396" w:rsidRDefault="006A5129" w:rsidP="00376396">
      <w:pPr>
        <w:autoSpaceDE w:val="0"/>
        <w:spacing w:after="0" w:line="240" w:lineRule="auto"/>
        <w:ind w:left="57" w:right="57"/>
        <w:jc w:val="both"/>
        <w:rPr>
          <w:rFonts w:ascii="Times New Roman" w:hAnsi="Times New Roman" w:cs="Times New Roman"/>
          <w:sz w:val="24"/>
          <w:szCs w:val="24"/>
        </w:rPr>
      </w:pPr>
    </w:p>
    <w:p w:rsidR="006A5129" w:rsidRPr="00376396" w:rsidRDefault="006A5129" w:rsidP="00376396">
      <w:pPr>
        <w:autoSpaceDE w:val="0"/>
        <w:spacing w:after="0" w:line="240" w:lineRule="auto"/>
        <w:ind w:firstLine="540"/>
        <w:jc w:val="center"/>
        <w:rPr>
          <w:rFonts w:ascii="Times New Roman" w:hAnsi="Times New Roman" w:cs="Times New Roman"/>
          <w:sz w:val="24"/>
          <w:szCs w:val="24"/>
        </w:rPr>
      </w:pPr>
      <w:r w:rsidRPr="00376396">
        <w:rPr>
          <w:rFonts w:ascii="Times New Roman" w:hAnsi="Times New Roman" w:cs="Times New Roman"/>
          <w:b/>
          <w:sz w:val="24"/>
          <w:szCs w:val="24"/>
        </w:rPr>
        <w:t xml:space="preserve">Статья 30.1 </w:t>
      </w:r>
      <w:r w:rsidRPr="00376396">
        <w:rPr>
          <w:rFonts w:ascii="Times New Roman" w:hAnsi="Times New Roman" w:cs="Times New Roman"/>
          <w:b/>
          <w:bCs/>
          <w:sz w:val="24"/>
          <w:szCs w:val="24"/>
        </w:rPr>
        <w:t>Экономически эффективная проектная документация повторного использования</w:t>
      </w:r>
    </w:p>
    <w:p w:rsidR="006A5129" w:rsidRPr="00376396" w:rsidRDefault="006A5129" w:rsidP="00376396">
      <w:pPr>
        <w:autoSpaceDE w:val="0"/>
        <w:spacing w:after="0" w:line="240" w:lineRule="auto"/>
        <w:ind w:firstLine="540"/>
        <w:jc w:val="both"/>
        <w:rPr>
          <w:rFonts w:ascii="Times New Roman" w:hAnsi="Times New Roman" w:cs="Times New Roman"/>
          <w:b/>
          <w:sz w:val="24"/>
          <w:szCs w:val="24"/>
        </w:rPr>
      </w:pP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 соответствие проектной документации установленным Правительством Российской Федерации </w:t>
      </w:r>
      <w:hyperlink r:id="rId45" w:history="1">
        <w:r w:rsidRPr="00376396">
          <w:rPr>
            <w:rFonts w:ascii="Times New Roman" w:hAnsi="Times New Roman" w:cs="Times New Roman"/>
            <w:sz w:val="24"/>
            <w:szCs w:val="24"/>
          </w:rPr>
          <w:t>критериям</w:t>
        </w:r>
      </w:hyperlink>
      <w:r w:rsidRPr="00376396">
        <w:rPr>
          <w:rFonts w:ascii="Times New Roman" w:hAnsi="Times New Roman" w:cs="Times New Roman"/>
          <w:sz w:val="24"/>
          <w:szCs w:val="24"/>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11" w:history="1">
        <w:r w:rsidRPr="00376396">
          <w:rPr>
            <w:rFonts w:ascii="Times New Roman" w:hAnsi="Times New Roman" w:cs="Times New Roman"/>
            <w:sz w:val="24"/>
            <w:szCs w:val="24"/>
          </w:rPr>
          <w:t>части 2</w:t>
        </w:r>
      </w:hyperlink>
      <w:r w:rsidRPr="00376396">
        <w:rPr>
          <w:rFonts w:ascii="Times New Roman" w:hAnsi="Times New Roman" w:cs="Times New Roman"/>
          <w:sz w:val="24"/>
          <w:szCs w:val="24"/>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lastRenderedPageBreak/>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11" w:history="1">
        <w:r w:rsidRPr="00376396">
          <w:rPr>
            <w:rFonts w:ascii="Times New Roman" w:hAnsi="Times New Roman" w:cs="Times New Roman"/>
            <w:sz w:val="24"/>
            <w:szCs w:val="24"/>
          </w:rPr>
          <w:t>части 2</w:t>
        </w:r>
      </w:hyperlink>
      <w:r w:rsidRPr="00376396">
        <w:rPr>
          <w:rFonts w:ascii="Times New Roman" w:hAnsi="Times New Roman" w:cs="Times New Roman"/>
          <w:sz w:val="24"/>
          <w:szCs w:val="24"/>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6A5129" w:rsidRPr="00376396" w:rsidRDefault="006A5129" w:rsidP="00376396">
      <w:pPr>
        <w:autoSpaceDE w:val="0"/>
        <w:spacing w:after="0" w:line="240" w:lineRule="auto"/>
        <w:ind w:firstLine="540"/>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31. Государственная экспертиза и утверждение проектной документации</w:t>
      </w:r>
    </w:p>
    <w:p w:rsidR="006A5129" w:rsidRPr="00376396" w:rsidRDefault="006A5129" w:rsidP="00376396">
      <w:pPr>
        <w:spacing w:after="0" w:line="240" w:lineRule="auto"/>
        <w:ind w:firstLine="54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Ивановской области.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Прошедшая государственную экспертизу проектная документация утверждается застройщиком.</w:t>
      </w:r>
    </w:p>
    <w:p w:rsidR="006A5129" w:rsidRPr="00376396" w:rsidRDefault="006A5129" w:rsidP="00376396">
      <w:pPr>
        <w:spacing w:after="0" w:line="240" w:lineRule="auto"/>
        <w:ind w:firstLine="540"/>
        <w:jc w:val="both"/>
        <w:rPr>
          <w:rFonts w:ascii="Times New Roman" w:hAnsi="Times New Roman" w:cs="Times New Roman"/>
          <w:sz w:val="24"/>
          <w:szCs w:val="24"/>
        </w:rPr>
      </w:pPr>
    </w:p>
    <w:p w:rsidR="006A5129" w:rsidRPr="00376396" w:rsidRDefault="006A5129" w:rsidP="00376396">
      <w:pPr>
        <w:tabs>
          <w:tab w:val="left" w:pos="1685"/>
        </w:tabs>
        <w:spacing w:after="0" w:line="240" w:lineRule="auto"/>
        <w:ind w:firstLine="540"/>
        <w:jc w:val="center"/>
        <w:rPr>
          <w:rFonts w:ascii="Times New Roman" w:hAnsi="Times New Roman" w:cs="Times New Roman"/>
          <w:b/>
          <w:bCs/>
          <w:sz w:val="24"/>
          <w:szCs w:val="24"/>
        </w:rPr>
      </w:pPr>
      <w:r w:rsidRPr="00376396">
        <w:rPr>
          <w:rFonts w:ascii="Times New Roman" w:hAnsi="Times New Roman" w:cs="Times New Roman"/>
          <w:b/>
          <w:bCs/>
          <w:sz w:val="24"/>
          <w:szCs w:val="24"/>
        </w:rPr>
        <w:t xml:space="preserve">Статья 32. 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376396">
        <w:rPr>
          <w:rFonts w:ascii="Times New Roman" w:hAnsi="Times New Roman" w:cs="Times New Roman"/>
          <w:b/>
          <w:bCs/>
          <w:sz w:val="24"/>
          <w:szCs w:val="24"/>
        </w:rPr>
        <w:lastRenderedPageBreak/>
        <w:t>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A5129" w:rsidRPr="00376396" w:rsidRDefault="006A5129" w:rsidP="00376396">
      <w:pPr>
        <w:spacing w:after="0" w:line="240" w:lineRule="auto"/>
        <w:ind w:left="57" w:right="57" w:firstLine="709"/>
        <w:jc w:val="center"/>
        <w:rPr>
          <w:rFonts w:ascii="Times New Roman" w:hAnsi="Times New Roman" w:cs="Times New Roman"/>
          <w:b/>
          <w:sz w:val="24"/>
          <w:szCs w:val="24"/>
        </w:rPr>
      </w:pPr>
      <w:r w:rsidRPr="00376396">
        <w:rPr>
          <w:rFonts w:ascii="Times New Roman" w:hAnsi="Times New Roman" w:cs="Times New Roman"/>
          <w:b/>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376396">
        <w:rPr>
          <w:rFonts w:ascii="Times New Roman" w:eastAsia="Arial" w:hAnsi="Times New Roman" w:cs="Times New Roman"/>
          <w:b/>
          <w:sz w:val="24"/>
          <w:szCs w:val="24"/>
        </w:rPr>
        <w:t xml:space="preserve"> </w:t>
      </w:r>
      <w:r w:rsidRPr="00376396">
        <w:rPr>
          <w:rFonts w:ascii="Times New Roman" w:hAnsi="Times New Roman" w:cs="Times New Roman"/>
          <w:b/>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46" w:history="1">
        <w:r w:rsidRPr="00376396">
          <w:rPr>
            <w:rFonts w:ascii="Times New Roman" w:hAnsi="Times New Roman" w:cs="Times New Roman"/>
            <w:sz w:val="24"/>
            <w:szCs w:val="24"/>
          </w:rPr>
          <w:t>частью 7 статьи 36</w:t>
        </w:r>
      </w:hyperlink>
      <w:r w:rsidRPr="00376396">
        <w:rPr>
          <w:rFonts w:ascii="Times New Roman" w:hAnsi="Times New Roman" w:cs="Times New Roman"/>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6A5129" w:rsidRPr="00376396" w:rsidRDefault="006A5129" w:rsidP="00376396">
      <w:pPr>
        <w:autoSpaceDE w:val="0"/>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sz w:val="24"/>
          <w:szCs w:val="24"/>
        </w:rPr>
        <w:t xml:space="preserve">    1.2. В целях строительства, реконструкции объекта капитального строительства при нахождении земельного участка на территории Родниковского муниципального района застройщик направляет в администрацию Родниковского муниципального района заявление о выдаче разрешения на строительство на имя Главы муниципального образования Родниковского муниципального района, в связи с осуществлением своих полномочий по решению 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Подготовленное разрешение или отказ выдается в течение 7 рабочих дней со дня подачи заявления о выдаче разрешения.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1.3. К указанному в части 1.1. настоящей статьи Правил заявлению прилагаются следующие документы:</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1.1) при наличии соглашения о передаче в случаях, установленных бюджетным </w:t>
      </w:r>
      <w:hyperlink r:id="rId47" w:history="1">
        <w:r w:rsidRPr="00376396">
          <w:rPr>
            <w:rFonts w:ascii="Times New Roman" w:hAnsi="Times New Roman" w:cs="Times New Roman"/>
            <w:sz w:val="24"/>
            <w:szCs w:val="24"/>
          </w:rPr>
          <w:t>законодательством</w:t>
        </w:r>
      </w:hyperlink>
      <w:r w:rsidRPr="00376396">
        <w:rPr>
          <w:rFonts w:ascii="Times New Roman" w:hAnsi="Times New Roman" w:cs="Times New Roman"/>
          <w:sz w:val="24"/>
          <w:szCs w:val="24"/>
        </w:rPr>
        <w:t xml:space="preserve"> Российской Федерации, органом государственной власти (государственным </w:t>
      </w:r>
      <w:r w:rsidRPr="00376396">
        <w:rPr>
          <w:rFonts w:ascii="Times New Roman" w:hAnsi="Times New Roman" w:cs="Times New Roman"/>
          <w:sz w:val="24"/>
          <w:szCs w:val="24"/>
        </w:rPr>
        <w:lastRenderedPageBreak/>
        <w:t>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результаты инженерных изысканий и следующие материалы, содержащиеся в проектной документации: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а) пояснительная записка;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8" w:history="1">
        <w:r w:rsidRPr="00376396">
          <w:rPr>
            <w:rFonts w:ascii="Times New Roman" w:hAnsi="Times New Roman" w:cs="Times New Roman"/>
            <w:sz w:val="24"/>
            <w:szCs w:val="24"/>
          </w:rPr>
          <w:t>частью 12.1 статьи 48</w:t>
        </w:r>
      </w:hyperlink>
      <w:r w:rsidRPr="00376396">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49" w:history="1">
        <w:r w:rsidRPr="00376396">
          <w:rPr>
            <w:rFonts w:ascii="Times New Roman" w:hAnsi="Times New Roman" w:cs="Times New Roman"/>
            <w:sz w:val="24"/>
            <w:szCs w:val="24"/>
          </w:rPr>
          <w:t>статьей 49</w:t>
        </w:r>
      </w:hyperlink>
      <w:r w:rsidRPr="00376396">
        <w:rPr>
          <w:rFonts w:ascii="Times New Roman" w:hAnsi="Times New Roman" w:cs="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50" w:history="1">
        <w:r w:rsidRPr="00376396">
          <w:rPr>
            <w:rFonts w:ascii="Times New Roman" w:hAnsi="Times New Roman" w:cs="Times New Roman"/>
            <w:sz w:val="24"/>
            <w:szCs w:val="24"/>
          </w:rPr>
          <w:t>частью 3.4 статьи 49</w:t>
        </w:r>
      </w:hyperlink>
      <w:r w:rsidRPr="00376396">
        <w:rPr>
          <w:rFonts w:ascii="Times New Roman" w:hAnsi="Times New Roman" w:cs="Times New Roman"/>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51" w:history="1">
        <w:r w:rsidRPr="00376396">
          <w:rPr>
            <w:rFonts w:ascii="Times New Roman" w:hAnsi="Times New Roman" w:cs="Times New Roman"/>
            <w:sz w:val="24"/>
            <w:szCs w:val="24"/>
          </w:rPr>
          <w:t>частью 6 статьи 49</w:t>
        </w:r>
      </w:hyperlink>
      <w:r w:rsidRPr="00376396">
        <w:rPr>
          <w:rFonts w:ascii="Times New Roman" w:hAnsi="Times New Roman" w:cs="Times New Roman"/>
          <w:sz w:val="24"/>
          <w:szCs w:val="24"/>
        </w:rPr>
        <w:t xml:space="preserve"> Градостроительного Кодекса;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2" w:history="1">
        <w:r w:rsidRPr="00376396">
          <w:rPr>
            <w:rFonts w:ascii="Times New Roman" w:hAnsi="Times New Roman" w:cs="Times New Roman"/>
            <w:sz w:val="24"/>
            <w:szCs w:val="24"/>
          </w:rPr>
          <w:t>статьей 40</w:t>
        </w:r>
      </w:hyperlink>
      <w:r w:rsidRPr="00376396">
        <w:rPr>
          <w:rFonts w:ascii="Times New Roman" w:hAnsi="Times New Roman" w:cs="Times New Roman"/>
          <w:sz w:val="24"/>
          <w:szCs w:val="24"/>
        </w:rPr>
        <w:t xml:space="preserve"> Градостроительного Кодекса);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2" w:history="1">
        <w:r w:rsidRPr="00376396">
          <w:rPr>
            <w:rFonts w:ascii="Times New Roman" w:hAnsi="Times New Roman" w:cs="Times New Roman"/>
            <w:sz w:val="24"/>
            <w:szCs w:val="24"/>
          </w:rPr>
          <w:t>пункте 6.2</w:t>
        </w:r>
      </w:hyperlink>
      <w:r w:rsidRPr="00376396">
        <w:rPr>
          <w:rFonts w:ascii="Times New Roman" w:hAnsi="Times New Roman" w:cs="Times New Roman"/>
          <w:sz w:val="24"/>
          <w:szCs w:val="24"/>
        </w:rPr>
        <w:t xml:space="preserve"> настоящей части случаев реконструкции многоквартирного дома;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w:t>
      </w:r>
      <w:r w:rsidRPr="00376396">
        <w:rPr>
          <w:rFonts w:ascii="Times New Roman" w:hAnsi="Times New Roman" w:cs="Times New Roman"/>
          <w:sz w:val="24"/>
          <w:szCs w:val="24"/>
        </w:rPr>
        <w:lastRenderedPageBreak/>
        <w:t>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bookmarkStart w:id="22" w:name="Par22"/>
      <w:bookmarkEnd w:id="22"/>
      <w:r w:rsidRPr="00376396">
        <w:rPr>
          <w:rFonts w:ascii="Times New Roman" w:hAnsi="Times New Roman" w:cs="Times New Roman"/>
          <w:sz w:val="24"/>
          <w:szCs w:val="24"/>
        </w:rPr>
        <w:t xml:space="preserve">6.2) решение общего собрания собственников помещений и машино-мест в многоквартирном доме, принятое в соответствии с жилищным </w:t>
      </w:r>
      <w:hyperlink r:id="rId53" w:history="1">
        <w:r w:rsidRPr="00376396">
          <w:rPr>
            <w:rFonts w:ascii="Times New Roman" w:hAnsi="Times New Roman" w:cs="Times New Roman"/>
            <w:sz w:val="24"/>
            <w:szCs w:val="24"/>
          </w:rPr>
          <w:t>законодательством</w:t>
        </w:r>
      </w:hyperlink>
      <w:r w:rsidRPr="00376396">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4" w:history="1">
        <w:r w:rsidRPr="00376396">
          <w:rPr>
            <w:rFonts w:ascii="Times New Roman" w:hAnsi="Times New Roman" w:cs="Times New Roman"/>
            <w:sz w:val="24"/>
            <w:szCs w:val="24"/>
          </w:rPr>
          <w:t>законодательством</w:t>
        </w:r>
      </w:hyperlink>
      <w:r w:rsidRPr="00376396">
        <w:rPr>
          <w:rFonts w:ascii="Times New Roman" w:hAnsi="Times New Roman" w:cs="Times New Roman"/>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Документы (их копии или сведения, содержащиеся в них), указанные в </w:t>
      </w:r>
      <w:hyperlink r:id="rId55" w:history="1">
        <w:r w:rsidRPr="00376396">
          <w:rPr>
            <w:rFonts w:ascii="Times New Roman" w:hAnsi="Times New Roman" w:cs="Times New Roman"/>
            <w:sz w:val="24"/>
            <w:szCs w:val="24"/>
          </w:rPr>
          <w:t>пунктах 1</w:t>
        </w:r>
      </w:hyperlink>
      <w:r w:rsidRPr="00376396">
        <w:rPr>
          <w:rFonts w:ascii="Times New Roman" w:hAnsi="Times New Roman" w:cs="Times New Roman"/>
          <w:sz w:val="24"/>
          <w:szCs w:val="24"/>
        </w:rPr>
        <w:t xml:space="preserve"> - </w:t>
      </w:r>
      <w:hyperlink r:id="rId56" w:history="1">
        <w:r w:rsidRPr="00376396">
          <w:rPr>
            <w:rFonts w:ascii="Times New Roman" w:hAnsi="Times New Roman" w:cs="Times New Roman"/>
            <w:sz w:val="24"/>
            <w:szCs w:val="24"/>
          </w:rPr>
          <w:t>5</w:t>
        </w:r>
      </w:hyperlink>
      <w:r w:rsidRPr="00376396">
        <w:rPr>
          <w:rFonts w:ascii="Times New Roman" w:hAnsi="Times New Roman" w:cs="Times New Roman"/>
          <w:sz w:val="24"/>
          <w:szCs w:val="24"/>
        </w:rPr>
        <w:t xml:space="preserve">, </w:t>
      </w:r>
      <w:hyperlink r:id="rId57" w:history="1">
        <w:r w:rsidRPr="00376396">
          <w:rPr>
            <w:rFonts w:ascii="Times New Roman" w:hAnsi="Times New Roman" w:cs="Times New Roman"/>
            <w:sz w:val="24"/>
            <w:szCs w:val="24"/>
          </w:rPr>
          <w:t>7</w:t>
        </w:r>
      </w:hyperlink>
      <w:r w:rsidRPr="00376396">
        <w:rPr>
          <w:rFonts w:ascii="Times New Roman" w:hAnsi="Times New Roman" w:cs="Times New Roman"/>
          <w:sz w:val="24"/>
          <w:szCs w:val="24"/>
        </w:rPr>
        <w:t xml:space="preserve"> и </w:t>
      </w:r>
      <w:hyperlink r:id="rId58" w:history="1">
        <w:r w:rsidRPr="00376396">
          <w:rPr>
            <w:rFonts w:ascii="Times New Roman" w:hAnsi="Times New Roman" w:cs="Times New Roman"/>
            <w:sz w:val="24"/>
            <w:szCs w:val="24"/>
          </w:rPr>
          <w:t>9 части 1.1</w:t>
        </w:r>
      </w:hyperlink>
      <w:r w:rsidRPr="00376396">
        <w:rPr>
          <w:rFonts w:ascii="Times New Roman" w:hAnsi="Times New Roman" w:cs="Times New Roman"/>
          <w:sz w:val="24"/>
          <w:szCs w:val="24"/>
        </w:rPr>
        <w:t xml:space="preserve"> настоящей статьи, запрашиваются Администрацией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6A5129" w:rsidRPr="00376396" w:rsidRDefault="006A5129" w:rsidP="00376396">
      <w:pPr>
        <w:autoSpaceDE w:val="0"/>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sz w:val="24"/>
          <w:szCs w:val="24"/>
        </w:rPr>
        <w:t xml:space="preserve">       2.1. Выдача разрешения на ввод объекта в эксплуатацию осуществляется на основании заявления застройщика, подаваемого на имя Главы Родниковского муниципального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 при этом разрешение на строительство вводимого объекта должно быть выдано на </w:t>
      </w:r>
      <w:r w:rsidRPr="00376396">
        <w:rPr>
          <w:rFonts w:ascii="Times New Roman" w:hAnsi="Times New Roman" w:cs="Times New Roman"/>
          <w:sz w:val="24"/>
          <w:szCs w:val="24"/>
        </w:rPr>
        <w:lastRenderedPageBreak/>
        <w:t>территории Родниковского муниципального района. Подготовленное разрешение или отказ выдается в течение 7 рабочих дней со дня подачи заявления о выдаче разрешения.</w:t>
      </w:r>
    </w:p>
    <w:p w:rsidR="006A5129" w:rsidRPr="00376396" w:rsidRDefault="006A5129" w:rsidP="00376396">
      <w:pPr>
        <w:autoSpaceDE w:val="0"/>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sz w:val="24"/>
          <w:szCs w:val="24"/>
        </w:rPr>
        <w:t xml:space="preserve">       2.2. Для принятия решения о выдаче разрешения на ввод объекта в эксплуатацию необходимы следующие документы:</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разрешение на строительство;</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59" w:history="1">
        <w:r w:rsidRPr="00376396">
          <w:rPr>
            <w:rFonts w:ascii="Times New Roman" w:hAnsi="Times New Roman" w:cs="Times New Roman"/>
            <w:sz w:val="24"/>
            <w:szCs w:val="24"/>
          </w:rPr>
          <w:t>частью 1 статьи 54</w:t>
        </w:r>
      </w:hyperlink>
      <w:r w:rsidRPr="00376396">
        <w:rPr>
          <w:rFonts w:ascii="Times New Roman" w:hAnsi="Times New Roman" w:cs="Times New Roman"/>
          <w:sz w:val="24"/>
          <w:szCs w:val="24"/>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60" w:history="1">
        <w:r w:rsidRPr="00376396">
          <w:rPr>
            <w:rFonts w:ascii="Times New Roman" w:hAnsi="Times New Roman" w:cs="Times New Roman"/>
            <w:sz w:val="24"/>
            <w:szCs w:val="24"/>
          </w:rPr>
          <w:t>частью 7 статьи 54</w:t>
        </w:r>
      </w:hyperlink>
      <w:r w:rsidRPr="00376396">
        <w:rPr>
          <w:rFonts w:ascii="Times New Roman" w:hAnsi="Times New Roman" w:cs="Times New Roman"/>
          <w:sz w:val="24"/>
          <w:szCs w:val="24"/>
        </w:rPr>
        <w:t xml:space="preserve"> Градостроительного Кодекса;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61" w:history="1">
        <w:r w:rsidRPr="00376396">
          <w:rPr>
            <w:rFonts w:ascii="Times New Roman" w:hAnsi="Times New Roman" w:cs="Times New Roman"/>
            <w:sz w:val="24"/>
            <w:szCs w:val="24"/>
          </w:rPr>
          <w:t>законодательством</w:t>
        </w:r>
      </w:hyperlink>
      <w:r w:rsidRPr="00376396">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2" w:history="1">
        <w:r w:rsidRPr="00376396">
          <w:rPr>
            <w:rFonts w:ascii="Times New Roman" w:hAnsi="Times New Roman" w:cs="Times New Roman"/>
            <w:sz w:val="24"/>
            <w:szCs w:val="24"/>
          </w:rPr>
          <w:t>законом</w:t>
        </w:r>
      </w:hyperlink>
      <w:r w:rsidRPr="00376396">
        <w:rPr>
          <w:rFonts w:ascii="Times New Roman" w:hAnsi="Times New Roman" w:cs="Times New Roman"/>
          <w:sz w:val="24"/>
          <w:szCs w:val="24"/>
        </w:rPr>
        <w:t xml:space="preserve"> от 25 июня 2002 года N 73-ФЗ «Об объектах культурного наследия </w:t>
      </w:r>
      <w:r w:rsidRPr="00376396">
        <w:rPr>
          <w:rFonts w:ascii="Times New Roman" w:hAnsi="Times New Roman" w:cs="Times New Roman"/>
          <w:sz w:val="24"/>
          <w:szCs w:val="24"/>
        </w:rPr>
        <w:lastRenderedPageBreak/>
        <w:t>(памятниках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w:t>
      </w:r>
      <w:hyperlink r:id="rId63" w:history="1">
        <w:r w:rsidRPr="00376396">
          <w:rPr>
            <w:rFonts w:ascii="Times New Roman" w:hAnsi="Times New Roman" w:cs="Times New Roman"/>
            <w:sz w:val="24"/>
            <w:szCs w:val="24"/>
          </w:rPr>
          <w:t>законом</w:t>
        </w:r>
      </w:hyperlink>
      <w:r w:rsidRPr="00376396">
        <w:rPr>
          <w:rFonts w:ascii="Times New Roman" w:hAnsi="Times New Roman" w:cs="Times New Roman"/>
          <w:sz w:val="24"/>
          <w:szCs w:val="24"/>
        </w:rPr>
        <w:t xml:space="preserve"> от 13 июля 2015 года N 218-ФЗ «О государственной регистрации недвижимости».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Правительством Российской Федерации могут устанавливаться помимо настоящей </w:t>
      </w:r>
      <w:hyperlink r:id="rId64" w:history="1">
        <w:r w:rsidRPr="00376396">
          <w:rPr>
            <w:rFonts w:ascii="Times New Roman" w:hAnsi="Times New Roman" w:cs="Times New Roman"/>
            <w:sz w:val="24"/>
            <w:szCs w:val="24"/>
          </w:rPr>
          <w:t xml:space="preserve">частью </w:t>
        </w:r>
      </w:hyperlink>
      <w:r w:rsidRPr="00376396">
        <w:rPr>
          <w:rFonts w:ascii="Times New Roman" w:hAnsi="Times New Roman" w:cs="Times New Roman"/>
          <w:sz w:val="24"/>
          <w:szCs w:val="24"/>
        </w:rPr>
        <w:t xml:space="preserve"> настоящей статьи Правил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A5129" w:rsidRPr="00376396" w:rsidRDefault="006A5129" w:rsidP="00376396">
      <w:pPr>
        <w:autoSpaceDE w:val="0"/>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sz w:val="24"/>
          <w:szCs w:val="24"/>
        </w:rPr>
        <w:t xml:space="preserve">   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 </w:t>
      </w:r>
    </w:p>
    <w:p w:rsidR="006A5129" w:rsidRPr="00376396" w:rsidRDefault="006A5129" w:rsidP="00376396">
      <w:pPr>
        <w:autoSpaceDE w:val="0"/>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sz w:val="24"/>
          <w:szCs w:val="24"/>
        </w:rPr>
        <w:t xml:space="preserve">   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Родниковского муниципального района.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5. В целях строительства или реконструкции объекта индивидуального жилищного строительства или садового дома застройщик подает  в Администрацию района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65" w:history="1">
        <w:r w:rsidRPr="00376396">
          <w:rPr>
            <w:rFonts w:ascii="Times New Roman" w:hAnsi="Times New Roman" w:cs="Times New Roman"/>
            <w:sz w:val="24"/>
            <w:szCs w:val="24"/>
          </w:rPr>
          <w:t>пунктами 2</w:t>
        </w:r>
      </w:hyperlink>
      <w:r w:rsidRPr="00376396">
        <w:rPr>
          <w:rFonts w:ascii="Times New Roman" w:hAnsi="Times New Roman" w:cs="Times New Roman"/>
          <w:sz w:val="24"/>
          <w:szCs w:val="24"/>
        </w:rPr>
        <w:t xml:space="preserve"> - </w:t>
      </w:r>
      <w:hyperlink r:id="rId66" w:history="1">
        <w:r w:rsidRPr="00376396">
          <w:rPr>
            <w:rFonts w:ascii="Times New Roman" w:hAnsi="Times New Roman" w:cs="Times New Roman"/>
            <w:sz w:val="24"/>
            <w:szCs w:val="24"/>
          </w:rPr>
          <w:t>4 части 3</w:t>
        </w:r>
      </w:hyperlink>
      <w:r w:rsidRPr="00376396">
        <w:rPr>
          <w:rFonts w:ascii="Times New Roman" w:hAnsi="Times New Roman" w:cs="Times New Roman"/>
          <w:sz w:val="24"/>
          <w:szCs w:val="24"/>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w:t>
      </w:r>
      <w:r w:rsidRPr="00376396">
        <w:rPr>
          <w:rFonts w:ascii="Times New Roman" w:hAnsi="Times New Roman" w:cs="Times New Roman"/>
          <w:sz w:val="24"/>
          <w:szCs w:val="24"/>
        </w:rPr>
        <w:lastRenderedPageBreak/>
        <w:t xml:space="preserve">строительства или реконструкции объекта индивидуального жилищного строительства или садового дома подает в Администрацию района способами и в соответствии с положениями, укаазнными в ст. 51.1 Градостроительного Кодекса Российсколй Феднрациии и в регламенте оказания соответствующей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10. В случае отсутствия в уведомлении об окончании строительства сведений, предусмотренных </w:t>
      </w:r>
      <w:hyperlink w:anchor="Par0" w:history="1">
        <w:r w:rsidRPr="00376396">
          <w:rPr>
            <w:rFonts w:ascii="Times New Roman" w:hAnsi="Times New Roman" w:cs="Times New Roman"/>
            <w:sz w:val="24"/>
            <w:szCs w:val="24"/>
          </w:rPr>
          <w:t>абзацем первым части 16</w:t>
        </w:r>
      </w:hyperlink>
      <w:r w:rsidRPr="00376396">
        <w:rPr>
          <w:rFonts w:ascii="Times New Roman" w:hAnsi="Times New Roman" w:cs="Times New Roman"/>
          <w:sz w:val="24"/>
          <w:szCs w:val="24"/>
        </w:rPr>
        <w:t xml:space="preserve"> статьи 55 Градостроительного Кодекса, или отсутствия документов, прилагаемых к нему и предусмотренных </w:t>
      </w:r>
      <w:hyperlink w:anchor="Par1" w:history="1">
        <w:r w:rsidRPr="00376396">
          <w:rPr>
            <w:rFonts w:ascii="Times New Roman" w:hAnsi="Times New Roman" w:cs="Times New Roman"/>
            <w:sz w:val="24"/>
            <w:szCs w:val="24"/>
          </w:rPr>
          <w:t>пунктами 1</w:t>
        </w:r>
      </w:hyperlink>
      <w:r w:rsidRPr="00376396">
        <w:rPr>
          <w:rFonts w:ascii="Times New Roman" w:hAnsi="Times New Roman" w:cs="Times New Roman"/>
          <w:sz w:val="24"/>
          <w:szCs w:val="24"/>
        </w:rPr>
        <w:t xml:space="preserve"> - </w:t>
      </w:r>
      <w:hyperlink w:anchor="Par3" w:history="1">
        <w:r w:rsidRPr="00376396">
          <w:rPr>
            <w:rFonts w:ascii="Times New Roman" w:hAnsi="Times New Roman" w:cs="Times New Roman"/>
            <w:sz w:val="24"/>
            <w:szCs w:val="24"/>
          </w:rPr>
          <w:t>3 части 16</w:t>
        </w:r>
      </w:hyperlink>
      <w:r w:rsidRPr="00376396">
        <w:rPr>
          <w:rFonts w:ascii="Times New Roman" w:hAnsi="Times New Roman" w:cs="Times New Roman"/>
          <w:sz w:val="24"/>
          <w:szCs w:val="24"/>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67" w:history="1">
        <w:r w:rsidRPr="00376396">
          <w:rPr>
            <w:rFonts w:ascii="Times New Roman" w:hAnsi="Times New Roman" w:cs="Times New Roman"/>
            <w:sz w:val="24"/>
            <w:szCs w:val="24"/>
          </w:rPr>
          <w:t>частью 6 статьи 51.1</w:t>
        </w:r>
      </w:hyperlink>
      <w:r w:rsidRPr="00376396">
        <w:rPr>
          <w:rFonts w:ascii="Times New Roman" w:hAnsi="Times New Roman" w:cs="Times New Roman"/>
          <w:sz w:val="24"/>
          <w:szCs w:val="24"/>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bookmarkStart w:id="23" w:name="Par9"/>
      <w:bookmarkEnd w:id="23"/>
      <w:r w:rsidRPr="00376396">
        <w:rPr>
          <w:rFonts w:ascii="Times New Roman" w:hAnsi="Times New Roman" w:cs="Times New Roman"/>
          <w:sz w:val="24"/>
          <w:szCs w:val="24"/>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bookmarkStart w:id="24" w:name="Par10"/>
      <w:bookmarkEnd w:id="24"/>
      <w:r w:rsidRPr="00376396">
        <w:rPr>
          <w:rFonts w:ascii="Times New Roman" w:hAnsi="Times New Roman" w:cs="Times New Roman"/>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68" w:history="1">
        <w:r w:rsidRPr="00376396">
          <w:rPr>
            <w:rFonts w:ascii="Times New Roman" w:hAnsi="Times New Roman" w:cs="Times New Roman"/>
            <w:sz w:val="24"/>
            <w:szCs w:val="24"/>
          </w:rPr>
          <w:t>пунктом 3 части 8 статьи 51.1</w:t>
        </w:r>
      </w:hyperlink>
      <w:r w:rsidRPr="00376396">
        <w:rPr>
          <w:rFonts w:ascii="Times New Roman" w:hAnsi="Times New Roman" w:cs="Times New Roman"/>
          <w:sz w:val="24"/>
          <w:szCs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376396">
        <w:rPr>
          <w:rFonts w:ascii="Times New Roman" w:hAnsi="Times New Roman" w:cs="Times New Roman"/>
          <w:sz w:val="24"/>
          <w:szCs w:val="24"/>
        </w:rPr>
        <w:lastRenderedPageBreak/>
        <w:t xml:space="preserve">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69" w:history="1">
        <w:r w:rsidRPr="00376396">
          <w:rPr>
            <w:rFonts w:ascii="Times New Roman" w:hAnsi="Times New Roman" w:cs="Times New Roman"/>
            <w:sz w:val="24"/>
            <w:szCs w:val="24"/>
          </w:rPr>
          <w:t>пункте 4 части 10 статьи 51.1</w:t>
        </w:r>
      </w:hyperlink>
      <w:r w:rsidRPr="00376396">
        <w:rPr>
          <w:rFonts w:ascii="Times New Roman" w:hAnsi="Times New Roman" w:cs="Times New Roman"/>
          <w:sz w:val="24"/>
          <w:szCs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376396">
          <w:rPr>
            <w:rFonts w:ascii="Times New Roman" w:hAnsi="Times New Roman" w:cs="Times New Roman"/>
            <w:sz w:val="24"/>
            <w:szCs w:val="24"/>
          </w:rPr>
          <w:t>пунктом 1</w:t>
        </w:r>
      </w:hyperlink>
      <w:r w:rsidRPr="00376396">
        <w:rPr>
          <w:rFonts w:ascii="Times New Roman" w:hAnsi="Times New Roman" w:cs="Times New Roman"/>
          <w:sz w:val="24"/>
          <w:szCs w:val="24"/>
        </w:rPr>
        <w:t xml:space="preserve"> или </w:t>
      </w:r>
      <w:hyperlink w:anchor="Par18" w:history="1">
        <w:r w:rsidRPr="00376396">
          <w:rPr>
            <w:rFonts w:ascii="Times New Roman" w:hAnsi="Times New Roman" w:cs="Times New Roman"/>
            <w:sz w:val="24"/>
            <w:szCs w:val="24"/>
          </w:rPr>
          <w:t>2 части 20</w:t>
        </w:r>
      </w:hyperlink>
      <w:r w:rsidRPr="00376396">
        <w:rPr>
          <w:rFonts w:ascii="Times New Roman" w:hAnsi="Times New Roman" w:cs="Times New Roman"/>
          <w:sz w:val="24"/>
          <w:szCs w:val="24"/>
        </w:rPr>
        <w:t xml:space="preserve"> статьи 55 Градостроительного Кодекса;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376396">
          <w:rPr>
            <w:rFonts w:ascii="Times New Roman" w:hAnsi="Times New Roman" w:cs="Times New Roman"/>
            <w:sz w:val="24"/>
            <w:szCs w:val="24"/>
          </w:rPr>
          <w:t>пунктом 2 части 20</w:t>
        </w:r>
      </w:hyperlink>
      <w:r w:rsidRPr="00376396">
        <w:rPr>
          <w:rFonts w:ascii="Times New Roman" w:hAnsi="Times New Roman" w:cs="Times New Roman"/>
          <w:sz w:val="24"/>
          <w:szCs w:val="24"/>
        </w:rPr>
        <w:t xml:space="preserve"> статьи 55 Градостроительного Кодекса;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ar19" w:history="1">
        <w:r w:rsidRPr="00376396">
          <w:rPr>
            <w:rFonts w:ascii="Times New Roman" w:hAnsi="Times New Roman" w:cs="Times New Roman"/>
            <w:sz w:val="24"/>
            <w:szCs w:val="24"/>
          </w:rPr>
          <w:t>пунктом 3</w:t>
        </w:r>
      </w:hyperlink>
      <w:r w:rsidRPr="00376396">
        <w:rPr>
          <w:rFonts w:ascii="Times New Roman" w:hAnsi="Times New Roman" w:cs="Times New Roman"/>
          <w:sz w:val="24"/>
          <w:szCs w:val="24"/>
        </w:rPr>
        <w:t xml:space="preserve"> или </w:t>
      </w:r>
      <w:hyperlink w:anchor="Par20" w:history="1">
        <w:r w:rsidRPr="00376396">
          <w:rPr>
            <w:rFonts w:ascii="Times New Roman" w:hAnsi="Times New Roman" w:cs="Times New Roman"/>
            <w:sz w:val="24"/>
            <w:szCs w:val="24"/>
          </w:rPr>
          <w:t>4 части 20</w:t>
        </w:r>
      </w:hyperlink>
      <w:r w:rsidRPr="00376396">
        <w:rPr>
          <w:rFonts w:ascii="Times New Roman" w:hAnsi="Times New Roman" w:cs="Times New Roman"/>
          <w:sz w:val="24"/>
          <w:szCs w:val="24"/>
        </w:rPr>
        <w:t xml:space="preserve"> статьи 55 Градостроительного Кодекса.</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jc w:val="center"/>
        <w:rPr>
          <w:rFonts w:ascii="Times New Roman" w:hAnsi="Times New Roman" w:cs="Times New Roman"/>
          <w:b/>
          <w:sz w:val="24"/>
          <w:szCs w:val="24"/>
        </w:rPr>
      </w:pPr>
      <w:r w:rsidRPr="00376396">
        <w:rPr>
          <w:rFonts w:ascii="Times New Roman" w:hAnsi="Times New Roman" w:cs="Times New Roman"/>
          <w:b/>
          <w:bCs/>
          <w:sz w:val="24"/>
          <w:szCs w:val="24"/>
        </w:rPr>
        <w:t xml:space="preserve">Статья 32.1 </w:t>
      </w:r>
      <w:r w:rsidRPr="00376396">
        <w:rPr>
          <w:rFonts w:ascii="Times New Roman" w:hAnsi="Times New Roman" w:cs="Times New Roman"/>
          <w:b/>
          <w:sz w:val="24"/>
          <w:szCs w:val="24"/>
        </w:rPr>
        <w:t>Градостроительный план земельного участка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 xml:space="preserve">          2. </w:t>
      </w:r>
      <w:r w:rsidRPr="00376396">
        <w:rPr>
          <w:rFonts w:ascii="Times New Roman" w:hAnsi="Times New Roman" w:cs="Times New Roman"/>
          <w:bCs/>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3. В градостроительном плане земельного участка содержится информация: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2) о границах земельного участка и о кадастровом номере земельного участка (при его наличии);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 иным федеральным законом;</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70" w:history="1">
        <w:r w:rsidRPr="00376396">
          <w:rPr>
            <w:rFonts w:ascii="Times New Roman" w:hAnsi="Times New Roman" w:cs="Times New Roman"/>
            <w:sz w:val="24"/>
            <w:szCs w:val="24"/>
          </w:rPr>
          <w:t>частью 7 статьи 36</w:t>
        </w:r>
      </w:hyperlink>
      <w:r w:rsidRPr="00376396">
        <w:rPr>
          <w:rFonts w:ascii="Times New Roman" w:hAnsi="Times New Roman" w:cs="Times New Roman"/>
          <w:sz w:val="24"/>
          <w:szCs w:val="24"/>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71" w:history="1">
        <w:r w:rsidRPr="00376396">
          <w:rPr>
            <w:rFonts w:ascii="Times New Roman" w:hAnsi="Times New Roman" w:cs="Times New Roman"/>
            <w:sz w:val="24"/>
            <w:szCs w:val="24"/>
          </w:rPr>
          <w:t>пунктом 7.1</w:t>
        </w:r>
      </w:hyperlink>
      <w:r w:rsidRPr="00376396">
        <w:rPr>
          <w:rFonts w:ascii="Times New Roman" w:hAnsi="Times New Roman" w:cs="Times New Roman"/>
          <w:sz w:val="24"/>
          <w:szCs w:val="24"/>
        </w:rPr>
        <w:t xml:space="preserve"> настоящей части;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11) о границах зон публичных сервитутов;</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17) о красных линиях.</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4.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bookmarkStart w:id="25" w:name="Par21"/>
      <w:bookmarkEnd w:id="25"/>
      <w:r w:rsidRPr="00376396">
        <w:rPr>
          <w:rFonts w:ascii="Times New Roman" w:hAnsi="Times New Roman" w:cs="Times New Roman"/>
          <w:sz w:val="24"/>
          <w:szCs w:val="24"/>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Заявление о выдаче градостроительного плана земельного участка может быть подано заявителем через многофункциональный центр.</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6. Администрация района в течение двадцати пяти календарных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7. </w:t>
      </w:r>
      <w:hyperlink r:id="rId72" w:history="1">
        <w:r w:rsidRPr="00376396">
          <w:rPr>
            <w:rFonts w:ascii="Times New Roman" w:hAnsi="Times New Roman" w:cs="Times New Roman"/>
            <w:sz w:val="24"/>
            <w:szCs w:val="24"/>
          </w:rPr>
          <w:t>Форма</w:t>
        </w:r>
      </w:hyperlink>
      <w:r w:rsidRPr="00376396">
        <w:rPr>
          <w:rFonts w:ascii="Times New Roman" w:hAnsi="Times New Roman" w:cs="Times New Roman"/>
          <w:sz w:val="24"/>
          <w:szCs w:val="24"/>
        </w:rPr>
        <w:t xml:space="preserve"> градостроительного плана земельного участка, </w:t>
      </w:r>
      <w:hyperlink r:id="rId73" w:history="1">
        <w:r w:rsidRPr="00376396">
          <w:rPr>
            <w:rFonts w:ascii="Times New Roman" w:hAnsi="Times New Roman" w:cs="Times New Roman"/>
            <w:sz w:val="24"/>
            <w:szCs w:val="24"/>
          </w:rPr>
          <w:t>порядок</w:t>
        </w:r>
      </w:hyperlink>
      <w:r w:rsidRPr="00376396">
        <w:rPr>
          <w:rFonts w:ascii="Times New Roman" w:hAnsi="Times New Roman" w:cs="Times New Roman"/>
          <w:sz w:val="24"/>
          <w:szCs w:val="24"/>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center"/>
        <w:rPr>
          <w:rFonts w:ascii="Times New Roman" w:hAnsi="Times New Roman" w:cs="Times New Roman"/>
          <w:b/>
          <w:sz w:val="24"/>
          <w:szCs w:val="24"/>
        </w:rPr>
      </w:pPr>
      <w:r w:rsidRPr="00376396">
        <w:rPr>
          <w:rFonts w:ascii="Times New Roman" w:hAnsi="Times New Roman" w:cs="Times New Roman"/>
          <w:b/>
          <w:bCs/>
          <w:sz w:val="24"/>
          <w:szCs w:val="24"/>
        </w:rPr>
        <w:t xml:space="preserve">Статья 32.2. </w:t>
      </w:r>
      <w:r w:rsidRPr="00376396">
        <w:rPr>
          <w:rFonts w:ascii="Times New Roman" w:hAnsi="Times New Roman" w:cs="Times New Roman"/>
          <w:b/>
          <w:sz w:val="24"/>
          <w:szCs w:val="24"/>
        </w:rPr>
        <w:t>Предоставление решения о согласовании архитектурно-градостроительного облика объекта</w:t>
      </w:r>
    </w:p>
    <w:p w:rsidR="006A5129" w:rsidRPr="00376396" w:rsidRDefault="006A5129" w:rsidP="00376396">
      <w:pPr>
        <w:spacing w:after="0" w:line="240" w:lineRule="auto"/>
        <w:jc w:val="both"/>
        <w:rPr>
          <w:rFonts w:ascii="Times New Roman" w:hAnsi="Times New Roman" w:cs="Times New Roman"/>
          <w:b/>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 Для получения решения о согласовании архитектурно-градостроительного облика объекта заявитель направляет в Администрацию поселения заявление о выдаче решения о согласовании архитектурно-градостроительного облика объекта с приложением материалов раздела «Архитектурные решения», разработанного в составе </w:t>
      </w:r>
      <w:r w:rsidRPr="00376396">
        <w:rPr>
          <w:rFonts w:ascii="Times New Roman" w:hAnsi="Times New Roman" w:cs="Times New Roman"/>
          <w:bCs/>
          <w:sz w:val="24"/>
          <w:szCs w:val="24"/>
        </w:rPr>
        <w:t xml:space="preserve">проектной документации объектов капитального строительства </w:t>
      </w:r>
      <w:r w:rsidRPr="00376396">
        <w:rPr>
          <w:rFonts w:ascii="Times New Roman" w:hAnsi="Times New Roman" w:cs="Times New Roman"/>
          <w:sz w:val="24"/>
          <w:szCs w:val="24"/>
        </w:rPr>
        <w:t>производственного и непроизводственного назначения</w:t>
      </w:r>
      <w:r w:rsidRPr="00376396">
        <w:rPr>
          <w:rFonts w:ascii="Times New Roman" w:hAnsi="Times New Roman" w:cs="Times New Roman"/>
          <w:bCs/>
          <w:sz w:val="24"/>
          <w:szCs w:val="24"/>
        </w:rPr>
        <w:t>, за исключением проектной документации линейных объектов</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 Решение о согласовании архитектурно-градостроительного облика объекта выдается Администрацией поселения в соответствии с административным регламентом оказания муниципальной услуги.</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 xml:space="preserve">Статья 32.3. </w:t>
      </w:r>
      <w:r w:rsidRPr="00376396">
        <w:rPr>
          <w:rFonts w:ascii="Times New Roman" w:hAnsi="Times New Roman" w:cs="Times New Roman"/>
          <w:b/>
          <w:sz w:val="24"/>
          <w:szCs w:val="24"/>
        </w:rPr>
        <w:t>Предоставление разрешения на осуществление земляных работ</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1. Для получения разрешения на осуществление земляных работ заявитель направляет в Администрацию Родниковского муниципального района заявление о выдаче разрешения на право производства земляных работ с приложением документов, указанных в положении администрации </w:t>
      </w:r>
      <w:r w:rsidRPr="00376396">
        <w:rPr>
          <w:rFonts w:ascii="Times New Roman" w:hAnsi="Times New Roman" w:cs="Times New Roman"/>
          <w:sz w:val="24"/>
          <w:szCs w:val="24"/>
        </w:rPr>
        <w:lastRenderedPageBreak/>
        <w:t xml:space="preserve">Родниковского муниципального района </w:t>
      </w:r>
      <w:r w:rsidRPr="00376396">
        <w:rPr>
          <w:rFonts w:ascii="Times New Roman" w:hAnsi="Times New Roman" w:cs="Times New Roman"/>
          <w:bCs/>
          <w:sz w:val="24"/>
          <w:szCs w:val="24"/>
        </w:rPr>
        <w:t>«Об утверждении положения о производстве земляных работ и порядке выдачи ордеров на земляные работы Выдача ордера на производство земляных работ на территории Родниковского муниципального района» (далее Положение)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 Разрешение на осуществление земляных работ выдается администрацией Родниковского муниципального района с Положением.</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3.  Правом осуществления земляных работ на территории поселения обладают физические и юридические лица, имеющие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r w:rsidRPr="00376396">
        <w:rPr>
          <w:rFonts w:ascii="Times New Roman" w:hAnsi="Times New Roman" w:cs="Times New Roman"/>
          <w:b/>
          <w:bCs/>
          <w:sz w:val="24"/>
          <w:szCs w:val="24"/>
        </w:rPr>
        <w:t>Статья 32.4. Снос объектов капитального строительства</w:t>
      </w:r>
    </w:p>
    <w:p w:rsidR="006A5129" w:rsidRPr="00376396" w:rsidRDefault="006A5129" w:rsidP="00376396">
      <w:pPr>
        <w:spacing w:after="0" w:line="240" w:lineRule="auto"/>
        <w:ind w:left="57" w:right="57" w:firstLine="709"/>
        <w:jc w:val="center"/>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ind w:firstLine="540"/>
        <w:jc w:val="center"/>
        <w:outlineLvl w:val="0"/>
        <w:rPr>
          <w:rFonts w:ascii="Times New Roman" w:hAnsi="Times New Roman" w:cs="Times New Roman"/>
          <w:bCs/>
          <w:sz w:val="24"/>
          <w:szCs w:val="24"/>
        </w:rPr>
      </w:pPr>
      <w:r w:rsidRPr="00376396">
        <w:rPr>
          <w:rFonts w:ascii="Times New Roman" w:hAnsi="Times New Roman" w:cs="Times New Roman"/>
          <w:bCs/>
          <w:sz w:val="24"/>
          <w:szCs w:val="24"/>
        </w:rPr>
        <w:t>Статья 32.4.1. Общие положения о сносе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bCs/>
          <w:sz w:val="24"/>
          <w:szCs w:val="24"/>
        </w:rPr>
      </w:pPr>
      <w:r w:rsidRPr="00376396">
        <w:rPr>
          <w:rFonts w:ascii="Times New Roman" w:hAnsi="Times New Roman" w:cs="Times New Roman"/>
          <w:bCs/>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bCs/>
          <w:sz w:val="24"/>
          <w:szCs w:val="24"/>
        </w:rPr>
      </w:pPr>
      <w:r w:rsidRPr="00376396">
        <w:rPr>
          <w:rFonts w:ascii="Times New Roman" w:hAnsi="Times New Roman" w:cs="Times New Roman"/>
          <w:bCs/>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376396">
          <w:rPr>
            <w:rFonts w:ascii="Times New Roman" w:hAnsi="Times New Roman" w:cs="Times New Roman"/>
            <w:bCs/>
            <w:sz w:val="24"/>
            <w:szCs w:val="24"/>
          </w:rPr>
          <w:t>частями 3</w:t>
        </w:r>
      </w:hyperlink>
      <w:r w:rsidRPr="00376396">
        <w:rPr>
          <w:rFonts w:ascii="Times New Roman" w:hAnsi="Times New Roman" w:cs="Times New Roman"/>
          <w:bCs/>
          <w:sz w:val="24"/>
          <w:szCs w:val="24"/>
        </w:rPr>
        <w:t xml:space="preserve"> и </w:t>
      </w:r>
      <w:hyperlink w:anchor="Par12" w:history="1">
        <w:r w:rsidRPr="00376396">
          <w:rPr>
            <w:rFonts w:ascii="Times New Roman" w:hAnsi="Times New Roman" w:cs="Times New Roman"/>
            <w:bCs/>
            <w:sz w:val="24"/>
            <w:szCs w:val="24"/>
          </w:rPr>
          <w:t>8</w:t>
        </w:r>
      </w:hyperlink>
      <w:r w:rsidRPr="00376396">
        <w:rPr>
          <w:rFonts w:ascii="Times New Roman" w:hAnsi="Times New Roman" w:cs="Times New Roman"/>
          <w:bCs/>
          <w:sz w:val="24"/>
          <w:szCs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26" w:name="Par7"/>
      <w:bookmarkEnd w:id="26"/>
      <w:r w:rsidRPr="00376396">
        <w:rPr>
          <w:rFonts w:ascii="Times New Roman" w:hAnsi="Times New Roman" w:cs="Times New Roman"/>
          <w:bCs/>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r:id="rId74" w:history="1">
        <w:r w:rsidRPr="00376396">
          <w:rPr>
            <w:rFonts w:ascii="Times New Roman" w:hAnsi="Times New Roman" w:cs="Times New Roman"/>
            <w:bCs/>
            <w:sz w:val="24"/>
            <w:szCs w:val="24"/>
          </w:rPr>
          <w:t>пунктах 1</w:t>
        </w:r>
      </w:hyperlink>
      <w:r w:rsidRPr="00376396">
        <w:rPr>
          <w:rFonts w:ascii="Times New Roman" w:hAnsi="Times New Roman" w:cs="Times New Roman"/>
          <w:bCs/>
          <w:sz w:val="24"/>
          <w:szCs w:val="24"/>
        </w:rPr>
        <w:t xml:space="preserve"> - </w:t>
      </w:r>
      <w:hyperlink r:id="rId75" w:history="1">
        <w:r w:rsidRPr="00376396">
          <w:rPr>
            <w:rFonts w:ascii="Times New Roman" w:hAnsi="Times New Roman" w:cs="Times New Roman"/>
            <w:bCs/>
            <w:sz w:val="24"/>
            <w:szCs w:val="24"/>
          </w:rPr>
          <w:t>3 части 17 статьи 51</w:t>
        </w:r>
      </w:hyperlink>
      <w:r w:rsidRPr="00376396">
        <w:rPr>
          <w:rFonts w:ascii="Times New Roman" w:hAnsi="Times New Roman" w:cs="Times New Roman"/>
          <w:bCs/>
          <w:sz w:val="24"/>
          <w:szCs w:val="24"/>
        </w:rPr>
        <w:t xml:space="preserve"> 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r:id="rId76" w:history="1">
        <w:r w:rsidRPr="00376396">
          <w:rPr>
            <w:rFonts w:ascii="Times New Roman" w:hAnsi="Times New Roman" w:cs="Times New Roman"/>
            <w:bCs/>
            <w:sz w:val="24"/>
            <w:szCs w:val="24"/>
          </w:rPr>
          <w:t>части 2 статьи 8.3</w:t>
        </w:r>
      </w:hyperlink>
      <w:r w:rsidRPr="00376396">
        <w:rPr>
          <w:rFonts w:ascii="Times New Roman" w:hAnsi="Times New Roman" w:cs="Times New Roman"/>
          <w:bCs/>
          <w:sz w:val="24"/>
          <w:szCs w:val="24"/>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27" w:name="Par12"/>
      <w:bookmarkEnd w:id="27"/>
      <w:r w:rsidRPr="00376396">
        <w:rPr>
          <w:rFonts w:ascii="Times New Roman" w:hAnsi="Times New Roman" w:cs="Times New Roman"/>
          <w:bCs/>
          <w:sz w:val="24"/>
          <w:szCs w:val="24"/>
        </w:rPr>
        <w:lastRenderedPageBreak/>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77" w:history="1">
        <w:r w:rsidRPr="00376396">
          <w:rPr>
            <w:rFonts w:ascii="Times New Roman" w:hAnsi="Times New Roman" w:cs="Times New Roman"/>
            <w:bCs/>
            <w:sz w:val="24"/>
            <w:szCs w:val="24"/>
          </w:rPr>
          <w:t>главой 6</w:t>
        </w:r>
      </w:hyperlink>
      <w:r w:rsidRPr="00376396">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ind w:firstLine="540"/>
        <w:jc w:val="center"/>
        <w:outlineLvl w:val="0"/>
        <w:rPr>
          <w:rFonts w:ascii="Times New Roman" w:hAnsi="Times New Roman" w:cs="Times New Roman"/>
          <w:bCs/>
          <w:sz w:val="24"/>
          <w:szCs w:val="24"/>
        </w:rPr>
      </w:pPr>
      <w:bookmarkStart w:id="28" w:name="Par14"/>
      <w:bookmarkEnd w:id="28"/>
      <w:r w:rsidRPr="00376396">
        <w:rPr>
          <w:rFonts w:ascii="Times New Roman" w:hAnsi="Times New Roman" w:cs="Times New Roman"/>
          <w:bCs/>
          <w:sz w:val="24"/>
          <w:szCs w:val="24"/>
        </w:rPr>
        <w:t>Статья 32.4.2. Осуществление сноса объекта капитального строительства</w:t>
      </w:r>
    </w:p>
    <w:p w:rsidR="006A5129" w:rsidRPr="00376396" w:rsidRDefault="006A5129" w:rsidP="00376396">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Снос объекта капитального строительства осуществляется в соответствии со ст. 32.4.2. Градостроительного Кодекса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3. В целях сноса объекта капитального строительства застройщик или технический заказчик подает в Администрацию Родниковского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также  Администрацию Родниковского муниципального района, уведомление о планируемом сносе объекта капитального строительства </w:t>
      </w:r>
      <w:r w:rsidRPr="00376396">
        <w:rPr>
          <w:rFonts w:ascii="Times New Roman" w:hAnsi="Times New Roman" w:cs="Times New Roman"/>
          <w:bCs/>
          <w:sz w:val="24"/>
          <w:szCs w:val="24"/>
          <w:u w:val="single"/>
        </w:rPr>
        <w:t>не позднее</w:t>
      </w:r>
      <w:r w:rsidRPr="00376396">
        <w:rPr>
          <w:rFonts w:ascii="Times New Roman" w:hAnsi="Times New Roman" w:cs="Times New Roman"/>
          <w:bCs/>
          <w:sz w:val="24"/>
          <w:szCs w:val="24"/>
        </w:rPr>
        <w:t xml:space="preserve"> </w:t>
      </w:r>
      <w:r w:rsidRPr="00376396">
        <w:rPr>
          <w:rFonts w:ascii="Times New Roman" w:hAnsi="Times New Roman" w:cs="Times New Roman"/>
          <w:bCs/>
          <w:sz w:val="24"/>
          <w:szCs w:val="24"/>
          <w:u w:val="single"/>
        </w:rPr>
        <w:t>чем за семь рабочих дней до начала</w:t>
      </w:r>
      <w:r w:rsidRPr="00376396">
        <w:rPr>
          <w:rFonts w:ascii="Times New Roman" w:hAnsi="Times New Roman" w:cs="Times New Roman"/>
          <w:bCs/>
          <w:sz w:val="24"/>
          <w:szCs w:val="24"/>
        </w:rPr>
        <w:t xml:space="preserve"> выполнения работ по сносу объекта капитального строительства. </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29" w:name="Par40"/>
      <w:bookmarkEnd w:id="29"/>
      <w:r w:rsidRPr="00376396">
        <w:rPr>
          <w:rFonts w:ascii="Times New Roman" w:hAnsi="Times New Roman" w:cs="Times New Roman"/>
          <w:bCs/>
          <w:sz w:val="24"/>
          <w:szCs w:val="24"/>
        </w:rPr>
        <w:t xml:space="preserve">4. К уведомлению о планируемом сносе объекта капитального строительства, за исключением объектов, указанных в </w:t>
      </w:r>
      <w:hyperlink r:id="rId78" w:history="1">
        <w:r w:rsidRPr="00376396">
          <w:rPr>
            <w:rFonts w:ascii="Times New Roman" w:hAnsi="Times New Roman" w:cs="Times New Roman"/>
            <w:bCs/>
            <w:sz w:val="24"/>
            <w:szCs w:val="24"/>
          </w:rPr>
          <w:t>пунктах 1</w:t>
        </w:r>
      </w:hyperlink>
      <w:r w:rsidRPr="00376396">
        <w:rPr>
          <w:rFonts w:ascii="Times New Roman" w:hAnsi="Times New Roman" w:cs="Times New Roman"/>
          <w:bCs/>
          <w:sz w:val="24"/>
          <w:szCs w:val="24"/>
        </w:rPr>
        <w:t xml:space="preserve"> - </w:t>
      </w:r>
      <w:hyperlink r:id="rId79" w:history="1">
        <w:r w:rsidRPr="00376396">
          <w:rPr>
            <w:rFonts w:ascii="Times New Roman" w:hAnsi="Times New Roman" w:cs="Times New Roman"/>
            <w:bCs/>
            <w:sz w:val="24"/>
            <w:szCs w:val="24"/>
          </w:rPr>
          <w:t>3 части 17 статьи 51</w:t>
        </w:r>
      </w:hyperlink>
      <w:r w:rsidRPr="00376396">
        <w:rPr>
          <w:rFonts w:ascii="Times New Roman" w:hAnsi="Times New Roman" w:cs="Times New Roman"/>
          <w:bCs/>
          <w:sz w:val="24"/>
          <w:szCs w:val="24"/>
        </w:rPr>
        <w:t xml:space="preserve"> Градостроительного Кодекса, прилагаются следующие документы:</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результаты и материалы обследования объекта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проект организации работ по сносу объекта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5. Администрация Родниковского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0" w:history="1">
        <w:r w:rsidRPr="00376396">
          <w:rPr>
            <w:rFonts w:ascii="Times New Roman" w:hAnsi="Times New Roman" w:cs="Times New Roman"/>
            <w:bCs/>
            <w:sz w:val="24"/>
            <w:szCs w:val="24"/>
          </w:rPr>
          <w:t>части 10</w:t>
        </w:r>
      </w:hyperlink>
      <w:r w:rsidRPr="00376396">
        <w:rPr>
          <w:rFonts w:ascii="Times New Roman" w:hAnsi="Times New Roman" w:cs="Times New Roman"/>
          <w:bCs/>
          <w:sz w:val="24"/>
          <w:szCs w:val="24"/>
        </w:rPr>
        <w:t xml:space="preserve"> настоящей статьи  32.4.2.,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Службу государственного строительного надзора Ивановской области. В случае непредставления документов, указанных в </w:t>
      </w:r>
      <w:hyperlink w:anchor="Par40" w:history="1">
        <w:r w:rsidRPr="00376396">
          <w:rPr>
            <w:rFonts w:ascii="Times New Roman" w:hAnsi="Times New Roman" w:cs="Times New Roman"/>
            <w:bCs/>
            <w:sz w:val="24"/>
            <w:szCs w:val="24"/>
          </w:rPr>
          <w:t>части 10</w:t>
        </w:r>
      </w:hyperlink>
      <w:r w:rsidRPr="00376396">
        <w:rPr>
          <w:rFonts w:ascii="Times New Roman" w:hAnsi="Times New Roman" w:cs="Times New Roman"/>
          <w:bCs/>
          <w:sz w:val="24"/>
          <w:szCs w:val="24"/>
        </w:rPr>
        <w:t xml:space="preserve"> настоящей статьи, Администрация Родниковского муниципального района запрашивает их у заявителя.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12. Застройщик или технический заказчик не позднее семи рабочих дней после завершения сноса объекта капитального строительства подает в Администрацию Родниковского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также в Администрацию Родниковского муниципального района, либо направляет в Администрацию Родниковского муниципального района уведомление о завершении сноса объекта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14. Администрация Родниковского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Ивановской области.</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376396">
        <w:rPr>
          <w:rFonts w:ascii="Times New Roman" w:hAnsi="Times New Roman" w:cs="Times New Roman"/>
          <w:bCs/>
          <w:sz w:val="24"/>
          <w:szCs w:val="24"/>
        </w:rPr>
        <w:lastRenderedPageBreak/>
        <w:t>Статья 32.4.3. Особенности сноса самовольных построек или приведения их в соответствие с установленными требованиями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Родниковского муниципального района, принимаемого в соответствии со </w:t>
      </w:r>
      <w:hyperlink r:id="rId80" w:history="1">
        <w:r w:rsidRPr="00376396">
          <w:rPr>
            <w:rFonts w:ascii="Times New Roman" w:hAnsi="Times New Roman" w:cs="Times New Roman"/>
            <w:bCs/>
            <w:sz w:val="24"/>
            <w:szCs w:val="24"/>
          </w:rPr>
          <w:t>статьей 222</w:t>
        </w:r>
      </w:hyperlink>
      <w:r w:rsidRPr="00376396">
        <w:rPr>
          <w:rFonts w:ascii="Times New Roman" w:hAnsi="Times New Roman" w:cs="Times New Roman"/>
          <w:bCs/>
          <w:sz w:val="24"/>
          <w:szCs w:val="24"/>
        </w:rPr>
        <w:t xml:space="preserve"> Гражданского кодекса Российской Федерации.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2.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81" w:history="1">
        <w:r w:rsidRPr="00376396">
          <w:rPr>
            <w:rFonts w:ascii="Times New Roman" w:hAnsi="Times New Roman" w:cs="Times New Roman"/>
            <w:bCs/>
            <w:sz w:val="24"/>
            <w:szCs w:val="24"/>
          </w:rPr>
          <w:t>пунктом 1 статьи 222</w:t>
        </w:r>
      </w:hyperlink>
      <w:r w:rsidRPr="00376396">
        <w:rPr>
          <w:rFonts w:ascii="Times New Roman" w:hAnsi="Times New Roman" w:cs="Times New Roman"/>
          <w:bCs/>
          <w:sz w:val="24"/>
          <w:szCs w:val="24"/>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82" w:history="1">
        <w:r w:rsidRPr="00376396">
          <w:rPr>
            <w:rFonts w:ascii="Times New Roman" w:hAnsi="Times New Roman" w:cs="Times New Roman"/>
            <w:bCs/>
            <w:sz w:val="24"/>
            <w:szCs w:val="24"/>
          </w:rPr>
          <w:t>пунктом 4 статьи 222</w:t>
        </w:r>
      </w:hyperlink>
      <w:r w:rsidRPr="00376396">
        <w:rPr>
          <w:rFonts w:ascii="Times New Roman" w:hAnsi="Times New Roman" w:cs="Times New Roman"/>
          <w:bCs/>
          <w:sz w:val="24"/>
          <w:szCs w:val="24"/>
        </w:rPr>
        <w:t xml:space="preserve"> Гражданского кодекса Российской Федерации;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обратиться в суд с иском о сносе самовольной постройки или ее приведении в соответствие с установленными требованиями;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0" w:name="Par57"/>
      <w:bookmarkEnd w:id="30"/>
      <w:r w:rsidRPr="00376396">
        <w:rPr>
          <w:rFonts w:ascii="Times New Roman" w:hAnsi="Times New Roman" w:cs="Times New Roman"/>
          <w:bCs/>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Родниковского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Родниковского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lastRenderedPageBreak/>
        <w:t xml:space="preserve">5. В случае, если лица, указанные в </w:t>
      </w:r>
      <w:hyperlink w:anchor="Par57" w:history="1">
        <w:r w:rsidRPr="00376396">
          <w:rPr>
            <w:rFonts w:ascii="Times New Roman" w:hAnsi="Times New Roman" w:cs="Times New Roman"/>
            <w:bCs/>
            <w:sz w:val="24"/>
            <w:szCs w:val="24"/>
          </w:rPr>
          <w:t>части 4</w:t>
        </w:r>
      </w:hyperlink>
      <w:r w:rsidRPr="00376396">
        <w:rPr>
          <w:rFonts w:ascii="Times New Roman" w:hAnsi="Times New Roman" w:cs="Times New Roman"/>
          <w:bCs/>
          <w:sz w:val="24"/>
          <w:szCs w:val="24"/>
        </w:rPr>
        <w:t xml:space="preserve"> настоящей статьи, не были выявлены, Администрация Родниковского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376396">
        <w:rPr>
          <w:rFonts w:ascii="Times New Roman" w:hAnsi="Times New Roman" w:cs="Times New Roman"/>
          <w:bCs/>
          <w:sz w:val="24"/>
          <w:szCs w:val="24"/>
          <w:u w:val="single"/>
        </w:rPr>
        <w:t>в течение семи рабочих</w:t>
      </w:r>
      <w:r w:rsidRPr="00376396">
        <w:rPr>
          <w:rFonts w:ascii="Times New Roman" w:hAnsi="Times New Roman" w:cs="Times New Roman"/>
          <w:bCs/>
          <w:sz w:val="24"/>
          <w:szCs w:val="24"/>
        </w:rPr>
        <w:t xml:space="preserve"> дней со дня принятия соответствующего решения обязана: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1) обеспечить опубликование в </w:t>
      </w:r>
      <w:r w:rsidRPr="00376396">
        <w:rPr>
          <w:rFonts w:ascii="Times New Roman" w:hAnsi="Times New Roman" w:cs="Times New Roman"/>
          <w:sz w:val="24"/>
          <w:szCs w:val="24"/>
        </w:rPr>
        <w:t>информационном бюллетене «Сборник нормативных актов Родниковского района»</w:t>
      </w:r>
      <w:r w:rsidRPr="00376396">
        <w:rPr>
          <w:rFonts w:ascii="Times New Roman" w:hAnsi="Times New Roman" w:cs="Times New Roman"/>
          <w:bCs/>
          <w:sz w:val="24"/>
          <w:szCs w:val="24"/>
        </w:rPr>
        <w:t>, сообщения о планируемых сносе самовольной постройки или ее приведении в соответствие с установленными требованиями;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обеспечить размещение на официальном сайте Родниковского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1" w:name="Par62"/>
      <w:bookmarkEnd w:id="31"/>
      <w:r w:rsidRPr="00376396">
        <w:rPr>
          <w:rFonts w:ascii="Times New Roman" w:hAnsi="Times New Roman" w:cs="Times New Roman"/>
          <w:bCs/>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Родниковского муниципального района.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2" w:name="Par63"/>
      <w:bookmarkEnd w:id="32"/>
      <w:r w:rsidRPr="00376396">
        <w:rPr>
          <w:rFonts w:ascii="Times New Roman" w:hAnsi="Times New Roman" w:cs="Times New Roman"/>
          <w:bCs/>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8. В случае, если в установленный срок лицами, указанными в </w:t>
      </w:r>
      <w:hyperlink w:anchor="Par62" w:history="1">
        <w:r w:rsidRPr="00376396">
          <w:rPr>
            <w:rFonts w:ascii="Times New Roman" w:hAnsi="Times New Roman" w:cs="Times New Roman"/>
            <w:bCs/>
            <w:sz w:val="24"/>
            <w:szCs w:val="24"/>
          </w:rPr>
          <w:t>части 6</w:t>
        </w:r>
      </w:hyperlink>
      <w:r w:rsidRPr="00376396">
        <w:rPr>
          <w:rFonts w:ascii="Times New Roman" w:hAnsi="Times New Roman" w:cs="Times New Roman"/>
          <w:bCs/>
          <w:sz w:val="24"/>
          <w:szCs w:val="24"/>
        </w:rPr>
        <w:t xml:space="preserve"> настоящей статьи, не выполнены обязанности, предусмотренные </w:t>
      </w:r>
      <w:hyperlink w:anchor="Par67" w:history="1">
        <w:r w:rsidRPr="00376396">
          <w:rPr>
            <w:rFonts w:ascii="Times New Roman" w:hAnsi="Times New Roman" w:cs="Times New Roman"/>
            <w:bCs/>
            <w:sz w:val="24"/>
            <w:szCs w:val="24"/>
          </w:rPr>
          <w:t>частью 11</w:t>
        </w:r>
      </w:hyperlink>
      <w:r w:rsidRPr="00376396">
        <w:rPr>
          <w:rFonts w:ascii="Times New Roman" w:hAnsi="Times New Roman" w:cs="Times New Roman"/>
          <w:bCs/>
          <w:sz w:val="24"/>
          <w:szCs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83" w:history="1">
        <w:r w:rsidRPr="00376396">
          <w:rPr>
            <w:rFonts w:ascii="Times New Roman" w:hAnsi="Times New Roman" w:cs="Times New Roman"/>
            <w:bCs/>
            <w:sz w:val="24"/>
            <w:szCs w:val="24"/>
          </w:rPr>
          <w:t>кодексом</w:t>
        </w:r>
      </w:hyperlink>
      <w:r w:rsidRPr="00376396">
        <w:rPr>
          <w:rFonts w:ascii="Times New Roman" w:hAnsi="Times New Roman" w:cs="Times New Roman"/>
          <w:bCs/>
          <w:sz w:val="24"/>
          <w:szCs w:val="24"/>
        </w:rPr>
        <w:t xml:space="preserve"> Российской Федерации, переходит к новому правообладателю земельного участка.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376396">
          <w:rPr>
            <w:rFonts w:ascii="Times New Roman" w:hAnsi="Times New Roman" w:cs="Times New Roman"/>
            <w:bCs/>
            <w:sz w:val="24"/>
            <w:szCs w:val="24"/>
          </w:rPr>
          <w:t>части 6</w:t>
        </w:r>
      </w:hyperlink>
      <w:r w:rsidRPr="00376396">
        <w:rPr>
          <w:rFonts w:ascii="Times New Roman" w:hAnsi="Times New Roman" w:cs="Times New Roman"/>
          <w:bCs/>
          <w:sz w:val="24"/>
          <w:szCs w:val="24"/>
        </w:rPr>
        <w:t xml:space="preserve"> настоящей статьи, а в случаях, предусмотренных </w:t>
      </w:r>
      <w:hyperlink w:anchor="Par63" w:history="1">
        <w:r w:rsidRPr="00376396">
          <w:rPr>
            <w:rFonts w:ascii="Times New Roman" w:hAnsi="Times New Roman" w:cs="Times New Roman"/>
            <w:bCs/>
            <w:sz w:val="24"/>
            <w:szCs w:val="24"/>
          </w:rPr>
          <w:t>частями 7</w:t>
        </w:r>
      </w:hyperlink>
      <w:r w:rsidRPr="00376396">
        <w:rPr>
          <w:rFonts w:ascii="Times New Roman" w:hAnsi="Times New Roman" w:cs="Times New Roman"/>
          <w:bCs/>
          <w:sz w:val="24"/>
          <w:szCs w:val="24"/>
        </w:rPr>
        <w:t xml:space="preserve"> и </w:t>
      </w:r>
      <w:hyperlink w:anchor="Par79" w:history="1">
        <w:r w:rsidRPr="00376396">
          <w:rPr>
            <w:rFonts w:ascii="Times New Roman" w:hAnsi="Times New Roman" w:cs="Times New Roman"/>
            <w:bCs/>
            <w:sz w:val="24"/>
            <w:szCs w:val="24"/>
          </w:rPr>
          <w:t>13</w:t>
        </w:r>
      </w:hyperlink>
      <w:r w:rsidRPr="00376396">
        <w:rPr>
          <w:rFonts w:ascii="Times New Roman" w:hAnsi="Times New Roman" w:cs="Times New Roman"/>
          <w:bCs/>
          <w:sz w:val="24"/>
          <w:szCs w:val="24"/>
        </w:rPr>
        <w:t xml:space="preserve"> настоящей статьи, соответственно новый правообладатель земельного участка, Администрация Родниковского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10. Снос самовольной постройки осуществляется в соответствии со </w:t>
      </w:r>
      <w:hyperlink w:anchor="Par0" w:history="1">
        <w:r w:rsidRPr="00376396">
          <w:rPr>
            <w:rFonts w:ascii="Times New Roman" w:hAnsi="Times New Roman" w:cs="Times New Roman"/>
            <w:bCs/>
            <w:sz w:val="24"/>
            <w:szCs w:val="24"/>
          </w:rPr>
          <w:t>статьями 32.4.1.</w:t>
        </w:r>
      </w:hyperlink>
      <w:r w:rsidRPr="00376396">
        <w:rPr>
          <w:rFonts w:ascii="Times New Roman" w:hAnsi="Times New Roman" w:cs="Times New Roman"/>
          <w:bCs/>
          <w:sz w:val="24"/>
          <w:szCs w:val="24"/>
        </w:rPr>
        <w:t xml:space="preserve"> и 32.4.2.</w:t>
      </w:r>
      <w:hyperlink w:anchor="Par14" w:history="1"/>
      <w:r w:rsidRPr="00376396">
        <w:rPr>
          <w:rFonts w:ascii="Times New Roman" w:hAnsi="Times New Roman" w:cs="Times New Roman"/>
          <w:bCs/>
          <w:sz w:val="24"/>
          <w:szCs w:val="24"/>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84" w:history="1">
        <w:r w:rsidRPr="00376396">
          <w:rPr>
            <w:rFonts w:ascii="Times New Roman" w:hAnsi="Times New Roman" w:cs="Times New Roman"/>
            <w:bCs/>
            <w:sz w:val="24"/>
            <w:szCs w:val="24"/>
          </w:rPr>
          <w:t>главой 6</w:t>
        </w:r>
      </w:hyperlink>
      <w:r w:rsidRPr="00376396">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3" w:name="Par67"/>
      <w:bookmarkEnd w:id="33"/>
      <w:r w:rsidRPr="00376396">
        <w:rPr>
          <w:rFonts w:ascii="Times New Roman" w:hAnsi="Times New Roman" w:cs="Times New Roman"/>
          <w:bCs/>
          <w:sz w:val="24"/>
          <w:szCs w:val="24"/>
        </w:rPr>
        <w:t xml:space="preserve">11. Лица, указанные в </w:t>
      </w:r>
      <w:hyperlink w:anchor="Par62" w:history="1">
        <w:r w:rsidRPr="00376396">
          <w:rPr>
            <w:rFonts w:ascii="Times New Roman" w:hAnsi="Times New Roman" w:cs="Times New Roman"/>
            <w:bCs/>
            <w:sz w:val="24"/>
            <w:szCs w:val="24"/>
          </w:rPr>
          <w:t>части 6</w:t>
        </w:r>
      </w:hyperlink>
      <w:r w:rsidRPr="00376396">
        <w:rPr>
          <w:rFonts w:ascii="Times New Roman" w:hAnsi="Times New Roman" w:cs="Times New Roman"/>
          <w:bCs/>
          <w:sz w:val="24"/>
          <w:szCs w:val="24"/>
        </w:rPr>
        <w:t xml:space="preserve"> настоящей статьи, обязаны:</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4" w:name="Par69"/>
      <w:bookmarkEnd w:id="34"/>
      <w:r w:rsidRPr="00376396">
        <w:rPr>
          <w:rFonts w:ascii="Times New Roman" w:hAnsi="Times New Roman" w:cs="Times New Roman"/>
          <w:bCs/>
          <w:sz w:val="24"/>
          <w:szCs w:val="24"/>
        </w:rPr>
        <w:t xml:space="preserve">2) осуществить снос самовольной постройки либо представить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приведения </w:t>
      </w:r>
      <w:r w:rsidRPr="00376396">
        <w:rPr>
          <w:rFonts w:ascii="Times New Roman" w:hAnsi="Times New Roman" w:cs="Times New Roman"/>
          <w:bCs/>
          <w:sz w:val="24"/>
          <w:szCs w:val="24"/>
        </w:rPr>
        <w:lastRenderedPageBreak/>
        <w:t>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376396">
          <w:rPr>
            <w:rFonts w:ascii="Times New Roman" w:hAnsi="Times New Roman" w:cs="Times New Roman"/>
            <w:bCs/>
            <w:sz w:val="24"/>
            <w:szCs w:val="24"/>
          </w:rPr>
          <w:t>пунктом 2</w:t>
        </w:r>
      </w:hyperlink>
      <w:r w:rsidRPr="00376396">
        <w:rPr>
          <w:rFonts w:ascii="Times New Roman" w:hAnsi="Times New Roman" w:cs="Times New Roman"/>
          <w:bCs/>
          <w:sz w:val="24"/>
          <w:szCs w:val="24"/>
        </w:rPr>
        <w:t xml:space="preserve"> настоящей части, такие лица представили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 12. В случае, если указанными в </w:t>
      </w:r>
      <w:hyperlink w:anchor="Par62" w:history="1">
        <w:r w:rsidRPr="00376396">
          <w:rPr>
            <w:rFonts w:ascii="Times New Roman" w:hAnsi="Times New Roman" w:cs="Times New Roman"/>
            <w:bCs/>
            <w:sz w:val="24"/>
            <w:szCs w:val="24"/>
          </w:rPr>
          <w:t>части 6</w:t>
        </w:r>
      </w:hyperlink>
      <w:r w:rsidRPr="00376396">
        <w:rPr>
          <w:rFonts w:ascii="Times New Roman" w:hAnsi="Times New Roman" w:cs="Times New Roman"/>
          <w:bCs/>
          <w:sz w:val="24"/>
          <w:szCs w:val="24"/>
        </w:rPr>
        <w:t xml:space="preserve"> настоящей статьи лицами в установленные сроки не выполнены обязанности, предусмотренные </w:t>
      </w:r>
      <w:hyperlink w:anchor="Par67" w:history="1">
        <w:r w:rsidRPr="00376396">
          <w:rPr>
            <w:rFonts w:ascii="Times New Roman" w:hAnsi="Times New Roman" w:cs="Times New Roman"/>
            <w:bCs/>
            <w:sz w:val="24"/>
            <w:szCs w:val="24"/>
          </w:rPr>
          <w:t>частью 11</w:t>
        </w:r>
      </w:hyperlink>
      <w:r w:rsidRPr="00376396">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выполняет одно из следующих действий: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1) направляет в течение семи рабочих дней со дня истечения срока, предусмотренного </w:t>
      </w:r>
      <w:hyperlink w:anchor="Par67" w:history="1">
        <w:r w:rsidRPr="00376396">
          <w:rPr>
            <w:rFonts w:ascii="Times New Roman" w:hAnsi="Times New Roman" w:cs="Times New Roman"/>
            <w:bCs/>
            <w:sz w:val="24"/>
            <w:szCs w:val="24"/>
          </w:rPr>
          <w:t>частью 11</w:t>
        </w:r>
      </w:hyperlink>
      <w:r w:rsidRPr="00376396">
        <w:rPr>
          <w:rFonts w:ascii="Times New Roman" w:hAnsi="Times New Roman" w:cs="Times New Roman"/>
          <w:bCs/>
          <w:sz w:val="24"/>
          <w:szCs w:val="24"/>
        </w:rPr>
        <w:t xml:space="preserve"> настоящей статьи для выполнения соответствующей обязанности, уведомление об этом в Администрацию Родниковского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2) обращается в течение шести месяцев со дня истечения срока, предусмотренного </w:t>
      </w:r>
      <w:hyperlink w:anchor="Par67" w:history="1">
        <w:r w:rsidRPr="00376396">
          <w:rPr>
            <w:rFonts w:ascii="Times New Roman" w:hAnsi="Times New Roman" w:cs="Times New Roman"/>
            <w:bCs/>
            <w:sz w:val="24"/>
            <w:szCs w:val="24"/>
          </w:rPr>
          <w:t>частью 11</w:t>
        </w:r>
      </w:hyperlink>
      <w:r w:rsidRPr="00376396">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376396">
          <w:rPr>
            <w:rFonts w:ascii="Times New Roman" w:hAnsi="Times New Roman" w:cs="Times New Roman"/>
            <w:bCs/>
            <w:sz w:val="24"/>
            <w:szCs w:val="24"/>
          </w:rPr>
          <w:t>пунктом 3 части 13</w:t>
        </w:r>
      </w:hyperlink>
      <w:r w:rsidRPr="00376396">
        <w:rPr>
          <w:rFonts w:ascii="Times New Roman" w:hAnsi="Times New Roman" w:cs="Times New Roman"/>
          <w:bCs/>
          <w:sz w:val="24"/>
          <w:szCs w:val="24"/>
        </w:rPr>
        <w:t xml:space="preserve"> настоящей статьи;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3) обращается в течение шести месяцев со дня истечения срока, предусмотренного </w:t>
      </w:r>
      <w:hyperlink w:anchor="Par67" w:history="1">
        <w:r w:rsidRPr="00376396">
          <w:rPr>
            <w:rFonts w:ascii="Times New Roman" w:hAnsi="Times New Roman" w:cs="Times New Roman"/>
            <w:bCs/>
            <w:sz w:val="24"/>
            <w:szCs w:val="24"/>
          </w:rPr>
          <w:t>частью 11</w:t>
        </w:r>
      </w:hyperlink>
      <w:r w:rsidRPr="00376396">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376396">
          <w:rPr>
            <w:rFonts w:ascii="Times New Roman" w:hAnsi="Times New Roman" w:cs="Times New Roman"/>
            <w:bCs/>
            <w:sz w:val="24"/>
            <w:szCs w:val="24"/>
          </w:rPr>
          <w:t>пунктом 3 части 13</w:t>
        </w:r>
      </w:hyperlink>
      <w:r w:rsidRPr="00376396">
        <w:rPr>
          <w:rFonts w:ascii="Times New Roman" w:hAnsi="Times New Roman" w:cs="Times New Roman"/>
          <w:bCs/>
          <w:sz w:val="24"/>
          <w:szCs w:val="24"/>
        </w:rPr>
        <w:t xml:space="preserve"> настоящей статьи.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5" w:name="Par79"/>
      <w:bookmarkEnd w:id="35"/>
      <w:r w:rsidRPr="00376396">
        <w:rPr>
          <w:rFonts w:ascii="Times New Roman" w:hAnsi="Times New Roman" w:cs="Times New Roman"/>
          <w:bCs/>
          <w:sz w:val="24"/>
          <w:szCs w:val="24"/>
        </w:rPr>
        <w:t>13. Снос самовольной постройки или ее приведение в соответствие с установленными требованиями осуществляется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в следующих случаях: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6" w:name="Par80"/>
      <w:bookmarkEnd w:id="36"/>
      <w:r w:rsidRPr="00376396">
        <w:rPr>
          <w:rFonts w:ascii="Times New Roman" w:hAnsi="Times New Roman" w:cs="Times New Roman"/>
          <w:bCs/>
          <w:sz w:val="24"/>
          <w:szCs w:val="24"/>
        </w:rPr>
        <w:t xml:space="preserve">1) в течение двух месяцев со дня размещения на официальном сайте Родниковского муниципального районав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376396">
          <w:rPr>
            <w:rFonts w:ascii="Times New Roman" w:hAnsi="Times New Roman" w:cs="Times New Roman"/>
            <w:bCs/>
            <w:sz w:val="24"/>
            <w:szCs w:val="24"/>
          </w:rPr>
          <w:t>части 6</w:t>
        </w:r>
      </w:hyperlink>
      <w:r w:rsidRPr="00376396">
        <w:rPr>
          <w:rFonts w:ascii="Times New Roman" w:hAnsi="Times New Roman" w:cs="Times New Roman"/>
          <w:bCs/>
          <w:sz w:val="24"/>
          <w:szCs w:val="24"/>
        </w:rPr>
        <w:t xml:space="preserve"> настоящей статьи, не были выявлены;</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7" w:name="Par81"/>
      <w:bookmarkEnd w:id="37"/>
      <w:r w:rsidRPr="00376396">
        <w:rPr>
          <w:rFonts w:ascii="Times New Roman" w:hAnsi="Times New Roman" w:cs="Times New Roman"/>
          <w:bCs/>
          <w:sz w:val="24"/>
          <w:szCs w:val="24"/>
        </w:rPr>
        <w:t xml:space="preserve">2) в течение шести месяцев со дня истечения срока, установленного решением суда или Администрации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376396">
          <w:rPr>
            <w:rFonts w:ascii="Times New Roman" w:hAnsi="Times New Roman" w:cs="Times New Roman"/>
            <w:bCs/>
            <w:sz w:val="24"/>
            <w:szCs w:val="24"/>
          </w:rPr>
          <w:t>части 6</w:t>
        </w:r>
      </w:hyperlink>
      <w:r w:rsidRPr="00376396">
        <w:rPr>
          <w:rFonts w:ascii="Times New Roman" w:hAnsi="Times New Roman" w:cs="Times New Roman"/>
          <w:bCs/>
          <w:sz w:val="24"/>
          <w:szCs w:val="24"/>
        </w:rPr>
        <w:t xml:space="preserve"> настоящей статьи, не выполнили соответствующие обязанности, предусмотренные </w:t>
      </w:r>
      <w:hyperlink w:anchor="Par67" w:history="1">
        <w:r w:rsidRPr="00376396">
          <w:rPr>
            <w:rFonts w:ascii="Times New Roman" w:hAnsi="Times New Roman" w:cs="Times New Roman"/>
            <w:bCs/>
            <w:sz w:val="24"/>
            <w:szCs w:val="24"/>
          </w:rPr>
          <w:t>частью 11</w:t>
        </w:r>
      </w:hyperlink>
      <w:r w:rsidRPr="00376396">
        <w:rPr>
          <w:rFonts w:ascii="Times New Roman" w:hAnsi="Times New Roman" w:cs="Times New Roman"/>
          <w:bCs/>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8" w:name="Par82"/>
      <w:bookmarkEnd w:id="38"/>
      <w:r w:rsidRPr="00376396">
        <w:rPr>
          <w:rFonts w:ascii="Times New Roman" w:hAnsi="Times New Roman" w:cs="Times New Roman"/>
          <w:bCs/>
          <w:sz w:val="24"/>
          <w:szCs w:val="24"/>
        </w:rPr>
        <w:lastRenderedPageBreak/>
        <w:t xml:space="preserve">3) в срок, установленный решением суда или Администрацией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376396">
          <w:rPr>
            <w:rFonts w:ascii="Times New Roman" w:hAnsi="Times New Roman" w:cs="Times New Roman"/>
            <w:bCs/>
            <w:sz w:val="24"/>
            <w:szCs w:val="24"/>
          </w:rPr>
          <w:t>части 6</w:t>
        </w:r>
      </w:hyperlink>
      <w:r w:rsidRPr="00376396">
        <w:rPr>
          <w:rFonts w:ascii="Times New Roman" w:hAnsi="Times New Roman" w:cs="Times New Roman"/>
          <w:bCs/>
          <w:sz w:val="24"/>
          <w:szCs w:val="24"/>
        </w:rPr>
        <w:t xml:space="preserve"> настоящей статьи, не выполнены соответствующие обязанности, предусмотренные </w:t>
      </w:r>
      <w:hyperlink w:anchor="Par67" w:history="1">
        <w:r w:rsidRPr="00376396">
          <w:rPr>
            <w:rFonts w:ascii="Times New Roman" w:hAnsi="Times New Roman" w:cs="Times New Roman"/>
            <w:bCs/>
            <w:sz w:val="24"/>
            <w:szCs w:val="24"/>
          </w:rPr>
          <w:t>частью 11</w:t>
        </w:r>
      </w:hyperlink>
      <w:r w:rsidRPr="00376396">
        <w:rPr>
          <w:rFonts w:ascii="Times New Roman" w:hAnsi="Times New Roman" w:cs="Times New Roman"/>
          <w:bCs/>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14. В течение двух месяцев со дня истечения сроков, указанных соответственно в </w:t>
      </w:r>
      <w:hyperlink w:anchor="Par80" w:history="1">
        <w:r w:rsidRPr="00376396">
          <w:rPr>
            <w:rFonts w:ascii="Times New Roman" w:hAnsi="Times New Roman" w:cs="Times New Roman"/>
            <w:bCs/>
            <w:sz w:val="24"/>
            <w:szCs w:val="24"/>
          </w:rPr>
          <w:t>пунктах 1</w:t>
        </w:r>
      </w:hyperlink>
      <w:r w:rsidRPr="00376396">
        <w:rPr>
          <w:rFonts w:ascii="Times New Roman" w:hAnsi="Times New Roman" w:cs="Times New Roman"/>
          <w:bCs/>
          <w:sz w:val="24"/>
          <w:szCs w:val="24"/>
        </w:rPr>
        <w:t xml:space="preserve"> - </w:t>
      </w:r>
      <w:hyperlink w:anchor="Par82" w:history="1">
        <w:r w:rsidRPr="00376396">
          <w:rPr>
            <w:rFonts w:ascii="Times New Roman" w:hAnsi="Times New Roman" w:cs="Times New Roman"/>
            <w:bCs/>
            <w:sz w:val="24"/>
            <w:szCs w:val="24"/>
          </w:rPr>
          <w:t>3 части 13</w:t>
        </w:r>
      </w:hyperlink>
      <w:r w:rsidRPr="00376396">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15. В случаях, предусмотренных </w:t>
      </w:r>
      <w:hyperlink w:anchor="Par81" w:history="1">
        <w:r w:rsidRPr="00376396">
          <w:rPr>
            <w:rFonts w:ascii="Times New Roman" w:hAnsi="Times New Roman" w:cs="Times New Roman"/>
            <w:bCs/>
            <w:sz w:val="24"/>
            <w:szCs w:val="24"/>
          </w:rPr>
          <w:t>пунктами 2</w:t>
        </w:r>
      </w:hyperlink>
      <w:r w:rsidRPr="00376396">
        <w:rPr>
          <w:rFonts w:ascii="Times New Roman" w:hAnsi="Times New Roman" w:cs="Times New Roman"/>
          <w:bCs/>
          <w:sz w:val="24"/>
          <w:szCs w:val="24"/>
        </w:rPr>
        <w:t xml:space="preserve"> и </w:t>
      </w:r>
      <w:hyperlink w:anchor="Par82" w:history="1">
        <w:r w:rsidRPr="00376396">
          <w:rPr>
            <w:rFonts w:ascii="Times New Roman" w:hAnsi="Times New Roman" w:cs="Times New Roman"/>
            <w:bCs/>
            <w:sz w:val="24"/>
            <w:szCs w:val="24"/>
          </w:rPr>
          <w:t>3 части 13</w:t>
        </w:r>
      </w:hyperlink>
      <w:r w:rsidRPr="00376396">
        <w:rPr>
          <w:rFonts w:ascii="Times New Roman" w:hAnsi="Times New Roman" w:cs="Times New Roman"/>
          <w:bCs/>
          <w:sz w:val="24"/>
          <w:szCs w:val="24"/>
        </w:rPr>
        <w:t xml:space="preserve"> настоящей статьи, Администрация Родниковского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376396">
          <w:rPr>
            <w:rFonts w:ascii="Times New Roman" w:hAnsi="Times New Roman" w:cs="Times New Roman"/>
            <w:bCs/>
            <w:sz w:val="24"/>
            <w:szCs w:val="24"/>
          </w:rPr>
          <w:t>части 6</w:t>
        </w:r>
      </w:hyperlink>
      <w:r w:rsidRPr="00376396">
        <w:rPr>
          <w:rFonts w:ascii="Times New Roman" w:hAnsi="Times New Roman" w:cs="Times New Roman"/>
          <w:bCs/>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376396">
        <w:rPr>
          <w:rFonts w:ascii="Times New Roman" w:hAnsi="Times New Roman" w:cs="Times New Roman"/>
          <w:b/>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39" w:name="Par89"/>
      <w:bookmarkEnd w:id="39"/>
      <w:r w:rsidRPr="00376396">
        <w:rPr>
          <w:rFonts w:ascii="Times New Roman" w:hAnsi="Times New Roman" w:cs="Times New Roman"/>
          <w:bCs/>
          <w:sz w:val="24"/>
          <w:szCs w:val="24"/>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40" w:name="Par90"/>
      <w:bookmarkEnd w:id="40"/>
      <w:r w:rsidRPr="00376396">
        <w:rPr>
          <w:rFonts w:ascii="Times New Roman" w:hAnsi="Times New Roman" w:cs="Times New Roman"/>
          <w:bCs/>
          <w:sz w:val="24"/>
          <w:szCs w:val="24"/>
        </w:rPr>
        <w:t xml:space="preserve">2. В случае, предусмотренном </w:t>
      </w:r>
      <w:hyperlink w:anchor="Par89" w:history="1">
        <w:r w:rsidRPr="00376396">
          <w:rPr>
            <w:rFonts w:ascii="Times New Roman" w:hAnsi="Times New Roman" w:cs="Times New Roman"/>
            <w:bCs/>
            <w:sz w:val="24"/>
            <w:szCs w:val="24"/>
          </w:rPr>
          <w:t>частью 1</w:t>
        </w:r>
      </w:hyperlink>
      <w:r w:rsidRPr="00376396">
        <w:rPr>
          <w:rFonts w:ascii="Times New Roman" w:hAnsi="Times New Roman" w:cs="Times New Roman"/>
          <w:bCs/>
          <w:sz w:val="24"/>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w:t>
      </w:r>
      <w:r w:rsidRPr="00376396">
        <w:rPr>
          <w:rFonts w:ascii="Times New Roman" w:hAnsi="Times New Roman" w:cs="Times New Roman"/>
          <w:bCs/>
          <w:sz w:val="24"/>
          <w:szCs w:val="24"/>
        </w:rPr>
        <w:lastRenderedPageBreak/>
        <w:t>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Родниковского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3. Указанное в </w:t>
      </w:r>
      <w:hyperlink w:anchor="Par90" w:history="1">
        <w:r w:rsidRPr="00376396">
          <w:rPr>
            <w:rFonts w:ascii="Times New Roman" w:hAnsi="Times New Roman" w:cs="Times New Roman"/>
            <w:bCs/>
            <w:sz w:val="24"/>
            <w:szCs w:val="24"/>
          </w:rPr>
          <w:t>части 2</w:t>
        </w:r>
      </w:hyperlink>
      <w:r w:rsidRPr="00376396">
        <w:rPr>
          <w:rFonts w:ascii="Times New Roman" w:hAnsi="Times New Roman" w:cs="Times New Roman"/>
          <w:bCs/>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Cs/>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376396">
          <w:rPr>
            <w:rFonts w:ascii="Times New Roman" w:hAnsi="Times New Roman" w:cs="Times New Roman"/>
            <w:bCs/>
            <w:sz w:val="24"/>
            <w:szCs w:val="24"/>
          </w:rPr>
          <w:t>части 2</w:t>
        </w:r>
      </w:hyperlink>
      <w:r w:rsidRPr="00376396">
        <w:rPr>
          <w:rFonts w:ascii="Times New Roman" w:hAnsi="Times New Roman" w:cs="Times New Roman"/>
          <w:bCs/>
          <w:sz w:val="24"/>
          <w:szCs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Родниковского муниципального района обязана в соответствии с земельным законодательством выкупить такой объект капитального строительства.</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33. Государственный строительный надзор</w:t>
      </w:r>
    </w:p>
    <w:p w:rsidR="006A5129" w:rsidRPr="00376396" w:rsidRDefault="006A5129" w:rsidP="00376396">
      <w:pPr>
        <w:spacing w:after="0" w:line="240" w:lineRule="auto"/>
        <w:ind w:firstLine="54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действующим законодательством Российской Федерации.</w:t>
      </w:r>
    </w:p>
    <w:p w:rsidR="006A5129" w:rsidRPr="00376396" w:rsidRDefault="006A5129" w:rsidP="00376396">
      <w:pPr>
        <w:autoSpaceDE w:val="0"/>
        <w:spacing w:after="0" w:line="240" w:lineRule="auto"/>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r w:rsidRPr="00376396">
        <w:rPr>
          <w:rFonts w:ascii="Times New Roman" w:hAnsi="Times New Roman" w:cs="Times New Roman"/>
          <w:b/>
          <w:bCs/>
          <w:sz w:val="24"/>
          <w:szCs w:val="24"/>
        </w:rPr>
        <w:t>Статья 34. Состав и назначение территорий общего пользования</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милиции;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милиции; общественных туалетов; стоянок автомобилей (парковок); мемориальных комплексов; и других подобных объектов.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 главы поселения.</w:t>
      </w:r>
    </w:p>
    <w:p w:rsidR="006A5129" w:rsidRPr="00376396" w:rsidRDefault="006A5129" w:rsidP="00376396">
      <w:pPr>
        <w:spacing w:after="0" w:line="240" w:lineRule="auto"/>
        <w:ind w:left="57" w:right="57" w:firstLine="709"/>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Глава 6. ГРАДОСТРОИТЕЛЬНЫЕ ОГРАНИЧЕНИЯ (ЗОНЫ С ОСОБЫМИ УСЛОВИЯМИ ИСПОЛЬЗОВАНИЯ ТЕРРИТОРИЙ)</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r w:rsidRPr="00376396">
        <w:rPr>
          <w:rFonts w:ascii="Times New Roman" w:hAnsi="Times New Roman" w:cs="Times New Roman"/>
          <w:b/>
          <w:bCs/>
          <w:sz w:val="24"/>
          <w:szCs w:val="24"/>
        </w:rPr>
        <w:t>,</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35. Осуществление землепользования и застройки в зонах с особыми условиями использования территории поселения</w:t>
      </w:r>
    </w:p>
    <w:p w:rsidR="006A5129" w:rsidRPr="00376396" w:rsidRDefault="006A5129" w:rsidP="00376396">
      <w:pPr>
        <w:pStyle w:val="ConsNormal"/>
        <w:widowControl/>
        <w:ind w:right="0" w:firstLine="54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Землепользование и застройка в зонах с особыми условиями использования территории поселения осуществляются: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36. Охранные зоны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37. Санитарно-защитные зоны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 и устанавливаются Главным государственным санитарным врачом Российской Федерации или Главным государственным санитарным врачом субъекта Российской Федерации или заместителем Главного государственного санитарного врача субъекта Российской Федерации в соответствии с их компетенцией.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4. В границах санитарно-защитных зон допускается размещать: </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сельхозугодия для выращивания технических культур, не используемых для производства продуктов питания;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r w:rsidRPr="00376396">
        <w:rPr>
          <w:rFonts w:ascii="Times New Roman" w:hAnsi="Times New Roman" w:cs="Times New Roman"/>
          <w:sz w:val="24"/>
          <w:szCs w:val="24"/>
        </w:rPr>
        <w:lastRenderedPageBreak/>
        <w:t>питомники растений для озеленения промышленной площадки, предприятий и санитарно-защитной зоны.</w:t>
      </w:r>
    </w:p>
    <w:p w:rsidR="006A5129" w:rsidRPr="00376396" w:rsidRDefault="006A5129" w:rsidP="00376396">
      <w:pPr>
        <w:spacing w:after="0" w:line="240" w:lineRule="auto"/>
        <w:ind w:firstLine="540"/>
        <w:jc w:val="both"/>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38. Зоны охраны объектов культурного наследия (памятников истории и культуры) народов Российской Федерации</w:t>
      </w:r>
    </w:p>
    <w:p w:rsidR="006A5129" w:rsidRPr="00376396" w:rsidRDefault="006A5129" w:rsidP="00376396">
      <w:pPr>
        <w:spacing w:after="0" w:line="240" w:lineRule="auto"/>
        <w:ind w:firstLine="54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области, уполномоченным в области градостроительной деятельности и подлежат согласованию с исполнительным органом государственной власти области, уполномоченным в области охраны объектов культурного наследия. </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области, уполномоченный в сфере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6. Государственный орган исполнительной власти области,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lastRenderedPageBreak/>
        <w:t>Статья 39. Водоохранные зоны</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В границах водоохранных зон запрещаются: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использование сточных вод для удобрения почв;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осуществление авиационных мер по борьбе с вредителями и болезнями растений;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распашка земель;</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размещение отвалов размываемых грунтов;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выпас сельскохозяйственных животных и организация для них летних лагерей, ванн.</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rPr>
        <w:t>Статья 40. Описание ограничений по экологическим и санитарно-эпидемиологическим условиям</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ограничений градостроительной деятельности, обозначенных на карте  определяется: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а) градостроительными регламентами, применительно к соответствующим территориальным зонам, обозначенным на карте с учетом ограничений, определенных настоящей статьей;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определяются статьей 29 настоящих Правил.</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Федеральный закон от 10 января 2002 г. № 7-ФЗ "Об охране окружающей среды";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Федеральный закон от 30 марта 1999 г. № 52-ФЗ "О санитарно-эпидемиологическом благополучии населения";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Водный кодекс Российской Федерации от 3 июня 2006 г. № 74-ФЗ;</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Санитарно-эпидемиологические правила и нормативы (СанПиН) 2.1.4.1110-02 "Зоны санитарной охраны источников водоснабжения и водопроводов питьевого назначения";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ГОСТ 22283-88 Шум авиационный. Допустимые уровни шума на территории жилой застройки и методы его измерения. - М., 1989 г.</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общественных обсуждений или публичных слушаний, определенных статьей 21 настоящих Правил.</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Виды запрещенного использования земельных участков и иных объектов недвижимости, расположенных в границах санитарно-защитных зон:</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объекты для проживания людей;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коллективные или индивидуальные дачные и садово-огородные участки;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предприятия пищевых отраслей промышленности;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оптовые склады продовольственного сырья и пищевых продуктов;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комплексы водопроводных сооружений для подготовки и хранения питьевой воды;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размещение спортивных сооружений;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парки;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образовательные и детские учреждения;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лечебно-профилактические и оздоровительные учреждения общего пользования.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общественных обсуждений или публичных слушаний, определенных настоящими Правилами: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озеленение территории;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малые формы и элементы благоустройства;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сельхозугодья для выращивания технических культур, не используемых для производства продуктов питания;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пожарные депо;</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бани;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прачечные;</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объекты торговли и общественного питания;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мотели;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автозаправочные станции;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электроподстанции;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артезианские скважины для технического водоснабжения;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водоохлаждающие сооружения для подготовки технической воды;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канализационные насосные станции;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сооружения оборотного водоснабжения;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питомники растений для озеленения промплощадки, предприятий и санитарно-защитной зоны.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Водоохранные зоны выделяются в целях:</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предотвращения загрязнения, засорения, заиления и истощения водных объектов;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сохранения среды обитания объектов водного, животного и растительного мира.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6. В границах водоохранных зон в порядке, предусмотренном Водным кодексом Российской Федерации, устанавливаются прибрежные защитные полосы, в которых наряду с установленными частью 6 настоящей статьи ограничениями запрещается: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распашка земель;</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размещение отвалов размываемых грунтов;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выпас сельскохозяйственных животных и организация для них летних лагерей, ванн.</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7.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9. Правовой режим территорий, попадающих в водоохранные зоны, определяется градостроительными регламентами соответствующих территориальных зон.</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10. В целях обеспечения санитарно-эпидемиологической надежности работы хозяйственно-питьевого водопровода предусматриваются зоны санитарной охраны (ЗСО) для источников водоснабжения и водопроводных сооружений.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ЗСО источников водоснабжения и водозаборных сооружений устанавливаются в составе трех поясов; для водопроводных сооружений - из первого пояса; для водоводов - санитарно-защитной полосы. Границы ЗСО и мероприятия, проводимые в зонах, уточняются в проекте специализированной организацией и утверждаются в установленном порядке. На данной стадии приводятся общие рекомендации.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11. Санитарно-защитные полосы (СЗП) водопроводных сооружений, расположенных за пределами 2 пояса ЗСО источников водоснабжения, приняты шириной не менее 100 м от ограждений ОНВС-1 и ОНВС-2.</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Ширина полосы СЗП для водоводов, проходящих по застроенной территории города, рекомендуется не менее 10 м по обе стороны от крайних водоводов.</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12. На территории 1 пояса ЗСО (строгого режима) запрещаются: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все виды строительства, не имеющие непосредственного отношения к эксплуатации водопровода.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lastRenderedPageBreak/>
        <w:t>13. На территории 2 пояса ЗСО запрещается: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размещение складов ГСМ, ядохимикатов и минеральных удобрений;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размещение других объектов, которые могут вызывать микробное и химическое загрязнение источников водоснабжения;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отведение сточных вод в зоне водосбора источника водоснабжения, не отвечающих гигиеническим требованиям к охране поверхностных вод.</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Границы 2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14. На территории 3 пояса ЗСО запрещается: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загрязнение промышленными отходами, нефтепродуктами, ядохимикатами.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15. В пределах санитарно-защитных полос запрещается: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размещать объекты, являющиеся источниками загрязнения почвы и грунтовых вод (свалки, кладбища, скотомогильники и т.п.).</w:t>
      </w:r>
    </w:p>
    <w:p w:rsidR="006A5129" w:rsidRPr="00376396" w:rsidRDefault="006A5129" w:rsidP="00376396">
      <w:pPr>
        <w:widowControl w:val="0"/>
        <w:autoSpaceDE w:val="0"/>
        <w:spacing w:after="0" w:line="240" w:lineRule="auto"/>
        <w:ind w:firstLine="540"/>
        <w:jc w:val="center"/>
        <w:rPr>
          <w:rFonts w:ascii="Times New Roman" w:hAnsi="Times New Roman" w:cs="Times New Roman"/>
          <w:b/>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r w:rsidRPr="00376396">
        <w:rPr>
          <w:rFonts w:ascii="Times New Roman" w:hAnsi="Times New Roman" w:cs="Times New Roman"/>
          <w:b/>
          <w:bCs/>
          <w:sz w:val="24"/>
          <w:szCs w:val="24"/>
        </w:rPr>
        <w:t xml:space="preserve">Глава 7. </w:t>
      </w:r>
      <w:r w:rsidRPr="00376396">
        <w:rPr>
          <w:rFonts w:ascii="Times New Roman" w:eastAsia="SimSun" w:hAnsi="Times New Roman" w:cs="Times New Roman"/>
          <w:b/>
          <w:sz w:val="24"/>
          <w:szCs w:val="24"/>
          <w:lang w:eastAsia="ar-SA"/>
        </w:rPr>
        <w:t>ПОЛОЖЕНИЕ О ПРОВЕДЕНИИ ОБЩЕСТВЕННЫХ ОБСУЖДЕНИЙ ИЛИ ПУБЛИЧНЫХ СЛУШАНИЙ ПО ВОПРОСАМ ЗЕМЛЕПОЛЬЗОВАНИЯ И ЗАСТРОЙКИ</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eastAsia="SimSun" w:hAnsi="Times New Roman" w:cs="Times New Roman"/>
          <w:b/>
          <w:bCs/>
          <w:sz w:val="24"/>
          <w:szCs w:val="24"/>
          <w:lang w:eastAsia="ar-SA"/>
        </w:rPr>
      </w:pPr>
      <w:r w:rsidRPr="00376396">
        <w:rPr>
          <w:rFonts w:ascii="Times New Roman" w:hAnsi="Times New Roman" w:cs="Times New Roman"/>
          <w:b/>
          <w:bCs/>
          <w:sz w:val="24"/>
          <w:szCs w:val="24"/>
        </w:rPr>
        <w:t xml:space="preserve">Статья 41. </w:t>
      </w:r>
      <w:r w:rsidRPr="00376396">
        <w:rPr>
          <w:rFonts w:ascii="Times New Roman" w:eastAsia="SimSun" w:hAnsi="Times New Roman" w:cs="Times New Roman"/>
          <w:b/>
          <w:bCs/>
          <w:sz w:val="24"/>
          <w:szCs w:val="24"/>
          <w:lang w:eastAsia="ar-SA"/>
        </w:rPr>
        <w:t>Общие положения организации и проведения общественных обсуждений или публичных слушаний по вопросам землепользования и застройки</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 xml:space="preserve"> </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«Парское сельское поселение Родниковского муниципального района Ивановской области» и (или) Решением Совета муниципального образования «Парское сельское поселение Родниковского муниципального района Ивановской области» или постановлением Главы муниципального образования «Парское сельское поселение Родниковского муниципального района Ивановской области» и с учетом положений настоящей статьи проводятся общественные обсуждения или публичные слушания, за исключением случаев, предусмотренных настоящим Градостроительным Кодексом и другими федеральными законами.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376396">
        <w:rPr>
          <w:rFonts w:ascii="Times New Roman" w:hAnsi="Times New Roman" w:cs="Times New Roman"/>
          <w:bCs/>
          <w:sz w:val="24"/>
          <w:szCs w:val="24"/>
        </w:rPr>
        <w:lastRenderedPageBreak/>
        <w:t>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46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4. Процедура проведения общественных обсуждений состоит из следующих этапов:</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оповещение о начале общественных обсуждений;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Родниковского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4) подготовка и оформление протокола общественных обсуждений;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5) подготовка и опубликование заключения о результатах общественных обсуждений.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5. Процедура проведения публичных слушаний состоит из следующих этапов:</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оповещение о начале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41" w:name="Par11"/>
      <w:bookmarkEnd w:id="41"/>
      <w:r w:rsidRPr="00376396">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проведение экспозиции или экспозиций проекта, подлежащего рассмотрению на публичных слушаниях;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4) проведение собрания или собраний участников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5) подготовка и оформление протокола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6) подготовка и опубликование заключения о результатах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lastRenderedPageBreak/>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8. Оповещение о начале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w:t>
      </w:r>
      <w:r w:rsidRPr="00376396">
        <w:rPr>
          <w:rFonts w:ascii="Times New Roman" w:hAnsi="Times New Roman" w:cs="Times New Roman"/>
          <w:kern w:val="24"/>
          <w:sz w:val="24"/>
          <w:szCs w:val="24"/>
        </w:rPr>
        <w:t>Информационном бюллетене «Сборник нормативных актов Родниковского района»</w:t>
      </w:r>
      <w:r w:rsidRPr="00376396">
        <w:rPr>
          <w:rFonts w:ascii="Times New Roman" w:hAnsi="Times New Roman" w:cs="Times New Roman"/>
          <w:bCs/>
          <w:sz w:val="24"/>
          <w:szCs w:val="24"/>
        </w:rPr>
        <w:t>, а также в случае, если это предусмотрено муниципальными правовыми актами, в иных средствах массовой информации;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Совета поселения или администрации муниципального образования «Парское сельское поселение Родниковского муниципального района Ивановской области»,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Совета поселения или администрации муниципального образования «Парское сельское поселение Родниковского муниципального района Ивановской области», уполномоченных на проведение общественных обсуждений или публичных слушаний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42" w:name="Par26"/>
      <w:bookmarkEnd w:id="42"/>
      <w:r w:rsidRPr="00376396">
        <w:rPr>
          <w:rFonts w:ascii="Times New Roman" w:hAnsi="Times New Roman" w:cs="Times New Roman"/>
          <w:bCs/>
          <w:sz w:val="24"/>
          <w:szCs w:val="24"/>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lastRenderedPageBreak/>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bookmarkStart w:id="43" w:name="Par35"/>
      <w:bookmarkEnd w:id="43"/>
      <w:r w:rsidRPr="00376396">
        <w:rPr>
          <w:rFonts w:ascii="Times New Roman" w:hAnsi="Times New Roman" w:cs="Times New Roman"/>
          <w:bCs/>
          <w:sz w:val="24"/>
          <w:szCs w:val="24"/>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17. Официальный сайт и (или) информационные системы должны обеспечивать возможность:</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дата оформления протокола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lastRenderedPageBreak/>
        <w:t>2) информация об организаторе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lastRenderedPageBreak/>
        <w:t>24. Уставом муниципального образования «Парское сельское Родниковского муниципального района Ивановской области» и (или) Решением Совета муниципального образования муниципального образования «Парское сельское Родниковского муниципального района Ивановской области» на основании положений Градостроительного Кодекса определяются: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2) организатор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3) срок проведения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4) официальный сайт и (или) информационные системы;</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bCs/>
          <w:sz w:val="24"/>
          <w:szCs w:val="24"/>
        </w:rPr>
      </w:pPr>
      <w:r w:rsidRPr="00376396">
        <w:rPr>
          <w:rFonts w:ascii="Times New Roman" w:hAnsi="Times New Roman" w:cs="Times New Roman"/>
          <w:bCs/>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42. Принятие решения о проведении общественных обсуждений или публичных слушаний</w:t>
      </w:r>
    </w:p>
    <w:p w:rsidR="006A5129" w:rsidRPr="00376396" w:rsidRDefault="006A5129" w:rsidP="00376396">
      <w:pPr>
        <w:widowControl w:val="0"/>
        <w:autoSpaceDE w:val="0"/>
        <w:spacing w:after="0" w:line="240" w:lineRule="auto"/>
        <w:ind w:firstLine="54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1. Решение о проведении </w:t>
      </w:r>
      <w:r w:rsidRPr="00376396">
        <w:rPr>
          <w:rFonts w:ascii="Times New Roman" w:hAnsi="Times New Roman" w:cs="Times New Roman"/>
          <w:bCs/>
          <w:sz w:val="24"/>
          <w:szCs w:val="24"/>
        </w:rPr>
        <w:t>общественных обсуждений или</w:t>
      </w:r>
      <w:r w:rsidRPr="00376396">
        <w:rPr>
          <w:rFonts w:ascii="Times New Roman" w:hAnsi="Times New Roman" w:cs="Times New Roman"/>
          <w:sz w:val="24"/>
          <w:szCs w:val="24"/>
        </w:rPr>
        <w:t xml:space="preserve"> публичных слушаний принимается главой сельского поселения в форме постановления.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2. В постановлении главы сельского поселения о проведении </w:t>
      </w:r>
      <w:r w:rsidRPr="00376396">
        <w:rPr>
          <w:rFonts w:ascii="Times New Roman" w:hAnsi="Times New Roman" w:cs="Times New Roman"/>
          <w:bCs/>
          <w:sz w:val="24"/>
          <w:szCs w:val="24"/>
        </w:rPr>
        <w:t xml:space="preserve">общественных обсуждений или </w:t>
      </w:r>
      <w:r w:rsidRPr="00376396">
        <w:rPr>
          <w:rFonts w:ascii="Times New Roman" w:hAnsi="Times New Roman" w:cs="Times New Roman"/>
          <w:sz w:val="24"/>
          <w:szCs w:val="24"/>
        </w:rPr>
        <w:t>публичных слушаний указываются: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1) наименование вопроса, выносимого на </w:t>
      </w:r>
      <w:r w:rsidRPr="00376396">
        <w:rPr>
          <w:rFonts w:ascii="Times New Roman" w:hAnsi="Times New Roman" w:cs="Times New Roman"/>
          <w:bCs/>
          <w:sz w:val="24"/>
          <w:szCs w:val="24"/>
        </w:rPr>
        <w:t xml:space="preserve">общественные обсуждения или </w:t>
      </w:r>
      <w:r w:rsidRPr="00376396">
        <w:rPr>
          <w:rFonts w:ascii="Times New Roman" w:hAnsi="Times New Roman" w:cs="Times New Roman"/>
          <w:sz w:val="24"/>
          <w:szCs w:val="24"/>
        </w:rPr>
        <w:t>публичные слушания;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2) сроки и порядок проведения </w:t>
      </w:r>
      <w:r w:rsidRPr="00376396">
        <w:rPr>
          <w:rFonts w:ascii="Times New Roman" w:hAnsi="Times New Roman" w:cs="Times New Roman"/>
          <w:bCs/>
          <w:sz w:val="24"/>
          <w:szCs w:val="24"/>
        </w:rPr>
        <w:t xml:space="preserve">общественных обсуждений или </w:t>
      </w:r>
      <w:r w:rsidRPr="00376396">
        <w:rPr>
          <w:rFonts w:ascii="Times New Roman" w:hAnsi="Times New Roman" w:cs="Times New Roman"/>
          <w:sz w:val="24"/>
          <w:szCs w:val="24"/>
        </w:rPr>
        <w:t>публичных слушаний;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3) место проведения </w:t>
      </w:r>
      <w:r w:rsidRPr="00376396">
        <w:rPr>
          <w:rFonts w:ascii="Times New Roman" w:hAnsi="Times New Roman" w:cs="Times New Roman"/>
          <w:bCs/>
          <w:sz w:val="24"/>
          <w:szCs w:val="24"/>
        </w:rPr>
        <w:t xml:space="preserve">общественных обсуждений или </w:t>
      </w:r>
      <w:r w:rsidRPr="00376396">
        <w:rPr>
          <w:rFonts w:ascii="Times New Roman" w:hAnsi="Times New Roman" w:cs="Times New Roman"/>
          <w:sz w:val="24"/>
          <w:szCs w:val="24"/>
        </w:rPr>
        <w:t>публичных слушаний;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4) иная необходимая для проведения </w:t>
      </w:r>
      <w:r w:rsidRPr="00376396">
        <w:rPr>
          <w:rFonts w:ascii="Times New Roman" w:hAnsi="Times New Roman" w:cs="Times New Roman"/>
          <w:bCs/>
          <w:sz w:val="24"/>
          <w:szCs w:val="24"/>
        </w:rPr>
        <w:t xml:space="preserve">общественных обсуждений или </w:t>
      </w:r>
      <w:r w:rsidRPr="00376396">
        <w:rPr>
          <w:rFonts w:ascii="Times New Roman" w:hAnsi="Times New Roman" w:cs="Times New Roman"/>
          <w:sz w:val="24"/>
          <w:szCs w:val="24"/>
        </w:rPr>
        <w:t>публичных слушаний информация.</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43. Сроки проведения общественных обсуждений или публичных слушаний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autoSpaceDE w:val="0"/>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sz w:val="24"/>
          <w:szCs w:val="24"/>
        </w:rPr>
        <w:t xml:space="preserve">         1. О</w:t>
      </w:r>
      <w:r w:rsidRPr="00376396">
        <w:rPr>
          <w:rFonts w:ascii="Times New Roman" w:hAnsi="Times New Roman" w:cs="Times New Roman"/>
          <w:bCs/>
          <w:sz w:val="24"/>
          <w:szCs w:val="24"/>
        </w:rPr>
        <w:t>бщественные обсуждения или п</w:t>
      </w:r>
      <w:r w:rsidRPr="00376396">
        <w:rPr>
          <w:rFonts w:ascii="Times New Roman" w:hAnsi="Times New Roman" w:cs="Times New Roman"/>
          <w:sz w:val="24"/>
          <w:szCs w:val="24"/>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2. </w:t>
      </w:r>
      <w:r w:rsidRPr="00376396">
        <w:rPr>
          <w:rFonts w:ascii="Times New Roman" w:hAnsi="Times New Roman" w:cs="Times New Roman"/>
          <w:bCs/>
          <w:sz w:val="24"/>
          <w:szCs w:val="24"/>
        </w:rPr>
        <w:t xml:space="preserve">Общественные обсуждения или </w:t>
      </w:r>
      <w:r w:rsidRPr="00376396">
        <w:rPr>
          <w:rFonts w:ascii="Times New Roman" w:hAnsi="Times New Roman" w:cs="Times New Roman"/>
          <w:sz w:val="24"/>
          <w:szCs w:val="24"/>
        </w:rPr>
        <w:t xml:space="preserve">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не более одного месяца с момента оповещения жителей поселения о времени и месте их проведения до дня официального опубликования заключения о результатах </w:t>
      </w:r>
      <w:r w:rsidRPr="00376396">
        <w:rPr>
          <w:rFonts w:ascii="Times New Roman" w:hAnsi="Times New Roman" w:cs="Times New Roman"/>
          <w:bCs/>
          <w:sz w:val="24"/>
          <w:szCs w:val="24"/>
        </w:rPr>
        <w:t>общественных обсуждений или</w:t>
      </w:r>
      <w:r w:rsidRPr="00376396">
        <w:rPr>
          <w:rFonts w:ascii="Times New Roman" w:hAnsi="Times New Roman" w:cs="Times New Roman"/>
          <w:sz w:val="24"/>
          <w:szCs w:val="24"/>
        </w:rPr>
        <w:t xml:space="preserve"> публичных слушаний.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3. </w:t>
      </w:r>
      <w:r w:rsidRPr="00376396">
        <w:rPr>
          <w:rFonts w:ascii="Times New Roman" w:hAnsi="Times New Roman" w:cs="Times New Roman"/>
          <w:bCs/>
          <w:sz w:val="24"/>
          <w:szCs w:val="24"/>
        </w:rPr>
        <w:t xml:space="preserve">Общественные обсуждения или </w:t>
      </w:r>
      <w:r w:rsidRPr="00376396">
        <w:rPr>
          <w:rFonts w:ascii="Times New Roman" w:hAnsi="Times New Roman" w:cs="Times New Roman"/>
          <w:sz w:val="24"/>
          <w:szCs w:val="24"/>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срок не менее одного и не более трех месяцев со дня оповещения жителей поселения о времени и месте </w:t>
      </w:r>
      <w:r w:rsidRPr="00376396">
        <w:rPr>
          <w:rFonts w:ascii="Times New Roman" w:hAnsi="Times New Roman" w:cs="Times New Roman"/>
          <w:sz w:val="24"/>
          <w:szCs w:val="24"/>
        </w:rPr>
        <w:lastRenderedPageBreak/>
        <w:t xml:space="preserve">их проведения до дня официального опубликования заключения о результатах </w:t>
      </w:r>
      <w:r w:rsidRPr="00376396">
        <w:rPr>
          <w:rFonts w:ascii="Times New Roman" w:hAnsi="Times New Roman" w:cs="Times New Roman"/>
          <w:bCs/>
          <w:sz w:val="24"/>
          <w:szCs w:val="24"/>
        </w:rPr>
        <w:t xml:space="preserve">общественных обсуждений или </w:t>
      </w:r>
      <w:r w:rsidRPr="00376396">
        <w:rPr>
          <w:rFonts w:ascii="Times New Roman" w:hAnsi="Times New Roman" w:cs="Times New Roman"/>
          <w:sz w:val="24"/>
          <w:szCs w:val="24"/>
        </w:rPr>
        <w:t>публичных слушаний.</w:t>
      </w:r>
    </w:p>
    <w:p w:rsidR="006A5129" w:rsidRPr="00376396" w:rsidRDefault="006A5129" w:rsidP="00376396">
      <w:pPr>
        <w:widowControl w:val="0"/>
        <w:autoSpaceDE w:val="0"/>
        <w:spacing w:after="0" w:line="240" w:lineRule="auto"/>
        <w:ind w:firstLine="540"/>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r w:rsidRPr="00376396">
        <w:rPr>
          <w:rFonts w:ascii="Times New Roman" w:hAnsi="Times New Roman" w:cs="Times New Roman"/>
          <w:b/>
          <w:bCs/>
          <w:sz w:val="24"/>
          <w:szCs w:val="24"/>
        </w:rPr>
        <w:t xml:space="preserve">Статья 44. Проведение общественных обсуждений или публичных слушаний по проекту внесения изменений в настоящие Правила </w:t>
      </w: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1. </w:t>
      </w:r>
      <w:r w:rsidRPr="00376396">
        <w:rPr>
          <w:rFonts w:ascii="Times New Roman" w:hAnsi="Times New Roman" w:cs="Times New Roman"/>
          <w:bCs/>
          <w:sz w:val="24"/>
          <w:szCs w:val="24"/>
        </w:rPr>
        <w:t>Общественные обсуждения или</w:t>
      </w:r>
      <w:r w:rsidRPr="00376396">
        <w:rPr>
          <w:rFonts w:ascii="Times New Roman" w:hAnsi="Times New Roman" w:cs="Times New Roman"/>
          <w:b/>
          <w:bCs/>
          <w:sz w:val="24"/>
          <w:szCs w:val="24"/>
        </w:rPr>
        <w:t xml:space="preserve"> </w:t>
      </w:r>
      <w:r w:rsidRPr="00376396">
        <w:rPr>
          <w:rFonts w:ascii="Times New Roman" w:hAnsi="Times New Roman" w:cs="Times New Roman"/>
          <w:sz w:val="24"/>
          <w:szCs w:val="24"/>
        </w:rPr>
        <w:t>публичные слушания по проекту внесения изменений в настоящие Правила проводятся Советом муниципального образования «Парское сельское поселение Родниковского муниципального района Ивановской области» по решению главы поселения.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2. Организация и проведение </w:t>
      </w:r>
      <w:r w:rsidRPr="00376396">
        <w:rPr>
          <w:rFonts w:ascii="Times New Roman" w:hAnsi="Times New Roman" w:cs="Times New Roman"/>
          <w:bCs/>
          <w:sz w:val="24"/>
          <w:szCs w:val="24"/>
        </w:rPr>
        <w:t xml:space="preserve">общественных обсуждений или </w:t>
      </w:r>
      <w:r w:rsidRPr="00376396">
        <w:rPr>
          <w:rFonts w:ascii="Times New Roman" w:hAnsi="Times New Roman" w:cs="Times New Roman"/>
          <w:sz w:val="24"/>
          <w:szCs w:val="24"/>
        </w:rPr>
        <w:t>публичных слушаний осуществляются в соответствии с Уставом муниципального образования «Парское сельское поселение сельское поселение Родниковского муниципального образования Ивановской области», положениями настоящей статьи, статьи 41 настоящих Правил.</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3. После завершения </w:t>
      </w:r>
      <w:r w:rsidRPr="00376396">
        <w:rPr>
          <w:rFonts w:ascii="Times New Roman" w:hAnsi="Times New Roman" w:cs="Times New Roman"/>
          <w:bCs/>
          <w:sz w:val="24"/>
          <w:szCs w:val="24"/>
        </w:rPr>
        <w:t xml:space="preserve">общественных обсуждений или </w:t>
      </w:r>
      <w:r w:rsidRPr="00376396">
        <w:rPr>
          <w:rFonts w:ascii="Times New Roman" w:hAnsi="Times New Roman" w:cs="Times New Roman"/>
          <w:sz w:val="24"/>
          <w:szCs w:val="24"/>
        </w:rPr>
        <w:t>публичных слушаний по проекту внесения изменений в настоящие Правила администрация Родниковского муниципального района с учетом результатов таких публичных слушаний обеспечивает внесение изменений в настоящие Правила и представляет указанный проект главе Родниковского муниципального района. Глава Родниковского муниципального района принимает решение о направлении проекта внесения изменений в настоящие Правила в Совет Родниковского муниципального района на принятие Решения об утверждении проекта.</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 xml:space="preserve">4. Обязательными приложениями к проекту внесения изменений в настоящие Правила являются протоколы </w:t>
      </w:r>
      <w:r w:rsidRPr="00376396">
        <w:rPr>
          <w:rFonts w:ascii="Times New Roman" w:hAnsi="Times New Roman" w:cs="Times New Roman"/>
          <w:bCs/>
          <w:sz w:val="24"/>
          <w:szCs w:val="24"/>
        </w:rPr>
        <w:t xml:space="preserve">общественных обсуждений или </w:t>
      </w:r>
      <w:r w:rsidRPr="00376396">
        <w:rPr>
          <w:rFonts w:ascii="Times New Roman" w:hAnsi="Times New Roman" w:cs="Times New Roman"/>
          <w:sz w:val="24"/>
          <w:szCs w:val="24"/>
        </w:rPr>
        <w:t xml:space="preserve">публичных слушаний и заключение о результатах </w:t>
      </w:r>
      <w:r w:rsidRPr="00376396">
        <w:rPr>
          <w:rFonts w:ascii="Times New Roman" w:hAnsi="Times New Roman" w:cs="Times New Roman"/>
          <w:bCs/>
          <w:sz w:val="24"/>
          <w:szCs w:val="24"/>
        </w:rPr>
        <w:t>общественных обсуждений или</w:t>
      </w:r>
      <w:r w:rsidRPr="00376396">
        <w:rPr>
          <w:rFonts w:ascii="Times New Roman" w:hAnsi="Times New Roman" w:cs="Times New Roman"/>
          <w:b/>
          <w:bCs/>
          <w:sz w:val="24"/>
          <w:szCs w:val="24"/>
        </w:rPr>
        <w:t xml:space="preserve"> </w:t>
      </w:r>
      <w:r w:rsidRPr="00376396">
        <w:rPr>
          <w:rFonts w:ascii="Times New Roman" w:hAnsi="Times New Roman" w:cs="Times New Roman"/>
          <w:sz w:val="24"/>
          <w:szCs w:val="24"/>
        </w:rPr>
        <w:t>публичных слушаний.</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45. Организация и проведение общественных обсуждений или публичных слушаний по проектам планировки территории и (или) проектам межевания территории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Общественные обсуждения или публичные слушания по рассмотрению проектов планировки территории и проектов межевания территории проводятся Советом муниципального образования «Парское сельское поселение Родниковского муниципального района Ивановской области» по решению главы муниципального образования «Парское сельское поселение Родниковского муниципального района Ивановской области».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Организация и проведение общественных обсуждений или публичных слушаний осуществляются в соответствии с положениями статьи 41 настоящих Правил и иными муниципальными нормативно - правовыми актами.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Не позднее чем через пятнадцать дней со дня проведения общественных обсуждений или публичных слушаний Совет муниципального образования «Парское сельское поселение Родниковского муниципального района Ивановской области» направляет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(или) проекту межевания территории и подготовленное им заключение о результатах общественных обсуждений или публичных слушаний.</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Глава Родниковского муниципального района с учетом протокола общественных или публичных слушаний и заключения о результатах общественных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46.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lastRenderedPageBreak/>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Администрации Родниковского муниципального района.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настоящей статьи.</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sz w:val="24"/>
          <w:szCs w:val="24"/>
        </w:rPr>
      </w:pPr>
      <w:r w:rsidRPr="00376396">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sz w:val="24"/>
          <w:szCs w:val="24"/>
        </w:rPr>
      </w:pPr>
      <w:r w:rsidRPr="00376396">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«Парское сельское поселение Родниковского муниципального района Ивановской области» и (или) Решением Совета муниципального образования «Парское сельское поселение Родниковского муниципального района Ивановской области» и не может быть более одного месяца.</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sz w:val="24"/>
          <w:szCs w:val="24"/>
        </w:rPr>
      </w:pPr>
      <w:r w:rsidRPr="00376396">
        <w:rPr>
          <w:rFonts w:ascii="Times New Roman" w:hAnsi="Times New Roman" w:cs="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 землепользованию и застройке Администрации Родниковского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Родниковского муниципального района.</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sz w:val="24"/>
          <w:szCs w:val="24"/>
        </w:rPr>
      </w:pPr>
      <w:r w:rsidRPr="00376396">
        <w:rPr>
          <w:rFonts w:ascii="Times New Roman" w:hAnsi="Times New Roman" w:cs="Times New Roman"/>
          <w:sz w:val="24"/>
          <w:szCs w:val="24"/>
        </w:rPr>
        <w:t xml:space="preserve">7. На основании указанных в части 6 настоящей статьи рекомендаций глава Родниковского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376396">
        <w:rPr>
          <w:rFonts w:ascii="Times New Roman" w:hAnsi="Times New Roman" w:cs="Times New Roman"/>
          <w:kern w:val="24"/>
          <w:sz w:val="24"/>
          <w:szCs w:val="24"/>
        </w:rPr>
        <w:t>Информационном бюллетене «Сборник нормативных актов Родниковского района»</w:t>
      </w:r>
      <w:r w:rsidRPr="00376396">
        <w:rPr>
          <w:rFonts w:ascii="Times New Roman" w:hAnsi="Times New Roman" w:cs="Times New Roman"/>
          <w:sz w:val="24"/>
          <w:szCs w:val="24"/>
        </w:rPr>
        <w:t>, и размещается на официальном сайте Родниковского муниципального района в сети «Интернет».</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sz w:val="24"/>
          <w:szCs w:val="24"/>
        </w:rPr>
      </w:pPr>
      <w:r w:rsidRPr="00376396">
        <w:rPr>
          <w:rFonts w:ascii="Times New Roman" w:hAnsi="Times New Roman" w:cs="Times New Roman"/>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sz w:val="24"/>
          <w:szCs w:val="24"/>
        </w:rPr>
      </w:pPr>
      <w:r w:rsidRPr="00376396">
        <w:rPr>
          <w:rFonts w:ascii="Times New Roman" w:hAnsi="Times New Roman" w:cs="Times New Roman"/>
          <w:sz w:val="24"/>
          <w:szCs w:val="24"/>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Pr="00376396">
        <w:rPr>
          <w:rFonts w:ascii="Times New Roman" w:hAnsi="Times New Roman" w:cs="Times New Roman"/>
          <w:sz w:val="24"/>
          <w:szCs w:val="24"/>
        </w:rPr>
        <w:lastRenderedPageBreak/>
        <w:t>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A5129" w:rsidRPr="00376396" w:rsidRDefault="006A5129" w:rsidP="00376396">
      <w:pPr>
        <w:autoSpaceDE w:val="0"/>
        <w:autoSpaceDN w:val="0"/>
        <w:adjustRightInd w:val="0"/>
        <w:spacing w:after="0" w:line="240" w:lineRule="auto"/>
        <w:ind w:firstLine="539"/>
        <w:jc w:val="both"/>
        <w:rPr>
          <w:rFonts w:ascii="Times New Roman" w:hAnsi="Times New Roman" w:cs="Times New Roman"/>
          <w:sz w:val="24"/>
          <w:szCs w:val="24"/>
        </w:rPr>
      </w:pPr>
      <w:r w:rsidRPr="00376396">
        <w:rPr>
          <w:rFonts w:ascii="Times New Roman" w:hAnsi="Times New Roman" w:cs="Times New Roman"/>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 xml:space="preserve">Статья 47. Проведение общественных обсуждений или публичных слушаний по </w:t>
      </w:r>
      <w:r w:rsidRPr="00376396">
        <w:rPr>
          <w:rFonts w:ascii="Times New Roman" w:hAnsi="Times New Roman" w:cs="Times New Roman"/>
          <w:b/>
          <w:sz w:val="24"/>
          <w:szCs w:val="24"/>
        </w:rPr>
        <w:t>проекту решения о предоставлении разрешения</w:t>
      </w:r>
      <w:r w:rsidRPr="00376396">
        <w:rPr>
          <w:rFonts w:ascii="Times New Roman" w:hAnsi="Times New Roman" w:cs="Times New Roman"/>
          <w:b/>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6A5129" w:rsidRPr="00376396" w:rsidRDefault="006A5129" w:rsidP="00376396">
      <w:pPr>
        <w:autoSpaceDE w:val="0"/>
        <w:spacing w:after="0" w:line="240" w:lineRule="auto"/>
        <w:ind w:left="57" w:right="57" w:firstLine="709"/>
        <w:jc w:val="both"/>
        <w:rPr>
          <w:rFonts w:ascii="Times New Roman" w:hAnsi="Times New Roman" w:cs="Times New Roman"/>
          <w:b/>
          <w:bCs/>
          <w:sz w:val="24"/>
          <w:szCs w:val="24"/>
        </w:rPr>
      </w:pP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Администрации Родниковского муниципального района заявление о предоставлении такого разрешения.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статьи 46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Администрации Родниковского муниципального района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Родниковского муниципального района.</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6. Глава Родниковского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A5129" w:rsidRPr="00376396" w:rsidRDefault="006A5129" w:rsidP="00376396">
      <w:pPr>
        <w:autoSpaceDE w:val="0"/>
        <w:autoSpaceDN w:val="0"/>
        <w:adjustRightInd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376396">
        <w:rPr>
          <w:rFonts w:ascii="Times New Roman" w:hAnsi="Times New Roman" w:cs="Times New Roman"/>
          <w:sz w:val="24"/>
          <w:szCs w:val="24"/>
        </w:rPr>
        <w:lastRenderedPageBreak/>
        <w:t>строительства, реконструкции объектов капитального строительства или об отказе в предоставлении такого разрешения.</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Глава 8. ЗАКЛЮЧИТЕЛЬНЫЕ ПОЛОЖЕНИЯ</w:t>
      </w:r>
    </w:p>
    <w:p w:rsidR="006A5129" w:rsidRPr="00376396" w:rsidRDefault="006A5129" w:rsidP="00376396">
      <w:pPr>
        <w:spacing w:after="0" w:line="240" w:lineRule="auto"/>
        <w:ind w:left="57" w:right="57" w:firstLine="709"/>
        <w:jc w:val="center"/>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48. Вступление в силу настоящих Правил</w:t>
      </w:r>
    </w:p>
    <w:p w:rsidR="006A5129" w:rsidRPr="00376396" w:rsidRDefault="006A5129" w:rsidP="00376396">
      <w:pPr>
        <w:tabs>
          <w:tab w:val="left" w:pos="3559"/>
        </w:tabs>
        <w:autoSpaceDE w:val="0"/>
        <w:spacing w:after="0" w:line="240" w:lineRule="auto"/>
        <w:ind w:firstLine="540"/>
        <w:jc w:val="both"/>
        <w:rPr>
          <w:rFonts w:ascii="Times New Roman" w:hAnsi="Times New Roman" w:cs="Times New Roman"/>
          <w:b/>
          <w:bCs/>
          <w:sz w:val="24"/>
          <w:szCs w:val="24"/>
        </w:rPr>
      </w:pPr>
      <w:r w:rsidRPr="00376396">
        <w:rPr>
          <w:rFonts w:ascii="Times New Roman" w:hAnsi="Times New Roman" w:cs="Times New Roman"/>
          <w:b/>
          <w:bCs/>
          <w:sz w:val="24"/>
          <w:szCs w:val="24"/>
        </w:rPr>
        <w:tab/>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Настоящие Правила вступают в силу со дня их официального опубликования.</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недвижимости.</w:t>
      </w:r>
    </w:p>
    <w:p w:rsidR="006A5129" w:rsidRPr="00376396" w:rsidRDefault="006A5129" w:rsidP="00376396">
      <w:pPr>
        <w:autoSpaceDE w:val="0"/>
        <w:spacing w:after="0" w:line="240" w:lineRule="auto"/>
        <w:ind w:firstLine="540"/>
        <w:jc w:val="both"/>
        <w:rPr>
          <w:rFonts w:ascii="Times New Roman" w:hAnsi="Times New Roman" w:cs="Times New Roman"/>
          <w:b/>
          <w:bCs/>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49. Действие настоящих Правил по отношению к ранее возникшим правоотношениям</w:t>
      </w:r>
    </w:p>
    <w:p w:rsidR="006A5129" w:rsidRPr="00376396" w:rsidRDefault="006A5129" w:rsidP="00376396">
      <w:pPr>
        <w:autoSpaceDE w:val="0"/>
        <w:spacing w:after="0" w:line="240" w:lineRule="auto"/>
        <w:ind w:firstLine="54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p>
    <w:p w:rsidR="006A5129" w:rsidRPr="00376396" w:rsidRDefault="006A5129" w:rsidP="00376396">
      <w:pPr>
        <w:spacing w:after="0" w:line="240" w:lineRule="auto"/>
        <w:ind w:left="57" w:right="57" w:firstLine="709"/>
        <w:jc w:val="center"/>
        <w:rPr>
          <w:rFonts w:ascii="Times New Roman" w:hAnsi="Times New Roman" w:cs="Times New Roman"/>
          <w:sz w:val="24"/>
          <w:szCs w:val="24"/>
        </w:rPr>
      </w:pPr>
      <w:r w:rsidRPr="00376396">
        <w:rPr>
          <w:rFonts w:ascii="Times New Roman" w:hAnsi="Times New Roman" w:cs="Times New Roman"/>
          <w:b/>
          <w:bCs/>
          <w:sz w:val="24"/>
          <w:szCs w:val="24"/>
        </w:rPr>
        <w:t>Статья 50. Действие настоящих Правил по отношению к градостроительной документации</w:t>
      </w:r>
    </w:p>
    <w:p w:rsidR="006A5129" w:rsidRPr="00376396" w:rsidRDefault="006A5129" w:rsidP="00376396">
      <w:pPr>
        <w:autoSpaceDE w:val="0"/>
        <w:spacing w:after="0" w:line="240" w:lineRule="auto"/>
        <w:ind w:firstLine="540"/>
        <w:jc w:val="both"/>
        <w:rPr>
          <w:rFonts w:ascii="Times New Roman" w:hAnsi="Times New Roman" w:cs="Times New Roman"/>
          <w:b/>
          <w:bCs/>
          <w:sz w:val="24"/>
          <w:szCs w:val="24"/>
        </w:rPr>
      </w:pPr>
    </w:p>
    <w:p w:rsidR="006A5129" w:rsidRPr="00376396" w:rsidRDefault="006A5129" w:rsidP="00376396">
      <w:pPr>
        <w:autoSpaceDE w:val="0"/>
        <w:spacing w:after="0" w:line="240" w:lineRule="auto"/>
        <w:ind w:left="57" w:right="57" w:firstLine="709"/>
        <w:jc w:val="both"/>
        <w:rPr>
          <w:rFonts w:ascii="Times New Roman" w:hAnsi="Times New Roman" w:cs="Times New Roman"/>
          <w:sz w:val="24"/>
          <w:szCs w:val="24"/>
        </w:rPr>
      </w:pPr>
      <w:r w:rsidRPr="00376396">
        <w:rPr>
          <w:rFonts w:ascii="Times New Roman" w:hAnsi="Times New Roman" w:cs="Times New Roman"/>
          <w:sz w:val="24"/>
          <w:szCs w:val="24"/>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 Положения, которые не указаны в настоящих Правилах регулируется дополнительно Федеральными законами и нормативно-правовыми актами Ивановской области, Администрации Родниковского муниципального района, Советом Родниковского муниципального района.</w:t>
      </w:r>
    </w:p>
    <w:p w:rsidR="006A5129" w:rsidRPr="00376396" w:rsidRDefault="006A5129" w:rsidP="00376396">
      <w:pPr>
        <w:autoSpaceDE w:val="0"/>
        <w:spacing w:after="0" w:line="240" w:lineRule="auto"/>
        <w:jc w:val="both"/>
        <w:rPr>
          <w:rFonts w:ascii="Times New Roman" w:hAnsi="Times New Roman" w:cs="Times New Roman"/>
          <w:sz w:val="24"/>
          <w:szCs w:val="24"/>
        </w:rPr>
      </w:pPr>
    </w:p>
    <w:p w:rsidR="006A5129" w:rsidRPr="00376396" w:rsidRDefault="006A5129" w:rsidP="00376396">
      <w:pPr>
        <w:autoSpaceDE w:val="0"/>
        <w:spacing w:after="0" w:line="240" w:lineRule="auto"/>
        <w:jc w:val="both"/>
        <w:rPr>
          <w:rFonts w:ascii="Times New Roman" w:hAnsi="Times New Roman" w:cs="Times New Roman"/>
          <w:sz w:val="24"/>
          <w:szCs w:val="24"/>
        </w:rPr>
      </w:pPr>
    </w:p>
    <w:p w:rsidR="006A5129" w:rsidRPr="00376396" w:rsidRDefault="006A5129" w:rsidP="00376396">
      <w:pPr>
        <w:autoSpaceDE w:val="0"/>
        <w:spacing w:after="0" w:line="240" w:lineRule="auto"/>
        <w:jc w:val="both"/>
        <w:rPr>
          <w:rFonts w:ascii="Times New Roman" w:hAnsi="Times New Roman" w:cs="Times New Roman"/>
          <w:sz w:val="24"/>
          <w:szCs w:val="24"/>
        </w:rPr>
      </w:pPr>
    </w:p>
    <w:p w:rsidR="006A5129" w:rsidRPr="00376396" w:rsidRDefault="006A5129" w:rsidP="00376396">
      <w:pPr>
        <w:autoSpaceDE w:val="0"/>
        <w:spacing w:after="0" w:line="240" w:lineRule="auto"/>
        <w:jc w:val="both"/>
        <w:rPr>
          <w:rFonts w:ascii="Times New Roman" w:hAnsi="Times New Roman" w:cs="Times New Roman"/>
          <w:sz w:val="24"/>
          <w:szCs w:val="24"/>
        </w:rPr>
      </w:pPr>
    </w:p>
    <w:p w:rsidR="006A5129" w:rsidRPr="00376396" w:rsidRDefault="006A5129" w:rsidP="00376396">
      <w:pPr>
        <w:autoSpaceDE w:val="0"/>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right"/>
        <w:rPr>
          <w:rFonts w:ascii="Times New Roman" w:hAnsi="Times New Roman" w:cs="Times New Roman"/>
          <w:sz w:val="24"/>
          <w:szCs w:val="24"/>
        </w:rPr>
      </w:pPr>
      <w:r w:rsidRPr="00376396">
        <w:rPr>
          <w:rFonts w:ascii="Times New Roman" w:eastAsia="SimSun" w:hAnsi="Times New Roman" w:cs="Times New Roman"/>
          <w:sz w:val="24"/>
          <w:szCs w:val="24"/>
          <w:lang w:eastAsia="ar-SA"/>
        </w:rPr>
        <w:t>Приложение № 2</w:t>
      </w:r>
    </w:p>
    <w:p w:rsidR="006A5129" w:rsidRPr="00376396" w:rsidRDefault="006A5129" w:rsidP="00376396">
      <w:pPr>
        <w:spacing w:after="0" w:line="240" w:lineRule="auto"/>
        <w:jc w:val="right"/>
        <w:rPr>
          <w:rFonts w:ascii="Times New Roman" w:hAnsi="Times New Roman" w:cs="Times New Roman"/>
          <w:sz w:val="24"/>
          <w:szCs w:val="24"/>
        </w:rPr>
      </w:pPr>
      <w:r w:rsidRPr="00376396">
        <w:rPr>
          <w:rFonts w:ascii="Times New Roman" w:hAnsi="Times New Roman" w:cs="Times New Roman"/>
          <w:sz w:val="24"/>
          <w:szCs w:val="24"/>
          <w:lang w:eastAsia="ar-SA"/>
        </w:rPr>
        <w:t xml:space="preserve"> </w:t>
      </w:r>
      <w:r w:rsidRPr="00376396">
        <w:rPr>
          <w:rFonts w:ascii="Times New Roman" w:eastAsia="SimSun" w:hAnsi="Times New Roman" w:cs="Times New Roman"/>
          <w:sz w:val="24"/>
          <w:szCs w:val="24"/>
          <w:lang w:eastAsia="ar-SA"/>
        </w:rPr>
        <w:t xml:space="preserve">к Решению </w:t>
      </w:r>
      <w:r w:rsidRPr="00376396">
        <w:rPr>
          <w:rFonts w:ascii="Times New Roman" w:hAnsi="Times New Roman" w:cs="Times New Roman"/>
          <w:sz w:val="24"/>
          <w:szCs w:val="24"/>
        </w:rPr>
        <w:t>Совета муниципального образования</w:t>
      </w:r>
    </w:p>
    <w:p w:rsidR="006A5129" w:rsidRPr="00376396" w:rsidRDefault="006A5129" w:rsidP="00376396">
      <w:pPr>
        <w:spacing w:after="0" w:line="240" w:lineRule="auto"/>
        <w:jc w:val="right"/>
        <w:rPr>
          <w:rFonts w:ascii="Times New Roman" w:hAnsi="Times New Roman" w:cs="Times New Roman"/>
          <w:sz w:val="24"/>
          <w:szCs w:val="24"/>
        </w:rPr>
      </w:pPr>
      <w:r w:rsidRPr="00376396">
        <w:rPr>
          <w:rFonts w:ascii="Times New Roman" w:hAnsi="Times New Roman" w:cs="Times New Roman"/>
          <w:sz w:val="24"/>
          <w:szCs w:val="24"/>
        </w:rPr>
        <w:t xml:space="preserve"> «Родниковский муниципальный район» </w:t>
      </w:r>
    </w:p>
    <w:p w:rsidR="006A5129" w:rsidRPr="00376396" w:rsidRDefault="006A5129" w:rsidP="00376396">
      <w:pPr>
        <w:spacing w:after="0" w:line="240" w:lineRule="auto"/>
        <w:jc w:val="right"/>
        <w:rPr>
          <w:rFonts w:ascii="Times New Roman" w:hAnsi="Times New Roman" w:cs="Times New Roman"/>
          <w:sz w:val="24"/>
          <w:szCs w:val="24"/>
        </w:rPr>
      </w:pPr>
      <w:r w:rsidRPr="00376396">
        <w:rPr>
          <w:rFonts w:ascii="Times New Roman" w:hAnsi="Times New Roman" w:cs="Times New Roman"/>
          <w:sz w:val="24"/>
          <w:szCs w:val="24"/>
        </w:rPr>
        <w:t>Ивановской области»</w:t>
      </w:r>
    </w:p>
    <w:p w:rsidR="006A5129" w:rsidRPr="00376396" w:rsidRDefault="006A5129" w:rsidP="00376396">
      <w:pPr>
        <w:spacing w:after="0" w:line="240" w:lineRule="auto"/>
        <w:jc w:val="right"/>
        <w:rPr>
          <w:rFonts w:ascii="Times New Roman" w:hAnsi="Times New Roman" w:cs="Times New Roman"/>
          <w:sz w:val="24"/>
          <w:szCs w:val="24"/>
        </w:rPr>
      </w:pPr>
      <w:r w:rsidRPr="00376396">
        <w:rPr>
          <w:rFonts w:ascii="Times New Roman" w:hAnsi="Times New Roman" w:cs="Times New Roman"/>
          <w:sz w:val="24"/>
          <w:szCs w:val="24"/>
        </w:rPr>
        <w:t>от 30.05.2019 года № 31</w:t>
      </w: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eastAsia="SimSun" w:hAnsi="Times New Roman" w:cs="Times New Roman"/>
          <w:sz w:val="24"/>
          <w:szCs w:val="24"/>
          <w:lang w:eastAsia="ar-SA"/>
        </w:rPr>
        <w:t xml:space="preserve">ПРАВИЛА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eastAsia="SimSun" w:hAnsi="Times New Roman" w:cs="Times New Roman"/>
          <w:sz w:val="24"/>
          <w:szCs w:val="24"/>
          <w:lang w:eastAsia="ar-SA"/>
        </w:rPr>
        <w:t xml:space="preserve">ЗЕМЛЕПОЛЬЗОВАНИЯ И ЗАСТРОЙКИ </w:t>
      </w: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r w:rsidRPr="00376396">
        <w:rPr>
          <w:rFonts w:ascii="Times New Roman" w:eastAsia="SimSun" w:hAnsi="Times New Roman" w:cs="Times New Roman"/>
          <w:sz w:val="24"/>
          <w:szCs w:val="24"/>
          <w:lang w:eastAsia="ar-SA"/>
        </w:rPr>
        <w:t>муниципального образования «Парское сельское поселение Родниковского муниципального района Ивановской области</w:t>
      </w:r>
      <w:r w:rsidRPr="00376396">
        <w:rPr>
          <w:rFonts w:ascii="Times New Roman" w:eastAsia="SimSun" w:hAnsi="Times New Roman" w:cs="Times New Roman"/>
          <w:b/>
          <w:sz w:val="24"/>
          <w:szCs w:val="24"/>
          <w:lang w:eastAsia="ar-SA"/>
        </w:rPr>
        <w:t>»</w:t>
      </w: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hAnsi="Times New Roman" w:cs="Times New Roman"/>
          <w:b/>
          <w:sz w:val="24"/>
          <w:szCs w:val="24"/>
        </w:rPr>
      </w:pPr>
      <w:r w:rsidRPr="00376396">
        <w:rPr>
          <w:rFonts w:ascii="Times New Roman" w:eastAsia="SimSun" w:hAnsi="Times New Roman" w:cs="Times New Roman"/>
          <w:b/>
          <w:sz w:val="24"/>
          <w:szCs w:val="24"/>
          <w:lang w:eastAsia="ar-SA"/>
        </w:rPr>
        <w:t xml:space="preserve">Градостроительные регламенты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eastAsia="SimSun" w:hAnsi="Times New Roman" w:cs="Times New Roman"/>
          <w:b/>
          <w:sz w:val="24"/>
          <w:szCs w:val="24"/>
          <w:lang w:eastAsia="ar-SA"/>
        </w:rPr>
        <w:t>муниципального образования «Парское сельское поселение Родниковского муниципального района Ивановской области»</w:t>
      </w: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hAnsi="Times New Roman" w:cs="Times New Roman"/>
          <w:b/>
          <w:sz w:val="24"/>
          <w:szCs w:val="24"/>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jc w:val="center"/>
        <w:rPr>
          <w:rFonts w:ascii="Times New Roman" w:eastAsia="SimSun" w:hAnsi="Times New Roman" w:cs="Times New Roman"/>
          <w:b/>
          <w:sz w:val="24"/>
          <w:szCs w:val="24"/>
          <w:lang w:eastAsia="ar-SA"/>
        </w:rPr>
      </w:pPr>
    </w:p>
    <w:tbl>
      <w:tblPr>
        <w:tblW w:w="0" w:type="auto"/>
        <w:tblInd w:w="5778" w:type="dxa"/>
        <w:tblLayout w:type="fixed"/>
        <w:tblLook w:val="0000"/>
      </w:tblPr>
      <w:tblGrid>
        <w:gridCol w:w="4643"/>
      </w:tblGrid>
      <w:tr w:rsidR="006A5129" w:rsidRPr="00376396" w:rsidTr="00087071">
        <w:trPr>
          <w:trHeight w:val="1706"/>
        </w:trPr>
        <w:tc>
          <w:tcPr>
            <w:tcW w:w="4643" w:type="dxa"/>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Заказчик: М</w:t>
            </w:r>
            <w:r w:rsidRPr="00376396">
              <w:rPr>
                <w:rFonts w:ascii="Times New Roman" w:eastAsia="SimSun" w:hAnsi="Times New Roman" w:cs="Times New Roman"/>
                <w:b/>
                <w:sz w:val="24"/>
                <w:szCs w:val="24"/>
                <w:lang w:eastAsia="ar-SA"/>
              </w:rPr>
              <w:t xml:space="preserve">униципальное образование «Парское сельское поселение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eastAsia="SimSun" w:hAnsi="Times New Roman" w:cs="Times New Roman"/>
                <w:b/>
                <w:sz w:val="24"/>
                <w:szCs w:val="24"/>
                <w:lang w:eastAsia="ar-SA"/>
              </w:rPr>
              <w:t xml:space="preserve">Родниковского муниципального района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eastAsia="SimSun" w:hAnsi="Times New Roman" w:cs="Times New Roman"/>
                <w:b/>
                <w:sz w:val="24"/>
                <w:szCs w:val="24"/>
                <w:lang w:eastAsia="ar-SA"/>
              </w:rPr>
              <w:t>Ивановской области»</w:t>
            </w:r>
          </w:p>
          <w:p w:rsidR="006A5129" w:rsidRPr="00376396" w:rsidRDefault="006A5129" w:rsidP="00376396">
            <w:pPr>
              <w:spacing w:after="0" w:line="240" w:lineRule="auto"/>
              <w:rPr>
                <w:rFonts w:ascii="Times New Roman" w:eastAsia="SimSun" w:hAnsi="Times New Roman" w:cs="Times New Roman"/>
                <w:b/>
                <w:sz w:val="24"/>
                <w:szCs w:val="24"/>
                <w:lang w:eastAsia="ar-SA"/>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Разработчик: Администрация муниципального образования  «Родниковский муниципальный район» Ивановской области</w:t>
            </w:r>
          </w:p>
        </w:tc>
      </w:tr>
    </w:tbl>
    <w:p w:rsidR="006A5129" w:rsidRPr="00376396" w:rsidRDefault="006A5129" w:rsidP="00376396">
      <w:pPr>
        <w:spacing w:after="0" w:line="240" w:lineRule="auto"/>
        <w:jc w:val="right"/>
        <w:rPr>
          <w:rFonts w:ascii="Times New Roman" w:hAnsi="Times New Roman" w:cs="Times New Roman"/>
          <w:b/>
          <w:sz w:val="24"/>
          <w:szCs w:val="24"/>
        </w:rPr>
      </w:pPr>
    </w:p>
    <w:p w:rsidR="006A5129" w:rsidRPr="00376396" w:rsidRDefault="006A5129" w:rsidP="00376396">
      <w:pPr>
        <w:spacing w:after="0" w:line="240" w:lineRule="auto"/>
        <w:jc w:val="right"/>
        <w:rPr>
          <w:rFonts w:ascii="Times New Roman" w:hAnsi="Times New Roman" w:cs="Times New Roman"/>
          <w:b/>
          <w:sz w:val="24"/>
          <w:szCs w:val="24"/>
        </w:rPr>
      </w:pP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jc w:val="center"/>
        <w:rPr>
          <w:rFonts w:ascii="Times New Roman" w:hAnsi="Times New Roman" w:cs="Times New Roman"/>
          <w:b/>
          <w:sz w:val="24"/>
          <w:szCs w:val="24"/>
        </w:rPr>
      </w:pPr>
      <w:r w:rsidRPr="00376396">
        <w:rPr>
          <w:rFonts w:ascii="Times New Roman" w:hAnsi="Times New Roman" w:cs="Times New Roman"/>
          <w:b/>
          <w:sz w:val="24"/>
          <w:szCs w:val="24"/>
        </w:rPr>
        <w:t>2019</w:t>
      </w:r>
    </w:p>
    <w:p w:rsidR="006A5129" w:rsidRPr="00376396" w:rsidRDefault="006A5129" w:rsidP="00376396">
      <w:pPr>
        <w:keepNext/>
        <w:snapToGrid w:val="0"/>
        <w:spacing w:after="0" w:line="240" w:lineRule="auto"/>
        <w:jc w:val="center"/>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6A5129" w:rsidRPr="00376396" w:rsidRDefault="006A5129" w:rsidP="00376396">
      <w:pPr>
        <w:keepNext/>
        <w:snapToGrid w:val="0"/>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keepNext/>
        <w:snapToGrid w:val="0"/>
        <w:spacing w:after="0" w:line="240" w:lineRule="auto"/>
        <w:jc w:val="center"/>
        <w:rPr>
          <w:rFonts w:ascii="Times New Roman" w:eastAsia="SimSun" w:hAnsi="Times New Roman" w:cs="Times New Roman"/>
          <w:b/>
          <w:sz w:val="24"/>
          <w:szCs w:val="24"/>
          <w:lang w:eastAsia="ar-SA"/>
        </w:rPr>
      </w:pPr>
      <w:r w:rsidRPr="00376396">
        <w:rPr>
          <w:rFonts w:ascii="Times New Roman" w:eastAsia="SimSun" w:hAnsi="Times New Roman" w:cs="Times New Roman"/>
          <w:b/>
          <w:sz w:val="24"/>
          <w:szCs w:val="24"/>
          <w:lang w:eastAsia="ar-SA"/>
        </w:rPr>
        <w:t>СОДЕРЖАНИЕ</w:t>
      </w:r>
    </w:p>
    <w:p w:rsidR="006A5129" w:rsidRPr="00376396" w:rsidRDefault="006A5129" w:rsidP="00376396">
      <w:pPr>
        <w:keepNext/>
        <w:snapToGrid w:val="0"/>
        <w:spacing w:after="0" w:line="240" w:lineRule="auto"/>
        <w:jc w:val="center"/>
        <w:rPr>
          <w:rFonts w:ascii="Times New Roman" w:eastAsia="SimSun" w:hAnsi="Times New Roman" w:cs="Times New Roman"/>
          <w:b/>
          <w:sz w:val="24"/>
          <w:szCs w:val="24"/>
          <w:lang w:eastAsia="ar-SA"/>
        </w:rPr>
      </w:pP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1) </w:t>
      </w:r>
      <w:r w:rsidRPr="00376396">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«Парское сельское поселение Родниковского муниципального района Ивановской области» и внесения в них изменений</w:t>
      </w:r>
      <w:r w:rsidRPr="00376396">
        <w:rPr>
          <w:rFonts w:ascii="Times New Roman" w:hAnsi="Times New Roman" w:cs="Times New Roman"/>
          <w:sz w:val="24"/>
          <w:szCs w:val="24"/>
        </w:rPr>
        <w:t xml:space="preserve"> (приложение № 1);</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lastRenderedPageBreak/>
        <w:t xml:space="preserve">2) Градостроительные регламенты </w:t>
      </w:r>
      <w:r w:rsidRPr="00376396">
        <w:rPr>
          <w:rFonts w:ascii="Times New Roman" w:eastAsia="SimSun" w:hAnsi="Times New Roman" w:cs="Times New Roman"/>
          <w:sz w:val="24"/>
          <w:szCs w:val="24"/>
          <w:lang w:eastAsia="ar-SA"/>
        </w:rPr>
        <w:t>муниципального образования «Парское сельское поселение Родниковского муниципального района Ивановской области»</w:t>
      </w:r>
      <w:r w:rsidRPr="00376396">
        <w:rPr>
          <w:rFonts w:ascii="Times New Roman" w:hAnsi="Times New Roman" w:cs="Times New Roman"/>
          <w:sz w:val="24"/>
          <w:szCs w:val="24"/>
        </w:rPr>
        <w:t xml:space="preserve"> (приложение № 2);</w:t>
      </w:r>
    </w:p>
    <w:p w:rsidR="006A5129" w:rsidRPr="00376396" w:rsidRDefault="006A5129" w:rsidP="00376396">
      <w:pPr>
        <w:keepNext/>
        <w:snapToGrid w:val="0"/>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3) Карта градостроительного зонирования </w:t>
      </w:r>
      <w:r w:rsidRPr="00376396">
        <w:rPr>
          <w:rFonts w:ascii="Times New Roman" w:eastAsia="SimSun" w:hAnsi="Times New Roman" w:cs="Times New Roman"/>
          <w:sz w:val="24"/>
          <w:szCs w:val="24"/>
          <w:lang w:eastAsia="ar-SA"/>
        </w:rPr>
        <w:t>муниципального образования «Парское сельское поселение Родниковского муниципального района Ивановской области»</w:t>
      </w:r>
      <w:r w:rsidRPr="00376396">
        <w:rPr>
          <w:rFonts w:ascii="Times New Roman" w:hAnsi="Times New Roman" w:cs="Times New Roman"/>
          <w:sz w:val="24"/>
          <w:szCs w:val="24"/>
        </w:rPr>
        <w:t xml:space="preserve"> (приложение № 3).</w:t>
      </w:r>
    </w:p>
    <w:p w:rsidR="006A5129" w:rsidRPr="00376396" w:rsidRDefault="006A5129" w:rsidP="00376396">
      <w:pPr>
        <w:keepNext/>
        <w:snapToGrid w:val="0"/>
        <w:spacing w:after="0" w:line="240" w:lineRule="auto"/>
        <w:rPr>
          <w:rFonts w:ascii="Times New Roman" w:hAnsi="Times New Roman" w:cs="Times New Roman"/>
          <w:sz w:val="24"/>
          <w:szCs w:val="24"/>
        </w:rPr>
      </w:pPr>
    </w:p>
    <w:p w:rsidR="006A5129" w:rsidRPr="00376396" w:rsidRDefault="006A5129" w:rsidP="00376396">
      <w:pPr>
        <w:keepNext/>
        <w:snapToGrid w:val="0"/>
        <w:spacing w:after="0" w:line="240" w:lineRule="auto"/>
        <w:jc w:val="right"/>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Приложение № 2</w:t>
      </w:r>
    </w:p>
    <w:p w:rsidR="006A5129" w:rsidRPr="00376396" w:rsidRDefault="006A5129" w:rsidP="00376396">
      <w:pPr>
        <w:keepNext/>
        <w:snapToGrid w:val="0"/>
        <w:spacing w:after="0" w:line="240" w:lineRule="auto"/>
        <w:jc w:val="right"/>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к Правилам землепользования и застройки</w:t>
      </w:r>
    </w:p>
    <w:p w:rsidR="006A5129" w:rsidRPr="00376396" w:rsidRDefault="006A5129" w:rsidP="00376396">
      <w:pPr>
        <w:keepNext/>
        <w:snapToGrid w:val="0"/>
        <w:spacing w:after="0" w:line="240" w:lineRule="auto"/>
        <w:jc w:val="right"/>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 xml:space="preserve">МО «Парское сельское поселение </w:t>
      </w:r>
    </w:p>
    <w:p w:rsidR="006A5129" w:rsidRPr="00376396" w:rsidRDefault="006A5129" w:rsidP="00376396">
      <w:pPr>
        <w:keepNext/>
        <w:snapToGrid w:val="0"/>
        <w:spacing w:after="0" w:line="240" w:lineRule="auto"/>
        <w:jc w:val="right"/>
        <w:rPr>
          <w:rFonts w:ascii="Times New Roman" w:eastAsia="SimSun" w:hAnsi="Times New Roman" w:cs="Times New Roman"/>
          <w:sz w:val="24"/>
          <w:szCs w:val="24"/>
          <w:lang w:eastAsia="ar-SA"/>
        </w:rPr>
      </w:pPr>
      <w:r w:rsidRPr="00376396">
        <w:rPr>
          <w:rFonts w:ascii="Times New Roman" w:eastAsia="SimSun" w:hAnsi="Times New Roman" w:cs="Times New Roman"/>
          <w:sz w:val="24"/>
          <w:szCs w:val="24"/>
          <w:lang w:eastAsia="ar-SA"/>
        </w:rPr>
        <w:t xml:space="preserve">Родниковского муниципального района </w:t>
      </w:r>
    </w:p>
    <w:p w:rsidR="006A5129" w:rsidRPr="00376396" w:rsidRDefault="006A5129" w:rsidP="00376396">
      <w:pPr>
        <w:spacing w:after="0" w:line="240" w:lineRule="auto"/>
        <w:jc w:val="right"/>
        <w:rPr>
          <w:rFonts w:ascii="Times New Roman" w:hAnsi="Times New Roman" w:cs="Times New Roman"/>
          <w:b/>
          <w:sz w:val="24"/>
          <w:szCs w:val="24"/>
        </w:rPr>
      </w:pPr>
      <w:r w:rsidRPr="00376396">
        <w:rPr>
          <w:rFonts w:ascii="Times New Roman" w:eastAsia="SimSun" w:hAnsi="Times New Roman" w:cs="Times New Roman"/>
          <w:sz w:val="24"/>
          <w:szCs w:val="24"/>
          <w:lang w:eastAsia="ar-SA"/>
        </w:rPr>
        <w:t>Ивановской области»</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eastAsia="SimSun" w:hAnsi="Times New Roman" w:cs="Times New Roman"/>
          <w:sz w:val="24"/>
          <w:szCs w:val="24"/>
          <w:lang w:eastAsia="ar-SA"/>
        </w:rPr>
      </w:pPr>
      <w:r w:rsidRPr="00376396">
        <w:rPr>
          <w:rFonts w:ascii="Times New Roman" w:hAnsi="Times New Roman" w:cs="Times New Roman"/>
          <w:sz w:val="24"/>
          <w:szCs w:val="24"/>
        </w:rPr>
        <w:t xml:space="preserve">Градостроительные регламенты </w:t>
      </w:r>
      <w:r w:rsidRPr="00376396">
        <w:rPr>
          <w:rFonts w:ascii="Times New Roman" w:eastAsia="SimSun" w:hAnsi="Times New Roman" w:cs="Times New Roman"/>
          <w:sz w:val="24"/>
          <w:szCs w:val="24"/>
          <w:lang w:eastAsia="ar-SA"/>
        </w:rPr>
        <w:t>муниципального образования «Парское сельское поселение Родниковского муниципального района Ивановской области»</w:t>
      </w:r>
    </w:p>
    <w:p w:rsidR="006A5129" w:rsidRPr="00376396" w:rsidRDefault="006A5129" w:rsidP="00376396">
      <w:pPr>
        <w:spacing w:after="0" w:line="240" w:lineRule="auto"/>
        <w:jc w:val="center"/>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п/п    Виды территориальных зон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1. ЖИЛЫЕ ЗОНЫ</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1.1 Зона малоэтажной жилой застройки (1-4 этажей) ЖЗ-1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1.2 Зона индивидуальной жилой застройки (1-3 этажей) ЖЗ-2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1.3 Зона застройки сезонного проживания ЖЗ-3 </w:t>
      </w:r>
    </w:p>
    <w:p w:rsidR="006A5129" w:rsidRPr="00376396" w:rsidRDefault="006A5129" w:rsidP="00376396">
      <w:pPr>
        <w:spacing w:after="0" w:line="240" w:lineRule="auto"/>
        <w:ind w:right="-1" w:firstLine="540"/>
        <w:rPr>
          <w:rFonts w:ascii="Times New Roman" w:hAnsi="Times New Roman" w:cs="Times New Roman"/>
          <w:sz w:val="24"/>
          <w:szCs w:val="24"/>
        </w:rPr>
      </w:pP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2. ОБЩЕСТВЕННО-ДЕЛОВЫЕ ЗОНЫ</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2.1 Зона административно-делового назначения ОДЗ-1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2.2 Зона торгового назначения ОДЗ-2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2.3 Зона учебно-образовательного назначения ОДЗ-3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2.4 Зона культурно-досугового назначения ОДЗ-4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2.5 Зона спортивного назначения ОДЗ-5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2.6 Зона здравоохранения ОДЗ-6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2.7 Зона культового назначения ОДЗ-7 </w:t>
      </w:r>
    </w:p>
    <w:p w:rsidR="006A5129" w:rsidRPr="00376396" w:rsidRDefault="006A5129" w:rsidP="00376396">
      <w:pPr>
        <w:spacing w:after="0" w:line="240" w:lineRule="auto"/>
        <w:ind w:right="-1" w:firstLine="540"/>
        <w:rPr>
          <w:rFonts w:ascii="Times New Roman" w:hAnsi="Times New Roman" w:cs="Times New Roman"/>
          <w:sz w:val="24"/>
          <w:szCs w:val="24"/>
        </w:rPr>
      </w:pP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3. ЗОНЫ ПРОИЗВОДСТВЕННОГО НАЗНАЧЕНИЯ</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3.1 Зона производственного назначения ПР-1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3.2 Зона коммунально-складского назначения ПР-2 </w:t>
      </w:r>
    </w:p>
    <w:p w:rsidR="006A5129" w:rsidRPr="00376396" w:rsidRDefault="006A5129" w:rsidP="00376396">
      <w:pPr>
        <w:spacing w:after="0" w:line="240" w:lineRule="auto"/>
        <w:ind w:right="-1" w:firstLine="540"/>
        <w:rPr>
          <w:rFonts w:ascii="Times New Roman" w:hAnsi="Times New Roman" w:cs="Times New Roman"/>
          <w:sz w:val="24"/>
          <w:szCs w:val="24"/>
        </w:rPr>
      </w:pP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4. ЗОНА ТРАНСПОРТНОЙ ИНФРАСТРУКТУРЫ</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4.1 Зона объектов автомобильного транспорта ТЗ </w:t>
      </w:r>
    </w:p>
    <w:p w:rsidR="006A5129" w:rsidRPr="00376396" w:rsidRDefault="006A5129" w:rsidP="00376396">
      <w:pPr>
        <w:spacing w:after="0" w:line="240" w:lineRule="auto"/>
        <w:ind w:right="-1" w:firstLine="540"/>
        <w:rPr>
          <w:rFonts w:ascii="Times New Roman" w:hAnsi="Times New Roman" w:cs="Times New Roman"/>
          <w:sz w:val="24"/>
          <w:szCs w:val="24"/>
        </w:rPr>
      </w:pP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5. ЗОНА РЕКРЕАЦИОННОГО НАЗНАЧЕНИЯ</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5.1 Зона природных территорий ПТЗ </w:t>
      </w:r>
    </w:p>
    <w:p w:rsidR="006A5129" w:rsidRPr="00376396" w:rsidRDefault="006A5129" w:rsidP="00376396">
      <w:pPr>
        <w:spacing w:after="0" w:line="240" w:lineRule="auto"/>
        <w:ind w:right="-1"/>
        <w:rPr>
          <w:rFonts w:ascii="Times New Roman" w:hAnsi="Times New Roman" w:cs="Times New Roman"/>
          <w:sz w:val="24"/>
          <w:szCs w:val="24"/>
        </w:rPr>
      </w:pP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6. ЗОНА ОБЪЕКТОВ ИНЖЕНЕРНОЙ ИНФРАСТРУКТУРЫ</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6.1 Зона инженерной инфраструктуры ИЗ </w:t>
      </w:r>
    </w:p>
    <w:p w:rsidR="006A5129" w:rsidRPr="00376396" w:rsidRDefault="006A5129" w:rsidP="00376396">
      <w:pPr>
        <w:spacing w:after="0" w:line="240" w:lineRule="auto"/>
        <w:ind w:right="-1" w:firstLine="540"/>
        <w:rPr>
          <w:rFonts w:ascii="Times New Roman" w:hAnsi="Times New Roman" w:cs="Times New Roman"/>
          <w:sz w:val="24"/>
          <w:szCs w:val="24"/>
        </w:rPr>
      </w:pP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7. ЗОНА СЕЛЬСКОХОЗЯЙСТВЕННОГО ИСПОЛЬЗОВАНИЯ</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7.1 Зона сельскохозяйственных угодий СХЗ </w:t>
      </w:r>
    </w:p>
    <w:p w:rsidR="006A5129" w:rsidRPr="00376396" w:rsidRDefault="006A5129" w:rsidP="00376396">
      <w:pPr>
        <w:spacing w:after="0" w:line="240" w:lineRule="auto"/>
        <w:ind w:right="-1" w:firstLine="540"/>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8. ЗОНЫ СПЕЦИАЛЬНОГО НАЗНАЧЕНИЯ</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8.1 Зона ритуального назначения СНЗ-1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8.2. Зона специального назначения СНЗ-2 </w:t>
      </w:r>
    </w:p>
    <w:p w:rsidR="006A5129" w:rsidRPr="00376396" w:rsidRDefault="006A5129" w:rsidP="00376396">
      <w:pPr>
        <w:spacing w:after="0" w:line="240" w:lineRule="auto"/>
        <w:ind w:right="-1"/>
        <w:rPr>
          <w:rFonts w:ascii="Times New Roman" w:hAnsi="Times New Roman" w:cs="Times New Roman"/>
          <w:sz w:val="24"/>
          <w:szCs w:val="24"/>
        </w:rPr>
      </w:pPr>
      <w:r w:rsidRPr="00376396">
        <w:rPr>
          <w:rFonts w:ascii="Times New Roman" w:hAnsi="Times New Roman" w:cs="Times New Roman"/>
          <w:sz w:val="24"/>
          <w:szCs w:val="24"/>
        </w:rPr>
        <w:t xml:space="preserve">         </w:t>
      </w:r>
    </w:p>
    <w:p w:rsidR="006A5129" w:rsidRPr="00376396" w:rsidRDefault="006A5129" w:rsidP="00376396">
      <w:pPr>
        <w:pStyle w:val="ab"/>
        <w:spacing w:after="0"/>
      </w:pPr>
      <w:r w:rsidRPr="00376396">
        <w:t>9. ТЕРРИТОРИЯ ОБЩЕГО ПОЛЬЗОВАНИЯ   9.1 Территория улиц и дорог</w:t>
      </w:r>
    </w:p>
    <w:p w:rsidR="006A5129" w:rsidRPr="00376396" w:rsidRDefault="006A5129" w:rsidP="00376396">
      <w:pPr>
        <w:pStyle w:val="ab"/>
        <w:spacing w:after="0"/>
        <w:jc w:val="center"/>
      </w:pPr>
      <w:r w:rsidRPr="00376396">
        <w:rPr>
          <w:b/>
          <w:u w:val="single"/>
        </w:rPr>
        <w:t>ЖИЛЫЕ ЗОНЫ</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малоэтажной жилой застройки (1-4 этажей) ЖЗ-1</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227"/>
        <w:gridCol w:w="7084"/>
      </w:tblGrid>
      <w:tr w:rsidR="006A5129" w:rsidRPr="00376396" w:rsidTr="00087071">
        <w:trPr>
          <w:trHeight w:val="552"/>
          <w:tblHeader/>
        </w:trPr>
        <w:tc>
          <w:tcPr>
            <w:tcW w:w="3227"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rPr>
          <w:trHeight w:val="1236"/>
        </w:trPr>
        <w:tc>
          <w:tcPr>
            <w:tcW w:w="3227" w:type="dxa"/>
            <w:tcBorders>
              <w:top w:val="single" w:sz="8" w:space="0" w:color="000000"/>
              <w:left w:val="single" w:sz="8" w:space="0" w:color="000000"/>
              <w:bottom w:val="single" w:sz="4"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Малоэтажная многоквартирная жилая застройка</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2.1.1 </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Размещение малоэтажных многоквартирных домов (многоквартирные дома высотой до 4 этажей, включая мансардный);</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обустройство спортивных и детских площадок, площадок для отдыха;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84" w:type="dxa"/>
            <w:vMerge w:val="restart"/>
            <w:tcBorders>
              <w:top w:val="single" w:sz="8" w:space="0" w:color="000000"/>
              <w:left w:val="single" w:sz="8" w:space="0" w:color="000000"/>
              <w:bottom w:val="single" w:sz="4"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500 кв.м.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autoSpaceDE w:val="0"/>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autoSpaceDE w:val="0"/>
              <w:spacing w:after="0" w:line="240" w:lineRule="auto"/>
              <w:jc w:val="center"/>
              <w:rPr>
                <w:rFonts w:ascii="Times New Roman" w:hAnsi="Times New Roman" w:cs="Times New Roman"/>
                <w:b/>
                <w:bCs/>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autoSpaceDE w:val="0"/>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w:t>
            </w:r>
            <w:r w:rsidRPr="00376396">
              <w:rPr>
                <w:rFonts w:ascii="Times New Roman" w:hAnsi="Times New Roman" w:cs="Times New Roman"/>
                <w:sz w:val="24"/>
                <w:szCs w:val="24"/>
              </w:rPr>
              <w:lastRenderedPageBreak/>
              <w:t xml:space="preserve">закрытые веранды и террасы, беседки;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жилого дома с кодом вида 2.1.1 не более 4-х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жилого дома с кодом вида 2.3 – 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объектов вспомогательного использования (хозяйственных построек):</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-бань, беседок, теплиц – не более 4-х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-гаражей – не более 3-х метров.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6A5129" w:rsidRPr="00376396" w:rsidRDefault="006A5129" w:rsidP="00376396">
            <w:pPr>
              <w:pStyle w:val="ab"/>
              <w:spacing w:after="0"/>
              <w:ind w:right="57"/>
            </w:pPr>
            <w:r w:rsidRPr="00376396">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t xml:space="preserve">Максимальный процент застройки в границах </w:t>
            </w:r>
            <w:r w:rsidRPr="00376396">
              <w:rPr>
                <w:rFonts w:ascii="Times New Roman" w:hAnsi="Times New Roman" w:cs="Times New Roman"/>
                <w:b/>
                <w:sz w:val="24"/>
                <w:szCs w:val="24"/>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застройки  - 0,2</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плотности застройки  - 0,4</w:t>
            </w:r>
          </w:p>
        </w:tc>
      </w:tr>
      <w:tr w:rsidR="006A5129" w:rsidRPr="00376396" w:rsidTr="00087071">
        <w:trPr>
          <w:trHeight w:val="60"/>
        </w:trPr>
        <w:tc>
          <w:tcPr>
            <w:tcW w:w="3227" w:type="dxa"/>
            <w:tcBorders>
              <w:top w:val="single" w:sz="8" w:space="0" w:color="000000"/>
              <w:left w:val="single" w:sz="8" w:space="0" w:color="000000"/>
              <w:bottom w:val="single" w:sz="4"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Блокированная жилая застройка,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2.3</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w:t>
            </w:r>
            <w:r w:rsidRPr="00376396">
              <w:rPr>
                <w:rFonts w:ascii="Times New Roman" w:hAnsi="Times New Roman" w:cs="Times New Roman"/>
                <w:sz w:val="24"/>
                <w:szCs w:val="24"/>
              </w:rPr>
              <w:lastRenderedPageBreak/>
              <w:t>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разведение декоративных и плодовых деревьев, овощных и ягодных культур;</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индивидуальных гаражей и иных вспомогательных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обустройство спортивных и детских площадок, площадок для отдыха.</w:t>
            </w:r>
          </w:p>
        </w:tc>
        <w:tc>
          <w:tcPr>
            <w:tcW w:w="7084" w:type="dxa"/>
            <w:vMerge/>
            <w:tcBorders>
              <w:top w:val="single" w:sz="8" w:space="0" w:color="000000"/>
              <w:left w:val="single" w:sz="8" w:space="0" w:color="000000"/>
              <w:bottom w:val="single" w:sz="4" w:space="0" w:color="000000"/>
              <w:right w:val="single" w:sz="8" w:space="0" w:color="000000"/>
            </w:tcBorders>
            <w:shd w:val="clear" w:color="auto" w:fill="auto"/>
          </w:tcPr>
          <w:p w:rsidR="006A5129" w:rsidRPr="00376396" w:rsidRDefault="006A5129" w:rsidP="00376396">
            <w:pPr>
              <w:snapToGrid w:val="0"/>
              <w:spacing w:after="0" w:line="240" w:lineRule="auto"/>
              <w:jc w:val="center"/>
              <w:rPr>
                <w:rFonts w:ascii="Times New Roman" w:hAnsi="Times New Roman" w:cs="Times New Roman"/>
                <w:sz w:val="24"/>
                <w:szCs w:val="24"/>
              </w:rPr>
            </w:pPr>
          </w:p>
        </w:tc>
      </w:tr>
      <w:tr w:rsidR="006A5129" w:rsidRPr="00376396" w:rsidTr="00087071">
        <w:trPr>
          <w:trHeight w:val="1074"/>
        </w:trPr>
        <w:tc>
          <w:tcPr>
            <w:tcW w:w="3227" w:type="dxa"/>
            <w:tcBorders>
              <w:top w:val="single" w:sz="4" w:space="0" w:color="000000"/>
              <w:left w:val="single" w:sz="8" w:space="0" w:color="000000"/>
              <w:bottom w:val="single" w:sz="4"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Хранение автотранспорта,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2.7.1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5" w:history="1">
              <w:r w:rsidRPr="00376396">
                <w:rPr>
                  <w:rFonts w:ascii="Times New Roman" w:hAnsi="Times New Roman" w:cs="Times New Roman"/>
                  <w:sz w:val="24"/>
                  <w:szCs w:val="24"/>
                </w:rPr>
                <w:t>кодом 4.9</w:t>
              </w:r>
            </w:hyperlink>
          </w:p>
        </w:tc>
        <w:tc>
          <w:tcPr>
            <w:tcW w:w="7084" w:type="dxa"/>
            <w:tcBorders>
              <w:top w:val="single" w:sz="4" w:space="0" w:color="000000"/>
              <w:left w:val="single" w:sz="8" w:space="0" w:color="000000"/>
              <w:bottom w:val="single" w:sz="4"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1 метр.</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Площадь территорий, предназначенных для хранения </w:t>
            </w:r>
            <w:r w:rsidRPr="00376396">
              <w:rPr>
                <w:rFonts w:ascii="Times New Roman" w:hAnsi="Times New Roman" w:cs="Times New Roman"/>
                <w:sz w:val="24"/>
                <w:szCs w:val="24"/>
              </w:rPr>
              <w:lastRenderedPageBreak/>
              <w:t>транспортных средств (для вспомогательных видов использования) - не менее 10%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p>
        </w:tc>
      </w:tr>
      <w:tr w:rsidR="006A5129" w:rsidRPr="00376396" w:rsidTr="00087071">
        <w:trPr>
          <w:trHeight w:val="1074"/>
        </w:trPr>
        <w:tc>
          <w:tcPr>
            <w:tcW w:w="3227" w:type="dxa"/>
            <w:tcBorders>
              <w:top w:val="single" w:sz="4"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Ведение огородничества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84" w:type="dxa"/>
            <w:tcBorders>
              <w:top w:val="single" w:sz="4"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100 кв. м.</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800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1 метр.</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строений и сооружений – не более 1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строений и сооружений не более 4 м</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w:t>
            </w:r>
            <w:r w:rsidRPr="00376396">
              <w:rPr>
                <w:rFonts w:ascii="Times New Roman" w:hAnsi="Times New Roman" w:cs="Times New Roman"/>
                <w:b/>
                <w:sz w:val="24"/>
                <w:szCs w:val="24"/>
              </w:rPr>
              <w:lastRenderedPageBreak/>
              <w:t>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строений и сооружений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tc>
      </w:tr>
      <w:tr w:rsidR="006A5129" w:rsidRPr="00376396" w:rsidTr="00087071">
        <w:trPr>
          <w:trHeight w:val="1074"/>
        </w:trPr>
        <w:tc>
          <w:tcPr>
            <w:tcW w:w="3227"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6"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87" w:history="1">
              <w:r w:rsidRPr="00376396">
                <w:rPr>
                  <w:rFonts w:ascii="Times New Roman" w:hAnsi="Times New Roman" w:cs="Times New Roman"/>
                  <w:sz w:val="24"/>
                  <w:szCs w:val="24"/>
                </w:rPr>
                <w:t>3.1.2</w:t>
              </w:r>
            </w:hyperlink>
          </w:p>
        </w:tc>
        <w:tc>
          <w:tcPr>
            <w:tcW w:w="7084"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rPr>
          <w:trHeight w:val="1074"/>
        </w:trPr>
        <w:tc>
          <w:tcPr>
            <w:tcW w:w="3227"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Здравоохранение,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Амбулаторно-поликлиническое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3.4.1</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w:t>
            </w:r>
            <w:r w:rsidRPr="00376396">
              <w:rPr>
                <w:rFonts w:ascii="Times New Roman" w:hAnsi="Times New Roman" w:cs="Times New Roman"/>
                <w:sz w:val="24"/>
                <w:szCs w:val="24"/>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Стационарное медицинское обслуживание,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3.4.2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станций скорой помощи;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площадок санитарной авиации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Гостиничное обслуживание,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4.7,</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w:t>
            </w:r>
            <w:r w:rsidRPr="00376396">
              <w:rPr>
                <w:rFonts w:ascii="Times New Roman" w:hAnsi="Times New Roman" w:cs="Times New Roman"/>
                <w:sz w:val="24"/>
                <w:szCs w:val="24"/>
              </w:rPr>
              <w:lastRenderedPageBreak/>
              <w:t>них</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Санаторная деятельность,</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9.2.1,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лечебно-оздоровительных лагерей.</w:t>
            </w:r>
          </w:p>
        </w:tc>
        <w:tc>
          <w:tcPr>
            <w:tcW w:w="7084"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(как вспомогательной постройки) -не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основных зданий 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6A5129" w:rsidRPr="00376396" w:rsidTr="00087071">
        <w:trPr>
          <w:trHeight w:val="1074"/>
        </w:trPr>
        <w:tc>
          <w:tcPr>
            <w:tcW w:w="3227"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Дошкольное, начальное и среднее общее образование,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3.5.1</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w:t>
            </w:r>
            <w:r w:rsidRPr="00376396">
              <w:rPr>
                <w:rFonts w:ascii="Times New Roman" w:hAnsi="Times New Roman" w:cs="Times New Roman"/>
                <w:bCs/>
                <w:sz w:val="24"/>
                <w:szCs w:val="24"/>
              </w:rPr>
              <w:lastRenderedPageBreak/>
              <w:t>спортом</w:t>
            </w:r>
          </w:p>
          <w:p w:rsidR="006A5129" w:rsidRPr="00376396" w:rsidRDefault="006A5129" w:rsidP="00376396">
            <w:pPr>
              <w:autoSpaceDE w:val="0"/>
              <w:autoSpaceDN w:val="0"/>
              <w:adjustRightInd w:val="0"/>
              <w:spacing w:after="0" w:line="240" w:lineRule="auto"/>
              <w:jc w:val="center"/>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Среднее и высшее профессиональное образование</w:t>
            </w:r>
          </w:p>
          <w:p w:rsidR="006A5129" w:rsidRPr="00376396" w:rsidRDefault="006A5129" w:rsidP="00376396">
            <w:pPr>
              <w:spacing w:after="0" w:line="240" w:lineRule="auto"/>
              <w:rPr>
                <w:rFonts w:ascii="Times New Roman" w:hAnsi="Times New Roman" w:cs="Times New Roman"/>
                <w:b/>
                <w:sz w:val="24"/>
                <w:szCs w:val="24"/>
              </w:rPr>
            </w:pPr>
            <w:r w:rsidRPr="00376396">
              <w:rPr>
                <w:rFonts w:ascii="Times New Roman" w:hAnsi="Times New Roman" w:cs="Times New Roman"/>
                <w:b/>
                <w:sz w:val="24"/>
                <w:szCs w:val="24"/>
              </w:rPr>
              <w:t>3.5.2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4"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w:t>
            </w:r>
            <w:r w:rsidRPr="00376396">
              <w:rPr>
                <w:rFonts w:ascii="Times New Roman" w:hAnsi="Times New Roman" w:cs="Times New Roman"/>
                <w:sz w:val="24"/>
                <w:szCs w:val="24"/>
              </w:rPr>
              <w:lastRenderedPageBreak/>
              <w:t>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4-х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autoSpaceDE w:val="0"/>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процент земельного участка под спортивно-игровые площадки - 20.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- 50.</w:t>
            </w:r>
          </w:p>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Недопустимо перепрофилирование объектов.</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2.   ВСПОМОГАТЕЛЬНЫЕ ВИДЫ И ПАРАМЕТРЫ РАЗРЕШЕННОГО ИСПОЛЬЗОВАНИЯ ЗЕМЕЛЬНЫХ УЧАСТКОВ И ОБЪЕКТОВ КАПИТАЛЬНОГО СТРОИТЕЛЬСТВА</w:t>
      </w:r>
      <w:r w:rsidRPr="00376396">
        <w:rPr>
          <w:rFonts w:ascii="Times New Roman" w:hAnsi="Times New Roman" w:cs="Times New Roman"/>
          <w:sz w:val="24"/>
          <w:szCs w:val="24"/>
        </w:rPr>
        <w:t xml:space="preserve">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891"/>
        <w:gridCol w:w="7420"/>
      </w:tblGrid>
      <w:tr w:rsidR="006A5129" w:rsidRPr="00376396" w:rsidTr="00087071">
        <w:trPr>
          <w:trHeight w:val="552"/>
          <w:tblHeader/>
        </w:trPr>
        <w:tc>
          <w:tcPr>
            <w:tcW w:w="2891"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74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rPr>
          <w:trHeight w:val="1372"/>
        </w:trPr>
        <w:tc>
          <w:tcPr>
            <w:tcW w:w="2891" w:type="dxa"/>
            <w:tcBorders>
              <w:top w:val="single" w:sz="8" w:space="0" w:color="000000"/>
              <w:left w:val="single" w:sz="8" w:space="0" w:color="000000"/>
              <w:bottom w:val="single" w:sz="4"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Малоэтажная многоквартирная жилая застройка,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2.1.1</w:t>
            </w:r>
          </w:p>
          <w:p w:rsidR="006A5129" w:rsidRPr="00376396" w:rsidRDefault="006A5129" w:rsidP="00376396">
            <w:pPr>
              <w:pStyle w:val="ConsPlusNormal"/>
              <w:rPr>
                <w:rFonts w:ascii="Times New Roman" w:hAnsi="Times New Roman" w:cs="Times New Roman"/>
                <w:sz w:val="24"/>
                <w:szCs w:val="24"/>
              </w:rPr>
            </w:pPr>
          </w:p>
        </w:tc>
        <w:tc>
          <w:tcPr>
            <w:tcW w:w="7420" w:type="dxa"/>
            <w:vMerge w:val="restart"/>
            <w:tcBorders>
              <w:top w:val="single" w:sz="8" w:space="0" w:color="000000"/>
              <w:left w:val="single" w:sz="8" w:space="0" w:color="000000"/>
              <w:bottom w:val="single" w:sz="4" w:space="0" w:color="000000"/>
              <w:right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rPr>
              <w:t xml:space="preserve">2.1.1 </w:t>
            </w:r>
            <w:r w:rsidRPr="00376396">
              <w:rPr>
                <w:rFonts w:ascii="Times New Roman" w:hAnsi="Times New Roman" w:cs="Times New Roman"/>
                <w:bCs/>
                <w:sz w:val="24"/>
                <w:szCs w:val="24"/>
              </w:rPr>
              <w:t>обустройство спортивных и детских площадок, площадок для отдыха</w:t>
            </w:r>
            <w:r w:rsidRPr="00376396">
              <w:rPr>
                <w:rFonts w:ascii="Times New Roman" w:hAnsi="Times New Roman" w:cs="Times New Roman"/>
                <w:sz w:val="24"/>
                <w:szCs w:val="24"/>
              </w:rPr>
              <w:t>;</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обустройство спортивных и детских площадок, площадок отдыха</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2.3 Разведение декоративных и плодовых деревьев, овощных и ягодных культур;</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индивидуальных гаражей и иных вспомогательных сооружений; обустройство спортивных и детских площадок, площадок отдыха</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sz w:val="24"/>
                <w:szCs w:val="24"/>
              </w:rPr>
              <w:t xml:space="preserve">13.1 </w:t>
            </w:r>
            <w:r w:rsidRPr="00376396">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1 метр.</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во вновь застраиваемых кварталах –5 метров</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в зоне отступа (в палисаднике) допускается устройство открытых навесов и крылец, открытых входных площадок.</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объектов вспомогательного использования (хозяйственных построек):</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-бань, беседок, теплиц, сараи и т.п. – не более 4-х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-гаражей – не более 3-х метров.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6A5129" w:rsidRPr="00376396" w:rsidRDefault="006A5129" w:rsidP="00376396">
            <w:pPr>
              <w:pStyle w:val="ab"/>
              <w:spacing w:after="0"/>
              <w:ind w:right="57"/>
              <w:jc w:val="center"/>
            </w:pPr>
            <w:r w:rsidRPr="00376396">
              <w:rPr>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застройки  - 0,2</w:t>
            </w:r>
          </w:p>
          <w:p w:rsidR="006A5129" w:rsidRPr="00376396" w:rsidRDefault="006A5129" w:rsidP="00376396">
            <w:pPr>
              <w:pStyle w:val="ab"/>
              <w:spacing w:after="0"/>
              <w:ind w:right="57"/>
            </w:pPr>
            <w:r w:rsidRPr="00376396">
              <w:t>Коэффициент плотности застройки  - 0,4</w:t>
            </w:r>
          </w:p>
        </w:tc>
      </w:tr>
      <w:tr w:rsidR="006A5129" w:rsidRPr="00376396" w:rsidTr="00087071">
        <w:trPr>
          <w:trHeight w:val="1094"/>
        </w:trPr>
        <w:tc>
          <w:tcPr>
            <w:tcW w:w="2891" w:type="dxa"/>
            <w:tcBorders>
              <w:top w:val="single" w:sz="8" w:space="0" w:color="000000"/>
              <w:left w:val="single" w:sz="8" w:space="0" w:color="000000"/>
              <w:bottom w:val="single" w:sz="4"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Блокированная жилая застройка,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2.3</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6A5129" w:rsidRPr="00376396" w:rsidRDefault="006A5129" w:rsidP="00376396">
            <w:pPr>
              <w:pStyle w:val="ConsPlusNormal"/>
              <w:snapToGrid w:val="0"/>
              <w:rPr>
                <w:rFonts w:ascii="Times New Roman" w:hAnsi="Times New Roman" w:cs="Times New Roman"/>
                <w:sz w:val="24"/>
                <w:szCs w:val="24"/>
              </w:rPr>
            </w:pPr>
          </w:p>
        </w:tc>
      </w:tr>
      <w:tr w:rsidR="006A5129" w:rsidRPr="00376396" w:rsidTr="00087071">
        <w:trPr>
          <w:trHeight w:val="1586"/>
        </w:trPr>
        <w:tc>
          <w:tcPr>
            <w:tcW w:w="2891" w:type="dxa"/>
            <w:tcBorders>
              <w:top w:val="single" w:sz="4"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Ведение огородничества,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13.1</w:t>
            </w:r>
          </w:p>
        </w:tc>
        <w:tc>
          <w:tcPr>
            <w:tcW w:w="7420" w:type="dxa"/>
            <w:vMerge/>
            <w:tcBorders>
              <w:top w:val="single" w:sz="8" w:space="0" w:color="000000"/>
              <w:left w:val="single" w:sz="8" w:space="0" w:color="000000"/>
              <w:bottom w:val="single" w:sz="4" w:space="0" w:color="000000"/>
              <w:right w:val="single" w:sz="8" w:space="0" w:color="000000"/>
            </w:tcBorders>
            <w:shd w:val="clear" w:color="auto" w:fill="auto"/>
          </w:tcPr>
          <w:p w:rsidR="006A5129" w:rsidRPr="00376396" w:rsidRDefault="006A5129" w:rsidP="00376396">
            <w:pPr>
              <w:snapToGrid w:val="0"/>
              <w:spacing w:after="0" w:line="240" w:lineRule="auto"/>
              <w:rPr>
                <w:rFonts w:ascii="Times New Roman" w:hAnsi="Times New Roman" w:cs="Times New Roman"/>
                <w:sz w:val="24"/>
                <w:szCs w:val="24"/>
              </w:rPr>
            </w:pPr>
          </w:p>
        </w:tc>
      </w:tr>
    </w:tbl>
    <w:p w:rsidR="006A5129" w:rsidRPr="00376396" w:rsidRDefault="006A5129" w:rsidP="00376396">
      <w:pPr>
        <w:pStyle w:val="afffff1"/>
        <w:shd w:val="clear" w:color="auto" w:fill="auto"/>
        <w:spacing w:line="240" w:lineRule="auto"/>
        <w:ind w:firstLine="0"/>
        <w:rPr>
          <w:rFonts w:ascii="Times New Roman" w:hAnsi="Times New Roman" w:cs="Times New Roman"/>
          <w:sz w:val="24"/>
          <w:szCs w:val="24"/>
        </w:rPr>
      </w:pPr>
      <w:r w:rsidRPr="00376396">
        <w:rPr>
          <w:rFonts w:ascii="Times New Roman" w:hAnsi="Times New Roman" w:cs="Times New Roman"/>
          <w:sz w:val="24"/>
          <w:szCs w:val="24"/>
        </w:rPr>
        <w:lastRenderedPageBreak/>
        <w:t xml:space="preserve">В параметрах разрешенного строительства, реконструкции объекта капитального строительства </w:t>
      </w:r>
      <w:r w:rsidRPr="00376396">
        <w:rPr>
          <w:rFonts w:ascii="Times New Roman" w:hAnsi="Times New Roman" w:cs="Times New Roman"/>
          <w:sz w:val="24"/>
          <w:szCs w:val="24"/>
        </w:rPr>
        <w:lastRenderedPageBreak/>
        <w:t>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3286"/>
        <w:gridCol w:w="7029"/>
      </w:tblGrid>
      <w:tr w:rsidR="006A5129" w:rsidRPr="00376396" w:rsidTr="00087071">
        <w:trPr>
          <w:trHeight w:val="552"/>
          <w:tblHeader/>
        </w:trPr>
        <w:tc>
          <w:tcPr>
            <w:tcW w:w="3286"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0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3286"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Социальное обслуживание,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Общественное управление,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3.8;</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Деловое управление,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Рынки,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4.3;</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Магазины,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Банковская и страховая деятельность,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4.5;</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Общественное питание,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Развлечения,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4.8;</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Служебные гаражи</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Выставочно-ярмарочная деятельность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4.10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Описание указанных видов разрешенного использования не приводится из-за большого объёма </w:t>
            </w:r>
            <w:r w:rsidRPr="00376396">
              <w:rPr>
                <w:rFonts w:ascii="Times New Roman" w:hAnsi="Times New Roman" w:cs="Times New Roman"/>
                <w:sz w:val="24"/>
                <w:szCs w:val="24"/>
              </w:rPr>
              <w:lastRenderedPageBreak/>
              <w:t>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7029"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вида 4.9 (гаражи) – 100 кв. 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остальных видов  - 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w:t>
            </w:r>
            <w:r w:rsidRPr="00376396">
              <w:rPr>
                <w:rFonts w:ascii="Times New Roman" w:hAnsi="Times New Roman" w:cs="Times New Roman"/>
                <w:sz w:val="24"/>
                <w:szCs w:val="24"/>
              </w:rPr>
              <w:lastRenderedPageBreak/>
              <w:t>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кроме гаражей - не более 2-х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кроме гаражей — не выше 6-ти метров,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 не более 3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Примечания:</w:t>
      </w:r>
      <w:r w:rsidRPr="00376396">
        <w:rPr>
          <w:rFonts w:ascii="Times New Roman" w:hAnsi="Times New Roman" w:cs="Times New Roman"/>
          <w:sz w:val="24"/>
          <w:szCs w:val="24"/>
        </w:rPr>
        <w:t xml:space="preserve">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 xml:space="preserve">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w:t>
      </w:r>
      <w:r w:rsidRPr="00376396">
        <w:rPr>
          <w:rFonts w:ascii="Times New Roman" w:hAnsi="Times New Roman" w:cs="Times New Roman"/>
          <w:sz w:val="24"/>
          <w:szCs w:val="24"/>
        </w:rPr>
        <w:lastRenderedPageBreak/>
        <w:t>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w:t>
      </w:r>
      <w:r w:rsidRPr="00376396">
        <w:rPr>
          <w:rFonts w:ascii="Times New Roman" w:hAnsi="Times New Roman" w:cs="Times New Roman"/>
          <w:sz w:val="24"/>
          <w:szCs w:val="24"/>
        </w:rPr>
        <w:t xml:space="preserve">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ЖЗ-3.</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 xml:space="preserve"> 3.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pStyle w:val="36"/>
        <w:shd w:val="clear" w:color="auto" w:fill="auto"/>
        <w:tabs>
          <w:tab w:val="left" w:pos="1671"/>
        </w:tabs>
        <w:spacing w:before="0" w:line="240" w:lineRule="auto"/>
        <w:ind w:firstLine="0"/>
        <w:rPr>
          <w:sz w:val="24"/>
          <w:szCs w:val="24"/>
        </w:rPr>
      </w:pPr>
      <w:r w:rsidRPr="00376396">
        <w:rPr>
          <w:b/>
          <w:sz w:val="24"/>
          <w:szCs w:val="24"/>
        </w:rPr>
        <w:t>****</w:t>
      </w:r>
      <w:r w:rsidRPr="00376396">
        <w:rPr>
          <w:sz w:val="24"/>
          <w:szCs w:val="24"/>
        </w:rPr>
        <w:t xml:space="preserve"> 5.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pStyle w:val="ab"/>
        <w:tabs>
          <w:tab w:val="left" w:pos="1671"/>
        </w:tabs>
        <w:spacing w:after="0"/>
        <w:ind w:right="57"/>
      </w:pPr>
      <w:r w:rsidRPr="00376396">
        <w:rPr>
          <w:b/>
        </w:rPr>
        <w:t>*****</w:t>
      </w:r>
      <w:r w:rsidRPr="00376396">
        <w:t>18.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pStyle w:val="ab"/>
        <w:tabs>
          <w:tab w:val="left" w:pos="1671"/>
        </w:tabs>
        <w:spacing w:after="0"/>
        <w:ind w:right="57"/>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индивидуальной жилой застройки (1-3 этажей) ЖЗ-2</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10285" w:type="dxa"/>
        <w:tblInd w:w="55" w:type="dxa"/>
        <w:tblLayout w:type="fixed"/>
        <w:tblCellMar>
          <w:top w:w="55" w:type="dxa"/>
          <w:left w:w="55" w:type="dxa"/>
          <w:bottom w:w="55" w:type="dxa"/>
          <w:right w:w="55" w:type="dxa"/>
        </w:tblCellMar>
        <w:tblLook w:val="0000"/>
      </w:tblPr>
      <w:tblGrid>
        <w:gridCol w:w="2605"/>
        <w:gridCol w:w="7680"/>
      </w:tblGrid>
      <w:tr w:rsidR="006A5129" w:rsidRPr="00376396" w:rsidTr="00087071">
        <w:trPr>
          <w:tblHeader/>
        </w:trPr>
        <w:tc>
          <w:tcPr>
            <w:tcW w:w="260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680"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rPr>
          <w:trHeight w:val="3451"/>
        </w:trPr>
        <w:tc>
          <w:tcPr>
            <w:tcW w:w="2605"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Для индивидуального жилищного строительства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выращивание сельскохозяйственных культур;</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индивидуальных гаражей и хозяйственных построек;</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Для ведения личного подсобного хозяйства (приусадебный земельный участок)</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 xml:space="preserve">Размещение жилого дома, указанного в описании вида разрешенного использования с </w:t>
            </w:r>
            <w:hyperlink r:id="rId88" w:history="1">
              <w:r w:rsidRPr="00376396">
                <w:rPr>
                  <w:rFonts w:ascii="Times New Roman" w:hAnsi="Times New Roman" w:cs="Times New Roman"/>
                  <w:sz w:val="24"/>
                  <w:szCs w:val="24"/>
                </w:rPr>
                <w:t>кодом 2.1</w:t>
              </w:r>
            </w:hyperlink>
            <w:r w:rsidRPr="00376396">
              <w:rPr>
                <w:rFonts w:ascii="Times New Roman" w:hAnsi="Times New Roman" w:cs="Times New Roman"/>
                <w:sz w:val="24"/>
                <w:szCs w:val="24"/>
              </w:rPr>
              <w:t>;</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производство сельскохозяйственной продукции;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гаража и иных вспомогательных сооружений;</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содержание сельскохозяйственных животных</w:t>
            </w:r>
          </w:p>
          <w:p w:rsidR="006A5129" w:rsidRPr="00376396" w:rsidRDefault="006A5129" w:rsidP="00376396">
            <w:pPr>
              <w:pStyle w:val="ConsPlusNormal"/>
              <w:rPr>
                <w:rFonts w:ascii="Times New Roman" w:hAnsi="Times New Roman" w:cs="Times New Roman"/>
                <w:sz w:val="24"/>
                <w:szCs w:val="24"/>
              </w:rPr>
            </w:pPr>
          </w:p>
        </w:tc>
        <w:tc>
          <w:tcPr>
            <w:tcW w:w="7680"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индивидуального жилищного строительства – 500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личного подсобного хозяйства – 800 кв. м.</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keepNext/>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индивидуального жилищного строительства – 2500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личного подсобного хозяйства – 10000 кв. м.</w:t>
            </w:r>
          </w:p>
          <w:p w:rsidR="006A5129" w:rsidRPr="00376396" w:rsidRDefault="006A5129" w:rsidP="00376396">
            <w:pPr>
              <w:autoSpaceDE w:val="0"/>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autoSpaceDE w:val="0"/>
              <w:spacing w:after="0" w:line="240" w:lineRule="auto"/>
              <w:jc w:val="center"/>
              <w:rPr>
                <w:rFonts w:ascii="Times New Roman" w:hAnsi="Times New Roman" w:cs="Times New Roman"/>
                <w:b/>
                <w:bCs/>
                <w:sz w:val="24"/>
                <w:szCs w:val="24"/>
              </w:rPr>
            </w:pPr>
          </w:p>
          <w:p w:rsidR="006A5129" w:rsidRPr="00376396" w:rsidRDefault="006A5129" w:rsidP="00376396">
            <w:pPr>
              <w:autoSpaceDE w:val="0"/>
              <w:spacing w:after="0" w:line="240" w:lineRule="auto"/>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autoSpaceDE w:val="0"/>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 xml:space="preserve">- в зоне отступа (в палисаднике) допускается устройство открытых навесов и крылец, открытых входных площадок.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жилых зданий: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 мансардным завершением до конька скатной кровли – не более 14 м</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застройки  - 0,2</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плотности застройки  - 0,4</w:t>
            </w:r>
          </w:p>
        </w:tc>
      </w:tr>
      <w:tr w:rsidR="006A5129" w:rsidRPr="00376396" w:rsidTr="00087071">
        <w:tc>
          <w:tcPr>
            <w:tcW w:w="2605"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Хранение автотранспорта,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2.7.1</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отдельно стоящих и пристроенных гаражей, в том числе подземных, </w:t>
            </w:r>
            <w:r w:rsidRPr="00376396">
              <w:rPr>
                <w:rFonts w:ascii="Times New Roman" w:hAnsi="Times New Roman" w:cs="Times New Roman"/>
                <w:sz w:val="24"/>
                <w:szCs w:val="24"/>
              </w:rPr>
              <w:lastRenderedPageBreak/>
              <w:t xml:space="preserve">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9" w:history="1">
              <w:r w:rsidRPr="00376396">
                <w:rPr>
                  <w:rFonts w:ascii="Times New Roman" w:hAnsi="Times New Roman" w:cs="Times New Roman"/>
                  <w:sz w:val="24"/>
                  <w:szCs w:val="24"/>
                </w:rPr>
                <w:t>кодом 4.9</w:t>
              </w:r>
            </w:hyperlink>
          </w:p>
          <w:p w:rsidR="006A5129" w:rsidRPr="00376396" w:rsidRDefault="006A5129" w:rsidP="00376396">
            <w:pPr>
              <w:spacing w:after="0" w:line="240" w:lineRule="auto"/>
              <w:rPr>
                <w:rFonts w:ascii="Times New Roman" w:hAnsi="Times New Roman" w:cs="Times New Roman"/>
                <w:sz w:val="24"/>
                <w:szCs w:val="24"/>
              </w:rPr>
            </w:pPr>
          </w:p>
        </w:tc>
        <w:tc>
          <w:tcPr>
            <w:tcW w:w="7680"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 xml:space="preserve">Минимальные отступы от границ земельных участков в целях </w:t>
            </w:r>
            <w:r w:rsidRPr="00376396">
              <w:rPr>
                <w:rFonts w:ascii="Times New Roman" w:hAnsi="Times New Roman" w:cs="Times New Roman"/>
                <w:b/>
                <w:bCs/>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1 метр.</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автомоек предусмотреть мероприятия по отводу и очистке сточных вод</w:t>
            </w:r>
          </w:p>
        </w:tc>
      </w:tr>
      <w:tr w:rsidR="006A5129" w:rsidRPr="00376396" w:rsidTr="00087071">
        <w:tc>
          <w:tcPr>
            <w:tcW w:w="2605"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Ведение огородничества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Cs/>
                <w:sz w:val="24"/>
                <w:szCs w:val="24"/>
              </w:rPr>
              <w:t xml:space="preserve">Осуществление отдыха и (или) выращивания гражданами для собственных нужд сельскохозяйственных </w:t>
            </w:r>
            <w:r w:rsidRPr="00376396">
              <w:rPr>
                <w:rFonts w:ascii="Times New Roman" w:hAnsi="Times New Roman" w:cs="Times New Roman"/>
                <w:bCs/>
                <w:sz w:val="24"/>
                <w:szCs w:val="24"/>
              </w:rPr>
              <w:lastRenderedPageBreak/>
              <w:t>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680"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Применение (выделение земельного участка) данного вида разрешенного использования земельного участка возможно при условии владения на праве собственности или по договору социального найма жилого помещения (квартиры) в многоквартирном жилом доме, находящемся в непосредственной близости от выделяемого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100 кв. м.</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800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1 метр.</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строений и сооружений – не более 1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строений и сооружений не более 4 м</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строений и сооружений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tc>
      </w:tr>
      <w:tr w:rsidR="006A5129" w:rsidRPr="00376396" w:rsidTr="00087071">
        <w:tc>
          <w:tcPr>
            <w:tcW w:w="2605"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w:t>
            </w:r>
            <w:r w:rsidRPr="00376396">
              <w:rPr>
                <w:rFonts w:ascii="Times New Roman" w:hAnsi="Times New Roman" w:cs="Times New Roman"/>
                <w:sz w:val="24"/>
                <w:szCs w:val="24"/>
              </w:rPr>
              <w:lastRenderedPageBreak/>
              <w:t xml:space="preserve">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0"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91" w:history="1">
              <w:r w:rsidRPr="00376396">
                <w:rPr>
                  <w:rFonts w:ascii="Times New Roman" w:hAnsi="Times New Roman" w:cs="Times New Roman"/>
                  <w:sz w:val="24"/>
                  <w:szCs w:val="24"/>
                </w:rPr>
                <w:t>3.1.2</w:t>
              </w:r>
            </w:hyperlink>
          </w:p>
        </w:tc>
        <w:tc>
          <w:tcPr>
            <w:tcW w:w="7680"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2605"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Здравоохранение</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Амбулаторно-поликлиническое обслуживание</w:t>
            </w:r>
            <w:r w:rsidRPr="00376396">
              <w:rPr>
                <w:rFonts w:ascii="Times New Roman" w:hAnsi="Times New Roman" w:cs="Times New Roman"/>
                <w:sz w:val="24"/>
                <w:szCs w:val="24"/>
              </w:rPr>
              <w:t xml:space="preserve">,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3.4.1,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w:t>
            </w:r>
            <w:r w:rsidRPr="00376396">
              <w:rPr>
                <w:rFonts w:ascii="Times New Roman" w:hAnsi="Times New Roman" w:cs="Times New Roman"/>
                <w:sz w:val="24"/>
                <w:szCs w:val="24"/>
              </w:rPr>
              <w:lastRenderedPageBreak/>
              <w:t>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Стационарное медицинское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3.4.2,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станций скорой помощи;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площадок санитарной авиации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tabs>
                <w:tab w:val="right" w:pos="2495"/>
              </w:tabs>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r w:rsidRPr="00376396">
              <w:rPr>
                <w:rFonts w:ascii="Times New Roman" w:hAnsi="Times New Roman" w:cs="Times New Roman"/>
                <w:sz w:val="24"/>
                <w:szCs w:val="24"/>
              </w:rPr>
              <w:tab/>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Гостиничное </w:t>
            </w:r>
            <w:r w:rsidRPr="00376396">
              <w:rPr>
                <w:rFonts w:ascii="Times New Roman" w:hAnsi="Times New Roman" w:cs="Times New Roman"/>
                <w:b/>
                <w:sz w:val="24"/>
                <w:szCs w:val="24"/>
              </w:rPr>
              <w:lastRenderedPageBreak/>
              <w:t>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4.7,</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sz w:val="24"/>
                <w:szCs w:val="24"/>
              </w:rPr>
              <w:t>Санаторная деятельность</w:t>
            </w:r>
            <w:r w:rsidRPr="00376396">
              <w:rPr>
                <w:rFonts w:ascii="Times New Roman" w:hAnsi="Times New Roman" w:cs="Times New Roman"/>
                <w:sz w:val="24"/>
                <w:szCs w:val="24"/>
              </w:rPr>
              <w:t>,</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9.2.1,</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7680"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w:t>
            </w:r>
            <w:r w:rsidRPr="00376396">
              <w:rPr>
                <w:rFonts w:ascii="Times New Roman" w:hAnsi="Times New Roman" w:cs="Times New Roman"/>
                <w:sz w:val="24"/>
                <w:szCs w:val="24"/>
              </w:rPr>
              <w:lastRenderedPageBreak/>
              <w:t>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(как вспомогательной постройки) -не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основных зданий 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6A5129" w:rsidRPr="00376396" w:rsidTr="00087071">
        <w:tc>
          <w:tcPr>
            <w:tcW w:w="2605"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Образование и просвещение,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3.5</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объектов капитального строительства, предназначенных для воспитания, </w:t>
            </w:r>
            <w:r w:rsidRPr="00376396">
              <w:rPr>
                <w:rFonts w:ascii="Times New Roman" w:hAnsi="Times New Roman" w:cs="Times New Roman"/>
                <w:sz w:val="24"/>
                <w:szCs w:val="24"/>
              </w:rPr>
              <w:lastRenderedPageBreak/>
              <w:t xml:space="preserve">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92" w:history="1">
              <w:r w:rsidRPr="00376396">
                <w:rPr>
                  <w:rFonts w:ascii="Times New Roman" w:hAnsi="Times New Roman" w:cs="Times New Roman"/>
                  <w:sz w:val="24"/>
                  <w:szCs w:val="24"/>
                </w:rPr>
                <w:t>кодами 3.5.1</w:t>
              </w:r>
            </w:hyperlink>
            <w:r w:rsidRPr="00376396">
              <w:rPr>
                <w:rFonts w:ascii="Times New Roman" w:hAnsi="Times New Roman" w:cs="Times New Roman"/>
                <w:sz w:val="24"/>
                <w:szCs w:val="24"/>
              </w:rPr>
              <w:t xml:space="preserve"> - </w:t>
            </w:r>
            <w:hyperlink r:id="rId93" w:history="1">
              <w:r w:rsidRPr="00376396">
                <w:rPr>
                  <w:rFonts w:ascii="Times New Roman" w:hAnsi="Times New Roman" w:cs="Times New Roman"/>
                  <w:sz w:val="24"/>
                  <w:szCs w:val="24"/>
                </w:rPr>
                <w:t>3.5.2</w:t>
              </w:r>
            </w:hyperlink>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b/>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Дошкольное, начальное и среднее общее образование,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3.5.1</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376396">
              <w:rPr>
                <w:rFonts w:ascii="Times New Roman" w:hAnsi="Times New Roman" w:cs="Times New Roman"/>
                <w:bCs/>
                <w:sz w:val="24"/>
                <w:szCs w:val="24"/>
              </w:rPr>
              <w:lastRenderedPageBreak/>
              <w:t>занятия обучающихся физической культурой и спортом</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Среднее и высшее профессиональное образование</w:t>
            </w:r>
          </w:p>
          <w:p w:rsidR="006A5129" w:rsidRPr="00376396" w:rsidRDefault="006A5129" w:rsidP="00376396">
            <w:pPr>
              <w:spacing w:after="0" w:line="240" w:lineRule="auto"/>
              <w:rPr>
                <w:rFonts w:ascii="Times New Roman" w:hAnsi="Times New Roman" w:cs="Times New Roman"/>
                <w:b/>
                <w:sz w:val="24"/>
                <w:szCs w:val="24"/>
              </w:rPr>
            </w:pPr>
            <w:r w:rsidRPr="00376396">
              <w:rPr>
                <w:rFonts w:ascii="Times New Roman" w:hAnsi="Times New Roman" w:cs="Times New Roman"/>
                <w:b/>
                <w:sz w:val="24"/>
                <w:szCs w:val="24"/>
              </w:rPr>
              <w:t>3.5.2</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Парки культуры и отдыха</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3.6.2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парков культуры и отдыха</w:t>
            </w:r>
          </w:p>
        </w:tc>
        <w:tc>
          <w:tcPr>
            <w:tcW w:w="7680"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размещения зданий, строений, </w:t>
            </w:r>
            <w:r w:rsidRPr="00376396">
              <w:rPr>
                <w:rFonts w:ascii="Times New Roman" w:hAnsi="Times New Roman" w:cs="Times New Roman"/>
                <w:b/>
                <w:bCs/>
                <w:sz w:val="24"/>
                <w:szCs w:val="24"/>
              </w:rPr>
              <w:lastRenderedPageBreak/>
              <w:t>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4-х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площади земельного </w:t>
            </w:r>
            <w:r w:rsidRPr="00376396">
              <w:rPr>
                <w:rFonts w:ascii="Times New Roman" w:hAnsi="Times New Roman" w:cs="Times New Roman"/>
                <w:b/>
                <w:sz w:val="24"/>
                <w:szCs w:val="24"/>
              </w:rPr>
              <w:lastRenderedPageBreak/>
              <w:t>участка, которая может быть застроена, ко всей площади земельного участка:</w:t>
            </w:r>
          </w:p>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autoSpaceDE w:val="0"/>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процент земельного участка под спортивно-игровые площадки - 20.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- 50.</w:t>
            </w:r>
          </w:p>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Недопустимо перепрофилирование объектов.</w:t>
            </w:r>
          </w:p>
        </w:tc>
      </w:tr>
    </w:tbl>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448"/>
        <w:gridCol w:w="7863"/>
      </w:tblGrid>
      <w:tr w:rsidR="006A5129" w:rsidRPr="00376396" w:rsidTr="00087071">
        <w:trPr>
          <w:trHeight w:val="552"/>
          <w:tblHeader/>
        </w:trPr>
        <w:tc>
          <w:tcPr>
            <w:tcW w:w="244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rPr>
          <w:trHeight w:val="410"/>
        </w:trPr>
        <w:tc>
          <w:tcPr>
            <w:tcW w:w="2448" w:type="dxa"/>
            <w:tcBorders>
              <w:top w:val="single" w:sz="8" w:space="0" w:color="000000"/>
              <w:left w:val="single" w:sz="8" w:space="0" w:color="000000"/>
              <w:bottom w:val="single" w:sz="4"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индивидуального жилищного строительства,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ведения личного подсобного хозяйства (приусадебный земельный участок),</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Ведение огородничества,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13.1</w:t>
            </w:r>
          </w:p>
          <w:p w:rsidR="006A5129" w:rsidRPr="00376396" w:rsidRDefault="006A5129" w:rsidP="00376396">
            <w:pPr>
              <w:spacing w:after="0" w:line="240" w:lineRule="auto"/>
              <w:rPr>
                <w:rFonts w:ascii="Times New Roman" w:hAnsi="Times New Roman" w:cs="Times New Roman"/>
                <w:sz w:val="24"/>
                <w:szCs w:val="24"/>
              </w:rPr>
            </w:pPr>
          </w:p>
        </w:tc>
        <w:tc>
          <w:tcPr>
            <w:tcW w:w="7863" w:type="dxa"/>
            <w:tcBorders>
              <w:top w:val="single" w:sz="8" w:space="0" w:color="000000"/>
              <w:left w:val="single" w:sz="8" w:space="0" w:color="000000"/>
              <w:bottom w:val="single" w:sz="4" w:space="0" w:color="000000"/>
              <w:right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2.1, выращивание сельскохозяйственных культур;</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индивидуальных гаражей и хозяйственных построек;</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2.2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13.1 </w:t>
            </w:r>
            <w:r w:rsidRPr="00376396">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индивидуального жилищного строительства – 500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личного подсобного хозяйства – 800 кв. м.</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максимальные размеры земельных участков, в том числе их площадь:</w:t>
            </w:r>
          </w:p>
          <w:p w:rsidR="006A5129" w:rsidRPr="00376396" w:rsidRDefault="006A5129" w:rsidP="00376396">
            <w:pPr>
              <w:keepNext/>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индивидуального жилищного строительства – 2500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личного подсобного хозяйства – 10000 кв. м.</w:t>
            </w:r>
          </w:p>
          <w:p w:rsidR="006A5129" w:rsidRPr="00376396" w:rsidRDefault="006A5129" w:rsidP="00376396">
            <w:pPr>
              <w:autoSpaceDE w:val="0"/>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autoSpaceDE w:val="0"/>
              <w:spacing w:after="0" w:line="240" w:lineRule="auto"/>
              <w:jc w:val="center"/>
              <w:rPr>
                <w:rFonts w:ascii="Times New Roman" w:hAnsi="Times New Roman" w:cs="Times New Roman"/>
                <w:b/>
                <w:bCs/>
                <w:sz w:val="24"/>
                <w:szCs w:val="24"/>
              </w:rPr>
            </w:pPr>
          </w:p>
          <w:p w:rsidR="006A5129" w:rsidRPr="00376396" w:rsidRDefault="006A5129" w:rsidP="00376396">
            <w:pPr>
              <w:autoSpaceDE w:val="0"/>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1 метр.</w:t>
            </w:r>
          </w:p>
          <w:p w:rsidR="006A5129" w:rsidRPr="00376396" w:rsidRDefault="006A5129" w:rsidP="00376396">
            <w:pPr>
              <w:autoSpaceDE w:val="0"/>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13.1) – 1 метр</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кода 2.1., 2.2. 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кода 13.1 — 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кода 2.1. и 2.2 с мансардным завершением до конька скатной кровли – не более 14 м</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кода 13.1 — не выше 4-х метров</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застройки  - 0,2</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плотности застройки  - 0,4</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 xml:space="preserve">(Вопрос о </w:t>
      </w:r>
      <w:r w:rsidRPr="00376396">
        <w:rPr>
          <w:rFonts w:ascii="Times New Roman" w:hAnsi="Times New Roman" w:cs="Times New Roman"/>
          <w:sz w:val="24"/>
          <w:szCs w:val="24"/>
        </w:rPr>
        <w:lastRenderedPageBreak/>
        <w:t>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48"/>
        <w:gridCol w:w="7863"/>
      </w:tblGrid>
      <w:tr w:rsidR="006A5129" w:rsidRPr="00376396" w:rsidTr="00087071">
        <w:trPr>
          <w:trHeight w:val="552"/>
        </w:trPr>
        <w:tc>
          <w:tcPr>
            <w:tcW w:w="244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44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Обслуживание жилой застройки,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2.7</w:t>
            </w:r>
            <w:r w:rsidRPr="00376396">
              <w:rPr>
                <w:rFonts w:ascii="Times New Roman" w:hAnsi="Times New Roman" w:cs="Times New Roman"/>
                <w:b/>
                <w:sz w:val="24"/>
                <w:szCs w:val="24"/>
              </w:rPr>
              <w:t>**</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Социальное обслуживание,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Общественное управление,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3.8;</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Деловое управление,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Рынки,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4.3;</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Магазины,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Банковская и страховая деятельность,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4.5,</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Общественное питание,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Развлечения,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4.8;</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Служебные гаражи,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Выставочно-ярмарочная деятельность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4.10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Связь</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6.8</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вида 4.9 (гаражи) – 100 кв. 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остальных видов  - 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границ смежных земельных участков, в том </w:t>
            </w:r>
            <w:r w:rsidRPr="00376396">
              <w:rPr>
                <w:rFonts w:ascii="Times New Roman" w:hAnsi="Times New Roman" w:cs="Times New Roman"/>
                <w:sz w:val="24"/>
                <w:szCs w:val="24"/>
              </w:rPr>
              <w:lastRenderedPageBreak/>
              <w:t>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 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не более 3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w:t>
      </w:r>
      <w:r w:rsidRPr="00376396">
        <w:rPr>
          <w:rFonts w:ascii="Times New Roman" w:hAnsi="Times New Roman" w:cs="Times New Roman"/>
          <w:b/>
          <w:bCs/>
          <w:sz w:val="24"/>
          <w:szCs w:val="24"/>
        </w:rPr>
        <w:lastRenderedPageBreak/>
        <w:t>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 xml:space="preserve">Примечания: </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w:t>
      </w:r>
      <w:r w:rsidRPr="00376396">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Объекты обслуживания жилой застройки (2.7)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4. Высота ограждения земельных участков зависит от показателя освещенности (инсоляции).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домовладений.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5.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pStyle w:val="ab"/>
        <w:spacing w:after="0"/>
        <w:ind w:right="57"/>
      </w:pPr>
      <w:r w:rsidRPr="00376396">
        <w:t xml:space="preserve">      6.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до 5 м., как элемент благоустройства придомовых территорий перед жилым домом.</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 xml:space="preserve">     7. Минимальные расстояния до границы соседнего участка по санитарно-бытовым условиям должны быть от:</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жилого строения (или дома) - 3 м;</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постройки для содержания мелкого скота и птицы - 4 м;</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других построек - 1 м;</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стволов высокорослых деревьев - 4 м, среднерослых - 2 м, кустарника - 1 м.</w:t>
      </w:r>
    </w:p>
    <w:p w:rsidR="006A5129" w:rsidRPr="00376396" w:rsidRDefault="006A5129" w:rsidP="00376396">
      <w:pPr>
        <w:pStyle w:val="ab"/>
        <w:spacing w:after="0"/>
        <w:ind w:right="57"/>
      </w:pPr>
      <w:r w:rsidRPr="00376396">
        <w:lastRenderedPageBreak/>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6A5129" w:rsidRPr="00376396" w:rsidRDefault="006A5129" w:rsidP="00376396">
      <w:pPr>
        <w:pStyle w:val="ab"/>
        <w:spacing w:after="0"/>
        <w:ind w:right="57"/>
      </w:pPr>
      <w:r w:rsidRPr="00376396">
        <w:t xml:space="preserve">     8. На приусадебном участке может размещаться водонепроницаемый выгреб и надворная уборная для жилого дома: с минимальным расстоянием -:</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от жилого строения или жилого дома до душа, бани (сауны), уборной - 8;</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от колодца до уборной и компостного устройства - 8.</w:t>
      </w:r>
    </w:p>
    <w:p w:rsidR="006A5129" w:rsidRPr="00376396" w:rsidRDefault="006A5129" w:rsidP="00376396">
      <w:pPr>
        <w:pStyle w:val="ab"/>
        <w:spacing w:after="0"/>
        <w:ind w:right="57"/>
      </w:pPr>
      <w:r w:rsidRPr="00376396">
        <w:t xml:space="preserve">Указанные расстояния должны соблюдаться между постройками, расположенными на смежных участках.        </w:t>
      </w:r>
    </w:p>
    <w:p w:rsidR="006A5129" w:rsidRPr="00376396" w:rsidRDefault="006A5129" w:rsidP="00376396">
      <w:pPr>
        <w:pStyle w:val="ab"/>
        <w:spacing w:after="0"/>
        <w:ind w:right="57"/>
      </w:pPr>
      <w:r w:rsidRPr="00376396">
        <w:t xml:space="preserve">     9. Не допускается размещение водонепроницаемого выгреба в палисаднике. </w:t>
      </w:r>
    </w:p>
    <w:p w:rsidR="006A5129" w:rsidRPr="00376396" w:rsidRDefault="006A5129" w:rsidP="00376396">
      <w:pPr>
        <w:pStyle w:val="ab"/>
        <w:spacing w:after="0"/>
        <w:ind w:right="57"/>
      </w:pPr>
      <w:r w:rsidRPr="00376396">
        <w:t xml:space="preserve">     10.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6A5129" w:rsidRPr="00376396" w:rsidRDefault="006A5129" w:rsidP="00376396">
      <w:pPr>
        <w:pStyle w:val="ab"/>
        <w:spacing w:after="0"/>
        <w:ind w:right="57"/>
      </w:pPr>
      <w:r w:rsidRPr="00376396">
        <w:t xml:space="preserve">     11. Расстояния от сараев для скота и птицы до шахтных колодцев питьевого назначения должно быть не менее 30 м.</w:t>
      </w:r>
    </w:p>
    <w:p w:rsidR="006A5129" w:rsidRPr="00376396" w:rsidRDefault="006A5129" w:rsidP="00376396">
      <w:pPr>
        <w:pStyle w:val="ab"/>
        <w:spacing w:after="0"/>
        <w:ind w:right="57"/>
      </w:pPr>
      <w:r w:rsidRPr="00376396">
        <w:t xml:space="preserve">     12.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6A5129" w:rsidRPr="00376396" w:rsidRDefault="006A5129" w:rsidP="00376396">
      <w:pPr>
        <w:pStyle w:val="ab"/>
        <w:spacing w:after="0"/>
        <w:ind w:right="57"/>
      </w:pPr>
      <w:r w:rsidRPr="00376396">
        <w:t xml:space="preserve">     13. Ограждение земельного участка возводит собственник (арендатор) земельного участка строго на своей территории. </w:t>
      </w:r>
    </w:p>
    <w:p w:rsidR="006A5129" w:rsidRPr="00376396" w:rsidRDefault="006A5129" w:rsidP="00376396">
      <w:pPr>
        <w:pStyle w:val="ab"/>
        <w:spacing w:after="0"/>
        <w:ind w:right="57"/>
      </w:pPr>
      <w:r w:rsidRPr="00376396">
        <w:t xml:space="preserve">     14. Разрешения на посадку или вырубку зеленых насаждений на своем земельном участке для  индивидуального жилищного строительства не требуется.</w:t>
      </w:r>
    </w:p>
    <w:p w:rsidR="006A5129" w:rsidRPr="00376396" w:rsidRDefault="006A5129" w:rsidP="00376396">
      <w:pPr>
        <w:pStyle w:val="ab"/>
        <w:spacing w:after="0"/>
        <w:ind w:right="57"/>
      </w:pPr>
      <w:r w:rsidRPr="00376396">
        <w:t xml:space="preserve">     15. При разделении участка на два и более, каждый участок должен иметь выезд на земли общего пользования. </w:t>
      </w:r>
    </w:p>
    <w:p w:rsidR="006A5129" w:rsidRPr="00376396" w:rsidRDefault="006A5129" w:rsidP="00376396">
      <w:pPr>
        <w:pStyle w:val="ab"/>
        <w:spacing w:after="0"/>
        <w:ind w:right="57"/>
      </w:pPr>
      <w:r w:rsidRPr="00376396">
        <w:t xml:space="preserve">     16. 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20 м</w:t>
      </w:r>
      <w:r w:rsidRPr="00376396">
        <w:rPr>
          <w:vertAlign w:val="superscript"/>
        </w:rPr>
        <w:t>2</w:t>
      </w:r>
      <w:r w:rsidRPr="00376396">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17. Расчетные показатели обеспеченности общей площадью жилых помещений для малоэтажных жилых домов, находящихся в частной собственности, не нормируются.</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****18.Вид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pStyle w:val="ab"/>
        <w:spacing w:after="0"/>
        <w:ind w:right="57"/>
      </w:pPr>
      <w:r w:rsidRPr="00376396">
        <w:t xml:space="preserve">    19.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не более 5 м., как элемент благоустройства придомовых территорий перед жилым домом.</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20. Минимальные расстояния до границы соседнего участка по санитарно-бытовым условиям должны быть от:</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жилого строения (или дома) - 3 м;</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постройки для содержания мелкого скота и птицы - 4 м;</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других построек - 1 м;</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стволов высокорослых деревьев - 4 м, среднерослых - 2 м;</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кустарника - 1 м.</w:t>
      </w:r>
    </w:p>
    <w:p w:rsidR="006A5129" w:rsidRPr="00376396" w:rsidRDefault="006A5129" w:rsidP="00376396">
      <w:pPr>
        <w:pStyle w:val="ab"/>
        <w:spacing w:after="0"/>
        <w:ind w:left="57" w:right="57"/>
      </w:pPr>
      <w:r w:rsidRPr="00376396">
        <w:lastRenderedPageBreak/>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6A5129" w:rsidRPr="00376396" w:rsidRDefault="006A5129" w:rsidP="00376396">
      <w:pPr>
        <w:pStyle w:val="ab"/>
        <w:spacing w:after="0"/>
        <w:ind w:right="57"/>
      </w:pPr>
      <w:r w:rsidRPr="00376396">
        <w:t xml:space="preserve">    21. На приусадебном участке может размещаться водонепроницаемый выгреб и надворная уборная для жилого дома: с минимальным расстоянием -</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от жилого строения или жилого дома до душа, бани (сауны), уборной - 8;</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 от колодца до уборной и компостного устройства - 8.</w:t>
      </w:r>
    </w:p>
    <w:p w:rsidR="006A5129" w:rsidRPr="00376396" w:rsidRDefault="006A5129" w:rsidP="00376396">
      <w:pPr>
        <w:autoSpaceDE w:val="0"/>
        <w:spacing w:after="0" w:line="240" w:lineRule="auto"/>
        <w:ind w:firstLine="540"/>
        <w:jc w:val="both"/>
        <w:rPr>
          <w:rFonts w:ascii="Times New Roman" w:hAnsi="Times New Roman" w:cs="Times New Roman"/>
          <w:sz w:val="24"/>
          <w:szCs w:val="24"/>
        </w:rPr>
      </w:pPr>
      <w:r w:rsidRPr="00376396">
        <w:rPr>
          <w:rFonts w:ascii="Times New Roman" w:hAnsi="Times New Roman" w:cs="Times New Roman"/>
          <w:sz w:val="24"/>
          <w:szCs w:val="24"/>
        </w:rPr>
        <w:t>Указанные расстояния должны соблюдаться между постройками, расположенными на смежных участках.</w:t>
      </w:r>
    </w:p>
    <w:p w:rsidR="006A5129" w:rsidRPr="00376396" w:rsidRDefault="006A5129" w:rsidP="00376396">
      <w:pPr>
        <w:pStyle w:val="ab"/>
        <w:spacing w:after="0"/>
        <w:ind w:right="57"/>
      </w:pPr>
      <w:r w:rsidRPr="00376396">
        <w:t xml:space="preserve">       22. На участках возможно размещение хозяйственных построек для содержания скота и птицы, хранения кормов, инвентаря, топлива и других хозяйственных нужд, бани в соответствии со строительными и санитарными нормами и правилами.</w:t>
      </w:r>
    </w:p>
    <w:p w:rsidR="006A5129" w:rsidRPr="00376396" w:rsidRDefault="006A5129" w:rsidP="00376396">
      <w:pPr>
        <w:pStyle w:val="ab"/>
        <w:spacing w:after="0"/>
        <w:ind w:right="57"/>
      </w:pPr>
      <w:r w:rsidRPr="00376396">
        <w:t xml:space="preserve">       23. Расстояния от сараев для скота и птицы до шахтных колодцев питьевого назначения должно быть не менее 30 м.</w:t>
      </w:r>
    </w:p>
    <w:p w:rsidR="006A5129" w:rsidRPr="00376396" w:rsidRDefault="006A5129" w:rsidP="00376396">
      <w:pPr>
        <w:pStyle w:val="ab"/>
        <w:spacing w:after="0"/>
        <w:ind w:right="57"/>
      </w:pPr>
      <w:r w:rsidRPr="00376396">
        <w:t xml:space="preserve">      24.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6A5129" w:rsidRPr="00376396" w:rsidRDefault="006A5129" w:rsidP="00376396">
      <w:pPr>
        <w:pStyle w:val="ab"/>
        <w:spacing w:after="0"/>
        <w:ind w:right="57"/>
      </w:pPr>
      <w:r w:rsidRPr="00376396">
        <w:t xml:space="preserve">      25. Ограждение земельного участка возводит собственник (арендатор) земельного участка строго на своей территории. </w:t>
      </w:r>
    </w:p>
    <w:p w:rsidR="006A5129" w:rsidRPr="00376396" w:rsidRDefault="006A5129" w:rsidP="00376396">
      <w:pPr>
        <w:pStyle w:val="ab"/>
        <w:spacing w:after="0"/>
        <w:ind w:right="57"/>
      </w:pPr>
      <w:r w:rsidRPr="00376396">
        <w:t xml:space="preserve">      26. Разрешения на посадку или вырубку зеленых насаждений на своем земельном участке не требуется.</w:t>
      </w:r>
    </w:p>
    <w:p w:rsidR="006A5129" w:rsidRPr="00376396" w:rsidRDefault="006A5129" w:rsidP="00376396">
      <w:pPr>
        <w:pStyle w:val="ab"/>
        <w:spacing w:after="0"/>
        <w:ind w:right="57"/>
      </w:pPr>
      <w:r w:rsidRPr="00376396">
        <w:t xml:space="preserve">      27. При разделении участка на два и более, каждый участок должен иметь выезд на земли общего пользования. </w:t>
      </w:r>
    </w:p>
    <w:p w:rsidR="006A5129" w:rsidRPr="00376396" w:rsidRDefault="006A5129" w:rsidP="00376396">
      <w:pPr>
        <w:pStyle w:val="ab"/>
        <w:tabs>
          <w:tab w:val="left" w:pos="1671"/>
        </w:tabs>
        <w:spacing w:after="0"/>
        <w:ind w:right="57"/>
      </w:pPr>
      <w:r w:rsidRPr="00376396">
        <w:t>*****28.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pStyle w:val="ab"/>
        <w:tabs>
          <w:tab w:val="left" w:pos="1671"/>
        </w:tabs>
        <w:spacing w:after="0"/>
        <w:ind w:right="57"/>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застройки сезонного проживания ЖЗ-3</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2668"/>
        <w:gridCol w:w="7643"/>
      </w:tblGrid>
      <w:tr w:rsidR="006A5129" w:rsidRPr="00376396" w:rsidTr="00087071">
        <w:trPr>
          <w:trHeight w:val="552"/>
          <w:tblHeader/>
        </w:trPr>
        <w:tc>
          <w:tcPr>
            <w:tcW w:w="266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6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66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376396">
              <w:rPr>
                <w:rFonts w:ascii="Times New Roman" w:hAnsi="Times New Roman" w:cs="Times New Roman"/>
                <w:sz w:val="24"/>
                <w:szCs w:val="24"/>
              </w:rPr>
              <w:lastRenderedPageBreak/>
              <w:t xml:space="preserve">разрешенного использования включает в себя содержание видов разрешенного использования с </w:t>
            </w:r>
            <w:hyperlink r:id="rId94"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95" w:history="1">
              <w:r w:rsidRPr="00376396">
                <w:rPr>
                  <w:rFonts w:ascii="Times New Roman" w:hAnsi="Times New Roman" w:cs="Times New Roman"/>
                  <w:sz w:val="24"/>
                  <w:szCs w:val="24"/>
                </w:rPr>
                <w:t>3.1.2</w:t>
              </w:r>
            </w:hyperlink>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266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lastRenderedPageBreak/>
              <w:t>Земельные участки общего назначения,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13.0,</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Cs/>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границ смежных земельных участков до основания </w:t>
            </w:r>
            <w:r w:rsidRPr="00376396">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376396">
              <w:rPr>
                <w:rFonts w:ascii="Times New Roman" w:hAnsi="Times New Roman" w:cs="Times New Roman"/>
                <w:sz w:val="24"/>
                <w:szCs w:val="24"/>
              </w:rPr>
              <w:t xml:space="preserve"> – 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 xml:space="preserve">- для </w:t>
            </w:r>
            <w:r w:rsidRPr="00376396">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376396">
              <w:rPr>
                <w:rFonts w:ascii="Times New Roman" w:hAnsi="Times New Roman" w:cs="Times New Roman"/>
                <w:sz w:val="24"/>
                <w:szCs w:val="24"/>
              </w:rPr>
              <w:t>– не более 1-го надземного этажа,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w:t>
            </w:r>
            <w:r w:rsidRPr="00376396">
              <w:rPr>
                <w:rFonts w:ascii="Times New Roman" w:hAnsi="Times New Roman" w:cs="Times New Roman"/>
                <w:bCs/>
                <w:sz w:val="24"/>
                <w:szCs w:val="24"/>
              </w:rPr>
              <w:t>объектов капитального строительства, относящихся к имуществу общего пользования</w:t>
            </w:r>
            <w:r w:rsidRPr="00376396">
              <w:rPr>
                <w:rFonts w:ascii="Times New Roman" w:hAnsi="Times New Roman" w:cs="Times New Roman"/>
                <w:sz w:val="24"/>
                <w:szCs w:val="24"/>
              </w:rPr>
              <w:t xml:space="preserve"> – не более 3-х метров.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Высота хозяйственных построек не должна нарушать условий инсоляции соседних земельных участков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sz w:val="24"/>
                <w:szCs w:val="24"/>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 (регламентом не устанавливается)не подлежат установлению</w:t>
            </w:r>
          </w:p>
        </w:tc>
      </w:tr>
      <w:tr w:rsidR="006A5129" w:rsidRPr="00376396" w:rsidTr="00087071">
        <w:tc>
          <w:tcPr>
            <w:tcW w:w="266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Ведение огородничества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13.1,</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Ведение садоводства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Осуществление отдыха и (или) выращивания гражданами для </w:t>
            </w:r>
            <w:r w:rsidRPr="00376396">
              <w:rPr>
                <w:rFonts w:ascii="Times New Roman" w:hAnsi="Times New Roman" w:cs="Times New Roman"/>
                <w:sz w:val="24"/>
                <w:szCs w:val="24"/>
              </w:rPr>
              <w:lastRenderedPageBreak/>
              <w:t xml:space="preserve">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96" w:history="1">
              <w:r w:rsidRPr="00376396">
                <w:rPr>
                  <w:rFonts w:ascii="Times New Roman" w:hAnsi="Times New Roman" w:cs="Times New Roman"/>
                  <w:sz w:val="24"/>
                  <w:szCs w:val="24"/>
                </w:rPr>
                <w:t>кодом 2.1</w:t>
              </w:r>
            </w:hyperlink>
            <w:r w:rsidRPr="00376396">
              <w:rPr>
                <w:rFonts w:ascii="Times New Roman" w:hAnsi="Times New Roman" w:cs="Times New Roman"/>
                <w:sz w:val="24"/>
                <w:szCs w:val="24"/>
              </w:rPr>
              <w:t>, хозяйственных построек и гаражей</w:t>
            </w:r>
          </w:p>
          <w:p w:rsidR="006A5129" w:rsidRPr="00376396" w:rsidRDefault="006A5129" w:rsidP="00376396">
            <w:pPr>
              <w:pStyle w:val="ConsPlusNormal"/>
              <w:rPr>
                <w:rFonts w:ascii="Times New Roman" w:hAnsi="Times New Roman" w:cs="Times New Roman"/>
                <w:sz w:val="24"/>
                <w:szCs w:val="24"/>
              </w:rPr>
            </w:pPr>
          </w:p>
          <w:p w:rsidR="006A5129" w:rsidRPr="00376396" w:rsidRDefault="006A5129" w:rsidP="00376396">
            <w:pPr>
              <w:pStyle w:val="ConsPlusNormal"/>
              <w:rPr>
                <w:rFonts w:ascii="Times New Roman" w:hAnsi="Times New Roman" w:cs="Times New Roman"/>
                <w:b/>
                <w:bCs/>
                <w:sz w:val="24"/>
                <w:szCs w:val="24"/>
              </w:rPr>
            </w:pPr>
          </w:p>
        </w:tc>
        <w:tc>
          <w:tcPr>
            <w:tcW w:w="764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огородничества- 200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ведения садоводства- 200 кв.м.,</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ведения огородничества- 800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ведения садоводства- 800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до основания садовых домов, жилых домов – 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w:t>
            </w:r>
            <w:r w:rsidRPr="00376396">
              <w:rPr>
                <w:rFonts w:ascii="Times New Roman" w:hAnsi="Times New Roman" w:cs="Times New Roman"/>
                <w:sz w:val="24"/>
                <w:szCs w:val="24"/>
              </w:rPr>
              <w:lastRenderedPageBreak/>
              <w:t>использования (хозяйственных построек, гаражей) – 1 метр,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для садовых домов, жилых домов  – 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садовых домов с мансардным завершением до конька скатной кровли – не более 10-ти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объектов вспомогательного использования (хозяйственных построек):</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-бань, беседок, теплиц – не более 4-х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-гаражей – не более 3-х метров.  </w:t>
            </w:r>
          </w:p>
          <w:p w:rsidR="006A5129" w:rsidRPr="00376396" w:rsidRDefault="006A5129" w:rsidP="00376396">
            <w:pPr>
              <w:spacing w:after="0" w:line="240" w:lineRule="auto"/>
              <w:jc w:val="both"/>
              <w:rPr>
                <w:rFonts w:ascii="Times New Roman" w:hAnsi="Times New Roman" w:cs="Times New Roman"/>
                <w:sz w:val="24"/>
                <w:szCs w:val="24"/>
                <w:u w:val="single"/>
              </w:rPr>
            </w:pPr>
            <w:r w:rsidRPr="00376396">
              <w:rPr>
                <w:rFonts w:ascii="Times New Roman" w:hAnsi="Times New Roman" w:cs="Times New Roman"/>
                <w:sz w:val="24"/>
                <w:szCs w:val="24"/>
                <w:u w:val="single"/>
              </w:rPr>
              <w:t>Высота всех хозяйственных построек не должна нарушать условий инсоляции соседних земельных участков</w:t>
            </w:r>
          </w:p>
          <w:p w:rsidR="006A5129" w:rsidRPr="00376396" w:rsidRDefault="006A5129" w:rsidP="00376396">
            <w:pPr>
              <w:pStyle w:val="ab"/>
              <w:spacing w:after="0"/>
              <w:ind w:right="57"/>
            </w:pPr>
            <w:r w:rsidRPr="00376396">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b/>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90" w:type="dxa"/>
        <w:tblLayout w:type="fixed"/>
        <w:tblLook w:val="0000"/>
      </w:tblPr>
      <w:tblGrid>
        <w:gridCol w:w="2100"/>
        <w:gridCol w:w="8211"/>
      </w:tblGrid>
      <w:tr w:rsidR="006A5129" w:rsidRPr="00376396" w:rsidTr="00087071">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82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100"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Ведение огородничества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Ведение садоводства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13.2,</w:t>
            </w:r>
          </w:p>
          <w:p w:rsidR="006A5129" w:rsidRPr="00376396" w:rsidRDefault="006A5129" w:rsidP="00376396">
            <w:pPr>
              <w:spacing w:after="0" w:line="240" w:lineRule="auto"/>
              <w:rPr>
                <w:rFonts w:ascii="Times New Roman" w:hAnsi="Times New Roman" w:cs="Times New Roman"/>
                <w:sz w:val="24"/>
                <w:szCs w:val="24"/>
              </w:rPr>
            </w:pPr>
          </w:p>
        </w:tc>
        <w:tc>
          <w:tcPr>
            <w:tcW w:w="8211"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bCs/>
                <w:sz w:val="24"/>
                <w:szCs w:val="24"/>
              </w:rPr>
            </w:pPr>
            <w:r w:rsidRPr="00376396">
              <w:rPr>
                <w:rFonts w:ascii="Times New Roman" w:hAnsi="Times New Roman" w:cs="Times New Roman"/>
                <w:sz w:val="24"/>
                <w:szCs w:val="24"/>
              </w:rPr>
              <w:t xml:space="preserve">13.1, </w:t>
            </w:r>
            <w:r w:rsidRPr="00376396">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13.2, Осуществление отдыха и (или) выращивания гражданами для собственных нужд сельскохозяйственных культур; размещение для собственных нужд садовых домов, хозяйственных построек и гаражей</w:t>
            </w:r>
          </w:p>
          <w:p w:rsidR="006A5129" w:rsidRPr="00376396" w:rsidRDefault="006A5129" w:rsidP="00376396">
            <w:pPr>
              <w:spacing w:after="0" w:line="240" w:lineRule="auto"/>
              <w:jc w:val="center"/>
              <w:rPr>
                <w:rFonts w:ascii="Times New Roman" w:hAnsi="Times New Roman" w:cs="Times New Roman"/>
                <w:b/>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огородничества- 200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ведения садоводства- 200 кв.м.,</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ведения огородничества- 800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ведения садоводства- 800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до основания садовых домов, жилых домов – 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для садовых домов, жилых домов  – 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жилых домов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садовых домов с мансардным завершением до конька скатной кровли – не более 10-ти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объектов вспомогательного использования (хозяйственных построек):</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-бань, беседок, теплиц – не более 4-х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-гаражей – не более 3-х метров.  </w:t>
            </w:r>
          </w:p>
          <w:p w:rsidR="006A5129" w:rsidRPr="00376396" w:rsidRDefault="006A5129" w:rsidP="00376396">
            <w:pPr>
              <w:spacing w:after="0" w:line="240" w:lineRule="auto"/>
              <w:jc w:val="both"/>
              <w:rPr>
                <w:rFonts w:ascii="Times New Roman" w:hAnsi="Times New Roman" w:cs="Times New Roman"/>
                <w:sz w:val="24"/>
                <w:szCs w:val="24"/>
                <w:u w:val="single"/>
              </w:rPr>
            </w:pPr>
            <w:r w:rsidRPr="00376396">
              <w:rPr>
                <w:rFonts w:ascii="Times New Roman" w:hAnsi="Times New Roman" w:cs="Times New Roman"/>
                <w:sz w:val="24"/>
                <w:szCs w:val="24"/>
                <w:u w:val="single"/>
              </w:rPr>
              <w:t>Высота всех хозяйственных построек не должна нарушать условий инсоляции соседних земельных участков</w:t>
            </w:r>
          </w:p>
          <w:p w:rsidR="006A5129" w:rsidRPr="00376396" w:rsidRDefault="006A5129" w:rsidP="00376396">
            <w:pPr>
              <w:pStyle w:val="ab"/>
              <w:spacing w:after="0"/>
              <w:ind w:right="57"/>
            </w:pPr>
            <w:r w:rsidRPr="00376396">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b/>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Примечания:</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w:t>
      </w:r>
      <w:r w:rsidRPr="00376396">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4.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pStyle w:val="ab"/>
        <w:tabs>
          <w:tab w:val="left" w:pos="1671"/>
        </w:tabs>
        <w:spacing w:after="0"/>
        <w:ind w:right="57"/>
      </w:pPr>
      <w:r w:rsidRPr="00376396">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ind w:right="57"/>
        <w:jc w:val="center"/>
        <w:rPr>
          <w:rFonts w:ascii="Times New Roman" w:hAnsi="Times New Roman" w:cs="Times New Roman"/>
          <w:b/>
          <w:sz w:val="24"/>
          <w:szCs w:val="24"/>
          <w:u w:val="single"/>
        </w:rPr>
      </w:pPr>
    </w:p>
    <w:p w:rsidR="006A5129" w:rsidRPr="00376396" w:rsidRDefault="006A5129" w:rsidP="00376396">
      <w:pPr>
        <w:spacing w:after="0" w:line="240" w:lineRule="auto"/>
        <w:ind w:right="-1"/>
        <w:jc w:val="center"/>
        <w:rPr>
          <w:rFonts w:ascii="Times New Roman" w:hAnsi="Times New Roman" w:cs="Times New Roman"/>
          <w:sz w:val="24"/>
          <w:szCs w:val="24"/>
        </w:rPr>
      </w:pPr>
      <w:r w:rsidRPr="00376396">
        <w:rPr>
          <w:rFonts w:ascii="Times New Roman" w:hAnsi="Times New Roman" w:cs="Times New Roman"/>
          <w:b/>
          <w:bCs/>
          <w:sz w:val="24"/>
          <w:szCs w:val="24"/>
          <w:u w:val="single"/>
        </w:rPr>
        <w:t>ОБЩЕСТВЕННО-ДЕЛОВЫЕ ЗОНЫ</w:t>
      </w:r>
    </w:p>
    <w:p w:rsidR="006A5129" w:rsidRPr="00376396" w:rsidRDefault="006A5129" w:rsidP="00376396">
      <w:pPr>
        <w:spacing w:after="0" w:line="240" w:lineRule="auto"/>
        <w:ind w:right="57"/>
        <w:jc w:val="both"/>
        <w:rPr>
          <w:rFonts w:ascii="Times New Roman" w:hAnsi="Times New Roman" w:cs="Times New Roman"/>
          <w:b/>
          <w:sz w:val="24"/>
          <w:szCs w:val="24"/>
          <w:u w:val="single"/>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административно-делового назначения ОДЗ-1</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936"/>
        <w:gridCol w:w="6375"/>
      </w:tblGrid>
      <w:tr w:rsidR="006A5129" w:rsidRPr="00376396" w:rsidTr="00087071">
        <w:trPr>
          <w:trHeight w:val="552"/>
          <w:tblHeader/>
        </w:trPr>
        <w:tc>
          <w:tcPr>
            <w:tcW w:w="3936"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3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3936"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Социальное обслуживание,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3.2;</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Дома социального обслуживания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3.2.1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Оказание социальной помощи населению</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3.2.2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Оказание услуг связи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3.2.3</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Общежития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3.2.4</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Бытовое обслуживание,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3.3;</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Здравоохранение,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3.4;</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Образование и просвещение,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3.5;</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autoSpaceDE w:val="0"/>
              <w:autoSpaceDN w:val="0"/>
              <w:adjustRightInd w:val="0"/>
              <w:spacing w:after="0" w:line="240" w:lineRule="auto"/>
              <w:rPr>
                <w:rFonts w:ascii="Times New Roman" w:hAnsi="Times New Roman" w:cs="Times New Roman"/>
                <w:b/>
                <w:sz w:val="24"/>
                <w:szCs w:val="24"/>
              </w:rPr>
            </w:pPr>
            <w:r w:rsidRPr="00376396">
              <w:rPr>
                <w:rFonts w:ascii="Times New Roman" w:hAnsi="Times New Roman" w:cs="Times New Roman"/>
                <w:b/>
                <w:sz w:val="24"/>
                <w:szCs w:val="24"/>
              </w:rPr>
              <w:t>Объекты культурно-досуговой деятельности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3.6.1;</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Религиозное использование,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3.7;</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Общественное управление,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3.8;</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Обеспечение научной деятельности,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3.9;</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Ветеринарное обслуживание,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3.10;</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Деловое управление,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4.1;</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Магазины,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Банковская и страховая деятельность,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4.5;</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Общественное питание,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Гостиничное обслуживание,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4.7;</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Описание приведённых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 не более 1-го надземного этажа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религиозного- 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не более 3 метров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религиозного- 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tc>
      </w:tr>
      <w:tr w:rsidR="006A5129" w:rsidRPr="00376396" w:rsidTr="00087071">
        <w:tc>
          <w:tcPr>
            <w:tcW w:w="3936"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7"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98" w:history="1">
              <w:r w:rsidRPr="00376396">
                <w:rPr>
                  <w:rFonts w:ascii="Times New Roman" w:hAnsi="Times New Roman" w:cs="Times New Roman"/>
                  <w:sz w:val="24"/>
                  <w:szCs w:val="24"/>
                </w:rPr>
                <w:t>3.1.2</w:t>
              </w:r>
            </w:hyperlink>
          </w:p>
        </w:tc>
        <w:tc>
          <w:tcPr>
            <w:tcW w:w="6375"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(регламентом</w:t>
      </w: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48"/>
        <w:gridCol w:w="7863"/>
      </w:tblGrid>
      <w:tr w:rsidR="006A5129" w:rsidRPr="00376396" w:rsidTr="00087071">
        <w:trPr>
          <w:trHeight w:val="552"/>
          <w:tblHeader/>
        </w:trPr>
        <w:tc>
          <w:tcPr>
            <w:tcW w:w="244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44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9"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00"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1 метр.</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 1 метр</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6A5129" w:rsidRPr="00376396" w:rsidTr="00087071">
        <w:tc>
          <w:tcPr>
            <w:tcW w:w="244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Для индивидуального жилищного строительства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выращивание сельскохозяйственных культур;</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индивидуальных гаражей и хозяйственных построек;</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Для ведения личного подсобного хозяйства (приусадебный земельный участок)</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2.2,</w:t>
            </w:r>
          </w:p>
          <w:p w:rsidR="006A5129" w:rsidRPr="00376396" w:rsidRDefault="006A5129" w:rsidP="00376396">
            <w:pPr>
              <w:autoSpaceDE w:val="0"/>
              <w:autoSpaceDN w:val="0"/>
              <w:adjustRightInd w:val="0"/>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r:id="rId101" w:history="1">
              <w:r w:rsidRPr="00376396">
                <w:rPr>
                  <w:rFonts w:ascii="Times New Roman" w:hAnsi="Times New Roman" w:cs="Times New Roman"/>
                  <w:sz w:val="24"/>
                  <w:szCs w:val="24"/>
                </w:rPr>
                <w:t>кодом 2.1</w:t>
              </w:r>
            </w:hyperlink>
            <w:r w:rsidRPr="00376396">
              <w:rPr>
                <w:rFonts w:ascii="Times New Roman" w:hAnsi="Times New Roman" w:cs="Times New Roman"/>
                <w:sz w:val="24"/>
                <w:szCs w:val="24"/>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86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индивидуального жилищного строительства – 500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личного подсобного хозяйства – 800 кв. м.</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keepNext/>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индивидуального жилищного строительства – 2500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личного подсобного хозяйства – 10000 кв. м.</w:t>
            </w:r>
          </w:p>
          <w:p w:rsidR="006A5129" w:rsidRPr="00376396" w:rsidRDefault="006A5129" w:rsidP="00376396">
            <w:pPr>
              <w:autoSpaceDE w:val="0"/>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autoSpaceDE w:val="0"/>
              <w:spacing w:after="0" w:line="240" w:lineRule="auto"/>
              <w:jc w:val="center"/>
              <w:rPr>
                <w:rFonts w:ascii="Times New Roman" w:hAnsi="Times New Roman" w:cs="Times New Roman"/>
                <w:b/>
                <w:bCs/>
                <w:sz w:val="24"/>
                <w:szCs w:val="24"/>
              </w:rPr>
            </w:pPr>
          </w:p>
          <w:p w:rsidR="006A5129" w:rsidRPr="00376396" w:rsidRDefault="006A5129" w:rsidP="00376396">
            <w:pPr>
              <w:autoSpaceDE w:val="0"/>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autoSpaceDE w:val="0"/>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жилых зданий: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 мансардным завершением до конька скатной кровли – не более 14 м</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застройки  - 0,2</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плотности застройки  - 0,4</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Примечания:</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ind w:left="57" w:right="57"/>
        <w:jc w:val="both"/>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торгового назначения ОДЗ-2</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90" w:type="dxa"/>
        <w:tblLayout w:type="fixed"/>
        <w:tblLook w:val="0000"/>
      </w:tblPr>
      <w:tblGrid>
        <w:gridCol w:w="5610"/>
        <w:gridCol w:w="4801"/>
      </w:tblGrid>
      <w:tr w:rsidR="006A5129" w:rsidRPr="00376396" w:rsidTr="00087071">
        <w:trPr>
          <w:trHeight w:val="552"/>
          <w:tblHeader/>
        </w:trPr>
        <w:tc>
          <w:tcPr>
            <w:tcW w:w="5610"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8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5610"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Социальное обслуживание,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02" w:history="1">
              <w:r w:rsidRPr="00376396">
                <w:rPr>
                  <w:rFonts w:ascii="Times New Roman" w:hAnsi="Times New Roman" w:cs="Times New Roman"/>
                  <w:sz w:val="24"/>
                  <w:szCs w:val="24"/>
                </w:rPr>
                <w:t>кодами 3.2.1</w:t>
              </w:r>
            </w:hyperlink>
            <w:r w:rsidRPr="00376396">
              <w:rPr>
                <w:rFonts w:ascii="Times New Roman" w:hAnsi="Times New Roman" w:cs="Times New Roman"/>
                <w:sz w:val="24"/>
                <w:szCs w:val="24"/>
              </w:rPr>
              <w:t xml:space="preserve"> - </w:t>
            </w:r>
            <w:hyperlink r:id="rId103" w:history="1">
              <w:r w:rsidRPr="00376396">
                <w:rPr>
                  <w:rFonts w:ascii="Times New Roman" w:hAnsi="Times New Roman" w:cs="Times New Roman"/>
                  <w:sz w:val="24"/>
                  <w:szCs w:val="24"/>
                </w:rPr>
                <w:t>3.2.4</w:t>
              </w:r>
            </w:hyperlink>
            <w:r w:rsidRPr="00376396">
              <w:rPr>
                <w:rFonts w:ascii="Times New Roman" w:hAnsi="Times New Roman" w:cs="Times New Roman"/>
                <w:sz w:val="24"/>
                <w:szCs w:val="24"/>
              </w:rPr>
              <w:t>;</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Дома социального обслуживания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3.2.1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Оказание социальной помощи населению</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3.2.2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некоммерческих фондов, благотворительных организаций, клубов по интересам</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Оказание услуг связи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3.2.3</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Общежития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3.2.4</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04" w:history="1">
              <w:r w:rsidRPr="00376396">
                <w:rPr>
                  <w:rFonts w:ascii="Times New Roman" w:hAnsi="Times New Roman" w:cs="Times New Roman"/>
                  <w:sz w:val="24"/>
                  <w:szCs w:val="24"/>
                </w:rPr>
                <w:t>кодом 4.7</w:t>
              </w:r>
            </w:hyperlink>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Бытовое обслуживание,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3.3</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Здравоохранение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3.4</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Объекты культурно-досуговой деятельности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3.6.1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Общественное управление,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3.8</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5" w:history="1">
              <w:r w:rsidRPr="00376396">
                <w:rPr>
                  <w:rFonts w:ascii="Times New Roman" w:hAnsi="Times New Roman" w:cs="Times New Roman"/>
                  <w:sz w:val="24"/>
                  <w:szCs w:val="24"/>
                </w:rPr>
                <w:t>кодами 3.8.1</w:t>
              </w:r>
            </w:hyperlink>
            <w:r w:rsidRPr="00376396">
              <w:rPr>
                <w:rFonts w:ascii="Times New Roman" w:hAnsi="Times New Roman" w:cs="Times New Roman"/>
                <w:sz w:val="24"/>
                <w:szCs w:val="24"/>
              </w:rPr>
              <w:t xml:space="preserve"> - </w:t>
            </w:r>
            <w:hyperlink r:id="rId106" w:history="1">
              <w:r w:rsidRPr="00376396">
                <w:rPr>
                  <w:rFonts w:ascii="Times New Roman" w:hAnsi="Times New Roman" w:cs="Times New Roman"/>
                  <w:sz w:val="24"/>
                  <w:szCs w:val="24"/>
                </w:rPr>
                <w:t>3.8.2</w:t>
              </w:r>
            </w:hyperlink>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Амбулаторное ветеринарное обслуживание</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3.10.1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Объекты торговли (торговые центры торгово-развлекательные центры (комплексы)</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7" w:history="1">
              <w:r w:rsidRPr="00376396">
                <w:rPr>
                  <w:rFonts w:ascii="Times New Roman" w:hAnsi="Times New Roman" w:cs="Times New Roman"/>
                  <w:sz w:val="24"/>
                  <w:szCs w:val="24"/>
                </w:rPr>
                <w:t>кодами 4.5</w:t>
              </w:r>
            </w:hyperlink>
            <w:r w:rsidRPr="00376396">
              <w:rPr>
                <w:rFonts w:ascii="Times New Roman" w:hAnsi="Times New Roman" w:cs="Times New Roman"/>
                <w:sz w:val="24"/>
                <w:szCs w:val="24"/>
              </w:rPr>
              <w:t xml:space="preserve"> - </w:t>
            </w:r>
            <w:hyperlink r:id="rId108" w:history="1">
              <w:r w:rsidRPr="00376396">
                <w:rPr>
                  <w:rFonts w:ascii="Times New Roman" w:hAnsi="Times New Roman" w:cs="Times New Roman"/>
                  <w:sz w:val="24"/>
                  <w:szCs w:val="24"/>
                </w:rPr>
                <w:t>4.8.2</w:t>
              </w:r>
            </w:hyperlink>
            <w:r w:rsidRPr="00376396">
              <w:rPr>
                <w:rFonts w:ascii="Times New Roman" w:hAnsi="Times New Roman" w:cs="Times New Roman"/>
                <w:sz w:val="24"/>
                <w:szCs w:val="24"/>
              </w:rPr>
              <w:t>;</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Рынки</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4.3</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Магазины</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Банковская и страховая деятельность</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4.5</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 услуги.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Общественное питание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Гостиничное обслуживание</w:t>
            </w:r>
            <w:r w:rsidRPr="00376396">
              <w:rPr>
                <w:rFonts w:ascii="Times New Roman" w:hAnsi="Times New Roman" w:cs="Times New Roman"/>
                <w:sz w:val="24"/>
                <w:szCs w:val="24"/>
              </w:rPr>
              <w:t>,</w:t>
            </w:r>
          </w:p>
          <w:p w:rsidR="006A5129" w:rsidRPr="00376396" w:rsidRDefault="006A5129" w:rsidP="00376396">
            <w:pPr>
              <w:tabs>
                <w:tab w:val="left" w:pos="750"/>
              </w:tabs>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4.7</w:t>
            </w:r>
            <w:r w:rsidRPr="00376396">
              <w:rPr>
                <w:rFonts w:ascii="Times New Roman" w:hAnsi="Times New Roman" w:cs="Times New Roman"/>
                <w:sz w:val="24"/>
                <w:szCs w:val="24"/>
              </w:rPr>
              <w:tab/>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9"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10"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Выстовочно-ярмарочная деятельность</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4.10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6A5129" w:rsidRPr="00376396" w:rsidRDefault="006A5129" w:rsidP="00376396">
            <w:pPr>
              <w:pStyle w:val="ConsPlusNormal"/>
              <w:rPr>
                <w:rFonts w:ascii="Times New Roman" w:hAnsi="Times New Roman" w:cs="Times New Roman"/>
                <w:sz w:val="24"/>
                <w:szCs w:val="24"/>
              </w:rPr>
            </w:pPr>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всех видов, кроме гаражей, 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гаражей — 30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кроме гаражей 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 не выше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b/>
                <w:sz w:val="24"/>
                <w:szCs w:val="24"/>
              </w:rPr>
            </w:pPr>
          </w:p>
        </w:tc>
      </w:tr>
      <w:tr w:rsidR="006A5129" w:rsidRPr="00376396" w:rsidTr="00087071">
        <w:tc>
          <w:tcPr>
            <w:tcW w:w="5610"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1"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12" w:history="1">
              <w:r w:rsidRPr="00376396">
                <w:rPr>
                  <w:rFonts w:ascii="Times New Roman" w:hAnsi="Times New Roman" w:cs="Times New Roman"/>
                  <w:sz w:val="24"/>
                  <w:szCs w:val="24"/>
                </w:rPr>
                <w:t>3.1.2</w:t>
              </w:r>
            </w:hyperlink>
          </w:p>
        </w:tc>
        <w:tc>
          <w:tcPr>
            <w:tcW w:w="4801"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spacing w:after="0" w:line="240" w:lineRule="auto"/>
        <w:rPr>
          <w:rFonts w:ascii="Times New Roman" w:hAnsi="Times New Roman" w:cs="Times New Roman"/>
          <w:b/>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376396">
        <w:rPr>
          <w:rFonts w:ascii="Times New Roman" w:hAnsi="Times New Roman" w:cs="Times New Roman"/>
          <w:b/>
          <w:sz w:val="24"/>
          <w:szCs w:val="24"/>
        </w:rPr>
        <w:t xml:space="preserve">:  </w:t>
      </w:r>
    </w:p>
    <w:tbl>
      <w:tblPr>
        <w:tblW w:w="0" w:type="auto"/>
        <w:tblInd w:w="-200" w:type="dxa"/>
        <w:tblLayout w:type="fixed"/>
        <w:tblLook w:val="0000"/>
      </w:tblPr>
      <w:tblGrid>
        <w:gridCol w:w="4361"/>
        <w:gridCol w:w="6070"/>
      </w:tblGrid>
      <w:tr w:rsidR="006A5129" w:rsidRPr="00376396" w:rsidTr="00087071">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4361"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3"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14"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100 кв.м.</w:t>
            </w: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границ смежных земельных участков, в том числе смежных с землями, </w:t>
            </w:r>
            <w:r w:rsidRPr="00376396">
              <w:rPr>
                <w:rFonts w:ascii="Times New Roman" w:hAnsi="Times New Roman" w:cs="Times New Roman"/>
                <w:sz w:val="24"/>
                <w:szCs w:val="24"/>
              </w:rPr>
              <w:lastRenderedPageBreak/>
              <w:t>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 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6A5129" w:rsidRPr="00376396" w:rsidRDefault="006A5129" w:rsidP="00376396">
      <w:pPr>
        <w:spacing w:after="0" w:line="240" w:lineRule="auto"/>
        <w:rPr>
          <w:rFonts w:ascii="Times New Roman" w:hAnsi="Times New Roman" w:cs="Times New Roman"/>
          <w:sz w:val="24"/>
          <w:szCs w:val="24"/>
        </w:rPr>
      </w:pPr>
    </w:p>
    <w:tbl>
      <w:tblPr>
        <w:tblW w:w="0" w:type="auto"/>
        <w:tblInd w:w="-200" w:type="dxa"/>
        <w:tblLayout w:type="fixed"/>
        <w:tblLook w:val="0000"/>
      </w:tblPr>
      <w:tblGrid>
        <w:gridCol w:w="4361"/>
        <w:gridCol w:w="6070"/>
      </w:tblGrid>
      <w:tr w:rsidR="006A5129" w:rsidRPr="00376396" w:rsidTr="00087071">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4361"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Хранение автотранспорта,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2.7.1</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15" w:history="1">
              <w:r w:rsidRPr="00376396">
                <w:rPr>
                  <w:rFonts w:ascii="Times New Roman" w:hAnsi="Times New Roman" w:cs="Times New Roman"/>
                  <w:sz w:val="24"/>
                  <w:szCs w:val="24"/>
                </w:rPr>
                <w:t>кодом 4.9</w:t>
              </w:r>
            </w:hyperlink>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Религиозное использование,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3.7</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Развлечения</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4.8,</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вида 2.7.1 (гаражи) – 100 кв.м.</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остальных видов 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376396">
              <w:rPr>
                <w:rFonts w:ascii="Times New Roman" w:hAnsi="Times New Roman" w:cs="Times New Roman"/>
                <w:b/>
                <w:bCs/>
                <w:sz w:val="24"/>
                <w:szCs w:val="24"/>
              </w:rPr>
              <w:lastRenderedPageBreak/>
              <w:t>пределами которых запрещено строительство зданий, строений, сооружений:</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 xml:space="preserve">Предельное количество этажей зданий, строений, </w:t>
            </w:r>
            <w:r w:rsidRPr="00376396">
              <w:rPr>
                <w:rFonts w:ascii="Times New Roman" w:hAnsi="Times New Roman" w:cs="Times New Roman"/>
                <w:b/>
                <w:sz w:val="24"/>
                <w:szCs w:val="24"/>
              </w:rPr>
              <w:lastRenderedPageBreak/>
              <w:t>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гаражей не более 1-го надземного этажа.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6A5129" w:rsidRPr="00376396" w:rsidTr="00087071">
        <w:tc>
          <w:tcPr>
            <w:tcW w:w="4361"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lastRenderedPageBreak/>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6"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17"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100 кв.м.</w:t>
            </w: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w:t>
      </w:r>
      <w:r w:rsidRPr="00376396">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3. Высота ограждения земельных участков зависит от показателя освещенности (инсоляции).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w:t>
      </w:r>
      <w:r w:rsidRPr="00376396">
        <w:rPr>
          <w:rFonts w:ascii="Times New Roman" w:hAnsi="Times New Roman" w:cs="Times New Roman"/>
          <w:sz w:val="24"/>
          <w:szCs w:val="24"/>
        </w:rPr>
        <w:lastRenderedPageBreak/>
        <w:t>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pStyle w:val="ab"/>
        <w:spacing w:after="0"/>
        <w:ind w:right="57"/>
      </w:pP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ind w:left="57" w:right="57"/>
        <w:jc w:val="both"/>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учебно-образовательного назначения ОДЗ-3</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10694" w:type="dxa"/>
        <w:tblInd w:w="-190" w:type="dxa"/>
        <w:tblLayout w:type="fixed"/>
        <w:tblLook w:val="0000"/>
      </w:tblPr>
      <w:tblGrid>
        <w:gridCol w:w="5798"/>
        <w:gridCol w:w="4896"/>
      </w:tblGrid>
      <w:tr w:rsidR="006A5129" w:rsidRPr="00376396" w:rsidTr="00087071">
        <w:trPr>
          <w:trHeight w:val="552"/>
          <w:tblHeader/>
        </w:trPr>
        <w:tc>
          <w:tcPr>
            <w:tcW w:w="579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8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579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Образование и просвещение,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3.5</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18" w:history="1">
              <w:r w:rsidRPr="00376396">
                <w:rPr>
                  <w:rFonts w:ascii="Times New Roman" w:hAnsi="Times New Roman" w:cs="Times New Roman"/>
                  <w:sz w:val="24"/>
                  <w:szCs w:val="24"/>
                </w:rPr>
                <w:t>кодами 3.5.1</w:t>
              </w:r>
            </w:hyperlink>
            <w:r w:rsidRPr="00376396">
              <w:rPr>
                <w:rFonts w:ascii="Times New Roman" w:hAnsi="Times New Roman" w:cs="Times New Roman"/>
                <w:sz w:val="24"/>
                <w:szCs w:val="24"/>
              </w:rPr>
              <w:t xml:space="preserve"> - </w:t>
            </w:r>
            <w:hyperlink r:id="rId119" w:history="1">
              <w:r w:rsidRPr="00376396">
                <w:rPr>
                  <w:rFonts w:ascii="Times New Roman" w:hAnsi="Times New Roman" w:cs="Times New Roman"/>
                  <w:sz w:val="24"/>
                  <w:szCs w:val="24"/>
                </w:rPr>
                <w:t>3.5.2</w:t>
              </w:r>
            </w:hyperlink>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Дошкольное, начальное и среднее общее образование,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3.5.1</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Среднее и высшее профессиональное образование</w:t>
            </w:r>
          </w:p>
          <w:p w:rsidR="006A5129" w:rsidRPr="00376396" w:rsidRDefault="006A5129" w:rsidP="00376396">
            <w:pPr>
              <w:spacing w:after="0" w:line="240" w:lineRule="auto"/>
              <w:rPr>
                <w:rFonts w:ascii="Times New Roman" w:hAnsi="Times New Roman" w:cs="Times New Roman"/>
                <w:b/>
                <w:sz w:val="24"/>
                <w:szCs w:val="24"/>
              </w:rPr>
            </w:pPr>
            <w:r w:rsidRPr="00376396">
              <w:rPr>
                <w:rFonts w:ascii="Times New Roman" w:hAnsi="Times New Roman" w:cs="Times New Roman"/>
                <w:b/>
                <w:sz w:val="24"/>
                <w:szCs w:val="24"/>
              </w:rPr>
              <w:t>3.5.2</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w:t>
            </w:r>
            <w:r w:rsidRPr="00376396">
              <w:rPr>
                <w:rFonts w:ascii="Times New Roman" w:hAnsi="Times New Roman" w:cs="Times New Roman"/>
                <w:bCs/>
                <w:sz w:val="24"/>
                <w:szCs w:val="24"/>
              </w:rPr>
              <w:lastRenderedPageBreak/>
              <w:t>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Объекты культурно-досуговой деятельности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3.6.1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Религиозное использование,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3.7</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6A5129" w:rsidRPr="00376396" w:rsidRDefault="006A5129" w:rsidP="00376396">
            <w:pPr>
              <w:pStyle w:val="ConsPlusNormal"/>
              <w:jc w:val="both"/>
              <w:rPr>
                <w:rFonts w:ascii="Times New Roman" w:hAnsi="Times New Roman" w:cs="Times New Roman"/>
                <w:b/>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Общественное управление,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3.8</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20" w:history="1">
              <w:r w:rsidRPr="00376396">
                <w:rPr>
                  <w:rFonts w:ascii="Times New Roman" w:hAnsi="Times New Roman" w:cs="Times New Roman"/>
                  <w:sz w:val="24"/>
                  <w:szCs w:val="24"/>
                </w:rPr>
                <w:t>кодами 3.8.1</w:t>
              </w:r>
            </w:hyperlink>
            <w:r w:rsidRPr="00376396">
              <w:rPr>
                <w:rFonts w:ascii="Times New Roman" w:hAnsi="Times New Roman" w:cs="Times New Roman"/>
                <w:sz w:val="24"/>
                <w:szCs w:val="24"/>
              </w:rPr>
              <w:t xml:space="preserve"> - </w:t>
            </w:r>
            <w:hyperlink r:id="rId121" w:history="1">
              <w:r w:rsidRPr="00376396">
                <w:rPr>
                  <w:rFonts w:ascii="Times New Roman" w:hAnsi="Times New Roman" w:cs="Times New Roman"/>
                  <w:sz w:val="24"/>
                  <w:szCs w:val="24"/>
                </w:rPr>
                <w:t>3.8.2</w:t>
              </w:r>
            </w:hyperlink>
          </w:p>
          <w:p w:rsidR="006A5129" w:rsidRPr="00376396" w:rsidRDefault="006A5129" w:rsidP="00376396">
            <w:pPr>
              <w:spacing w:after="0" w:line="240" w:lineRule="auto"/>
              <w:rPr>
                <w:rFonts w:ascii="Times New Roman" w:hAnsi="Times New Roman" w:cs="Times New Roman"/>
                <w:sz w:val="24"/>
                <w:szCs w:val="24"/>
              </w:rPr>
            </w:pPr>
          </w:p>
        </w:tc>
        <w:tc>
          <w:tcPr>
            <w:tcW w:w="4896"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Cs/>
                <w:sz w:val="24"/>
                <w:szCs w:val="24"/>
                <w:u w:val="single"/>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w:t>
            </w:r>
            <w:r w:rsidRPr="00376396">
              <w:rPr>
                <w:rFonts w:ascii="Times New Roman" w:hAnsi="Times New Roman" w:cs="Times New Roman"/>
                <w:sz w:val="24"/>
                <w:szCs w:val="24"/>
              </w:rPr>
              <w:lastRenderedPageBreak/>
              <w:t>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для гаражей не более 1-го надземного этажа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остальных не более 4-х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кроме гаражей 2.7.1 регламентом не подлежит установлению</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 не более 3-х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 xml:space="preserve">Максимальный процент застройки в границах земельного участка, определяемый как отношение суммарной </w:t>
            </w:r>
            <w:r w:rsidRPr="00376396">
              <w:rPr>
                <w:rFonts w:ascii="Times New Roman" w:hAnsi="Times New Roman" w:cs="Times New Roman"/>
                <w:b/>
                <w:sz w:val="24"/>
                <w:szCs w:val="24"/>
              </w:rPr>
              <w:lastRenderedPageBreak/>
              <w:t>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процент земельного участка под спортивно-игровые площадки - 20.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- 50.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Недопустимо перепрофилирование объектов</w:t>
            </w:r>
          </w:p>
          <w:p w:rsidR="006A5129" w:rsidRPr="00376396" w:rsidRDefault="006A5129" w:rsidP="00376396">
            <w:pPr>
              <w:spacing w:after="0" w:line="240" w:lineRule="auto"/>
              <w:jc w:val="both"/>
              <w:rPr>
                <w:rFonts w:ascii="Times New Roman" w:hAnsi="Times New Roman" w:cs="Times New Roman"/>
                <w:sz w:val="24"/>
                <w:szCs w:val="24"/>
              </w:rPr>
            </w:pPr>
          </w:p>
        </w:tc>
      </w:tr>
      <w:tr w:rsidR="006A5129" w:rsidRPr="00376396" w:rsidTr="00087071">
        <w:tc>
          <w:tcPr>
            <w:tcW w:w="579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2"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23" w:history="1">
              <w:r w:rsidRPr="00376396">
                <w:rPr>
                  <w:rFonts w:ascii="Times New Roman" w:hAnsi="Times New Roman" w:cs="Times New Roman"/>
                  <w:sz w:val="24"/>
                  <w:szCs w:val="24"/>
                </w:rPr>
                <w:t>3.1.2</w:t>
              </w:r>
            </w:hyperlink>
          </w:p>
        </w:tc>
        <w:tc>
          <w:tcPr>
            <w:tcW w:w="4896"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579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4"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25"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4896"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100 кв.м.</w:t>
            </w: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w:t>
            </w:r>
            <w:r w:rsidRPr="00376396">
              <w:rPr>
                <w:rFonts w:ascii="Times New Roman" w:hAnsi="Times New Roman" w:cs="Times New Roman"/>
                <w:sz w:val="24"/>
                <w:szCs w:val="24"/>
              </w:rPr>
              <w:lastRenderedPageBreak/>
              <w:t>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Предельная высота зданий, строений, </w:t>
            </w:r>
            <w:r w:rsidRPr="00376396">
              <w:rPr>
                <w:rFonts w:ascii="Times New Roman" w:hAnsi="Times New Roman" w:cs="Times New Roman"/>
                <w:b/>
                <w:sz w:val="24"/>
                <w:szCs w:val="24"/>
              </w:rPr>
              <w:lastRenderedPageBreak/>
              <w:t>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190" w:type="dxa"/>
        <w:tblLayout w:type="fixed"/>
        <w:tblLook w:val="0000"/>
      </w:tblPr>
      <w:tblGrid>
        <w:gridCol w:w="2605"/>
        <w:gridCol w:w="8089"/>
      </w:tblGrid>
      <w:tr w:rsidR="006A5129" w:rsidRPr="00376396" w:rsidTr="00087071">
        <w:trPr>
          <w:trHeight w:val="552"/>
          <w:tblHeader/>
        </w:trPr>
        <w:tc>
          <w:tcPr>
            <w:tcW w:w="2605"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0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60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6"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27"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xml:space="preserve">, а </w:t>
            </w:r>
            <w:r w:rsidRPr="00376396">
              <w:rPr>
                <w:rFonts w:ascii="Times New Roman" w:hAnsi="Times New Roman" w:cs="Times New Roman"/>
                <w:sz w:val="24"/>
                <w:szCs w:val="24"/>
              </w:rPr>
              <w:lastRenderedPageBreak/>
              <w:t>также для стоянки и хранения транспортных средств общего пользования, в том числе в депо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Спорт,</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28" w:history="1">
              <w:r w:rsidRPr="00376396">
                <w:rPr>
                  <w:rFonts w:ascii="Times New Roman" w:hAnsi="Times New Roman" w:cs="Times New Roman"/>
                  <w:sz w:val="24"/>
                  <w:szCs w:val="24"/>
                </w:rPr>
                <w:t>5.1.7</w:t>
              </w:r>
            </w:hyperlink>
          </w:p>
        </w:tc>
        <w:tc>
          <w:tcPr>
            <w:tcW w:w="8089"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100 кв.м.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спорт 5.1 — 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90" w:type="dxa"/>
        <w:tblLayout w:type="fixed"/>
        <w:tblLook w:val="0000"/>
      </w:tblPr>
      <w:tblGrid>
        <w:gridCol w:w="2680"/>
        <w:gridCol w:w="7873"/>
      </w:tblGrid>
      <w:tr w:rsidR="006A5129" w:rsidRPr="00376396" w:rsidTr="00087071">
        <w:trPr>
          <w:trHeight w:val="552"/>
        </w:trPr>
        <w:tc>
          <w:tcPr>
            <w:tcW w:w="2680"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78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680"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Для индивидуального жилищного строительства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выращивание сельскохозяйственных культур;</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индивидуальных гаражей и хозяйственных построек;</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Для ведения личного подсобного хозяйства (приусадебный земельный участок)</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 xml:space="preserve">Размещение жилого дома, указанного в описании вида разрешенного использования с </w:t>
            </w:r>
            <w:hyperlink r:id="rId129" w:history="1">
              <w:r w:rsidRPr="00376396">
                <w:rPr>
                  <w:rFonts w:ascii="Times New Roman" w:hAnsi="Times New Roman" w:cs="Times New Roman"/>
                  <w:sz w:val="24"/>
                  <w:szCs w:val="24"/>
                </w:rPr>
                <w:t>кодом 2.1</w:t>
              </w:r>
            </w:hyperlink>
            <w:r w:rsidRPr="00376396">
              <w:rPr>
                <w:rFonts w:ascii="Times New Roman" w:hAnsi="Times New Roman" w:cs="Times New Roman"/>
                <w:sz w:val="24"/>
                <w:szCs w:val="24"/>
              </w:rPr>
              <w:t>;</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производство сельскохозяйственной продукции;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гаража и иных вспомогательных сооружений;</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содержание сельскохозяйственных животных</w:t>
            </w:r>
          </w:p>
        </w:tc>
        <w:tc>
          <w:tcPr>
            <w:tcW w:w="787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индивидуального жилищного строительства – 500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личного подсобного хозяйства – 800 кв. м.</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keepNext/>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индивидуального жилищного строительства – 2500 кв. м.</w:t>
            </w:r>
          </w:p>
          <w:p w:rsidR="006A5129" w:rsidRPr="00376396" w:rsidRDefault="006A5129" w:rsidP="00376396">
            <w:pPr>
              <w:shd w:val="clear" w:color="auto" w:fill="FFFFFF"/>
              <w:tabs>
                <w:tab w:val="left" w:pos="1051"/>
              </w:tabs>
              <w:spacing w:before="5"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для ведения личного подсобного хозяйства – 10 000 кв. м.</w:t>
            </w:r>
          </w:p>
          <w:p w:rsidR="006A5129" w:rsidRPr="00376396" w:rsidRDefault="006A5129" w:rsidP="00376396">
            <w:pPr>
              <w:autoSpaceDE w:val="0"/>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autoSpaceDE w:val="0"/>
              <w:spacing w:after="0" w:line="240" w:lineRule="auto"/>
              <w:jc w:val="center"/>
              <w:rPr>
                <w:rFonts w:ascii="Times New Roman" w:hAnsi="Times New Roman" w:cs="Times New Roman"/>
                <w:b/>
                <w:bCs/>
                <w:sz w:val="24"/>
                <w:szCs w:val="24"/>
              </w:rPr>
            </w:pPr>
          </w:p>
          <w:p w:rsidR="006A5129" w:rsidRPr="00376396" w:rsidRDefault="006A5129" w:rsidP="00376396">
            <w:pPr>
              <w:autoSpaceDE w:val="0"/>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autoSpaceDE w:val="0"/>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в зоне отступа (в палисаднике) допускается устройство открытых навесов и крылец, открытых входных площадок.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жилого дома – 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жилых зданий: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 мансардным завершением до конька скатной кровли – не более 14 м</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жилого дома и вспомогательных построек и сооружений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застройки  - 0,2</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плотности застройки  - 0,4</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w:t>
      </w:r>
      <w:r w:rsidRPr="00376396">
        <w:rPr>
          <w:rFonts w:ascii="Times New Roman" w:hAnsi="Times New Roman" w:cs="Times New Roman"/>
          <w:sz w:val="24"/>
          <w:szCs w:val="24"/>
        </w:rPr>
        <w:t xml:space="preserve">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w:t>
      </w:r>
      <w:r w:rsidRPr="00376396">
        <w:rPr>
          <w:rFonts w:ascii="Times New Roman" w:hAnsi="Times New Roman" w:cs="Times New Roman"/>
          <w:sz w:val="24"/>
          <w:szCs w:val="24"/>
        </w:rPr>
        <w:lastRenderedPageBreak/>
        <w:t>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ЖЗ-1.решенного использования применяются в соответствии с ранее установленным видом разрешенного использования.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3. Высота ограждения земельных участков зависит от показателя освещенности (инсоляции).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pStyle w:val="ab"/>
        <w:spacing w:after="0"/>
        <w:ind w:right="57"/>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культурно-досугового назначения ОДЗ-4</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644"/>
        <w:gridCol w:w="5929"/>
      </w:tblGrid>
      <w:tr w:rsidR="006A5129" w:rsidRPr="00376396" w:rsidTr="00087071">
        <w:trPr>
          <w:trHeight w:val="552"/>
          <w:tblHeader/>
        </w:trPr>
        <w:tc>
          <w:tcPr>
            <w:tcW w:w="4644"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9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4644"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 xml:space="preserve">Объекты культурно-досуговой </w:t>
            </w:r>
            <w:r w:rsidRPr="00376396">
              <w:rPr>
                <w:rFonts w:ascii="Times New Roman" w:hAnsi="Times New Roman" w:cs="Times New Roman"/>
                <w:b/>
                <w:sz w:val="24"/>
                <w:szCs w:val="24"/>
              </w:rPr>
              <w:lastRenderedPageBreak/>
              <w:t>деятельности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3.6.1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Парки культуры и отдыха</w:t>
            </w:r>
          </w:p>
          <w:p w:rsidR="006A5129" w:rsidRPr="00376396" w:rsidRDefault="006A5129" w:rsidP="00376396">
            <w:pPr>
              <w:tabs>
                <w:tab w:val="center" w:pos="2214"/>
              </w:tabs>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3.6.2</w:t>
            </w:r>
            <w:r w:rsidRPr="00376396">
              <w:rPr>
                <w:rFonts w:ascii="Times New Roman" w:hAnsi="Times New Roman" w:cs="Times New Roman"/>
                <w:bCs/>
                <w:sz w:val="24"/>
                <w:szCs w:val="24"/>
              </w:rPr>
              <w:tab/>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Размещение парков культуры и отдыха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Обеспечение занятий спортом в помещениях,</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5.1.2,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Развлечения,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4.8,</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Выстовочно-ярмарочная деятельность,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4.10,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выставочно-ярмарочной и конгрессной </w:t>
            </w:r>
            <w:r w:rsidRPr="00376396">
              <w:rPr>
                <w:rFonts w:ascii="Times New Roman" w:hAnsi="Times New Roman" w:cs="Times New Roman"/>
                <w:sz w:val="24"/>
                <w:szCs w:val="24"/>
              </w:rPr>
              <w:lastRenderedPageBreak/>
              <w:t>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Спорт,</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30" w:history="1">
              <w:r w:rsidRPr="00376396">
                <w:rPr>
                  <w:rFonts w:ascii="Times New Roman" w:hAnsi="Times New Roman" w:cs="Times New Roman"/>
                  <w:sz w:val="24"/>
                  <w:szCs w:val="24"/>
                </w:rPr>
                <w:t>5.1.7</w:t>
              </w:r>
            </w:hyperlink>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Природно-познавательный туризм,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5.2,</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осуществление необходимых природоохранных и природовосстановительных мероприятий;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Охота и рыбалка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5.3,</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Предельные минимальные размеры земельных </w:t>
            </w:r>
            <w:r w:rsidRPr="00376396">
              <w:rPr>
                <w:rFonts w:ascii="Times New Roman" w:hAnsi="Times New Roman" w:cs="Times New Roman"/>
                <w:b/>
                <w:sz w:val="24"/>
                <w:szCs w:val="24"/>
              </w:rPr>
              <w:lastRenderedPageBreak/>
              <w:t>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границ смежных земельных участков, в том числе смежными с землями, государственная собственность на которые не </w:t>
            </w:r>
            <w:r w:rsidRPr="00376396">
              <w:rPr>
                <w:rFonts w:ascii="Times New Roman" w:hAnsi="Times New Roman" w:cs="Times New Roman"/>
                <w:sz w:val="24"/>
                <w:szCs w:val="24"/>
              </w:rPr>
              <w:lastRenderedPageBreak/>
              <w:t>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для вида 3.6 (Культурное развитие) - не более 5-ти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2.7.1 — не более 1-го надземного этажа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остальных – 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вида 3.6 (Культурное развитие) регламентом не подлежит установлению</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гаражи 2.7.1 — не более 3-х метров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остальных видов - с мансардным завершением до конька скатной кровли – не более 14-ти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tc>
      </w:tr>
      <w:tr w:rsidR="006A5129" w:rsidRPr="00376396" w:rsidTr="00087071">
        <w:tc>
          <w:tcPr>
            <w:tcW w:w="4644"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1"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32" w:history="1">
              <w:r w:rsidRPr="00376396">
                <w:rPr>
                  <w:rFonts w:ascii="Times New Roman" w:hAnsi="Times New Roman" w:cs="Times New Roman"/>
                  <w:sz w:val="24"/>
                  <w:szCs w:val="24"/>
                </w:rPr>
                <w:t>3.1.2</w:t>
              </w:r>
            </w:hyperlink>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bl>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190" w:type="dxa"/>
        <w:tblLayout w:type="fixed"/>
        <w:tblLook w:val="0000"/>
      </w:tblPr>
      <w:tblGrid>
        <w:gridCol w:w="2045"/>
        <w:gridCol w:w="8649"/>
      </w:tblGrid>
      <w:tr w:rsidR="006A5129" w:rsidRPr="00376396" w:rsidTr="00087071">
        <w:trPr>
          <w:trHeight w:val="552"/>
          <w:tblHeader/>
        </w:trPr>
        <w:tc>
          <w:tcPr>
            <w:tcW w:w="2045"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6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04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3"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34"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649"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100 кв.м.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границ смежных земельных участков, в том числе </w:t>
            </w:r>
            <w:r w:rsidRPr="00376396">
              <w:rPr>
                <w:rFonts w:ascii="Times New Roman" w:hAnsi="Times New Roman" w:cs="Times New Roman"/>
                <w:sz w:val="24"/>
                <w:szCs w:val="24"/>
              </w:rPr>
              <w:lastRenderedPageBreak/>
              <w:t>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1923"/>
        <w:gridCol w:w="8388"/>
      </w:tblGrid>
      <w:tr w:rsidR="006A5129" w:rsidRPr="00376396" w:rsidTr="00087071">
        <w:trPr>
          <w:trHeight w:val="552"/>
        </w:trPr>
        <w:tc>
          <w:tcPr>
            <w:tcW w:w="1923"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3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1923"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Магазины,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Размещение объектов капитального строительства, предназначенных для продажи товаров, торговая площадь которых составляет до 5000 кв. 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Общественное питание,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p>
        </w:tc>
        <w:tc>
          <w:tcPr>
            <w:tcW w:w="8388"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xml:space="preserve">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w:t>
      </w:r>
      <w:r w:rsidRPr="00376396">
        <w:rPr>
          <w:rFonts w:ascii="Times New Roman" w:hAnsi="Times New Roman" w:cs="Times New Roman"/>
          <w:b/>
          <w:bCs/>
          <w:sz w:val="24"/>
          <w:szCs w:val="24"/>
        </w:rPr>
        <w:lastRenderedPageBreak/>
        <w:t>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спортивного назначения ОДЗ-5</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853"/>
        <w:gridCol w:w="6720"/>
      </w:tblGrid>
      <w:tr w:rsidR="006A5129" w:rsidRPr="00376396" w:rsidTr="00087071">
        <w:trPr>
          <w:trHeight w:val="552"/>
        </w:trPr>
        <w:tc>
          <w:tcPr>
            <w:tcW w:w="3853"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7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3853"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35"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36" w:history="1">
              <w:r w:rsidRPr="00376396">
                <w:rPr>
                  <w:rFonts w:ascii="Times New Roman" w:hAnsi="Times New Roman" w:cs="Times New Roman"/>
                  <w:sz w:val="24"/>
                  <w:szCs w:val="24"/>
                </w:rPr>
                <w:t>3.1.2</w:t>
              </w:r>
            </w:hyperlink>
          </w:p>
        </w:tc>
        <w:tc>
          <w:tcPr>
            <w:tcW w:w="6720"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3853" w:type="dxa"/>
            <w:tcBorders>
              <w:left w:val="single" w:sz="8" w:space="0" w:color="000000"/>
              <w:bottom w:val="single" w:sz="4" w:space="0" w:color="auto"/>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Объекты культурно-досуговой деятельности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3.6.1</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Парки культуры и отдыха</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3.6.2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парков культуры и отдыха</w:t>
            </w: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Спорт,</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5.1,</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37" w:history="1">
              <w:r w:rsidRPr="00376396">
                <w:rPr>
                  <w:rFonts w:ascii="Times New Roman" w:hAnsi="Times New Roman" w:cs="Times New Roman"/>
                  <w:sz w:val="24"/>
                  <w:szCs w:val="24"/>
                </w:rPr>
                <w:t>5.1.7</w:t>
              </w:r>
            </w:hyperlink>
          </w:p>
        </w:tc>
        <w:tc>
          <w:tcPr>
            <w:tcW w:w="6720" w:type="dxa"/>
            <w:tcBorders>
              <w:left w:val="single" w:sz="8" w:space="0" w:color="000000"/>
              <w:bottom w:val="single" w:sz="4" w:space="0" w:color="auto"/>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w:t>
            </w:r>
            <w:r w:rsidRPr="00376396">
              <w:rPr>
                <w:rFonts w:ascii="Times New Roman" w:hAnsi="Times New Roman" w:cs="Times New Roman"/>
                <w:sz w:val="24"/>
                <w:szCs w:val="24"/>
              </w:rPr>
              <w:lastRenderedPageBreak/>
              <w:t>сложившихся улиц в том числе)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основных зданий - с мансардным завершением до конька скатной кровли или до верхней линии парапета – не более 20-ти метров,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Недопустимо перепрофилирование объектов.</w:t>
            </w:r>
          </w:p>
        </w:tc>
      </w:tr>
      <w:tr w:rsidR="006A5129" w:rsidRPr="00376396" w:rsidTr="00087071">
        <w:tc>
          <w:tcPr>
            <w:tcW w:w="3853" w:type="dxa"/>
            <w:tcBorders>
              <w:top w:val="single" w:sz="4" w:space="0" w:color="auto"/>
              <w:left w:val="single" w:sz="4" w:space="0" w:color="auto"/>
              <w:bottom w:val="single" w:sz="4" w:space="0" w:color="auto"/>
              <w:right w:val="single" w:sz="4" w:space="0" w:color="auto"/>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lastRenderedPageBreak/>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8"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39"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100 кв.м.</w:t>
            </w: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autoSpaceDE w:val="0"/>
        <w:spacing w:after="0" w:line="240" w:lineRule="auto"/>
        <w:rPr>
          <w:rFonts w:ascii="Times New Roman" w:hAnsi="Times New Roman" w:cs="Times New Roman"/>
          <w:b/>
          <w:sz w:val="24"/>
          <w:szCs w:val="24"/>
        </w:rPr>
      </w:pPr>
    </w:p>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213"/>
        <w:gridCol w:w="8360"/>
      </w:tblGrid>
      <w:tr w:rsidR="006A5129" w:rsidRPr="00376396" w:rsidTr="00087071">
        <w:trPr>
          <w:trHeight w:val="552"/>
        </w:trPr>
        <w:tc>
          <w:tcPr>
            <w:tcW w:w="2213"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83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213"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0"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41"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360"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100 кв.м.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w:t>
      </w:r>
      <w:r w:rsidRPr="00376396">
        <w:rPr>
          <w:rFonts w:ascii="Times New Roman" w:hAnsi="Times New Roman" w:cs="Times New Roman"/>
          <w:bCs/>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605"/>
        <w:gridCol w:w="7963"/>
      </w:tblGrid>
      <w:tr w:rsidR="006A5129" w:rsidRPr="00376396" w:rsidTr="00087071">
        <w:trPr>
          <w:trHeight w:val="552"/>
        </w:trPr>
        <w:tc>
          <w:tcPr>
            <w:tcW w:w="2605"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79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60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Магазины,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Хранение автотранспорта,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2.7.1</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rsidRPr="00376396">
              <w:rPr>
                <w:rFonts w:ascii="Times New Roman" w:hAnsi="Times New Roman" w:cs="Times New Roman"/>
                <w:sz w:val="24"/>
                <w:szCs w:val="24"/>
              </w:rPr>
              <w:lastRenderedPageBreak/>
              <w:t xml:space="preserve">предусмотрено содержанием вида разрешенного использования с </w:t>
            </w:r>
            <w:hyperlink r:id="rId142" w:history="1">
              <w:r w:rsidRPr="00376396">
                <w:rPr>
                  <w:rFonts w:ascii="Times New Roman" w:hAnsi="Times New Roman" w:cs="Times New Roman"/>
                  <w:sz w:val="24"/>
                  <w:szCs w:val="24"/>
                </w:rPr>
                <w:t>кодом 4.9</w:t>
              </w:r>
            </w:hyperlink>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Выстовочно-ярмарочная деятельность,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4.10,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96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вида 4.4 - 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вида 2.7.1 (гаражи) – 100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w:t>
            </w:r>
            <w:r w:rsidRPr="00376396">
              <w:rPr>
                <w:rFonts w:ascii="Times New Roman" w:hAnsi="Times New Roman" w:cs="Times New Roman"/>
                <w:sz w:val="24"/>
                <w:szCs w:val="24"/>
              </w:rPr>
              <w:lastRenderedPageBreak/>
              <w:t>(хозяйственных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основного здания - 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 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основных зданий с мансардным завершением до конька скатной кровли – не более 14-ти метров,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 xml:space="preserve">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w:t>
      </w:r>
      <w:r w:rsidRPr="00376396">
        <w:rPr>
          <w:rFonts w:ascii="Times New Roman" w:hAnsi="Times New Roman" w:cs="Times New Roman"/>
          <w:sz w:val="24"/>
          <w:szCs w:val="24"/>
        </w:rPr>
        <w:lastRenderedPageBreak/>
        <w:t>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ind w:left="57" w:right="57" w:firstLine="663"/>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rPr>
          <w:rFonts w:ascii="Times New Roman" w:hAnsi="Times New Roman" w:cs="Times New Roman"/>
          <w:b/>
          <w:sz w:val="24"/>
          <w:szCs w:val="24"/>
          <w:u w:val="single"/>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здравоохранения ОДЗ-6</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4" w:type="dxa"/>
        <w:tblLayout w:type="fixed"/>
        <w:tblLook w:val="0000"/>
      </w:tblPr>
      <w:tblGrid>
        <w:gridCol w:w="4758"/>
        <w:gridCol w:w="5815"/>
      </w:tblGrid>
      <w:tr w:rsidR="006A5129" w:rsidRPr="00376396" w:rsidTr="00087071">
        <w:trPr>
          <w:trHeight w:val="552"/>
          <w:tblHeader/>
        </w:trPr>
        <w:tc>
          <w:tcPr>
            <w:tcW w:w="475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5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475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376396">
              <w:rPr>
                <w:rFonts w:ascii="Times New Roman" w:hAnsi="Times New Roman" w:cs="Times New Roman"/>
                <w:sz w:val="24"/>
                <w:szCs w:val="24"/>
              </w:rPr>
              <w:lastRenderedPageBreak/>
              <w:t xml:space="preserve">разрешенного использования с </w:t>
            </w:r>
            <w:hyperlink r:id="rId143"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44" w:history="1">
              <w:r w:rsidRPr="00376396">
                <w:rPr>
                  <w:rFonts w:ascii="Times New Roman" w:hAnsi="Times New Roman" w:cs="Times New Roman"/>
                  <w:sz w:val="24"/>
                  <w:szCs w:val="24"/>
                </w:rPr>
                <w:t>3.1.2</w:t>
              </w:r>
            </w:hyperlink>
          </w:p>
        </w:tc>
        <w:tc>
          <w:tcPr>
            <w:tcW w:w="5815"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4758" w:type="dxa"/>
            <w:tcBorders>
              <w:left w:val="single" w:sz="8" w:space="0" w:color="000000"/>
              <w:bottom w:val="single" w:sz="4" w:space="0" w:color="auto"/>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Здравоохранение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3.4,</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Амбулаторно-поликлиническое обслуживание</w:t>
            </w:r>
            <w:r w:rsidRPr="00376396">
              <w:rPr>
                <w:rFonts w:ascii="Times New Roman" w:hAnsi="Times New Roman" w:cs="Times New Roman"/>
                <w:sz w:val="24"/>
                <w:szCs w:val="24"/>
              </w:rPr>
              <w:t>, 3.4.1</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Стационарное медицинское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3.4.2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станций скорой помощи;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площадок санитарной авиации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Медицинские организации особого назначения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3.4.3</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w:t>
            </w:r>
            <w:r w:rsidRPr="00376396">
              <w:rPr>
                <w:rFonts w:ascii="Times New Roman" w:hAnsi="Times New Roman" w:cs="Times New Roman"/>
                <w:sz w:val="24"/>
                <w:szCs w:val="24"/>
              </w:rPr>
              <w:lastRenderedPageBreak/>
              <w:t>экспертизы (морги)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Амбулаторное ветеринарное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3.10.1</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Гостиничное обслуживани</w:t>
            </w:r>
            <w:r w:rsidRPr="00376396">
              <w:rPr>
                <w:rFonts w:ascii="Times New Roman" w:hAnsi="Times New Roman" w:cs="Times New Roman"/>
                <w:sz w:val="24"/>
                <w:szCs w:val="24"/>
              </w:rPr>
              <w:t>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4.7</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A5129" w:rsidRPr="00376396" w:rsidRDefault="006A5129" w:rsidP="00376396">
            <w:pPr>
              <w:pStyle w:val="ConsPlusNormal"/>
              <w:jc w:val="both"/>
              <w:rPr>
                <w:rFonts w:ascii="Times New Roman" w:hAnsi="Times New Roman" w:cs="Times New Roman"/>
                <w:sz w:val="24"/>
                <w:szCs w:val="24"/>
              </w:rPr>
            </w:pP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b/>
                <w:sz w:val="24"/>
                <w:szCs w:val="24"/>
              </w:rPr>
              <w:t>Санаторная деятельность</w:t>
            </w:r>
            <w:r w:rsidRPr="00376396">
              <w:rPr>
                <w:rFonts w:ascii="Times New Roman" w:hAnsi="Times New Roman" w:cs="Times New Roman"/>
                <w:sz w:val="24"/>
                <w:szCs w:val="24"/>
              </w:rPr>
              <w:t>,</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9.2.1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лечебно-оздоровительных лагерей.</w:t>
            </w:r>
          </w:p>
        </w:tc>
        <w:tc>
          <w:tcPr>
            <w:tcW w:w="5815" w:type="dxa"/>
            <w:tcBorders>
              <w:left w:val="single" w:sz="8" w:space="0" w:color="000000"/>
              <w:bottom w:val="single" w:sz="4" w:space="0" w:color="auto"/>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5-ти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(как вспомогательной постройки) -не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основных зданий 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6A5129" w:rsidRPr="00376396" w:rsidTr="00087071">
        <w:tc>
          <w:tcPr>
            <w:tcW w:w="4758" w:type="dxa"/>
            <w:tcBorders>
              <w:top w:val="single" w:sz="4" w:space="0" w:color="auto"/>
              <w:left w:val="single" w:sz="4" w:space="0" w:color="auto"/>
              <w:bottom w:val="single" w:sz="4" w:space="0" w:color="auto"/>
              <w:right w:val="single" w:sz="4" w:space="0" w:color="auto"/>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lastRenderedPageBreak/>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5"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46"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5815" w:type="dxa"/>
            <w:tcBorders>
              <w:top w:val="single" w:sz="4" w:space="0" w:color="auto"/>
              <w:left w:val="single" w:sz="4" w:space="0" w:color="auto"/>
              <w:bottom w:val="single" w:sz="4" w:space="0" w:color="auto"/>
              <w:right w:val="single" w:sz="4" w:space="0" w:color="auto"/>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100 кв.м.</w:t>
            </w: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376396">
              <w:rPr>
                <w:rFonts w:ascii="Times New Roman" w:hAnsi="Times New Roman" w:cs="Times New Roman"/>
                <w:sz w:val="24"/>
                <w:szCs w:val="24"/>
                <w:u w:val="single"/>
              </w:rPr>
              <w:lastRenderedPageBreak/>
              <w:t xml:space="preserve">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 включая мансардный этаж и (или) цокольный и (или) технический.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Максимальный процент застройки в границах </w:t>
            </w:r>
            <w:r w:rsidRPr="00376396">
              <w:rPr>
                <w:rFonts w:ascii="Times New Roman" w:hAnsi="Times New Roman" w:cs="Times New Roman"/>
                <w:b/>
                <w:sz w:val="24"/>
                <w:szCs w:val="24"/>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autoSpaceDE w:val="0"/>
        <w:spacing w:after="0" w:line="240" w:lineRule="auto"/>
        <w:rPr>
          <w:rFonts w:ascii="Times New Roman" w:hAnsi="Times New Roman" w:cs="Times New Roman"/>
          <w:b/>
          <w:sz w:val="24"/>
          <w:szCs w:val="24"/>
        </w:rPr>
      </w:pPr>
    </w:p>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58"/>
        <w:gridCol w:w="8415"/>
      </w:tblGrid>
      <w:tr w:rsidR="006A5129" w:rsidRPr="00376396" w:rsidTr="00087071">
        <w:trPr>
          <w:trHeight w:val="552"/>
          <w:tblHeader/>
        </w:trPr>
        <w:tc>
          <w:tcPr>
            <w:tcW w:w="215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84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158" w:type="dxa"/>
            <w:tcBorders>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376396">
              <w:rPr>
                <w:rFonts w:ascii="Times New Roman" w:hAnsi="Times New Roman" w:cs="Times New Roman"/>
                <w:sz w:val="24"/>
                <w:szCs w:val="24"/>
              </w:rPr>
              <w:lastRenderedPageBreak/>
              <w:t xml:space="preserve">использования с </w:t>
            </w:r>
            <w:hyperlink r:id="rId147"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48"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415"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100 кв.м.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w:t>
            </w:r>
            <w:r w:rsidRPr="00376396">
              <w:rPr>
                <w:rFonts w:ascii="Times New Roman" w:hAnsi="Times New Roman" w:cs="Times New Roman"/>
                <w:sz w:val="24"/>
                <w:szCs w:val="24"/>
              </w:rPr>
              <w:lastRenderedPageBreak/>
              <w:t>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w:t>
      </w:r>
      <w:r w:rsidRPr="00376396">
        <w:rPr>
          <w:rFonts w:ascii="Times New Roman" w:hAnsi="Times New Roman" w:cs="Times New Roman"/>
          <w:bCs/>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175"/>
        <w:gridCol w:w="7398"/>
      </w:tblGrid>
      <w:tr w:rsidR="006A5129" w:rsidRPr="00376396" w:rsidTr="00087071">
        <w:trPr>
          <w:trHeight w:val="552"/>
        </w:trPr>
        <w:tc>
          <w:tcPr>
            <w:tcW w:w="3175"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 xml:space="preserve">НАИМЕНОВАНИЕ ВИДОВ РАЗРЕШЕННОГО </w:t>
            </w:r>
            <w:r w:rsidRPr="00376396">
              <w:rPr>
                <w:rFonts w:ascii="Times New Roman" w:hAnsi="Times New Roman" w:cs="Times New Roman"/>
                <w:b/>
                <w:sz w:val="24"/>
                <w:szCs w:val="24"/>
                <w:lang w:eastAsia="en-US"/>
              </w:rPr>
              <w:lastRenderedPageBreak/>
              <w:t>ИСПОЛЬЗОВАНИЯ ЗЕМЕЛЬНЫХ УЧАСТКОВ И ОБЪЕКТОВ КАПИТАЛЬНОГО СТРОИТЕЛЬСТВА, КОД*****, ОПИСАНИЕ</w:t>
            </w:r>
          </w:p>
        </w:tc>
        <w:tc>
          <w:tcPr>
            <w:tcW w:w="7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lastRenderedPageBreak/>
              <w:t xml:space="preserve">ПРЕДЕЛЬНЫЕ МИНИМАЛЬНЫЕ И (ИЛИ) МАКСИМАЛЬНЫЕ РАЗМЕРЫ ЗЕМЕЛЬНЫХ УЧАСТКОВ И ПРЕДЕЛЬНЫЕ ПАРАМЕТРЫ РАЗРЕШЕННОГО </w:t>
            </w:r>
            <w:r w:rsidRPr="00376396">
              <w:rPr>
                <w:rFonts w:ascii="Times New Roman" w:hAnsi="Times New Roman" w:cs="Times New Roman"/>
                <w:b/>
                <w:sz w:val="24"/>
                <w:szCs w:val="24"/>
                <w:lang w:eastAsia="en-US"/>
              </w:rPr>
              <w:lastRenderedPageBreak/>
              <w:t>СТРОИТЕЛЬСТВА, РЕКОНСТРУКЦИИ ОБЪЕКТОВ КАПИТАЛЬНОГО СТРОИТЕЛЬСТВА***</w:t>
            </w:r>
          </w:p>
        </w:tc>
      </w:tr>
      <w:tr w:rsidR="006A5129" w:rsidRPr="00376396" w:rsidTr="00087071">
        <w:tc>
          <w:tcPr>
            <w:tcW w:w="317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lastRenderedPageBreak/>
              <w:t>Бытовое обслуживание,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3.3</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Общественное питание,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Спорт,</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5.1,</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w:t>
            </w:r>
            <w:hyperlink r:id="rId149" w:history="1">
              <w:r w:rsidRPr="00376396">
                <w:rPr>
                  <w:rFonts w:ascii="Times New Roman" w:hAnsi="Times New Roman" w:cs="Times New Roman"/>
                  <w:sz w:val="24"/>
                  <w:szCs w:val="24"/>
                </w:rPr>
                <w:t>5.1.7</w:t>
              </w:r>
            </w:hyperlink>
          </w:p>
          <w:p w:rsidR="006A5129" w:rsidRPr="00376396" w:rsidRDefault="006A5129" w:rsidP="00376396">
            <w:pPr>
              <w:pStyle w:val="ConsPlusNormal"/>
              <w:rPr>
                <w:rFonts w:ascii="Times New Roman" w:hAnsi="Times New Roman" w:cs="Times New Roman"/>
                <w:sz w:val="24"/>
                <w:szCs w:val="24"/>
              </w:rPr>
            </w:pPr>
          </w:p>
        </w:tc>
        <w:tc>
          <w:tcPr>
            <w:tcW w:w="7398"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остальных видов - 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кроме гаражей - 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для гаражей 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w:t>
      </w:r>
      <w:r w:rsidRPr="00376396">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ind w:left="57" w:right="57"/>
        <w:jc w:val="both"/>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культового назначения ОДЗ-7</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10" w:type="dxa"/>
        <w:tblLayout w:type="fixed"/>
        <w:tblLook w:val="0000"/>
      </w:tblPr>
      <w:tblGrid>
        <w:gridCol w:w="3750"/>
        <w:gridCol w:w="6836"/>
      </w:tblGrid>
      <w:tr w:rsidR="006A5129" w:rsidRPr="00376396" w:rsidTr="00087071">
        <w:trPr>
          <w:trHeight w:val="552"/>
          <w:tblHeader/>
        </w:trPr>
        <w:tc>
          <w:tcPr>
            <w:tcW w:w="3750"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8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3750"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Религиозное использование</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3.7</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50" w:history="1">
              <w:r w:rsidRPr="00376396">
                <w:rPr>
                  <w:rFonts w:ascii="Times New Roman" w:hAnsi="Times New Roman" w:cs="Times New Roman"/>
                  <w:bCs/>
                  <w:sz w:val="24"/>
                  <w:szCs w:val="24"/>
                </w:rPr>
                <w:t>кодами 3.7.1</w:t>
              </w:r>
            </w:hyperlink>
            <w:r w:rsidRPr="00376396">
              <w:rPr>
                <w:rFonts w:ascii="Times New Roman" w:hAnsi="Times New Roman" w:cs="Times New Roman"/>
                <w:bCs/>
                <w:sz w:val="24"/>
                <w:szCs w:val="24"/>
              </w:rPr>
              <w:t xml:space="preserve"> - </w:t>
            </w:r>
            <w:hyperlink r:id="rId151" w:history="1">
              <w:r w:rsidRPr="00376396">
                <w:rPr>
                  <w:rFonts w:ascii="Times New Roman" w:hAnsi="Times New Roman" w:cs="Times New Roman"/>
                  <w:bCs/>
                  <w:sz w:val="24"/>
                  <w:szCs w:val="24"/>
                </w:rPr>
                <w:t>3.7.2</w:t>
              </w:r>
            </w:hyperlink>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Осуществление религиозных обрядов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3.7.1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 xml:space="preserve">Религиозное управление и </w:t>
            </w:r>
            <w:r w:rsidRPr="00376396">
              <w:rPr>
                <w:rFonts w:ascii="Times New Roman" w:hAnsi="Times New Roman" w:cs="Times New Roman"/>
                <w:b/>
                <w:sz w:val="24"/>
                <w:szCs w:val="24"/>
              </w:rPr>
              <w:lastRenderedPageBreak/>
              <w:t>образование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3.7.2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p>
        </w:tc>
        <w:tc>
          <w:tcPr>
            <w:tcW w:w="6836"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lastRenderedPageBreak/>
              <w:t>Для вновь строящихся объектов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выше 30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6A5129" w:rsidRPr="00376396" w:rsidTr="00087071">
        <w:tc>
          <w:tcPr>
            <w:tcW w:w="3750"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376396">
              <w:rPr>
                <w:rFonts w:ascii="Times New Roman" w:hAnsi="Times New Roman" w:cs="Times New Roman"/>
                <w:sz w:val="24"/>
                <w:szCs w:val="24"/>
              </w:rPr>
              <w:lastRenderedPageBreak/>
              <w:t xml:space="preserve">использования с </w:t>
            </w:r>
            <w:hyperlink r:id="rId152"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53" w:history="1">
              <w:r w:rsidRPr="00376396">
                <w:rPr>
                  <w:rFonts w:ascii="Times New Roman" w:hAnsi="Times New Roman" w:cs="Times New Roman"/>
                  <w:sz w:val="24"/>
                  <w:szCs w:val="24"/>
                </w:rPr>
                <w:t>3.1.2</w:t>
              </w:r>
            </w:hyperlink>
          </w:p>
        </w:tc>
        <w:tc>
          <w:tcPr>
            <w:tcW w:w="6836"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3750"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Религиозное использование,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3.7,</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b/>
                <w:bCs/>
                <w:sz w:val="24"/>
                <w:szCs w:val="24"/>
              </w:rPr>
              <w:t>Историко-культурная деятельность</w:t>
            </w:r>
            <w:r w:rsidRPr="00376396">
              <w:rPr>
                <w:rFonts w:ascii="Times New Roman" w:hAnsi="Times New Roman" w:cs="Times New Roman"/>
                <w:sz w:val="24"/>
                <w:szCs w:val="24"/>
              </w:rPr>
              <w:t>,</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9.3,</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376396">
              <w:rPr>
                <w:rFonts w:ascii="Times New Roman" w:hAnsi="Times New Roman" w:cs="Times New Roman"/>
                <w:sz w:val="24"/>
                <w:szCs w:val="24"/>
              </w:rPr>
              <w:lastRenderedPageBreak/>
              <w:t>промыслом или ремеслом, а также хозяйственная деятельность, обеспечивающая познавательный туризм</w:t>
            </w:r>
          </w:p>
        </w:tc>
        <w:tc>
          <w:tcPr>
            <w:tcW w:w="6836"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u w:val="single"/>
              </w:rPr>
              <w:lastRenderedPageBreak/>
              <w:t>Для объектов культурного наследия, в том числе выявленных объектов культурного наследия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 (регламентом не устанавливается)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 Ограничения использования земельного участка и объекта капитального строительства:</w:t>
            </w:r>
          </w:p>
          <w:p w:rsidR="006A5129" w:rsidRPr="00376396" w:rsidRDefault="006A5129" w:rsidP="00376396">
            <w:pPr>
              <w:autoSpaceDE w:val="0"/>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highlight w:val="yellow"/>
              </w:rPr>
            </w:pPr>
            <w:r w:rsidRPr="00376396">
              <w:rPr>
                <w:rFonts w:ascii="Times New Roman" w:hAnsi="Times New Roman" w:cs="Times New Roman"/>
                <w:sz w:val="24"/>
                <w:szCs w:val="24"/>
                <w:highlight w:val="yellow"/>
              </w:rPr>
              <w:t xml:space="preserve">Применительно к земельному участку, в границах установленной границы территории объекта культурного наследия федерального назначения - ансамбль — «Комплекс церквей Иоанна Предтечи, </w:t>
            </w:r>
            <w:r w:rsidRPr="00376396">
              <w:rPr>
                <w:rFonts w:ascii="Times New Roman" w:hAnsi="Times New Roman" w:cs="Times New Roman"/>
                <w:sz w:val="24"/>
                <w:szCs w:val="24"/>
                <w:highlight w:val="yellow"/>
                <w:lang w:val="en-US"/>
              </w:rPr>
              <w:t>XVIII</w:t>
            </w:r>
            <w:r w:rsidRPr="00376396">
              <w:rPr>
                <w:rFonts w:ascii="Times New Roman" w:hAnsi="Times New Roman" w:cs="Times New Roman"/>
                <w:sz w:val="24"/>
                <w:szCs w:val="24"/>
                <w:highlight w:val="yellow"/>
              </w:rPr>
              <w:t>-</w:t>
            </w:r>
            <w:r w:rsidRPr="00376396">
              <w:rPr>
                <w:rFonts w:ascii="Times New Roman" w:hAnsi="Times New Roman" w:cs="Times New Roman"/>
                <w:sz w:val="24"/>
                <w:szCs w:val="24"/>
                <w:highlight w:val="yellow"/>
                <w:lang w:val="en-US"/>
              </w:rPr>
              <w:t>XIX</w:t>
            </w:r>
            <w:r w:rsidRPr="00376396">
              <w:rPr>
                <w:rFonts w:ascii="Times New Roman" w:hAnsi="Times New Roman" w:cs="Times New Roman"/>
                <w:sz w:val="24"/>
                <w:szCs w:val="24"/>
                <w:highlight w:val="yellow"/>
              </w:rPr>
              <w:t xml:space="preserve"> вв.: зимняя летняя» (Ивановская область, с. Парское, ул. Светлая, д. 1а) </w:t>
            </w:r>
            <w:r w:rsidRPr="00376396">
              <w:rPr>
                <w:rFonts w:ascii="Times New Roman" w:hAnsi="Times New Roman" w:cs="Times New Roman"/>
                <w:bCs/>
                <w:sz w:val="24"/>
                <w:szCs w:val="24"/>
                <w:highlight w:val="yellow"/>
              </w:rPr>
              <w:t xml:space="preserve">утверждена: </w:t>
            </w:r>
          </w:p>
          <w:p w:rsidR="006A5129" w:rsidRPr="00376396" w:rsidRDefault="006A5129" w:rsidP="00376396">
            <w:pPr>
              <w:pStyle w:val="71"/>
              <w:shd w:val="clear" w:color="auto" w:fill="auto"/>
              <w:spacing w:after="0" w:line="240" w:lineRule="auto"/>
              <w:jc w:val="both"/>
              <w:rPr>
                <w:rStyle w:val="29"/>
                <w:rFonts w:eastAsia="Arial"/>
                <w:sz w:val="24"/>
                <w:szCs w:val="24"/>
              </w:rPr>
            </w:pPr>
            <w:r w:rsidRPr="00376396">
              <w:rPr>
                <w:bCs/>
                <w:sz w:val="24"/>
                <w:szCs w:val="24"/>
                <w:highlight w:val="yellow"/>
              </w:rPr>
              <w:t>охранная зона</w:t>
            </w:r>
            <w:r w:rsidRPr="00376396">
              <w:rPr>
                <w:sz w:val="24"/>
                <w:szCs w:val="24"/>
                <w:highlight w:val="yellow"/>
              </w:rPr>
              <w:t xml:space="preserve"> </w:t>
            </w:r>
            <w:r w:rsidRPr="00376396">
              <w:rPr>
                <w:bCs/>
                <w:sz w:val="24"/>
                <w:szCs w:val="24"/>
                <w:highlight w:val="yellow"/>
              </w:rPr>
              <w:t xml:space="preserve">и особый режим использования земельных участков на земельном участке </w:t>
            </w:r>
            <w:r w:rsidRPr="00376396">
              <w:rPr>
                <w:sz w:val="24"/>
                <w:szCs w:val="24"/>
                <w:highlight w:val="yellow"/>
              </w:rPr>
              <w:t>с кадастровым номером 37:15:040513:305:</w:t>
            </w:r>
            <w:r w:rsidRPr="00376396">
              <w:rPr>
                <w:rStyle w:val="29"/>
                <w:rFonts w:eastAsia="Arial"/>
                <w:sz w:val="24"/>
                <w:szCs w:val="24"/>
              </w:rPr>
              <w:t xml:space="preserve"> </w:t>
            </w:r>
          </w:p>
          <w:p w:rsidR="006A5129" w:rsidRPr="00376396" w:rsidRDefault="006A5129" w:rsidP="00376396">
            <w:pPr>
              <w:pStyle w:val="71"/>
              <w:shd w:val="clear" w:color="auto" w:fill="auto"/>
              <w:spacing w:after="0" w:line="240" w:lineRule="auto"/>
              <w:jc w:val="both"/>
              <w:rPr>
                <w:b/>
                <w:sz w:val="24"/>
                <w:szCs w:val="24"/>
                <w:highlight w:val="yellow"/>
              </w:rPr>
            </w:pPr>
            <w:r w:rsidRPr="00376396">
              <w:rPr>
                <w:rStyle w:val="29"/>
                <w:rFonts w:eastAsia="Arial"/>
                <w:b/>
                <w:sz w:val="24"/>
                <w:szCs w:val="24"/>
              </w:rPr>
              <w:t>Запрещается:</w:t>
            </w:r>
          </w:p>
          <w:p w:rsidR="006A5129" w:rsidRPr="00376396" w:rsidRDefault="006A5129" w:rsidP="00376396">
            <w:pPr>
              <w:pStyle w:val="71"/>
              <w:numPr>
                <w:ilvl w:val="0"/>
                <w:numId w:val="14"/>
              </w:numPr>
              <w:shd w:val="clear" w:color="auto" w:fill="auto"/>
              <w:tabs>
                <w:tab w:val="left" w:pos="722"/>
              </w:tabs>
              <w:spacing w:after="0" w:line="240" w:lineRule="auto"/>
              <w:ind w:firstLine="520"/>
              <w:jc w:val="both"/>
              <w:rPr>
                <w:sz w:val="24"/>
                <w:szCs w:val="24"/>
                <w:highlight w:val="yellow"/>
              </w:rPr>
            </w:pPr>
            <w:r w:rsidRPr="00376396">
              <w:rPr>
                <w:rStyle w:val="29"/>
                <w:rFonts w:eastAsia="Arial"/>
                <w:sz w:val="24"/>
                <w:szCs w:val="24"/>
              </w:rPr>
              <w:t xml:space="preserve">реконструкция, строительство капитальных и временных </w:t>
            </w:r>
            <w:r w:rsidRPr="00376396">
              <w:rPr>
                <w:rStyle w:val="29"/>
                <w:rFonts w:eastAsia="Arial"/>
                <w:sz w:val="24"/>
                <w:szCs w:val="24"/>
              </w:rPr>
              <w:lastRenderedPageBreak/>
              <w:t>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6A5129" w:rsidRPr="00376396" w:rsidRDefault="006A5129" w:rsidP="00376396">
            <w:pPr>
              <w:pStyle w:val="71"/>
              <w:numPr>
                <w:ilvl w:val="0"/>
                <w:numId w:val="14"/>
              </w:numPr>
              <w:shd w:val="clear" w:color="auto" w:fill="auto"/>
              <w:tabs>
                <w:tab w:val="left" w:pos="723"/>
              </w:tabs>
              <w:spacing w:after="0" w:line="240" w:lineRule="auto"/>
              <w:ind w:firstLine="520"/>
              <w:jc w:val="both"/>
              <w:rPr>
                <w:sz w:val="24"/>
                <w:szCs w:val="24"/>
                <w:highlight w:val="yellow"/>
              </w:rPr>
            </w:pPr>
            <w:r w:rsidRPr="00376396">
              <w:rPr>
                <w:rStyle w:val="29"/>
                <w:rFonts w:eastAsia="Arial"/>
                <w:sz w:val="24"/>
                <w:szCs w:val="24"/>
              </w:rPr>
              <w:t>самовольные посадки (порубки) деревьев и кустарников;</w:t>
            </w:r>
          </w:p>
          <w:p w:rsidR="006A5129" w:rsidRPr="00376396" w:rsidRDefault="006A5129" w:rsidP="00376396">
            <w:pPr>
              <w:pStyle w:val="71"/>
              <w:numPr>
                <w:ilvl w:val="0"/>
                <w:numId w:val="14"/>
              </w:numPr>
              <w:shd w:val="clear" w:color="auto" w:fill="auto"/>
              <w:tabs>
                <w:tab w:val="left" w:pos="736"/>
              </w:tabs>
              <w:spacing w:after="0" w:line="240" w:lineRule="auto"/>
              <w:ind w:firstLine="520"/>
              <w:jc w:val="both"/>
              <w:rPr>
                <w:sz w:val="24"/>
                <w:szCs w:val="24"/>
                <w:highlight w:val="yellow"/>
              </w:rPr>
            </w:pPr>
            <w:r w:rsidRPr="00376396">
              <w:rPr>
                <w:rStyle w:val="29"/>
                <w:rFonts w:eastAsia="Arial"/>
                <w:sz w:val="24"/>
                <w:szCs w:val="24"/>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6A5129" w:rsidRPr="00376396" w:rsidRDefault="006A5129" w:rsidP="00376396">
            <w:pPr>
              <w:pStyle w:val="71"/>
              <w:numPr>
                <w:ilvl w:val="0"/>
                <w:numId w:val="14"/>
              </w:numPr>
              <w:shd w:val="clear" w:color="auto" w:fill="auto"/>
              <w:tabs>
                <w:tab w:val="left" w:pos="718"/>
              </w:tabs>
              <w:spacing w:after="0" w:line="240" w:lineRule="auto"/>
              <w:ind w:firstLine="520"/>
              <w:jc w:val="both"/>
              <w:rPr>
                <w:sz w:val="24"/>
                <w:szCs w:val="24"/>
                <w:highlight w:val="yellow"/>
              </w:rPr>
            </w:pPr>
            <w:r w:rsidRPr="00376396">
              <w:rPr>
                <w:rStyle w:val="29"/>
                <w:rFonts w:eastAsia="Arial"/>
                <w:sz w:val="24"/>
                <w:szCs w:val="24"/>
              </w:rPr>
              <w:t>использование пиротехнических средств и фейерверков;</w:t>
            </w:r>
          </w:p>
          <w:p w:rsidR="006A5129" w:rsidRPr="00376396" w:rsidRDefault="006A5129" w:rsidP="00376396">
            <w:pPr>
              <w:pStyle w:val="71"/>
              <w:numPr>
                <w:ilvl w:val="0"/>
                <w:numId w:val="14"/>
              </w:numPr>
              <w:shd w:val="clear" w:color="auto" w:fill="auto"/>
              <w:tabs>
                <w:tab w:val="left" w:pos="731"/>
              </w:tabs>
              <w:spacing w:after="0" w:line="240" w:lineRule="auto"/>
              <w:ind w:firstLine="520"/>
              <w:jc w:val="both"/>
              <w:rPr>
                <w:sz w:val="24"/>
                <w:szCs w:val="24"/>
                <w:highlight w:val="yellow"/>
              </w:rPr>
            </w:pPr>
            <w:r w:rsidRPr="00376396">
              <w:rPr>
                <w:rStyle w:val="29"/>
                <w:rFonts w:eastAsia="Arial"/>
                <w:sz w:val="24"/>
                <w:szCs w:val="24"/>
              </w:rPr>
              <w:t>поиск, выявление объектов археологического наследия без разрешения (открытого листа);</w:t>
            </w:r>
          </w:p>
          <w:p w:rsidR="006A5129" w:rsidRPr="00376396" w:rsidRDefault="006A5129" w:rsidP="00376396">
            <w:pPr>
              <w:pStyle w:val="71"/>
              <w:numPr>
                <w:ilvl w:val="0"/>
                <w:numId w:val="14"/>
              </w:numPr>
              <w:shd w:val="clear" w:color="auto" w:fill="auto"/>
              <w:tabs>
                <w:tab w:val="left" w:pos="731"/>
              </w:tabs>
              <w:spacing w:after="0" w:line="240" w:lineRule="auto"/>
              <w:ind w:firstLine="520"/>
              <w:jc w:val="both"/>
              <w:rPr>
                <w:sz w:val="24"/>
                <w:szCs w:val="24"/>
                <w:highlight w:val="yellow"/>
              </w:rPr>
            </w:pPr>
            <w:r w:rsidRPr="00376396">
              <w:rPr>
                <w:rStyle w:val="29"/>
                <w:rFonts w:eastAsia="Arial"/>
                <w:sz w:val="24"/>
                <w:szCs w:val="24"/>
              </w:rPr>
              <w:t>изменение границ земельного участка без заключения исполнительного органа государственной власти Ивановской области, уполномоченного в области государственной охраны объектов культурного наследия;</w:t>
            </w:r>
          </w:p>
          <w:p w:rsidR="006A5129" w:rsidRPr="00376396" w:rsidRDefault="006A5129" w:rsidP="00376396">
            <w:pPr>
              <w:pStyle w:val="71"/>
              <w:numPr>
                <w:ilvl w:val="0"/>
                <w:numId w:val="14"/>
              </w:numPr>
              <w:shd w:val="clear" w:color="auto" w:fill="auto"/>
              <w:tabs>
                <w:tab w:val="left" w:pos="731"/>
              </w:tabs>
              <w:spacing w:after="0" w:line="240" w:lineRule="auto"/>
              <w:ind w:firstLine="520"/>
              <w:jc w:val="both"/>
              <w:rPr>
                <w:sz w:val="24"/>
                <w:szCs w:val="24"/>
                <w:highlight w:val="yellow"/>
              </w:rPr>
            </w:pPr>
            <w:r w:rsidRPr="00376396">
              <w:rPr>
                <w:rStyle w:val="29"/>
                <w:rFonts w:eastAsia="Arial"/>
                <w:sz w:val="24"/>
                <w:szCs w:val="24"/>
              </w:rPr>
              <w:t>создание разрушающих вибрационных нагрузок динамическим воздействием на грунты.</w:t>
            </w:r>
          </w:p>
          <w:p w:rsidR="006A5129" w:rsidRPr="00376396" w:rsidRDefault="006A5129" w:rsidP="00376396">
            <w:pPr>
              <w:pStyle w:val="71"/>
              <w:shd w:val="clear" w:color="auto" w:fill="auto"/>
              <w:spacing w:after="0" w:line="240" w:lineRule="auto"/>
              <w:ind w:firstLine="520"/>
              <w:jc w:val="both"/>
              <w:rPr>
                <w:sz w:val="24"/>
                <w:szCs w:val="24"/>
                <w:highlight w:val="yellow"/>
              </w:rPr>
            </w:pPr>
            <w:r w:rsidRPr="00376396">
              <w:rPr>
                <w:rStyle w:val="29"/>
                <w:rFonts w:eastAsia="Arial"/>
                <w:b/>
                <w:sz w:val="24"/>
                <w:szCs w:val="24"/>
              </w:rPr>
              <w:t>Разрешается</w:t>
            </w:r>
            <w:r w:rsidRPr="00376396">
              <w:rPr>
                <w:rStyle w:val="29"/>
                <w:rFonts w:eastAsia="Arial"/>
                <w:sz w:val="24"/>
                <w:szCs w:val="24"/>
              </w:rPr>
              <w:t xml:space="preserve"> по согласованию с исполнительным органом государственной власти Ивановской области, уполномоченным в области государственной охраны объектов культурного наследия:</w:t>
            </w:r>
          </w:p>
          <w:p w:rsidR="006A5129" w:rsidRPr="00376396" w:rsidRDefault="006A5129" w:rsidP="00376396">
            <w:pPr>
              <w:pStyle w:val="71"/>
              <w:numPr>
                <w:ilvl w:val="0"/>
                <w:numId w:val="14"/>
              </w:numPr>
              <w:shd w:val="clear" w:color="auto" w:fill="auto"/>
              <w:tabs>
                <w:tab w:val="left" w:pos="736"/>
              </w:tabs>
              <w:spacing w:after="0" w:line="240" w:lineRule="auto"/>
              <w:ind w:firstLine="520"/>
              <w:jc w:val="both"/>
              <w:rPr>
                <w:sz w:val="24"/>
                <w:szCs w:val="24"/>
                <w:highlight w:val="yellow"/>
              </w:rPr>
            </w:pPr>
            <w:r w:rsidRPr="00376396">
              <w:rPr>
                <w:rStyle w:val="29"/>
                <w:rFonts w:eastAsia="Arial"/>
                <w:sz w:val="24"/>
                <w:szCs w:val="24"/>
              </w:rPr>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6A5129" w:rsidRPr="00376396" w:rsidRDefault="006A5129" w:rsidP="00376396">
            <w:pPr>
              <w:pStyle w:val="71"/>
              <w:numPr>
                <w:ilvl w:val="0"/>
                <w:numId w:val="14"/>
              </w:numPr>
              <w:shd w:val="clear" w:color="auto" w:fill="auto"/>
              <w:tabs>
                <w:tab w:val="left" w:pos="736"/>
              </w:tabs>
              <w:spacing w:after="0" w:line="240" w:lineRule="auto"/>
              <w:ind w:firstLine="520"/>
              <w:jc w:val="both"/>
              <w:rPr>
                <w:sz w:val="24"/>
                <w:szCs w:val="24"/>
                <w:highlight w:val="yellow"/>
              </w:rPr>
            </w:pPr>
            <w:r w:rsidRPr="00376396">
              <w:rPr>
                <w:rStyle w:val="29"/>
                <w:rFonts w:eastAsia="Arial"/>
                <w:sz w:val="24"/>
                <w:szCs w:val="24"/>
              </w:rPr>
              <w:t>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6A5129" w:rsidRPr="00376396" w:rsidRDefault="006A5129" w:rsidP="00376396">
            <w:pPr>
              <w:spacing w:after="0" w:line="240" w:lineRule="auto"/>
              <w:rPr>
                <w:rFonts w:ascii="Times New Roman" w:hAnsi="Times New Roman" w:cs="Times New Roman"/>
                <w:sz w:val="24"/>
                <w:szCs w:val="24"/>
                <w:highlight w:val="yellow"/>
              </w:rPr>
            </w:pPr>
          </w:p>
          <w:p w:rsidR="006A5129" w:rsidRPr="00376396" w:rsidRDefault="006A5129" w:rsidP="00376396">
            <w:pPr>
              <w:autoSpaceDE w:val="0"/>
              <w:spacing w:after="0" w:line="240" w:lineRule="auto"/>
              <w:rPr>
                <w:rFonts w:ascii="Times New Roman" w:hAnsi="Times New Roman" w:cs="Times New Roman"/>
                <w:sz w:val="24"/>
                <w:szCs w:val="24"/>
                <w:highlight w:val="yellow"/>
              </w:rPr>
            </w:pPr>
            <w:r w:rsidRPr="00376396">
              <w:rPr>
                <w:rFonts w:ascii="Times New Roman" w:hAnsi="Times New Roman" w:cs="Times New Roman"/>
                <w:sz w:val="24"/>
                <w:szCs w:val="24"/>
                <w:highlight w:val="yellow"/>
              </w:rPr>
              <w:t>- - - - - - - - - - - - -</w:t>
            </w:r>
          </w:p>
          <w:p w:rsidR="006A5129" w:rsidRPr="00376396" w:rsidRDefault="006A5129" w:rsidP="00376396">
            <w:pPr>
              <w:spacing w:after="0" w:line="240" w:lineRule="auto"/>
              <w:rPr>
                <w:rFonts w:ascii="Times New Roman" w:hAnsi="Times New Roman" w:cs="Times New Roman"/>
                <w:sz w:val="24"/>
                <w:szCs w:val="24"/>
                <w:highlight w:val="yellow"/>
              </w:rPr>
            </w:pPr>
            <w:r w:rsidRPr="00376396">
              <w:rPr>
                <w:rFonts w:ascii="Times New Roman" w:hAnsi="Times New Roman" w:cs="Times New Roman"/>
                <w:sz w:val="24"/>
                <w:szCs w:val="24"/>
                <w:highlight w:val="yellow"/>
              </w:rPr>
              <w:t>Применительно к земельному участку, в границах не установленной границы территории объекта культурного наследия регионального (областного) назначения - памятник — «Дом бывшего депутата 3-й Государственной Думы Суркова Петра Ильича, в котором в 1905 г. находилась конспиративная квартира членов РСДРП (б)» (Ивановская область, д. Кутилово)</w:t>
            </w:r>
            <w:r w:rsidRPr="00376396">
              <w:rPr>
                <w:rFonts w:ascii="Times New Roman" w:hAnsi="Times New Roman" w:cs="Times New Roman"/>
                <w:bCs/>
                <w:sz w:val="24"/>
                <w:szCs w:val="24"/>
                <w:highlight w:val="yellow"/>
              </w:rPr>
              <w:t>:  утверждена охранная зона</w:t>
            </w:r>
            <w:r w:rsidRPr="00376396">
              <w:rPr>
                <w:rFonts w:ascii="Times New Roman" w:hAnsi="Times New Roman" w:cs="Times New Roman"/>
                <w:sz w:val="24"/>
                <w:szCs w:val="24"/>
                <w:highlight w:val="yellow"/>
              </w:rPr>
              <w:t xml:space="preserve"> </w:t>
            </w:r>
            <w:r w:rsidRPr="00376396">
              <w:rPr>
                <w:rFonts w:ascii="Times New Roman" w:hAnsi="Times New Roman" w:cs="Times New Roman"/>
                <w:bCs/>
                <w:sz w:val="24"/>
                <w:szCs w:val="24"/>
                <w:highlight w:val="yellow"/>
              </w:rPr>
              <w:t xml:space="preserve">и особый режим использования земельных участков: устанавливается в пределах </w:t>
            </w:r>
            <w:r w:rsidRPr="00376396">
              <w:rPr>
                <w:rFonts w:ascii="Times New Roman" w:hAnsi="Times New Roman" w:cs="Times New Roman"/>
                <w:bCs/>
                <w:sz w:val="24"/>
                <w:szCs w:val="24"/>
                <w:highlight w:val="yellow"/>
              </w:rPr>
              <w:lastRenderedPageBreak/>
              <w:t>участка дома</w:t>
            </w:r>
            <w:r w:rsidRPr="00376396">
              <w:rPr>
                <w:rFonts w:ascii="Times New Roman" w:hAnsi="Times New Roman" w:cs="Times New Roman"/>
                <w:sz w:val="24"/>
                <w:szCs w:val="24"/>
                <w:highlight w:val="yellow"/>
              </w:rPr>
              <w:t>:</w:t>
            </w:r>
          </w:p>
          <w:p w:rsidR="006A5129" w:rsidRPr="00376396" w:rsidRDefault="006A5129" w:rsidP="00376396">
            <w:pPr>
              <w:autoSpaceDE w:val="0"/>
              <w:spacing w:after="0" w:line="240" w:lineRule="auto"/>
              <w:rPr>
                <w:rFonts w:ascii="Times New Roman" w:hAnsi="Times New Roman" w:cs="Times New Roman"/>
                <w:sz w:val="24"/>
                <w:szCs w:val="24"/>
                <w:highlight w:val="yellow"/>
              </w:rPr>
            </w:pPr>
            <w:r w:rsidRPr="00376396">
              <w:rPr>
                <w:rFonts w:ascii="Times New Roman" w:hAnsi="Times New Roman" w:cs="Times New Roman"/>
                <w:sz w:val="24"/>
                <w:szCs w:val="24"/>
                <w:highlight w:val="yellow"/>
              </w:rPr>
              <w:t xml:space="preserve">- - - - - - - - - - - - - </w:t>
            </w:r>
          </w:p>
          <w:p w:rsidR="006A5129" w:rsidRPr="00376396" w:rsidRDefault="006A5129" w:rsidP="00376396">
            <w:pPr>
              <w:spacing w:after="0" w:line="240" w:lineRule="auto"/>
              <w:rPr>
                <w:rFonts w:ascii="Times New Roman" w:hAnsi="Times New Roman" w:cs="Times New Roman"/>
                <w:sz w:val="24"/>
                <w:szCs w:val="24"/>
                <w:highlight w:val="yellow"/>
              </w:rPr>
            </w:pPr>
            <w:r w:rsidRPr="00376396">
              <w:rPr>
                <w:rFonts w:ascii="Times New Roman" w:hAnsi="Times New Roman" w:cs="Times New Roman"/>
                <w:sz w:val="24"/>
                <w:szCs w:val="24"/>
                <w:highlight w:val="yellow"/>
              </w:rPr>
              <w:t xml:space="preserve">Применительно к земельному участку, в границах установленной границы территории объекта культурного наследия местного (муниципального) назначения - памятник — «Церковь Рождества Христова» (Ивановская область, с. Сосновец) </w:t>
            </w:r>
            <w:r w:rsidRPr="00376396">
              <w:rPr>
                <w:rFonts w:ascii="Times New Roman" w:hAnsi="Times New Roman" w:cs="Times New Roman"/>
                <w:bCs/>
                <w:sz w:val="24"/>
                <w:szCs w:val="24"/>
                <w:highlight w:val="yellow"/>
              </w:rPr>
              <w:t>утверждена: охранная зона</w:t>
            </w:r>
            <w:r w:rsidRPr="00376396">
              <w:rPr>
                <w:rFonts w:ascii="Times New Roman" w:hAnsi="Times New Roman" w:cs="Times New Roman"/>
                <w:sz w:val="24"/>
                <w:szCs w:val="24"/>
                <w:highlight w:val="yellow"/>
              </w:rPr>
              <w:t xml:space="preserve"> </w:t>
            </w:r>
            <w:r w:rsidRPr="00376396">
              <w:rPr>
                <w:rFonts w:ascii="Times New Roman" w:hAnsi="Times New Roman" w:cs="Times New Roman"/>
                <w:bCs/>
                <w:sz w:val="24"/>
                <w:szCs w:val="24"/>
                <w:highlight w:val="yellow"/>
              </w:rPr>
              <w:t xml:space="preserve">и режим использования земельных участков и объектов недвижимости, в том числе в пределах земельного участка </w:t>
            </w:r>
            <w:r w:rsidRPr="00376396">
              <w:rPr>
                <w:rFonts w:ascii="Times New Roman" w:hAnsi="Times New Roman" w:cs="Times New Roman"/>
                <w:sz w:val="24"/>
                <w:szCs w:val="24"/>
                <w:highlight w:val="yellow"/>
              </w:rPr>
              <w:t>с кадастровым номером 37:15:041203:71:</w:t>
            </w:r>
          </w:p>
          <w:p w:rsidR="006A5129" w:rsidRPr="00376396" w:rsidRDefault="006A5129" w:rsidP="00376396">
            <w:pPr>
              <w:pStyle w:val="ConsPlusTitle"/>
              <w:widowControl/>
              <w:ind w:firstLine="708"/>
              <w:rPr>
                <w:rFonts w:ascii="Times New Roman" w:hAnsi="Times New Roman" w:cs="Times New Roman"/>
                <w:sz w:val="24"/>
                <w:szCs w:val="24"/>
                <w:highlight w:val="yellow"/>
              </w:rPr>
            </w:pPr>
            <w:r w:rsidRPr="00376396">
              <w:rPr>
                <w:rFonts w:ascii="Times New Roman" w:hAnsi="Times New Roman" w:cs="Times New Roman"/>
                <w:sz w:val="24"/>
                <w:szCs w:val="24"/>
                <w:highlight w:val="yellow"/>
              </w:rPr>
              <w:t>Запрещается:</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использование пиротехнических средств и фейерверков;</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поиск, выявление объектов археологического наследия без разрешения (открытого листа);</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создание разрушающих вибрационных нагрузок динамическим воздействием на грунты;</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строительство в непосредственной близости к объекту культурного наследия зданий «агрессивных» по объектам, форме завершения, архитектурному решению, по пластике и цвету, по типу покрытия, вносящих диссонанс в ландшафт и визуальные панорамы.</w:t>
            </w:r>
          </w:p>
          <w:p w:rsidR="006A5129" w:rsidRPr="00376396" w:rsidRDefault="006A5129" w:rsidP="00376396">
            <w:pPr>
              <w:pStyle w:val="ConsPlusTitle"/>
              <w:widowControl/>
              <w:rPr>
                <w:rFonts w:ascii="Times New Roman" w:hAnsi="Times New Roman" w:cs="Times New Roman"/>
                <w:sz w:val="24"/>
                <w:szCs w:val="24"/>
                <w:highlight w:val="yellow"/>
              </w:rPr>
            </w:pPr>
            <w:r w:rsidRPr="00376396">
              <w:rPr>
                <w:rFonts w:ascii="Times New Roman" w:hAnsi="Times New Roman" w:cs="Times New Roman"/>
                <w:b w:val="0"/>
                <w:sz w:val="24"/>
                <w:szCs w:val="24"/>
                <w:highlight w:val="yellow"/>
              </w:rPr>
              <w:tab/>
            </w:r>
            <w:r w:rsidRPr="00376396">
              <w:rPr>
                <w:rFonts w:ascii="Times New Roman" w:hAnsi="Times New Roman" w:cs="Times New Roman"/>
                <w:sz w:val="24"/>
                <w:szCs w:val="24"/>
                <w:highlight w:val="yellow"/>
              </w:rPr>
              <w:t>Разрешается:</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xml:space="preserve">- проведение работ, направленных на обеспечение сохранности особенностей объекта культурного наследия, являющихся основанием для включения его в единый государственный </w:t>
            </w:r>
            <w:r w:rsidRPr="00376396">
              <w:rPr>
                <w:rFonts w:ascii="Times New Roman" w:hAnsi="Times New Roman" w:cs="Times New Roman"/>
                <w:b w:val="0"/>
                <w:sz w:val="24"/>
                <w:szCs w:val="24"/>
                <w:highlight w:val="yellow"/>
              </w:rPr>
              <w:lastRenderedPageBreak/>
              <w:t>реестр объектов культурного наследия (памятников истории и культуры) народов Российской Федерации и подлежащих обязательному сохранению;</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 - - - - - - - - - - - - - - - -</w:t>
            </w:r>
          </w:p>
          <w:p w:rsidR="006A5129" w:rsidRPr="00376396" w:rsidRDefault="006A5129" w:rsidP="00376396">
            <w:pPr>
              <w:pStyle w:val="ConsPlusTitle"/>
              <w:widowControl/>
              <w:rPr>
                <w:rFonts w:ascii="Times New Roman" w:hAnsi="Times New Roman" w:cs="Times New Roman"/>
                <w:b w:val="0"/>
                <w:sz w:val="24"/>
                <w:szCs w:val="24"/>
                <w:highlight w:val="yellow"/>
              </w:rPr>
            </w:pPr>
            <w:r w:rsidRPr="00376396">
              <w:rPr>
                <w:rFonts w:ascii="Times New Roman" w:hAnsi="Times New Roman" w:cs="Times New Roman"/>
                <w:b w:val="0"/>
                <w:sz w:val="24"/>
                <w:szCs w:val="24"/>
                <w:highlight w:val="yellow"/>
              </w:rPr>
              <w:t xml:space="preserve">Применительно к земельному участку, в границах установленной границы территории объекта культурного наследия местного (муниципального) назначения - памятник — «Кладбищенская часовня» (Ивановская область, Родниковский район, с. Сосновец) </w:t>
            </w:r>
            <w:r w:rsidRPr="00376396">
              <w:rPr>
                <w:rFonts w:ascii="Times New Roman" w:hAnsi="Times New Roman" w:cs="Times New Roman"/>
                <w:b w:val="0"/>
                <w:bCs w:val="0"/>
                <w:sz w:val="24"/>
                <w:szCs w:val="24"/>
                <w:highlight w:val="yellow"/>
              </w:rPr>
              <w:t>утверждена: охранная зона</w:t>
            </w:r>
            <w:r w:rsidRPr="00376396">
              <w:rPr>
                <w:rFonts w:ascii="Times New Roman" w:hAnsi="Times New Roman" w:cs="Times New Roman"/>
                <w:b w:val="0"/>
                <w:sz w:val="24"/>
                <w:szCs w:val="24"/>
                <w:highlight w:val="yellow"/>
              </w:rPr>
              <w:t xml:space="preserve"> </w:t>
            </w:r>
            <w:r w:rsidRPr="00376396">
              <w:rPr>
                <w:rFonts w:ascii="Times New Roman" w:hAnsi="Times New Roman" w:cs="Times New Roman"/>
                <w:b w:val="0"/>
                <w:bCs w:val="0"/>
                <w:sz w:val="24"/>
                <w:szCs w:val="24"/>
                <w:highlight w:val="yellow"/>
              </w:rPr>
              <w:t xml:space="preserve">и режим использования земельных участков и объектов недвижимости, в том числе в пределах земельного участка </w:t>
            </w:r>
            <w:r w:rsidRPr="00376396">
              <w:rPr>
                <w:rFonts w:ascii="Times New Roman" w:hAnsi="Times New Roman" w:cs="Times New Roman"/>
                <w:b w:val="0"/>
                <w:sz w:val="24"/>
                <w:szCs w:val="24"/>
                <w:highlight w:val="yellow"/>
              </w:rPr>
              <w:t>севернее с. Сосновец на территории кладбища:</w:t>
            </w:r>
          </w:p>
          <w:p w:rsidR="006A5129" w:rsidRPr="00376396" w:rsidRDefault="006A5129" w:rsidP="00376396">
            <w:pPr>
              <w:pStyle w:val="3f1"/>
              <w:shd w:val="clear" w:color="auto" w:fill="auto"/>
              <w:spacing w:before="0" w:line="240" w:lineRule="auto"/>
              <w:jc w:val="both"/>
              <w:rPr>
                <w:rFonts w:ascii="Times New Roman" w:hAnsi="Times New Roman" w:cs="Times New Roman"/>
                <w:sz w:val="24"/>
                <w:szCs w:val="24"/>
                <w:highlight w:val="yellow"/>
              </w:rPr>
            </w:pPr>
            <w:r w:rsidRPr="00376396">
              <w:rPr>
                <w:rFonts w:ascii="Times New Roman" w:hAnsi="Times New Roman" w:cs="Times New Roman"/>
                <w:sz w:val="24"/>
                <w:szCs w:val="24"/>
                <w:highlight w:val="yellow"/>
              </w:rPr>
              <w:t>Запрещается:</w:t>
            </w:r>
          </w:p>
          <w:p w:rsidR="006A5129" w:rsidRPr="00376396" w:rsidRDefault="006A5129" w:rsidP="00376396">
            <w:pPr>
              <w:pStyle w:val="36"/>
              <w:numPr>
                <w:ilvl w:val="0"/>
                <w:numId w:val="15"/>
              </w:numPr>
              <w:shd w:val="clear" w:color="auto" w:fill="auto"/>
              <w:tabs>
                <w:tab w:val="left" w:pos="985"/>
              </w:tabs>
              <w:spacing w:before="0" w:line="240" w:lineRule="auto"/>
              <w:ind w:left="20" w:firstLine="700"/>
              <w:jc w:val="both"/>
              <w:rPr>
                <w:sz w:val="24"/>
                <w:szCs w:val="24"/>
                <w:highlight w:val="yellow"/>
              </w:rPr>
            </w:pPr>
            <w:r w:rsidRPr="00376396">
              <w:rPr>
                <w:sz w:val="24"/>
                <w:szCs w:val="24"/>
                <w:highlight w:val="yellow"/>
              </w:rPr>
              <w:t>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6A5129" w:rsidRPr="00376396" w:rsidRDefault="006A5129" w:rsidP="00376396">
            <w:pPr>
              <w:pStyle w:val="36"/>
              <w:numPr>
                <w:ilvl w:val="0"/>
                <w:numId w:val="15"/>
              </w:numPr>
              <w:shd w:val="clear" w:color="auto" w:fill="auto"/>
              <w:tabs>
                <w:tab w:val="left" w:pos="884"/>
              </w:tabs>
              <w:spacing w:before="0" w:line="240" w:lineRule="auto"/>
              <w:ind w:left="20" w:firstLine="700"/>
              <w:jc w:val="both"/>
              <w:rPr>
                <w:sz w:val="24"/>
                <w:szCs w:val="24"/>
                <w:highlight w:val="yellow"/>
              </w:rPr>
            </w:pPr>
            <w:r w:rsidRPr="00376396">
              <w:rPr>
                <w:sz w:val="24"/>
                <w:szCs w:val="24"/>
                <w:highlight w:val="yellow"/>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6A5129" w:rsidRPr="00376396" w:rsidRDefault="006A5129" w:rsidP="00376396">
            <w:pPr>
              <w:pStyle w:val="36"/>
              <w:numPr>
                <w:ilvl w:val="0"/>
                <w:numId w:val="15"/>
              </w:numPr>
              <w:shd w:val="clear" w:color="auto" w:fill="auto"/>
              <w:tabs>
                <w:tab w:val="left" w:pos="883"/>
              </w:tabs>
              <w:spacing w:before="0" w:line="240" w:lineRule="auto"/>
              <w:ind w:left="20" w:firstLine="700"/>
              <w:jc w:val="both"/>
              <w:rPr>
                <w:sz w:val="24"/>
                <w:szCs w:val="24"/>
                <w:highlight w:val="yellow"/>
              </w:rPr>
            </w:pPr>
            <w:r w:rsidRPr="00376396">
              <w:rPr>
                <w:sz w:val="24"/>
                <w:szCs w:val="24"/>
                <w:highlight w:val="yellow"/>
              </w:rPr>
              <w:t>использование пиротехнических средств и фейерверков;</w:t>
            </w:r>
          </w:p>
          <w:p w:rsidR="006A5129" w:rsidRPr="00376396" w:rsidRDefault="006A5129" w:rsidP="00376396">
            <w:pPr>
              <w:pStyle w:val="36"/>
              <w:numPr>
                <w:ilvl w:val="0"/>
                <w:numId w:val="15"/>
              </w:numPr>
              <w:shd w:val="clear" w:color="auto" w:fill="auto"/>
              <w:tabs>
                <w:tab w:val="left" w:pos="908"/>
              </w:tabs>
              <w:spacing w:before="0" w:line="240" w:lineRule="auto"/>
              <w:ind w:left="20" w:firstLine="700"/>
              <w:jc w:val="both"/>
              <w:rPr>
                <w:sz w:val="24"/>
                <w:szCs w:val="24"/>
                <w:highlight w:val="yellow"/>
              </w:rPr>
            </w:pPr>
            <w:r w:rsidRPr="00376396">
              <w:rPr>
                <w:sz w:val="24"/>
                <w:szCs w:val="24"/>
                <w:highlight w:val="yellow"/>
              </w:rPr>
              <w:t>поиск, выявление объектов археологического наследия без разрешения (открытого листа);</w:t>
            </w:r>
          </w:p>
          <w:p w:rsidR="006A5129" w:rsidRPr="00376396" w:rsidRDefault="006A5129" w:rsidP="00376396">
            <w:pPr>
              <w:pStyle w:val="36"/>
              <w:numPr>
                <w:ilvl w:val="0"/>
                <w:numId w:val="15"/>
              </w:numPr>
              <w:shd w:val="clear" w:color="auto" w:fill="auto"/>
              <w:tabs>
                <w:tab w:val="left" w:pos="1110"/>
              </w:tabs>
              <w:spacing w:before="0" w:line="240" w:lineRule="auto"/>
              <w:ind w:left="20" w:firstLine="700"/>
              <w:jc w:val="both"/>
              <w:rPr>
                <w:sz w:val="24"/>
                <w:szCs w:val="24"/>
                <w:highlight w:val="yellow"/>
              </w:rPr>
            </w:pPr>
            <w:r w:rsidRPr="00376396">
              <w:rPr>
                <w:sz w:val="24"/>
                <w:szCs w:val="24"/>
                <w:highlight w:val="yellow"/>
              </w:rPr>
              <w:t>создание разрушающих вибрационных нагрузок динамическим воздействием на грунты;</w:t>
            </w:r>
          </w:p>
          <w:p w:rsidR="006A5129" w:rsidRPr="00376396" w:rsidRDefault="006A5129" w:rsidP="00376396">
            <w:pPr>
              <w:pStyle w:val="36"/>
              <w:numPr>
                <w:ilvl w:val="0"/>
                <w:numId w:val="15"/>
              </w:numPr>
              <w:shd w:val="clear" w:color="auto" w:fill="auto"/>
              <w:tabs>
                <w:tab w:val="left" w:pos="932"/>
              </w:tabs>
              <w:spacing w:before="0" w:line="240" w:lineRule="auto"/>
              <w:ind w:left="20" w:firstLine="700"/>
              <w:jc w:val="both"/>
              <w:rPr>
                <w:sz w:val="24"/>
                <w:szCs w:val="24"/>
                <w:highlight w:val="yellow"/>
              </w:rPr>
            </w:pPr>
            <w:r w:rsidRPr="00376396">
              <w:rPr>
                <w:sz w:val="24"/>
                <w:szCs w:val="24"/>
                <w:highlight w:val="yellow"/>
              </w:rPr>
              <w:t>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6A5129" w:rsidRPr="00376396" w:rsidRDefault="006A5129" w:rsidP="00376396">
            <w:pPr>
              <w:pStyle w:val="36"/>
              <w:numPr>
                <w:ilvl w:val="0"/>
                <w:numId w:val="15"/>
              </w:numPr>
              <w:shd w:val="clear" w:color="auto" w:fill="auto"/>
              <w:tabs>
                <w:tab w:val="left" w:pos="980"/>
              </w:tabs>
              <w:spacing w:before="0" w:line="240" w:lineRule="auto"/>
              <w:ind w:left="20" w:firstLine="700"/>
              <w:jc w:val="both"/>
              <w:rPr>
                <w:sz w:val="24"/>
                <w:szCs w:val="24"/>
                <w:highlight w:val="yellow"/>
              </w:rPr>
            </w:pPr>
            <w:r w:rsidRPr="00376396">
              <w:rPr>
                <w:sz w:val="24"/>
                <w:szCs w:val="24"/>
                <w:highlight w:val="yellow"/>
              </w:rPr>
              <w:t xml:space="preserve">строительство в непосредственной близости к объекту культурного наследия зданий «агрессивных» по объемам, </w:t>
            </w:r>
            <w:r w:rsidRPr="00376396">
              <w:rPr>
                <w:sz w:val="24"/>
                <w:szCs w:val="24"/>
                <w:highlight w:val="yellow"/>
              </w:rPr>
              <w:lastRenderedPageBreak/>
              <w:t>форме завершения, архитектурному решению, по пластике и цвету, по типу покрытия, вносящих диссонанс в ландшафт и визуальные панорамы.</w:t>
            </w:r>
          </w:p>
          <w:p w:rsidR="006A5129" w:rsidRPr="00376396" w:rsidRDefault="006A5129" w:rsidP="00376396">
            <w:pPr>
              <w:pStyle w:val="36"/>
              <w:shd w:val="clear" w:color="auto" w:fill="auto"/>
              <w:spacing w:before="0" w:line="240" w:lineRule="auto"/>
              <w:ind w:firstLine="0"/>
              <w:jc w:val="both"/>
              <w:rPr>
                <w:sz w:val="24"/>
                <w:szCs w:val="24"/>
                <w:highlight w:val="yellow"/>
              </w:rPr>
            </w:pPr>
            <w:r w:rsidRPr="00376396">
              <w:rPr>
                <w:rStyle w:val="affe"/>
                <w:rFonts w:eastAsia="Arial"/>
                <w:sz w:val="24"/>
                <w:szCs w:val="24"/>
              </w:rPr>
              <w:t xml:space="preserve">Разрешается </w:t>
            </w:r>
            <w:r w:rsidRPr="00376396">
              <w:rPr>
                <w:sz w:val="24"/>
                <w:szCs w:val="24"/>
                <w:highlight w:val="yellow"/>
              </w:rPr>
              <w:t>по согласованию с органом охраны объектов культурного наследия:</w:t>
            </w:r>
          </w:p>
          <w:p w:rsidR="006A5129" w:rsidRPr="00376396" w:rsidRDefault="006A5129" w:rsidP="00376396">
            <w:pPr>
              <w:pStyle w:val="36"/>
              <w:numPr>
                <w:ilvl w:val="0"/>
                <w:numId w:val="15"/>
              </w:numPr>
              <w:shd w:val="clear" w:color="auto" w:fill="auto"/>
              <w:tabs>
                <w:tab w:val="left" w:pos="889"/>
              </w:tabs>
              <w:spacing w:before="0" w:line="240" w:lineRule="auto"/>
              <w:ind w:left="20" w:firstLine="700"/>
              <w:jc w:val="both"/>
              <w:rPr>
                <w:sz w:val="24"/>
                <w:szCs w:val="24"/>
                <w:highlight w:val="yellow"/>
              </w:rPr>
            </w:pPr>
            <w:r w:rsidRPr="00376396">
              <w:rPr>
                <w:sz w:val="24"/>
                <w:szCs w:val="24"/>
                <w:highlight w:val="yellow"/>
              </w:rPr>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w:t>
            </w:r>
            <w:r w:rsidRPr="00376396">
              <w:rPr>
                <w:sz w:val="24"/>
                <w:szCs w:val="24"/>
                <w:highlight w:val="yellow"/>
              </w:rPr>
              <w:softHyphen/>
              <w:t>градостроительной и природной среды;</w:t>
            </w:r>
          </w:p>
          <w:p w:rsidR="006A5129" w:rsidRPr="00376396" w:rsidRDefault="006A5129" w:rsidP="00376396">
            <w:pPr>
              <w:pStyle w:val="36"/>
              <w:numPr>
                <w:ilvl w:val="0"/>
                <w:numId w:val="15"/>
              </w:numPr>
              <w:shd w:val="clear" w:color="auto" w:fill="auto"/>
              <w:tabs>
                <w:tab w:val="left" w:pos="1100"/>
              </w:tabs>
              <w:spacing w:before="0" w:line="240" w:lineRule="auto"/>
              <w:ind w:left="20" w:firstLine="700"/>
              <w:jc w:val="both"/>
              <w:rPr>
                <w:sz w:val="24"/>
                <w:szCs w:val="24"/>
                <w:highlight w:val="yellow"/>
              </w:rPr>
            </w:pPr>
            <w:r w:rsidRPr="00376396">
              <w:rPr>
                <w:sz w:val="24"/>
                <w:szCs w:val="24"/>
                <w:highlight w:val="yellow"/>
              </w:rPr>
              <w:t>проведение работ, направленных на обеспечение сохранности особенностей объекта культурного наследия,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A5129" w:rsidRPr="00376396" w:rsidRDefault="006A5129" w:rsidP="00376396">
            <w:pPr>
              <w:pStyle w:val="36"/>
              <w:numPr>
                <w:ilvl w:val="0"/>
                <w:numId w:val="15"/>
              </w:numPr>
              <w:shd w:val="clear" w:color="auto" w:fill="auto"/>
              <w:tabs>
                <w:tab w:val="left" w:pos="879"/>
              </w:tabs>
              <w:spacing w:before="0" w:line="240" w:lineRule="auto"/>
              <w:ind w:left="20" w:firstLine="700"/>
              <w:jc w:val="both"/>
              <w:rPr>
                <w:sz w:val="24"/>
                <w:szCs w:val="24"/>
                <w:highlight w:val="yellow"/>
              </w:rPr>
            </w:pPr>
            <w:r w:rsidRPr="00376396">
              <w:rPr>
                <w:sz w:val="24"/>
                <w:szCs w:val="24"/>
                <w:highlight w:val="yellow"/>
              </w:rPr>
              <w:t>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6A5129" w:rsidRPr="00376396" w:rsidRDefault="006A5129" w:rsidP="00376396">
            <w:pPr>
              <w:pStyle w:val="ConsPlusTitle"/>
              <w:widowControl/>
              <w:rPr>
                <w:rFonts w:ascii="Times New Roman" w:hAnsi="Times New Roman" w:cs="Times New Roman"/>
                <w:b w:val="0"/>
                <w:sz w:val="24"/>
                <w:szCs w:val="24"/>
              </w:rPr>
            </w:pPr>
            <w:r w:rsidRPr="00376396">
              <w:rPr>
                <w:rFonts w:ascii="Times New Roman" w:hAnsi="Times New Roman" w:cs="Times New Roman"/>
                <w:b w:val="0"/>
                <w:sz w:val="24"/>
                <w:szCs w:val="24"/>
                <w:highlight w:val="yellow"/>
              </w:rPr>
              <w:t>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6A5129" w:rsidRPr="00376396" w:rsidRDefault="006A5129" w:rsidP="00376396">
            <w:pPr>
              <w:pStyle w:val="ConsPlusTitle"/>
              <w:widowControl/>
              <w:rPr>
                <w:rFonts w:ascii="Times New Roman" w:hAnsi="Times New Roman" w:cs="Times New Roman"/>
                <w:sz w:val="24"/>
                <w:szCs w:val="24"/>
              </w:rPr>
            </w:pP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038"/>
        <w:gridCol w:w="8535"/>
      </w:tblGrid>
      <w:tr w:rsidR="006A5129" w:rsidRPr="00376396" w:rsidTr="00087071">
        <w:trPr>
          <w:trHeight w:val="552"/>
          <w:tblHeader/>
        </w:trPr>
        <w:tc>
          <w:tcPr>
            <w:tcW w:w="203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8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03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4"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55"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535"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100 кв.м.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не более 1-го надземного этажа,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3-х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 xml:space="preserve">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w:t>
      </w:r>
      <w:r w:rsidRPr="00376396">
        <w:rPr>
          <w:rFonts w:ascii="Times New Roman" w:hAnsi="Times New Roman" w:cs="Times New Roman"/>
          <w:sz w:val="24"/>
          <w:szCs w:val="24"/>
        </w:rPr>
        <w:lastRenderedPageBreak/>
        <w:t>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ind w:right="-1"/>
        <w:jc w:val="center"/>
        <w:rPr>
          <w:rFonts w:ascii="Times New Roman" w:hAnsi="Times New Roman" w:cs="Times New Roman"/>
          <w:sz w:val="24"/>
          <w:szCs w:val="24"/>
        </w:rPr>
      </w:pPr>
      <w:r w:rsidRPr="00376396">
        <w:rPr>
          <w:rFonts w:ascii="Times New Roman" w:hAnsi="Times New Roman" w:cs="Times New Roman"/>
          <w:b/>
          <w:bCs/>
          <w:sz w:val="24"/>
          <w:szCs w:val="24"/>
          <w:u w:val="single"/>
        </w:rPr>
        <w:t>ЗОНЫ ПРОИЗВОДСТВЕННОГО НАЗНАЧЕНИЯ</w:t>
      </w:r>
    </w:p>
    <w:p w:rsidR="006A5129" w:rsidRPr="00376396" w:rsidRDefault="006A5129" w:rsidP="00376396">
      <w:pPr>
        <w:spacing w:after="0" w:line="240" w:lineRule="auto"/>
        <w:ind w:right="-1"/>
        <w:jc w:val="center"/>
        <w:rPr>
          <w:rFonts w:ascii="Times New Roman" w:hAnsi="Times New Roman" w:cs="Times New Roman"/>
          <w:b/>
          <w:bCs/>
          <w:sz w:val="24"/>
          <w:szCs w:val="24"/>
          <w:u w:val="single"/>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u w:val="single"/>
        </w:rPr>
        <w:t>Зона производственного назначения ПР-1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6355"/>
        <w:gridCol w:w="3792"/>
      </w:tblGrid>
      <w:tr w:rsidR="006A5129" w:rsidRPr="00376396" w:rsidTr="00087071">
        <w:trPr>
          <w:trHeight w:val="552"/>
          <w:tblHeader/>
        </w:trPr>
        <w:tc>
          <w:tcPr>
            <w:tcW w:w="6355"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379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635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6"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57" w:history="1">
              <w:r w:rsidRPr="00376396">
                <w:rPr>
                  <w:rFonts w:ascii="Times New Roman" w:hAnsi="Times New Roman" w:cs="Times New Roman"/>
                  <w:sz w:val="24"/>
                  <w:szCs w:val="24"/>
                </w:rPr>
                <w:t>3.1.2</w:t>
              </w:r>
            </w:hyperlink>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635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Бытовое обслуживание,</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3.3</w:t>
            </w:r>
          </w:p>
          <w:p w:rsidR="006A5129" w:rsidRPr="00376396" w:rsidRDefault="006A5129" w:rsidP="00376396">
            <w:pPr>
              <w:spacing w:after="0" w:line="240" w:lineRule="auto"/>
              <w:jc w:val="both"/>
              <w:rPr>
                <w:rFonts w:ascii="Times New Roman" w:hAnsi="Times New Roman" w:cs="Times New Roman"/>
                <w:b/>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 xml:space="preserve">Минимальные отступы от </w:t>
            </w:r>
            <w:r w:rsidRPr="00376396">
              <w:rPr>
                <w:rFonts w:ascii="Times New Roman" w:hAnsi="Times New Roman" w:cs="Times New Roman"/>
                <w:b/>
                <w:bCs/>
                <w:sz w:val="24"/>
                <w:szCs w:val="24"/>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u w:val="single"/>
              </w:rPr>
            </w:pP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w:t>
            </w:r>
            <w:r w:rsidRPr="00376396">
              <w:rPr>
                <w:rFonts w:ascii="Times New Roman" w:hAnsi="Times New Roman" w:cs="Times New Roman"/>
                <w:sz w:val="24"/>
                <w:szCs w:val="24"/>
              </w:rPr>
              <w:lastRenderedPageBreak/>
              <w:t>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w:t>
            </w:r>
            <w:r w:rsidRPr="00376396">
              <w:rPr>
                <w:rFonts w:ascii="Times New Roman" w:hAnsi="Times New Roman" w:cs="Times New Roman"/>
                <w:sz w:val="24"/>
                <w:szCs w:val="24"/>
              </w:rPr>
              <w:lastRenderedPageBreak/>
              <w:t xml:space="preserve">построек) в том числе гаражей – не более 3-х метров.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b/>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r w:rsidR="006A5129" w:rsidRPr="00376396" w:rsidTr="00087071">
        <w:tc>
          <w:tcPr>
            <w:tcW w:w="635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Хранение автотранспорта,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2.7.1</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58" w:history="1">
              <w:r w:rsidRPr="00376396">
                <w:rPr>
                  <w:rFonts w:ascii="Times New Roman" w:hAnsi="Times New Roman" w:cs="Times New Roman"/>
                  <w:sz w:val="24"/>
                  <w:szCs w:val="24"/>
                </w:rPr>
                <w:t>кодом 4.9</w:t>
              </w:r>
            </w:hyperlink>
          </w:p>
          <w:p w:rsidR="006A5129" w:rsidRPr="00376396" w:rsidRDefault="006A5129" w:rsidP="00376396">
            <w:pPr>
              <w:spacing w:after="0" w:line="240" w:lineRule="auto"/>
              <w:jc w:val="both"/>
              <w:rPr>
                <w:rFonts w:ascii="Times New Roman" w:hAnsi="Times New Roman" w:cs="Times New Roman"/>
                <w:sz w:val="24"/>
                <w:szCs w:val="24"/>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100 кв. м.</w:t>
            </w: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both"/>
              <w:rPr>
                <w:rFonts w:ascii="Times New Roman" w:hAnsi="Times New Roman" w:cs="Times New Roman"/>
                <w:b/>
                <w:bCs/>
                <w:sz w:val="24"/>
                <w:szCs w:val="24"/>
              </w:rPr>
            </w:pP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основного здания - не более 2-х надземных этажей, включая мансардный этаж и (или) цокольный и (или) технический.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основных зданий с мансардным завершением до конька скатной кровли – не более 6-ти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tc>
      </w:tr>
      <w:tr w:rsidR="006A5129" w:rsidRPr="00376396" w:rsidTr="00087071">
        <w:tc>
          <w:tcPr>
            <w:tcW w:w="6355"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Объекты торговли (торговые центры торгово-развлекательные центры (комплексы)</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w:t>
            </w:r>
            <w:r w:rsidRPr="00376396">
              <w:rPr>
                <w:rFonts w:ascii="Times New Roman" w:hAnsi="Times New Roman" w:cs="Times New Roman"/>
                <w:sz w:val="24"/>
                <w:szCs w:val="24"/>
              </w:rPr>
              <w:lastRenderedPageBreak/>
              <w:t xml:space="preserve">товаров, и (или) оказание услуг в соответствии с содержанием видов разрешенного использования с </w:t>
            </w:r>
            <w:hyperlink r:id="rId159" w:history="1">
              <w:r w:rsidRPr="00376396">
                <w:rPr>
                  <w:rFonts w:ascii="Times New Roman" w:hAnsi="Times New Roman" w:cs="Times New Roman"/>
                  <w:sz w:val="24"/>
                  <w:szCs w:val="24"/>
                </w:rPr>
                <w:t>кодами 4.5</w:t>
              </w:r>
            </w:hyperlink>
            <w:r w:rsidRPr="00376396">
              <w:rPr>
                <w:rFonts w:ascii="Times New Roman" w:hAnsi="Times New Roman" w:cs="Times New Roman"/>
                <w:sz w:val="24"/>
                <w:szCs w:val="24"/>
              </w:rPr>
              <w:t xml:space="preserve"> - </w:t>
            </w:r>
            <w:hyperlink r:id="rId160" w:history="1">
              <w:r w:rsidRPr="00376396">
                <w:rPr>
                  <w:rFonts w:ascii="Times New Roman" w:hAnsi="Times New Roman" w:cs="Times New Roman"/>
                  <w:sz w:val="24"/>
                  <w:szCs w:val="24"/>
                </w:rPr>
                <w:t>4.8.2</w:t>
              </w:r>
            </w:hyperlink>
            <w:r w:rsidRPr="00376396">
              <w:rPr>
                <w:rFonts w:ascii="Times New Roman" w:hAnsi="Times New Roman" w:cs="Times New Roman"/>
                <w:sz w:val="24"/>
                <w:szCs w:val="24"/>
              </w:rPr>
              <w:t>;</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Магазины,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Общественное питание,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1"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62"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Объекты дорожного сервиса</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4.9.1 </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63" w:history="1">
              <w:r w:rsidRPr="00376396">
                <w:rPr>
                  <w:rFonts w:ascii="Times New Roman" w:hAnsi="Times New Roman" w:cs="Times New Roman"/>
                  <w:sz w:val="24"/>
                  <w:szCs w:val="24"/>
                </w:rPr>
                <w:t>кодами 4.9.1.1</w:t>
              </w:r>
            </w:hyperlink>
            <w:r w:rsidRPr="00376396">
              <w:rPr>
                <w:rFonts w:ascii="Times New Roman" w:hAnsi="Times New Roman" w:cs="Times New Roman"/>
                <w:sz w:val="24"/>
                <w:szCs w:val="24"/>
              </w:rPr>
              <w:t xml:space="preserve"> - </w:t>
            </w:r>
            <w:hyperlink r:id="rId164" w:history="1">
              <w:r w:rsidRPr="00376396">
                <w:rPr>
                  <w:rFonts w:ascii="Times New Roman" w:hAnsi="Times New Roman" w:cs="Times New Roman"/>
                  <w:sz w:val="24"/>
                  <w:szCs w:val="24"/>
                </w:rPr>
                <w:t>4.9.1.4</w:t>
              </w:r>
            </w:hyperlink>
          </w:p>
          <w:p w:rsidR="006A5129" w:rsidRPr="00376396" w:rsidRDefault="006A5129" w:rsidP="00376396">
            <w:pPr>
              <w:pStyle w:val="ConsPlusNormal"/>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Заправка транспортных средств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4.9.1.1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lastRenderedPageBreak/>
              <w:t>Обеспечение дорожного отдыха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4.9.1.2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Автомобильные мойки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4.9.1.3</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автомобильных моек, а также размещение магазинов сопутствующей торговли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Ремонт автомобилей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4.9.1.4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Производственная деятельность,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6.0,</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Недропользование,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6.1,</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Осуществление геологических изысканий;</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Тяжелая промышленность,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6.2,</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6A5129" w:rsidRPr="00376396" w:rsidRDefault="006A5129" w:rsidP="00376396">
            <w:pPr>
              <w:pStyle w:val="ConsPlusNormal"/>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rPr>
                <w:rFonts w:ascii="Times New Roman" w:hAnsi="Times New Roman" w:cs="Times New Roman"/>
                <w:b/>
                <w:bCs/>
                <w:sz w:val="24"/>
                <w:szCs w:val="24"/>
              </w:rPr>
            </w:pPr>
            <w:r w:rsidRPr="00376396">
              <w:rPr>
                <w:rFonts w:ascii="Times New Roman" w:hAnsi="Times New Roman" w:cs="Times New Roman"/>
                <w:b/>
                <w:bCs/>
                <w:sz w:val="24"/>
                <w:szCs w:val="24"/>
              </w:rPr>
              <w:t>Автомобилестроительная промышленность</w:t>
            </w:r>
          </w:p>
          <w:p w:rsidR="006A5129" w:rsidRPr="00376396" w:rsidRDefault="006A5129" w:rsidP="00376396">
            <w:pPr>
              <w:autoSpaceDE w:val="0"/>
              <w:autoSpaceDN w:val="0"/>
              <w:adjustRightInd w:val="0"/>
              <w:spacing w:after="0" w:line="240" w:lineRule="auto"/>
              <w:rPr>
                <w:rFonts w:ascii="Times New Roman" w:hAnsi="Times New Roman" w:cs="Times New Roman"/>
                <w:bCs/>
                <w:sz w:val="24"/>
                <w:szCs w:val="24"/>
              </w:rPr>
            </w:pPr>
            <w:r w:rsidRPr="00376396">
              <w:rPr>
                <w:rFonts w:ascii="Times New Roman" w:hAnsi="Times New Roman" w:cs="Times New Roman"/>
                <w:bCs/>
                <w:sz w:val="24"/>
                <w:szCs w:val="24"/>
              </w:rPr>
              <w:t>6.2.1</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Легкая промышленность,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6.3,</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p w:rsidR="006A5129" w:rsidRPr="00376396" w:rsidRDefault="006A5129" w:rsidP="00376396">
            <w:pPr>
              <w:pStyle w:val="ConsPlusNormal"/>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rPr>
                <w:rFonts w:ascii="Times New Roman" w:hAnsi="Times New Roman" w:cs="Times New Roman"/>
                <w:b/>
                <w:bCs/>
                <w:sz w:val="24"/>
                <w:szCs w:val="24"/>
              </w:rPr>
            </w:pPr>
            <w:r w:rsidRPr="00376396">
              <w:rPr>
                <w:rFonts w:ascii="Times New Roman" w:hAnsi="Times New Roman" w:cs="Times New Roman"/>
                <w:b/>
                <w:bCs/>
                <w:sz w:val="24"/>
                <w:szCs w:val="24"/>
              </w:rPr>
              <w:t>Фармацевтическая промышленность</w:t>
            </w:r>
          </w:p>
          <w:p w:rsidR="006A5129" w:rsidRPr="00376396" w:rsidRDefault="006A5129" w:rsidP="00376396">
            <w:pPr>
              <w:autoSpaceDE w:val="0"/>
              <w:autoSpaceDN w:val="0"/>
              <w:adjustRightInd w:val="0"/>
              <w:spacing w:after="0" w:line="240" w:lineRule="auto"/>
              <w:rPr>
                <w:rFonts w:ascii="Times New Roman" w:hAnsi="Times New Roman" w:cs="Times New Roman"/>
                <w:bCs/>
                <w:sz w:val="24"/>
                <w:szCs w:val="24"/>
              </w:rPr>
            </w:pPr>
            <w:r w:rsidRPr="00376396">
              <w:rPr>
                <w:rFonts w:ascii="Times New Roman" w:hAnsi="Times New Roman" w:cs="Times New Roman"/>
                <w:bCs/>
                <w:sz w:val="24"/>
                <w:szCs w:val="24"/>
              </w:rPr>
              <w:t>6.3.1</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Пищевая промышленность,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6.4,</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lastRenderedPageBreak/>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Нефтехимическая промышленность,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6.5,</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Строительная промышленность,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6.6,</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6A5129" w:rsidRPr="00376396" w:rsidRDefault="006A5129" w:rsidP="00376396">
            <w:pPr>
              <w:pStyle w:val="ConsPlusNormal"/>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rPr>
                <w:rFonts w:ascii="Times New Roman" w:hAnsi="Times New Roman" w:cs="Times New Roman"/>
                <w:b/>
                <w:bCs/>
                <w:sz w:val="24"/>
                <w:szCs w:val="24"/>
              </w:rPr>
            </w:pPr>
            <w:r w:rsidRPr="00376396">
              <w:rPr>
                <w:rFonts w:ascii="Times New Roman" w:hAnsi="Times New Roman" w:cs="Times New Roman"/>
                <w:b/>
                <w:bCs/>
                <w:sz w:val="24"/>
                <w:szCs w:val="24"/>
              </w:rPr>
              <w:t>Энергетика</w:t>
            </w:r>
          </w:p>
          <w:p w:rsidR="006A5129" w:rsidRPr="00376396" w:rsidRDefault="006A5129" w:rsidP="00376396">
            <w:pPr>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6.7</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Cs/>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65" w:history="1">
              <w:r w:rsidRPr="00376396">
                <w:rPr>
                  <w:rFonts w:ascii="Times New Roman" w:hAnsi="Times New Roman" w:cs="Times New Roman"/>
                  <w:bCs/>
                  <w:sz w:val="24"/>
                  <w:szCs w:val="24"/>
                </w:rPr>
                <w:t>кодом 3.1</w:t>
              </w:r>
            </w:hyperlink>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Связь,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6.8,</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376396">
              <w:rPr>
                <w:rFonts w:ascii="Times New Roman" w:hAnsi="Times New Roman" w:cs="Times New Roman"/>
                <w:sz w:val="24"/>
                <w:szCs w:val="24"/>
              </w:rPr>
              <w:lastRenderedPageBreak/>
              <w:t>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Склады,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6.9,</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6A5129" w:rsidRPr="00376396" w:rsidRDefault="006A5129" w:rsidP="00376396">
            <w:pPr>
              <w:pStyle w:val="ConsPlusNormal"/>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Складские площадки</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6.9.1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6A5129" w:rsidRPr="00376396" w:rsidRDefault="006A5129" w:rsidP="00376396">
            <w:pPr>
              <w:pStyle w:val="ConsPlusNormal"/>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Научно-производственная деятельность</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6.12</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технологических, промышленных, агропромышленных парков, бизнес-инкубаторов</w:t>
            </w:r>
          </w:p>
        </w:tc>
        <w:tc>
          <w:tcPr>
            <w:tcW w:w="3792"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максимальные </w:t>
            </w:r>
            <w:r w:rsidRPr="00376396">
              <w:rPr>
                <w:rFonts w:ascii="Times New Roman" w:hAnsi="Times New Roman" w:cs="Times New Roman"/>
                <w:b/>
                <w:sz w:val="24"/>
                <w:szCs w:val="24"/>
              </w:rPr>
              <w:lastRenderedPageBreak/>
              <w:t>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w:t>
            </w:r>
            <w:r w:rsidRPr="00376396">
              <w:rPr>
                <w:rFonts w:ascii="Times New Roman" w:hAnsi="Times New Roman" w:cs="Times New Roman"/>
                <w:sz w:val="24"/>
                <w:szCs w:val="24"/>
              </w:rPr>
              <w:lastRenderedPageBreak/>
              <w:t>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 не более 5-ти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 не более 2- надземных этажей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основных зданий - с мансардным завершением до конька скатной кровли или </w:t>
            </w:r>
            <w:r w:rsidRPr="00376396">
              <w:rPr>
                <w:rFonts w:ascii="Times New Roman" w:hAnsi="Times New Roman" w:cs="Times New Roman"/>
                <w:sz w:val="24"/>
                <w:szCs w:val="24"/>
              </w:rPr>
              <w:lastRenderedPageBreak/>
              <w:t>верхней линии парапета – не более 15-ти метров,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Предусмотреть мероприятия по отводу и очистке сточных вод</w:t>
            </w:r>
          </w:p>
        </w:tc>
      </w:tr>
    </w:tbl>
    <w:p w:rsidR="006A5129" w:rsidRPr="00376396" w:rsidRDefault="006A5129" w:rsidP="00376396">
      <w:pPr>
        <w:autoSpaceDE w:val="0"/>
        <w:spacing w:after="0" w:line="240" w:lineRule="auto"/>
        <w:rPr>
          <w:rFonts w:ascii="Times New Roman" w:hAnsi="Times New Roman" w:cs="Times New Roman"/>
          <w:sz w:val="24"/>
          <w:szCs w:val="24"/>
        </w:rPr>
      </w:pPr>
    </w:p>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00"/>
        <w:gridCol w:w="8051"/>
      </w:tblGrid>
      <w:tr w:rsidR="006A5129" w:rsidRPr="00376396" w:rsidTr="00087071">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8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100"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6"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67"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8051"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100 кв.м.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w:t>
            </w:r>
            <w:r w:rsidRPr="00376396">
              <w:rPr>
                <w:rFonts w:ascii="Times New Roman" w:hAnsi="Times New Roman" w:cs="Times New Roman"/>
                <w:sz w:val="24"/>
                <w:szCs w:val="24"/>
              </w:rPr>
              <w:lastRenderedPageBreak/>
              <w:t>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2-х надземных этажей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6-ти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6A5129" w:rsidRPr="00376396" w:rsidTr="00087071">
        <w:trPr>
          <w:trHeight w:val="552"/>
        </w:trPr>
        <w:tc>
          <w:tcPr>
            <w:tcW w:w="3652"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rPr>
          <w:trHeight w:val="1840"/>
        </w:trPr>
        <w:tc>
          <w:tcPr>
            <w:tcW w:w="3652"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Медицинские организации особого назначения,</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3.4.3</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u w:val="single"/>
              </w:rPr>
            </w:pPr>
          </w:p>
          <w:p w:rsidR="006A5129" w:rsidRPr="00376396" w:rsidRDefault="006A5129" w:rsidP="00376396">
            <w:pPr>
              <w:spacing w:after="0" w:line="240" w:lineRule="auto"/>
              <w:jc w:val="both"/>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w:t>
            </w:r>
            <w:r w:rsidRPr="00376396">
              <w:rPr>
                <w:rFonts w:ascii="Times New Roman" w:hAnsi="Times New Roman" w:cs="Times New Roman"/>
                <w:sz w:val="24"/>
                <w:szCs w:val="24"/>
                <w:u w:val="single"/>
              </w:rPr>
              <w:lastRenderedPageBreak/>
              <w:t xml:space="preserve">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Расстояния измеряются до наружных граней стен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ind w:left="114"/>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коммунально-складского назначения ПР-2</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3115"/>
        <w:gridCol w:w="7196"/>
      </w:tblGrid>
      <w:tr w:rsidR="006A5129" w:rsidRPr="00376396" w:rsidTr="00087071">
        <w:trPr>
          <w:trHeight w:val="552"/>
        </w:trPr>
        <w:tc>
          <w:tcPr>
            <w:tcW w:w="3115"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ВИДА РАЗРЕШЕННОГО ИСПОЛЬЗОВАНИЯ ЗЕМЕЛЬНОГО УЧАСТКА,  ЕГО КОД, ОПИСАНИЕ</w:t>
            </w:r>
          </w:p>
        </w:tc>
        <w:tc>
          <w:tcPr>
            <w:tcW w:w="71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ПАРАМЕТРЫ РАЗРЕШЕННОГО СТРОИТЕЛЬСТВА, РЕКОНТСРУКЦИИ ОБЪЕКТОВ КАПИТАЛЬНОГО СТРОИТЕЛЬСТВА***</w:t>
            </w:r>
          </w:p>
        </w:tc>
      </w:tr>
      <w:tr w:rsidR="006A5129" w:rsidRPr="00376396" w:rsidTr="00087071">
        <w:tc>
          <w:tcPr>
            <w:tcW w:w="311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8"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69" w:history="1">
              <w:r w:rsidRPr="00376396">
                <w:rPr>
                  <w:rFonts w:ascii="Times New Roman" w:hAnsi="Times New Roman" w:cs="Times New Roman"/>
                  <w:sz w:val="24"/>
                  <w:szCs w:val="24"/>
                </w:rPr>
                <w:t>3.1.2</w:t>
              </w:r>
            </w:hyperlink>
          </w:p>
        </w:tc>
        <w:tc>
          <w:tcPr>
            <w:tcW w:w="7196"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311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0"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71"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7196"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100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w:t>
            </w:r>
            <w:r w:rsidRPr="00376396">
              <w:rPr>
                <w:rFonts w:ascii="Times New Roman" w:hAnsi="Times New Roman" w:cs="Times New Roman"/>
                <w:sz w:val="24"/>
                <w:szCs w:val="24"/>
              </w:rPr>
              <w:lastRenderedPageBreak/>
              <w:t>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3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tc>
      </w:tr>
      <w:tr w:rsidR="006A5129" w:rsidRPr="00376396" w:rsidTr="00087071">
        <w:tc>
          <w:tcPr>
            <w:tcW w:w="3115"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Склады,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6.9,</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376396">
              <w:rPr>
                <w:rFonts w:ascii="Times New Roman" w:hAnsi="Times New Roman" w:cs="Times New Roman"/>
                <w:sz w:val="24"/>
                <w:szCs w:val="24"/>
              </w:rPr>
              <w:lastRenderedPageBreak/>
              <w:t>перевалочных складов</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Складские площадки</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6.9.1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6A5129" w:rsidRPr="00376396" w:rsidRDefault="006A5129" w:rsidP="00376396">
            <w:pPr>
              <w:pStyle w:val="ConsPlusNormal"/>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Научно-производственная деятельность</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6.12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технологических, промышленных, агропромышленных парков, бизнес-инкубаторов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Хранение автотранспорта,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2.7.1</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2" w:history="1">
              <w:r w:rsidRPr="00376396">
                <w:rPr>
                  <w:rFonts w:ascii="Times New Roman" w:hAnsi="Times New Roman" w:cs="Times New Roman"/>
                  <w:sz w:val="24"/>
                  <w:szCs w:val="24"/>
                </w:rPr>
                <w:t>кодом 4.9</w:t>
              </w:r>
            </w:hyperlink>
          </w:p>
          <w:p w:rsidR="006A5129" w:rsidRPr="00376396" w:rsidRDefault="006A5129" w:rsidP="00376396">
            <w:pPr>
              <w:spacing w:after="0" w:line="240" w:lineRule="auto"/>
              <w:rPr>
                <w:rFonts w:ascii="Times New Roman" w:hAnsi="Times New Roman" w:cs="Times New Roman"/>
                <w:sz w:val="24"/>
                <w:szCs w:val="24"/>
              </w:rPr>
            </w:pPr>
          </w:p>
        </w:tc>
        <w:tc>
          <w:tcPr>
            <w:tcW w:w="7196"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w:t>
            </w:r>
            <w:r w:rsidRPr="00376396">
              <w:rPr>
                <w:rFonts w:ascii="Times New Roman" w:hAnsi="Times New Roman" w:cs="Times New Roman"/>
                <w:sz w:val="24"/>
                <w:szCs w:val="24"/>
              </w:rPr>
              <w:lastRenderedPageBreak/>
              <w:t>(хозяйственных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видов - не более 2-х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гаражей — не более 2- надземных этажей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основных зданий - с мансардным завершением до конька скатной кровли или верхней линии парапета – не более 6-ти метров,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Предусмотреть мероприятия по отводу и очистке сточных вод</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Предусмотреть мероприятия по отводу и отчистке сточных вод</w:t>
            </w:r>
          </w:p>
        </w:tc>
      </w:tr>
    </w:tbl>
    <w:p w:rsidR="006A5129" w:rsidRPr="00376396" w:rsidRDefault="006A5129" w:rsidP="00376396">
      <w:pPr>
        <w:autoSpaceDE w:val="0"/>
        <w:spacing w:after="0" w:line="240" w:lineRule="auto"/>
        <w:rPr>
          <w:rFonts w:ascii="Times New Roman" w:hAnsi="Times New Roman" w:cs="Times New Roman"/>
          <w:sz w:val="24"/>
          <w:szCs w:val="24"/>
        </w:rPr>
      </w:pPr>
    </w:p>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регламентом</w:t>
      </w: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не подлежат установлению (регламентом не устанавливаются)</w:t>
      </w:r>
    </w:p>
    <w:p w:rsidR="006A5129" w:rsidRPr="00376396" w:rsidRDefault="006A5129" w:rsidP="00376396">
      <w:pPr>
        <w:autoSpaceDE w:val="0"/>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90" w:type="dxa"/>
        <w:tblLayout w:type="fixed"/>
        <w:tblLook w:val="0000"/>
      </w:tblPr>
      <w:tblGrid>
        <w:gridCol w:w="2435"/>
        <w:gridCol w:w="7876"/>
      </w:tblGrid>
      <w:tr w:rsidR="006A5129" w:rsidRPr="00376396" w:rsidTr="00087071">
        <w:trPr>
          <w:trHeight w:val="552"/>
        </w:trPr>
        <w:tc>
          <w:tcPr>
            <w:tcW w:w="2435"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 xml:space="preserve">НАИМЕНОВАНИЕ ВИДА РАЗРЕШЕННОГО </w:t>
            </w:r>
            <w:r w:rsidRPr="00376396">
              <w:rPr>
                <w:rFonts w:ascii="Times New Roman" w:hAnsi="Times New Roman" w:cs="Times New Roman"/>
                <w:b/>
                <w:sz w:val="24"/>
                <w:szCs w:val="24"/>
              </w:rPr>
              <w:lastRenderedPageBreak/>
              <w:t>ИСПОЛЬЗОВАНИЯ ЗЕМЕЛЬНОГО УЧАСТКА,  ЕГО КОД, ОПИСАНИЕ</w:t>
            </w:r>
          </w:p>
        </w:tc>
        <w:tc>
          <w:tcPr>
            <w:tcW w:w="7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ПАРАМЕТРЫ РАЗРЕШЕННОГО СТРОИТЕЛЬСТВА, РЕКОНТСРУКЦИИ ОБЪЕКТОВ КАПИТАЛЬНОГО СТРОИТЕЛЬСТВА***</w:t>
            </w:r>
          </w:p>
        </w:tc>
      </w:tr>
      <w:tr w:rsidR="006A5129" w:rsidRPr="00376396" w:rsidTr="00087071">
        <w:tc>
          <w:tcPr>
            <w:tcW w:w="2435"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Объекты торговли (торговые центры торгово-развлекательные центры (комплексы),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4.2,</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r w:rsidRPr="00376396">
              <w:rPr>
                <w:rStyle w:val="af4"/>
                <w:rFonts w:ascii="Times New Roman" w:hAnsi="Times New Roman" w:cs="Times New Roman"/>
                <w:sz w:val="24"/>
                <w:szCs w:val="24"/>
              </w:rPr>
              <w:t>кодами 4.5</w:t>
            </w:r>
            <w:r w:rsidRPr="00376396">
              <w:rPr>
                <w:rFonts w:ascii="Times New Roman" w:hAnsi="Times New Roman" w:cs="Times New Roman"/>
                <w:sz w:val="24"/>
                <w:szCs w:val="24"/>
              </w:rPr>
              <w:t xml:space="preserve"> - </w:t>
            </w:r>
            <w:r w:rsidRPr="00376396">
              <w:rPr>
                <w:rStyle w:val="af4"/>
                <w:rFonts w:ascii="Times New Roman" w:hAnsi="Times New Roman" w:cs="Times New Roman"/>
                <w:sz w:val="24"/>
                <w:szCs w:val="24"/>
              </w:rPr>
              <w:t>4.9</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Магазины,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Общественное питание,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w:t>
            </w:r>
            <w:r w:rsidRPr="00376396">
              <w:rPr>
                <w:rFonts w:ascii="Times New Roman" w:hAnsi="Times New Roman" w:cs="Times New Roman"/>
                <w:sz w:val="24"/>
                <w:szCs w:val="24"/>
              </w:rPr>
              <w:lastRenderedPageBreak/>
              <w:t>объектов капитального строительства в целях устройства мест общественного питания (рестораны, кафе, столовые, закусочные, бары)</w:t>
            </w:r>
          </w:p>
        </w:tc>
        <w:tc>
          <w:tcPr>
            <w:tcW w:w="7876"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зданий с мансардным завершением до конька скатной кровли – не </w:t>
            </w:r>
            <w:r w:rsidRPr="00376396">
              <w:rPr>
                <w:rFonts w:ascii="Times New Roman" w:hAnsi="Times New Roman" w:cs="Times New Roman"/>
                <w:sz w:val="24"/>
                <w:szCs w:val="24"/>
              </w:rPr>
              <w:lastRenderedPageBreak/>
              <w:t>более 6-ти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50%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50%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 xml:space="preserve">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376396">
        <w:rPr>
          <w:rFonts w:ascii="Times New Roman" w:hAnsi="Times New Roman" w:cs="Times New Roman"/>
          <w:sz w:val="24"/>
          <w:szCs w:val="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ind w:right="-1"/>
        <w:jc w:val="center"/>
        <w:rPr>
          <w:rFonts w:ascii="Times New Roman" w:hAnsi="Times New Roman" w:cs="Times New Roman"/>
          <w:sz w:val="24"/>
          <w:szCs w:val="24"/>
        </w:rPr>
      </w:pPr>
      <w:r w:rsidRPr="00376396">
        <w:rPr>
          <w:rFonts w:ascii="Times New Roman" w:hAnsi="Times New Roman" w:cs="Times New Roman"/>
          <w:b/>
          <w:bCs/>
          <w:sz w:val="24"/>
          <w:szCs w:val="24"/>
          <w:u w:val="single"/>
        </w:rPr>
        <w:t>ЗОНА ТРАНСПОРТНОЙ ИНФРАСТРУКТУРЫ</w:t>
      </w:r>
    </w:p>
    <w:p w:rsidR="006A5129" w:rsidRPr="00376396" w:rsidRDefault="006A5129" w:rsidP="00376396">
      <w:pPr>
        <w:spacing w:after="0" w:line="240" w:lineRule="auto"/>
        <w:ind w:right="-1"/>
        <w:rPr>
          <w:rFonts w:ascii="Times New Roman" w:hAnsi="Times New Roman" w:cs="Times New Roman"/>
          <w:b/>
          <w:bCs/>
          <w:sz w:val="24"/>
          <w:szCs w:val="24"/>
          <w:u w:val="single"/>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u w:val="single"/>
        </w:rPr>
        <w:t xml:space="preserve">Зона объектов автомобильного транспорта ТЗ </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В данную зону входят земельные участки гаражно-строительных кооперативов и отдельно стоящих гаражей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288"/>
        <w:gridCol w:w="6863"/>
      </w:tblGrid>
      <w:tr w:rsidR="006A5129" w:rsidRPr="00376396" w:rsidTr="00087071">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328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Хранение автотранспорта,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2.7.1</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3" w:history="1">
              <w:r w:rsidRPr="00376396">
                <w:rPr>
                  <w:rFonts w:ascii="Times New Roman" w:hAnsi="Times New Roman" w:cs="Times New Roman"/>
                  <w:sz w:val="24"/>
                  <w:szCs w:val="24"/>
                </w:rPr>
                <w:t>кодом 4.9</w:t>
              </w:r>
            </w:hyperlink>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Служебные гаражи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4.9</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w:t>
            </w:r>
            <w:r w:rsidRPr="00376396">
              <w:rPr>
                <w:rFonts w:ascii="Times New Roman" w:hAnsi="Times New Roman" w:cs="Times New Roman"/>
                <w:sz w:val="24"/>
                <w:szCs w:val="24"/>
              </w:rPr>
              <w:lastRenderedPageBreak/>
              <w:t xml:space="preserve">осуществления видов деятельности, предусмотренных видами разрешенного использования с </w:t>
            </w:r>
            <w:hyperlink r:id="rId174" w:history="1">
              <w:r w:rsidRPr="00376396">
                <w:rPr>
                  <w:rFonts w:ascii="Times New Roman" w:hAnsi="Times New Roman" w:cs="Times New Roman"/>
                  <w:sz w:val="24"/>
                  <w:szCs w:val="24"/>
                </w:rPr>
                <w:t>кодами 3.0</w:t>
              </w:r>
            </w:hyperlink>
            <w:r w:rsidRPr="00376396">
              <w:rPr>
                <w:rFonts w:ascii="Times New Roman" w:hAnsi="Times New Roman" w:cs="Times New Roman"/>
                <w:sz w:val="24"/>
                <w:szCs w:val="24"/>
              </w:rPr>
              <w:t xml:space="preserve">, </w:t>
            </w:r>
            <w:hyperlink r:id="rId175" w:history="1">
              <w:r w:rsidRPr="00376396">
                <w:rPr>
                  <w:rFonts w:ascii="Times New Roman" w:hAnsi="Times New Roman" w:cs="Times New Roman"/>
                  <w:sz w:val="24"/>
                  <w:szCs w:val="24"/>
                </w:rPr>
                <w:t>4.0</w:t>
              </w:r>
            </w:hyperlink>
            <w:r w:rsidRPr="0037639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686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2-х надземных этажей, включая мансардный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выше 6-ти метров</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Не допускается применение видов использования земельных участков: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объекты придорожного сервиса, 4.9.1;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автомобильный транспорт, 7.2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жилая застройка 2.0, 2.1, 2.1.1, 2.2, 2.3, 2.4, 2.5, 2.6</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автомоек предусмотреть мероприятия по отводу и очистке сточных вод</w:t>
            </w:r>
          </w:p>
        </w:tc>
      </w:tr>
      <w:tr w:rsidR="006A5129" w:rsidRPr="00376396" w:rsidTr="00087071">
        <w:tc>
          <w:tcPr>
            <w:tcW w:w="3288" w:type="dxa"/>
            <w:tcBorders>
              <w:left w:val="single" w:sz="8" w:space="0" w:color="000000"/>
              <w:bottom w:val="single" w:sz="4" w:space="0" w:color="auto"/>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lastRenderedPageBreak/>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6"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77" w:history="1">
              <w:r w:rsidRPr="00376396">
                <w:rPr>
                  <w:rFonts w:ascii="Times New Roman" w:hAnsi="Times New Roman" w:cs="Times New Roman"/>
                  <w:sz w:val="24"/>
                  <w:szCs w:val="24"/>
                </w:rPr>
                <w:t>3.1.2</w:t>
              </w:r>
            </w:hyperlink>
          </w:p>
        </w:tc>
        <w:tc>
          <w:tcPr>
            <w:tcW w:w="6863" w:type="dxa"/>
            <w:tcBorders>
              <w:left w:val="single" w:sz="8" w:space="0" w:color="000000"/>
              <w:bottom w:val="single" w:sz="4" w:space="0" w:color="auto"/>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w:t>
            </w:r>
            <w:r w:rsidRPr="00376396">
              <w:rPr>
                <w:rFonts w:ascii="Times New Roman" w:hAnsi="Times New Roman" w:cs="Times New Roman"/>
                <w:b/>
                <w:sz w:val="24"/>
                <w:szCs w:val="24"/>
              </w:rPr>
              <w:lastRenderedPageBreak/>
              <w:t xml:space="preserve">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3288" w:type="dxa"/>
            <w:tcBorders>
              <w:top w:val="single" w:sz="4" w:space="0" w:color="auto"/>
              <w:left w:val="single" w:sz="4" w:space="0" w:color="auto"/>
              <w:bottom w:val="single" w:sz="4" w:space="0" w:color="auto"/>
              <w:right w:val="single" w:sz="4" w:space="0" w:color="auto"/>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Ведение огородничества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Cs/>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100 кв. м.</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800 кв. м.</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1 метр.</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земельных участков.</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строений (указанных в виде) – 1 метр</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строений и сооружений – не более 1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всех строений и сооружений не более 4 м</w:t>
            </w:r>
          </w:p>
          <w:p w:rsidR="006A5129" w:rsidRPr="00376396" w:rsidRDefault="006A5129" w:rsidP="00376396">
            <w:pPr>
              <w:pStyle w:val="ConsPlusNormal"/>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Для размещения строений и сооружений – 60% от общей площади земельного участка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Минимальный процент озеленения в границах земельного участка - 15%</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6A5129" w:rsidRPr="00376396" w:rsidTr="00087071">
        <w:trPr>
          <w:trHeight w:val="552"/>
          <w:tblHeader/>
        </w:trPr>
        <w:tc>
          <w:tcPr>
            <w:tcW w:w="3652"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3652"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Магазины</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Общественное питание</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w:t>
            </w:r>
            <w:r w:rsidRPr="00376396">
              <w:rPr>
                <w:rFonts w:ascii="Times New Roman" w:hAnsi="Times New Roman" w:cs="Times New Roman"/>
                <w:sz w:val="24"/>
                <w:szCs w:val="24"/>
              </w:rPr>
              <w:lastRenderedPageBreak/>
              <w:t>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70%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1. Параметры разрешенного использования для ранее учтенных земельных участков, расположенных в данной зоне и имеющих разрешенное использование  «для индивидуального жилищного строительства» или «для ведения личного подсобного хозяйства» применяются в соответствии с градостроительным регламентом, установленным для Зоны  индивидуальной жилой застройки (1-3 этажей) ЖЗ-2.</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 Параметры разрешенного использования для ранее учтенных земельных участков, расположенных в данной зоне и имеющих разрешенное использование  «для огородничества», или «для садоводства», «для ведения дачного хозяйства» применяются в соответствии с градостроительным регламентом, установленным для Зоны  застройки сезонного проживания ЖЗ-3.</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3. Параметры разрешенного использования для ранее учтенных земельных участков, расположенных в данной зоне и имеющих разрешенное использование  «для размещения многоквартирного малоэтажного жилого дома» применяются в соответствии с градостроительным регламентом, установленным для Зоны малоэтажной жилой застройки (1-4 этажей) ЖЗ-1.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ind w:left="57" w:right="57"/>
        <w:rPr>
          <w:rFonts w:ascii="Times New Roman" w:hAnsi="Times New Roman" w:cs="Times New Roman"/>
          <w:sz w:val="24"/>
          <w:szCs w:val="24"/>
        </w:rPr>
      </w:pPr>
      <w:r w:rsidRPr="00376396">
        <w:rPr>
          <w:rFonts w:ascii="Times New Roman" w:hAnsi="Times New Roman" w:cs="Times New Roman"/>
          <w:sz w:val="24"/>
          <w:szCs w:val="24"/>
        </w:rPr>
        <w:lastRenderedPageBreak/>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ind w:left="57" w:right="57"/>
        <w:jc w:val="both"/>
        <w:rPr>
          <w:rFonts w:ascii="Times New Roman" w:hAnsi="Times New Roman" w:cs="Times New Roman"/>
          <w:sz w:val="24"/>
          <w:szCs w:val="24"/>
        </w:rPr>
      </w:pPr>
    </w:p>
    <w:p w:rsidR="006A5129" w:rsidRPr="00376396" w:rsidRDefault="006A5129" w:rsidP="00376396">
      <w:pPr>
        <w:spacing w:after="0" w:line="240" w:lineRule="auto"/>
        <w:ind w:right="-1"/>
        <w:jc w:val="center"/>
        <w:rPr>
          <w:rFonts w:ascii="Times New Roman" w:hAnsi="Times New Roman" w:cs="Times New Roman"/>
          <w:sz w:val="24"/>
          <w:szCs w:val="24"/>
        </w:rPr>
      </w:pPr>
      <w:r w:rsidRPr="00376396">
        <w:rPr>
          <w:rFonts w:ascii="Times New Roman" w:hAnsi="Times New Roman" w:cs="Times New Roman"/>
          <w:b/>
          <w:bCs/>
          <w:sz w:val="24"/>
          <w:szCs w:val="24"/>
          <w:u w:val="single"/>
        </w:rPr>
        <w:t>ЗОНА РЕКРЕАЦИОННОГО НАЗНАЧЕНИЯ</w:t>
      </w:r>
    </w:p>
    <w:p w:rsidR="006A5129" w:rsidRPr="00376396" w:rsidRDefault="006A5129" w:rsidP="00376396">
      <w:pPr>
        <w:spacing w:after="0" w:line="240" w:lineRule="auto"/>
        <w:ind w:right="-1"/>
        <w:jc w:val="center"/>
        <w:rPr>
          <w:rFonts w:ascii="Times New Roman" w:hAnsi="Times New Roman" w:cs="Times New Roman"/>
          <w:sz w:val="24"/>
          <w:szCs w:val="24"/>
          <w:u w:val="single"/>
        </w:rPr>
      </w:pPr>
    </w:p>
    <w:p w:rsidR="006A5129" w:rsidRPr="00376396" w:rsidRDefault="006A5129" w:rsidP="00376396">
      <w:pPr>
        <w:spacing w:after="0" w:line="240" w:lineRule="auto"/>
        <w:ind w:right="-1"/>
        <w:jc w:val="center"/>
        <w:rPr>
          <w:rFonts w:ascii="Times New Roman" w:hAnsi="Times New Roman" w:cs="Times New Roman"/>
          <w:sz w:val="24"/>
          <w:szCs w:val="24"/>
        </w:rPr>
      </w:pPr>
      <w:r w:rsidRPr="00376396">
        <w:rPr>
          <w:rFonts w:ascii="Times New Roman" w:hAnsi="Times New Roman" w:cs="Times New Roman"/>
          <w:b/>
          <w:bCs/>
          <w:sz w:val="24"/>
          <w:szCs w:val="24"/>
          <w:u w:val="single"/>
        </w:rPr>
        <w:t>Зона природных территорий ПТЗ</w:t>
      </w:r>
    </w:p>
    <w:p w:rsidR="006A5129" w:rsidRPr="00376396" w:rsidRDefault="006A5129" w:rsidP="00376396">
      <w:pPr>
        <w:spacing w:after="0" w:line="240" w:lineRule="auto"/>
        <w:ind w:left="57" w:right="57"/>
        <w:jc w:val="both"/>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134"/>
        <w:gridCol w:w="6239"/>
      </w:tblGrid>
      <w:tr w:rsidR="006A5129" w:rsidRPr="00376396" w:rsidTr="00087071">
        <w:trPr>
          <w:trHeight w:val="552"/>
        </w:trPr>
        <w:tc>
          <w:tcPr>
            <w:tcW w:w="4134"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4134"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bCs/>
                <w:sz w:val="24"/>
                <w:szCs w:val="24"/>
              </w:rPr>
            </w:pPr>
            <w:r w:rsidRPr="00376396">
              <w:rPr>
                <w:rFonts w:ascii="Times New Roman" w:hAnsi="Times New Roman" w:cs="Times New Roman"/>
                <w:b/>
                <w:bCs/>
                <w:sz w:val="24"/>
                <w:szCs w:val="24"/>
              </w:rPr>
              <w:t>Парки культуры и отдыха</w:t>
            </w:r>
          </w:p>
          <w:p w:rsidR="006A5129" w:rsidRPr="00376396" w:rsidRDefault="006A5129" w:rsidP="00376396">
            <w:pPr>
              <w:spacing w:after="0" w:line="240" w:lineRule="auto"/>
              <w:rPr>
                <w:rFonts w:ascii="Times New Roman" w:hAnsi="Times New Roman" w:cs="Times New Roman"/>
                <w:bCs/>
                <w:sz w:val="24"/>
                <w:szCs w:val="24"/>
              </w:rPr>
            </w:pPr>
            <w:r w:rsidRPr="00376396">
              <w:rPr>
                <w:rFonts w:ascii="Times New Roman" w:hAnsi="Times New Roman" w:cs="Times New Roman"/>
                <w:bCs/>
                <w:sz w:val="24"/>
                <w:szCs w:val="24"/>
              </w:rPr>
              <w:t>3.6.2</w:t>
            </w:r>
          </w:p>
          <w:p w:rsidR="006A5129" w:rsidRPr="00376396" w:rsidRDefault="006A5129" w:rsidP="00376396">
            <w:pPr>
              <w:spacing w:after="0" w:line="240" w:lineRule="auto"/>
              <w:rPr>
                <w:rFonts w:ascii="Times New Roman" w:hAnsi="Times New Roman" w:cs="Times New Roman"/>
                <w:bCs/>
                <w:sz w:val="24"/>
                <w:szCs w:val="24"/>
              </w:rPr>
            </w:pPr>
            <w:r w:rsidRPr="00376396">
              <w:rPr>
                <w:rFonts w:ascii="Times New Roman" w:hAnsi="Times New Roman" w:cs="Times New Roman"/>
                <w:bCs/>
                <w:sz w:val="24"/>
                <w:szCs w:val="24"/>
              </w:rPr>
              <w:t>Размещение парков культуры и отдыха</w:t>
            </w:r>
          </w:p>
          <w:p w:rsidR="006A5129" w:rsidRPr="00376396" w:rsidRDefault="006A5129" w:rsidP="00376396">
            <w:pPr>
              <w:spacing w:after="0" w:line="240" w:lineRule="auto"/>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Отдых (рекреация)</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5.0,</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5.1 -5.5</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Обеспечение спортивно-зрелищных мероприятий</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5.1.1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lastRenderedPageBreak/>
              <w:t>Обеспечение занятий спортом в помещениях</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5.1.2</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Природно-познавательный туризм</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5.2,</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Туристическое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5.2.1,</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Охота и рыбалка</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5.3,</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Допускается блокировка объектов вспомогательного </w:t>
            </w:r>
            <w:r w:rsidRPr="00376396">
              <w:rPr>
                <w:rFonts w:ascii="Times New Roman" w:hAnsi="Times New Roman" w:cs="Times New Roman"/>
                <w:sz w:val="24"/>
                <w:szCs w:val="24"/>
              </w:rPr>
              <w:lastRenderedPageBreak/>
              <w:t>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3-х надземных этажей, включая мансардный этаж и (или) цокольный и (или) технический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объектов вспомогательного использования (хозяйственных построек) в том числе для гаражей — не более 2-х надземных этажей</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и (или) до верхней линии парапета – не более 14-ти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6-ти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50%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15% от площади земельного участка.</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Не допускается применение видов использования земельных участков: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жилая застройка 2.0, 2.1, 2.1.1, 2.2, 2.3, 2.4, 2.5, 2.6</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Для автомобильных моек и прачечных для автомобильных принадлежностей предусмотреть мероприятия по отводу и очистке сточных вод</w:t>
            </w:r>
          </w:p>
        </w:tc>
      </w:tr>
      <w:tr w:rsidR="006A5129" w:rsidRPr="00376396" w:rsidTr="00087071">
        <w:tc>
          <w:tcPr>
            <w:tcW w:w="4134"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Деятельность по особой охране и изучению природы</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9.0,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Сохранение и изучение растительного и животного мира путем создания особо охраняемых природных территорий, в границах </w:t>
            </w:r>
            <w:r w:rsidRPr="00376396">
              <w:rPr>
                <w:rFonts w:ascii="Times New Roman" w:hAnsi="Times New Roman" w:cs="Times New Roman"/>
                <w:sz w:val="24"/>
                <w:szCs w:val="24"/>
              </w:rPr>
              <w:lastRenderedPageBreak/>
              <w:t>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Охрана природных территорий</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9.1,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Историко-культурная деятельность</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9.3,</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6A5129" w:rsidRPr="00376396" w:rsidRDefault="006A5129" w:rsidP="00376396">
            <w:pPr>
              <w:spacing w:after="0" w:line="240" w:lineRule="auto"/>
              <w:rPr>
                <w:rFonts w:ascii="Times New Roman" w:hAnsi="Times New Roman" w:cs="Times New Roman"/>
                <w:sz w:val="24"/>
                <w:szCs w:val="24"/>
                <w:u w:val="single"/>
              </w:rPr>
            </w:pPr>
          </w:p>
        </w:tc>
        <w:tc>
          <w:tcPr>
            <w:tcW w:w="6239" w:type="dxa"/>
            <w:tcBorders>
              <w:left w:val="single" w:sz="4" w:space="0" w:color="000000"/>
              <w:bottom w:val="single" w:sz="4" w:space="0" w:color="000000"/>
              <w:right w:val="single" w:sz="4"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регламентом не подлежат установлению (регламентом не </w:t>
            </w:r>
            <w:r w:rsidRPr="00376396">
              <w:rPr>
                <w:rFonts w:ascii="Times New Roman" w:hAnsi="Times New Roman" w:cs="Times New Roman"/>
                <w:sz w:val="24"/>
                <w:szCs w:val="24"/>
              </w:rPr>
              <w:lastRenderedPageBreak/>
              <w:t>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 (регламентом не устанавливается)</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 Ограничения использования земельного участка и объекта капитального строительства:</w:t>
            </w:r>
          </w:p>
          <w:p w:rsidR="006A5129" w:rsidRPr="00376396" w:rsidRDefault="006A5129" w:rsidP="00376396">
            <w:pPr>
              <w:spacing w:after="0" w:line="240" w:lineRule="auto"/>
              <w:rPr>
                <w:rFonts w:ascii="Times New Roman" w:hAnsi="Times New Roman" w:cs="Times New Roman"/>
                <w:sz w:val="24"/>
                <w:szCs w:val="24"/>
                <w:highlight w:val="yellow"/>
              </w:rPr>
            </w:pPr>
            <w:r w:rsidRPr="00376396">
              <w:rPr>
                <w:rFonts w:ascii="Times New Roman" w:hAnsi="Times New Roman" w:cs="Times New Roman"/>
                <w:sz w:val="24"/>
                <w:szCs w:val="24"/>
                <w:highlight w:val="yellow"/>
              </w:rPr>
              <w:t>Участок леса площадью 49,0 га на реке Парша, севернее д. Дворянское- Памятник природы - особо охраняемая природная территория регионального (областного) значения</w:t>
            </w:r>
          </w:p>
          <w:p w:rsidR="006A5129" w:rsidRPr="00376396" w:rsidRDefault="006A5129" w:rsidP="00376396">
            <w:pPr>
              <w:spacing w:after="0" w:line="240" w:lineRule="auto"/>
              <w:rPr>
                <w:rFonts w:ascii="Times New Roman" w:hAnsi="Times New Roman" w:cs="Times New Roman"/>
                <w:sz w:val="24"/>
                <w:szCs w:val="24"/>
                <w:highlight w:val="yellow"/>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highlight w:val="yellow"/>
              </w:rPr>
              <w:t>Болото «Антоновское» площадью 408,0 га, на правом берегу р. Соньба, притоке р. Парша, северо-восточнее д. Дегтярново- Памятник природы - особо охраняемая природная территория регионального (областного) значения</w:t>
            </w:r>
            <w:r w:rsidRPr="00376396">
              <w:rPr>
                <w:rFonts w:ascii="Times New Roman" w:hAnsi="Times New Roman" w:cs="Times New Roman"/>
                <w:sz w:val="24"/>
                <w:szCs w:val="24"/>
              </w:rPr>
              <w:t xml:space="preserve"> </w:t>
            </w:r>
          </w:p>
          <w:p w:rsidR="006A5129" w:rsidRPr="00376396" w:rsidRDefault="006A5129" w:rsidP="00376396">
            <w:pPr>
              <w:spacing w:after="0" w:line="240" w:lineRule="auto"/>
              <w:rPr>
                <w:rFonts w:ascii="Times New Roman" w:hAnsi="Times New Roman" w:cs="Times New Roman"/>
                <w:sz w:val="24"/>
                <w:szCs w:val="24"/>
              </w:rPr>
            </w:pP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664"/>
        <w:gridCol w:w="5709"/>
      </w:tblGrid>
      <w:tr w:rsidR="006A5129" w:rsidRPr="00376396" w:rsidTr="00087071">
        <w:trPr>
          <w:trHeight w:val="552"/>
        </w:trPr>
        <w:tc>
          <w:tcPr>
            <w:tcW w:w="4664"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4664"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8"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79" w:history="1">
              <w:r w:rsidRPr="00376396">
                <w:rPr>
                  <w:rFonts w:ascii="Times New Roman" w:hAnsi="Times New Roman" w:cs="Times New Roman"/>
                  <w:sz w:val="24"/>
                  <w:szCs w:val="24"/>
                </w:rPr>
                <w:t>3.1.2</w:t>
              </w:r>
            </w:hyperlink>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bl>
    <w:p w:rsidR="006A5129" w:rsidRPr="00376396" w:rsidRDefault="006A5129" w:rsidP="00376396">
      <w:pPr>
        <w:pStyle w:val="ConsPlusNormal"/>
        <w:rPr>
          <w:rFonts w:ascii="Times New Roman" w:hAnsi="Times New Roman" w:cs="Times New Roman"/>
          <w:b/>
          <w:bCs/>
          <w:sz w:val="24"/>
          <w:szCs w:val="24"/>
        </w:rPr>
      </w:pP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719"/>
        <w:gridCol w:w="7512"/>
      </w:tblGrid>
      <w:tr w:rsidR="006A5129" w:rsidRPr="00376396" w:rsidTr="00087071">
        <w:trPr>
          <w:trHeight w:val="552"/>
        </w:trPr>
        <w:tc>
          <w:tcPr>
            <w:tcW w:w="2719"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719"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Общественное питание</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4.6,</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w:t>
            </w:r>
            <w:r w:rsidRPr="00376396">
              <w:rPr>
                <w:rFonts w:ascii="Times New Roman" w:hAnsi="Times New Roman" w:cs="Times New Roman"/>
                <w:sz w:val="24"/>
                <w:szCs w:val="24"/>
              </w:rPr>
              <w:lastRenderedPageBreak/>
              <w:t>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 не более 6-ти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50%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Коэффициент озеленения земельного участка - не менее 50% от площади земельного участка.</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lastRenderedPageBreak/>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u w:val="single"/>
        </w:rPr>
        <w:t>-</w:t>
      </w:r>
      <w:r w:rsidRPr="00376396">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b/>
          <w:sz w:val="24"/>
          <w:szCs w:val="24"/>
        </w:rPr>
        <w:lastRenderedPageBreak/>
        <w:t>*</w:t>
      </w:r>
      <w:r w:rsidRPr="00376396">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bCs/>
          <w:sz w:val="24"/>
          <w:szCs w:val="24"/>
        </w:rPr>
        <w:t>*****</w:t>
      </w:r>
      <w:r w:rsidRPr="00376396">
        <w:rPr>
          <w:rFonts w:ascii="Times New Roman" w:hAnsi="Times New Roman" w:cs="Times New Roman"/>
          <w:sz w:val="24"/>
          <w:szCs w:val="24"/>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ind w:left="57" w:right="57"/>
        <w:jc w:val="both"/>
        <w:rPr>
          <w:rFonts w:ascii="Times New Roman" w:hAnsi="Times New Roman" w:cs="Times New Roman"/>
          <w:sz w:val="24"/>
          <w:szCs w:val="24"/>
        </w:rPr>
      </w:pPr>
    </w:p>
    <w:p w:rsidR="006A5129" w:rsidRPr="00376396" w:rsidRDefault="006A5129" w:rsidP="00376396">
      <w:pPr>
        <w:spacing w:after="0" w:line="240" w:lineRule="auto"/>
        <w:ind w:right="-1"/>
        <w:jc w:val="center"/>
        <w:rPr>
          <w:rFonts w:ascii="Times New Roman" w:hAnsi="Times New Roman" w:cs="Times New Roman"/>
          <w:sz w:val="24"/>
          <w:szCs w:val="24"/>
        </w:rPr>
      </w:pPr>
      <w:r w:rsidRPr="00376396">
        <w:rPr>
          <w:rFonts w:ascii="Times New Roman" w:hAnsi="Times New Roman" w:cs="Times New Roman"/>
          <w:b/>
          <w:bCs/>
          <w:sz w:val="24"/>
          <w:szCs w:val="24"/>
          <w:u w:val="single"/>
        </w:rPr>
        <w:t>ЗОНА ОБЪЕКТОВ ИНЖЕНЕРНОЙ ИНФРАСТРУКТУРЫ</w:t>
      </w:r>
    </w:p>
    <w:p w:rsidR="006A5129" w:rsidRPr="00376396" w:rsidRDefault="006A5129" w:rsidP="00376396">
      <w:pPr>
        <w:spacing w:after="0" w:line="240" w:lineRule="auto"/>
        <w:ind w:right="-1"/>
        <w:jc w:val="center"/>
        <w:rPr>
          <w:rFonts w:ascii="Times New Roman" w:hAnsi="Times New Roman" w:cs="Times New Roman"/>
          <w:b/>
          <w:bCs/>
          <w:sz w:val="24"/>
          <w:szCs w:val="24"/>
          <w:u w:val="single"/>
        </w:rPr>
      </w:pPr>
    </w:p>
    <w:p w:rsidR="006A5129" w:rsidRPr="00376396" w:rsidRDefault="006A5129" w:rsidP="00376396">
      <w:pPr>
        <w:spacing w:after="0" w:line="240" w:lineRule="auto"/>
        <w:ind w:right="-1"/>
        <w:jc w:val="center"/>
        <w:rPr>
          <w:rFonts w:ascii="Times New Roman" w:hAnsi="Times New Roman" w:cs="Times New Roman"/>
          <w:sz w:val="24"/>
          <w:szCs w:val="24"/>
        </w:rPr>
      </w:pPr>
      <w:r w:rsidRPr="00376396">
        <w:rPr>
          <w:rFonts w:ascii="Times New Roman" w:hAnsi="Times New Roman" w:cs="Times New Roman"/>
          <w:b/>
          <w:bCs/>
          <w:sz w:val="24"/>
          <w:szCs w:val="24"/>
          <w:u w:val="single"/>
        </w:rPr>
        <w:t>Зона инженерной инфраструктуры ИЗ</w:t>
      </w:r>
    </w:p>
    <w:p w:rsidR="006A5129" w:rsidRPr="00376396" w:rsidRDefault="006A5129" w:rsidP="00376396">
      <w:pPr>
        <w:spacing w:after="0" w:line="240" w:lineRule="auto"/>
        <w:ind w:right="-1"/>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6013"/>
        <w:gridCol w:w="4520"/>
      </w:tblGrid>
      <w:tr w:rsidR="006A5129" w:rsidRPr="00376396" w:rsidTr="00087071">
        <w:trPr>
          <w:trHeight w:val="552"/>
          <w:tblHeader/>
        </w:trPr>
        <w:tc>
          <w:tcPr>
            <w:tcW w:w="6013"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45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6013"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0"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81" w:history="1">
              <w:r w:rsidRPr="00376396">
                <w:rPr>
                  <w:rFonts w:ascii="Times New Roman" w:hAnsi="Times New Roman" w:cs="Times New Roman"/>
                  <w:sz w:val="24"/>
                  <w:szCs w:val="24"/>
                </w:rPr>
                <w:t>3.1.2</w:t>
              </w:r>
            </w:hyperlink>
          </w:p>
        </w:tc>
        <w:tc>
          <w:tcPr>
            <w:tcW w:w="4520"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r w:rsidR="006A5129" w:rsidRPr="00376396" w:rsidTr="00087071">
        <w:tc>
          <w:tcPr>
            <w:tcW w:w="6013"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Энергетика,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6.7,</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Общее пользование водными объектами,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11.1,</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Специальное пользование водными объектами, 11.2,</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Гидротехнические сооружения,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11.3,</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20"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rPr>
              <w:t xml:space="preserve">Минимальные отступы от границ земельных участков в целях определения мест допустимого </w:t>
            </w:r>
            <w:r w:rsidRPr="00376396">
              <w:rPr>
                <w:rFonts w:ascii="Times New Roman" w:hAnsi="Times New Roman" w:cs="Times New Roman"/>
                <w:b/>
                <w:bCs/>
                <w:sz w:val="24"/>
                <w:szCs w:val="24"/>
              </w:rPr>
              <w:lastRenderedPageBreak/>
              <w:t>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подлежит установлению (регламентом не устанавливается)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Определяются в соответствии с отраслевыми нормативами с учетом нормативной документации, действующей на территории Российской Федерации, региональными и местными нормативами градостроительного проектирования.</w:t>
            </w:r>
          </w:p>
        </w:tc>
      </w:tr>
    </w:tbl>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    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ind w:right="57"/>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w:t>
      </w:r>
      <w:r w:rsidRPr="00376396">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2. Высота ограждения земельных участков зависит от показателя освещенности (инсоляции).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 xml:space="preserve">Зона сельскохозяйственных угодий СХЗ </w:t>
      </w:r>
    </w:p>
    <w:p w:rsidR="006A5129" w:rsidRPr="00376396" w:rsidRDefault="006A5129" w:rsidP="00376396">
      <w:pPr>
        <w:spacing w:after="0" w:line="240" w:lineRule="auto"/>
        <w:jc w:val="center"/>
        <w:rPr>
          <w:rFonts w:ascii="Times New Roman" w:hAnsi="Times New Roman" w:cs="Times New Roman"/>
          <w:b/>
          <w:sz w:val="24"/>
          <w:szCs w:val="24"/>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1.   ОСНОВНЫЕ ВИДЫ И ПАРАМЕТРЫ РАЗРЕШЕННОГО ИСПОЛЬЗОВАНИЯ ЗЕМЕЛЬНЫХ УЧАСТКОВ И ОБЪЕКТОВ КАПИТАЛЬНОГО СТРОИТЕЛЬСТВА</w:t>
      </w:r>
    </w:p>
    <w:tbl>
      <w:tblPr>
        <w:tblW w:w="0" w:type="auto"/>
        <w:tblInd w:w="-90" w:type="dxa"/>
        <w:tblLayout w:type="fixed"/>
        <w:tblLook w:val="0000"/>
      </w:tblPr>
      <w:tblGrid>
        <w:gridCol w:w="6719"/>
        <w:gridCol w:w="3402"/>
      </w:tblGrid>
      <w:tr w:rsidR="006A5129" w:rsidRPr="00376396" w:rsidTr="00087071">
        <w:trPr>
          <w:trHeight w:val="552"/>
          <w:tblHeader/>
        </w:trPr>
        <w:tc>
          <w:tcPr>
            <w:tcW w:w="6719" w:type="dxa"/>
            <w:tcBorders>
              <w:top w:val="single" w:sz="8" w:space="0" w:color="000000"/>
              <w:left w:val="single" w:sz="8" w:space="0" w:color="000000"/>
              <w:bottom w:val="single" w:sz="8" w:space="0" w:color="000000"/>
              <w:right w:val="single" w:sz="4" w:space="0" w:color="auto"/>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НАИМЕНОВАНИЕ ВИДОВ РАЗРЕШЕННОГО ИСПОЛЬЗОВАНИЯ ЗЕМЕЛЬНЫХ УЧАСТКОВ И ОБЪЕКТОВ КАПИТАЛЬНОГО СТРОИТЕЛЬСТВА, КОД*****, ОПИСАНИЕ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6719" w:type="dxa"/>
            <w:tcBorders>
              <w:top w:val="single" w:sz="8" w:space="0" w:color="000000"/>
              <w:left w:val="single" w:sz="8" w:space="0" w:color="000000"/>
              <w:bottom w:val="single" w:sz="8" w:space="0" w:color="000000"/>
              <w:right w:val="single" w:sz="4" w:space="0" w:color="auto"/>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Сельскохозяйственное использование</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Растениеводство,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1.1;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Выращивание зерновых  и иных сельскохозяйственных культур,</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Овощеводство,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1.3;</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Выращивание тонизирующих, лекарственных, цветочных культур,</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Садоводство,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1.5,</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Животноводство,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1.7;</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Скотоводство,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1.8;</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Звероводство,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1.9,</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Птицеводство,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1.10;</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Свиноводство,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1.11;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Пчеловодство,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1.12;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lastRenderedPageBreak/>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Рыбоводство,</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1.13;</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Ведение личного подсобного хозяйства на полевых участках,</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1.16;</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Питомники,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1.17</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Обеспечение сельскохозяйственного производства</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1.18</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Сенокошение</w:t>
            </w:r>
          </w:p>
          <w:p w:rsidR="006A5129" w:rsidRPr="00376396" w:rsidRDefault="006A5129" w:rsidP="00376396">
            <w:pPr>
              <w:pStyle w:val="ConsPlusNormal"/>
              <w:jc w:val="both"/>
              <w:rPr>
                <w:rFonts w:ascii="Times New Roman" w:hAnsi="Times New Roman" w:cs="Times New Roman"/>
                <w:sz w:val="24"/>
                <w:szCs w:val="24"/>
              </w:rPr>
            </w:pPr>
            <w:r w:rsidRPr="00376396">
              <w:rPr>
                <w:rFonts w:ascii="Times New Roman" w:hAnsi="Times New Roman" w:cs="Times New Roman"/>
                <w:sz w:val="24"/>
                <w:szCs w:val="24"/>
              </w:rPr>
              <w:t>1.19</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 - - - - - - -</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Выпас сельскохозяйственных животных</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1.20</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 - - - - - - -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Описание некоторых указанных видов разрешенного использования не приводится из-за большого объёма информации, полный текст в соответствии с Приказом Минэкономразвития Российской Федерации от 01.09.2014 г. № 540 «Об утверждении классификатора видов разрешенного использования земельных участков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lastRenderedPageBreak/>
              <w:t>Градостроительные регламенты не устанавливаются для земель сельскохозяйственных угодий в составе земель сельскохозяйственного назначения</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регламентом</w:t>
            </w: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не подлежат установлению</w:t>
            </w:r>
          </w:p>
        </w:tc>
      </w:tr>
      <w:tr w:rsidR="006A5129" w:rsidRPr="00376396" w:rsidTr="00087071">
        <w:tc>
          <w:tcPr>
            <w:tcW w:w="6719" w:type="dxa"/>
            <w:tcBorders>
              <w:top w:val="single" w:sz="8" w:space="0" w:color="000000"/>
              <w:left w:val="single" w:sz="8" w:space="0" w:color="000000"/>
              <w:bottom w:val="single" w:sz="8" w:space="0" w:color="000000"/>
              <w:right w:val="single" w:sz="4" w:space="0" w:color="auto"/>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2"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83" w:history="1">
              <w:r w:rsidRPr="00376396">
                <w:rPr>
                  <w:rFonts w:ascii="Times New Roman" w:hAnsi="Times New Roman" w:cs="Times New Roman"/>
                  <w:sz w:val="24"/>
                  <w:szCs w:val="24"/>
                </w:rPr>
                <w:t>3.1.2</w:t>
              </w:r>
            </w:hyperlink>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bl>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    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 xml:space="preserve">(Вопрос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 </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b/>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ind w:left="57" w:right="57"/>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5.Вид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w:t>
      </w:r>
      <w:r w:rsidRPr="00376396">
        <w:rPr>
          <w:rFonts w:ascii="Times New Roman" w:hAnsi="Times New Roman" w:cs="Times New Roman"/>
          <w:sz w:val="24"/>
          <w:szCs w:val="24"/>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ind w:left="57" w:right="57"/>
        <w:jc w:val="both"/>
        <w:rPr>
          <w:rFonts w:ascii="Times New Roman" w:hAnsi="Times New Roman" w:cs="Times New Roman"/>
          <w:sz w:val="24"/>
          <w:szCs w:val="24"/>
        </w:rPr>
      </w:pPr>
    </w:p>
    <w:p w:rsidR="006A5129" w:rsidRPr="00376396" w:rsidRDefault="006A5129" w:rsidP="00376396">
      <w:pPr>
        <w:spacing w:after="0" w:line="240" w:lineRule="auto"/>
        <w:ind w:left="57" w:right="57"/>
        <w:jc w:val="both"/>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СПЕЦИАЛЬНОГО НАЗНАЧЕНИЯ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ритуального назначения СНЗ-1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3549"/>
        <w:gridCol w:w="6804"/>
      </w:tblGrid>
      <w:tr w:rsidR="006A5129" w:rsidRPr="00376396" w:rsidTr="00087071">
        <w:trPr>
          <w:trHeight w:val="552"/>
          <w:tblHeader/>
        </w:trPr>
        <w:tc>
          <w:tcPr>
            <w:tcW w:w="3549"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3549"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ind w:right="57"/>
              <w:rPr>
                <w:rFonts w:ascii="Times New Roman" w:hAnsi="Times New Roman" w:cs="Times New Roman"/>
                <w:sz w:val="24"/>
                <w:szCs w:val="24"/>
              </w:rPr>
            </w:pPr>
            <w:r w:rsidRPr="00376396">
              <w:rPr>
                <w:rFonts w:ascii="Times New Roman" w:hAnsi="Times New Roman" w:cs="Times New Roman"/>
                <w:b/>
                <w:bCs/>
                <w:sz w:val="24"/>
                <w:szCs w:val="24"/>
              </w:rPr>
              <w:t>Ритуальная деятельность</w:t>
            </w:r>
            <w:r w:rsidRPr="00376396">
              <w:rPr>
                <w:rFonts w:ascii="Times New Roman" w:hAnsi="Times New Roman" w:cs="Times New Roman"/>
                <w:sz w:val="24"/>
                <w:szCs w:val="24"/>
              </w:rPr>
              <w:t>,</w:t>
            </w:r>
          </w:p>
          <w:p w:rsidR="006A5129" w:rsidRPr="00376396" w:rsidRDefault="006A5129" w:rsidP="00376396">
            <w:pPr>
              <w:spacing w:after="0" w:line="240" w:lineRule="auto"/>
              <w:ind w:right="57"/>
              <w:rPr>
                <w:rFonts w:ascii="Times New Roman" w:hAnsi="Times New Roman" w:cs="Times New Roman"/>
                <w:sz w:val="24"/>
                <w:szCs w:val="24"/>
              </w:rPr>
            </w:pPr>
            <w:r w:rsidRPr="00376396">
              <w:rPr>
                <w:rFonts w:ascii="Times New Roman" w:hAnsi="Times New Roman" w:cs="Times New Roman"/>
                <w:sz w:val="24"/>
                <w:szCs w:val="24"/>
              </w:rPr>
              <w:t>12.1</w:t>
            </w:r>
            <w:r w:rsidRPr="00376396">
              <w:rPr>
                <w:rFonts w:ascii="Times New Roman" w:hAnsi="Times New Roman" w:cs="Times New Roman"/>
                <w:b/>
                <w:sz w:val="24"/>
                <w:szCs w:val="24"/>
              </w:rPr>
              <w:t xml:space="preserve"> **,</w:t>
            </w:r>
          </w:p>
          <w:p w:rsidR="006A5129" w:rsidRPr="00376396" w:rsidRDefault="006A5129" w:rsidP="00376396">
            <w:pPr>
              <w:pStyle w:val="ConsPlusNormal"/>
              <w:ind w:right="57"/>
              <w:rPr>
                <w:rFonts w:ascii="Times New Roman" w:hAnsi="Times New Roman" w:cs="Times New Roman"/>
                <w:sz w:val="24"/>
                <w:szCs w:val="24"/>
              </w:rPr>
            </w:pPr>
            <w:r w:rsidRPr="00376396">
              <w:rPr>
                <w:rFonts w:ascii="Times New Roman" w:hAnsi="Times New Roman" w:cs="Times New Roman"/>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p w:rsidR="006A5129" w:rsidRPr="00376396" w:rsidRDefault="006A5129" w:rsidP="00376396">
            <w:pPr>
              <w:pStyle w:val="ConsPlusNormal"/>
              <w:ind w:right="57"/>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tc>
      </w:tr>
      <w:tr w:rsidR="006A5129" w:rsidRPr="00376396" w:rsidTr="00087071">
        <w:tc>
          <w:tcPr>
            <w:tcW w:w="3549"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w:t>
            </w:r>
            <w:r w:rsidRPr="00376396">
              <w:rPr>
                <w:rFonts w:ascii="Times New Roman" w:hAnsi="Times New Roman" w:cs="Times New Roman"/>
                <w:sz w:val="24"/>
                <w:szCs w:val="24"/>
              </w:rPr>
              <w:lastRenderedPageBreak/>
              <w:t xml:space="preserve">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4"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85" w:history="1">
              <w:r w:rsidRPr="00376396">
                <w:rPr>
                  <w:rFonts w:ascii="Times New Roman" w:hAnsi="Times New Roman" w:cs="Times New Roman"/>
                  <w:sz w:val="24"/>
                  <w:szCs w:val="24"/>
                </w:rPr>
                <w:t>3.1.2</w:t>
              </w:r>
            </w:hyperlink>
          </w:p>
        </w:tc>
        <w:tc>
          <w:tcPr>
            <w:tcW w:w="6804" w:type="dxa"/>
            <w:tcBorders>
              <w:left w:val="single" w:sz="4" w:space="0" w:color="000000"/>
              <w:bottom w:val="single" w:sz="4" w:space="0" w:color="000000"/>
              <w:right w:val="single" w:sz="4"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bl>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b/>
          <w:bCs/>
          <w:sz w:val="24"/>
          <w:szCs w:val="24"/>
        </w:rPr>
      </w:pP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80" w:type="dxa"/>
        <w:tblLayout w:type="fixed"/>
        <w:tblLook w:val="0000"/>
      </w:tblPr>
      <w:tblGrid>
        <w:gridCol w:w="2438"/>
        <w:gridCol w:w="7917"/>
      </w:tblGrid>
      <w:tr w:rsidR="006A5129" w:rsidRPr="00376396" w:rsidTr="00087071">
        <w:trPr>
          <w:trHeight w:val="552"/>
          <w:tblHeader/>
        </w:trPr>
        <w:tc>
          <w:tcPr>
            <w:tcW w:w="243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7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243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Магазины</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4.4,</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6A5129" w:rsidRPr="00376396" w:rsidRDefault="006A5129" w:rsidP="00376396">
            <w:pPr>
              <w:spacing w:after="0" w:line="240" w:lineRule="auto"/>
              <w:rPr>
                <w:rFonts w:ascii="Times New Roman" w:hAnsi="Times New Roman" w:cs="Times New Roman"/>
                <w:sz w:val="24"/>
                <w:szCs w:val="24"/>
              </w:rPr>
            </w:pPr>
          </w:p>
        </w:tc>
        <w:tc>
          <w:tcPr>
            <w:tcW w:w="7917" w:type="dxa"/>
            <w:tcBorders>
              <w:top w:val="single" w:sz="4" w:space="0" w:color="000000"/>
              <w:left w:val="single" w:sz="4" w:space="0" w:color="000000"/>
              <w:bottom w:val="single" w:sz="4" w:space="0" w:color="000000"/>
              <w:right w:val="single" w:sz="4"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b/>
                <w:bCs/>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jc w:val="center"/>
              <w:rPr>
                <w:rFonts w:ascii="Times New Roman" w:hAnsi="Times New Roman" w:cs="Times New Roman"/>
                <w:b/>
                <w:bCs/>
                <w:sz w:val="24"/>
                <w:szCs w:val="24"/>
              </w:rPr>
            </w:pPr>
          </w:p>
          <w:p w:rsidR="006A5129" w:rsidRPr="00376396" w:rsidRDefault="006A5129" w:rsidP="00376396">
            <w:pPr>
              <w:spacing w:after="0" w:line="240" w:lineRule="auto"/>
              <w:rPr>
                <w:rFonts w:ascii="Times New Roman" w:hAnsi="Times New Roman" w:cs="Times New Roman"/>
                <w:b/>
                <w:bCs/>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w:t>
            </w:r>
            <w:r w:rsidRPr="00376396">
              <w:rPr>
                <w:rFonts w:ascii="Times New Roman" w:hAnsi="Times New Roman" w:cs="Times New Roman"/>
                <w:sz w:val="24"/>
                <w:szCs w:val="24"/>
                <w:u w:val="single"/>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Минимальный отступ от границ смежных земельных участков, в том числе смежными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1-го надземного этажа</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-для зданий с мансардным завершением до конька скатной кровли – не более 6-ти метров,</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-для объектов вспомогательного использования (хозяйственных построек) в том числе гаражей – не более 3-х метров. </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более 50% от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Коэффициент озеленения земельного участка - не менее 50% от площади </w:t>
            </w:r>
            <w:r w:rsidRPr="00376396">
              <w:rPr>
                <w:rFonts w:ascii="Times New Roman" w:hAnsi="Times New Roman" w:cs="Times New Roman"/>
                <w:sz w:val="24"/>
                <w:szCs w:val="24"/>
              </w:rPr>
              <w:lastRenderedPageBreak/>
              <w:t>земельного участка.</w:t>
            </w:r>
          </w:p>
        </w:tc>
      </w:tr>
    </w:tbl>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 xml:space="preserve"> </w:t>
      </w:r>
      <w:r w:rsidRPr="00376396">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 Примечания: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6A5129" w:rsidRPr="00376396" w:rsidRDefault="006A5129" w:rsidP="00376396">
      <w:pPr>
        <w:spacing w:after="0" w:line="240" w:lineRule="auto"/>
        <w:ind w:right="57"/>
        <w:jc w:val="center"/>
        <w:rPr>
          <w:rFonts w:ascii="Times New Roman" w:hAnsi="Times New Roman" w:cs="Times New Roman"/>
          <w:sz w:val="24"/>
          <w:szCs w:val="24"/>
        </w:rPr>
      </w:pPr>
      <w:r w:rsidRPr="00376396">
        <w:rPr>
          <w:rFonts w:ascii="Times New Roman" w:hAnsi="Times New Roman" w:cs="Times New Roman"/>
          <w:b/>
          <w:sz w:val="24"/>
          <w:szCs w:val="24"/>
        </w:rPr>
        <w:t>**</w:t>
      </w:r>
    </w:p>
    <w:p w:rsidR="006A5129" w:rsidRPr="00376396" w:rsidRDefault="006A5129" w:rsidP="00376396">
      <w:pPr>
        <w:pStyle w:val="ab"/>
        <w:spacing w:after="0"/>
        <w:ind w:right="57"/>
      </w:pPr>
      <w:r w:rsidRPr="00376396">
        <w:t>2. 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6A5129" w:rsidRPr="00376396" w:rsidRDefault="006A5129" w:rsidP="00376396">
      <w:pPr>
        <w:pStyle w:val="ab"/>
        <w:spacing w:after="0"/>
        <w:ind w:left="766" w:right="57"/>
      </w:pPr>
      <w:r w:rsidRPr="00376396">
        <w:t>Не разрешается размещать кладбища на территориях:</w:t>
      </w:r>
    </w:p>
    <w:p w:rsidR="006A5129" w:rsidRPr="00376396" w:rsidRDefault="006A5129" w:rsidP="00376396">
      <w:pPr>
        <w:pStyle w:val="ab"/>
        <w:spacing w:after="0"/>
        <w:ind w:left="57" w:right="57" w:firstLine="709"/>
      </w:pPr>
      <w:r w:rsidRPr="00376396">
        <w:t>- первого и второго поясов зон санитарной охраны источников централизованного водоснабжения и минеральных источников;</w:t>
      </w:r>
    </w:p>
    <w:p w:rsidR="006A5129" w:rsidRPr="00376396" w:rsidRDefault="006A5129" w:rsidP="00376396">
      <w:pPr>
        <w:pStyle w:val="ab"/>
        <w:spacing w:after="0"/>
        <w:ind w:left="57" w:right="57" w:firstLine="709"/>
      </w:pPr>
      <w:r w:rsidRPr="00376396">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6A5129" w:rsidRPr="00376396" w:rsidRDefault="006A5129" w:rsidP="00376396">
      <w:pPr>
        <w:pStyle w:val="ab"/>
        <w:spacing w:after="0"/>
        <w:ind w:right="57"/>
      </w:pPr>
      <w:r w:rsidRPr="00376396">
        <w:t>3. Устройство кладбища осуществляется в соответствии с утвержденным проектом, в котором предусматривается:</w:t>
      </w:r>
    </w:p>
    <w:p w:rsidR="006A5129" w:rsidRPr="00376396" w:rsidRDefault="006A5129" w:rsidP="00376396">
      <w:pPr>
        <w:pStyle w:val="ab"/>
        <w:spacing w:after="0"/>
        <w:ind w:left="57" w:right="57" w:firstLine="709"/>
      </w:pPr>
      <w:r w:rsidRPr="00376396">
        <w:t>- обоснованность места размещения кладбища с мероприятиями по обеспечению защиты окружающей среды;</w:t>
      </w:r>
    </w:p>
    <w:p w:rsidR="006A5129" w:rsidRPr="00376396" w:rsidRDefault="006A5129" w:rsidP="00376396">
      <w:pPr>
        <w:pStyle w:val="ab"/>
        <w:spacing w:after="0"/>
        <w:ind w:left="57" w:right="57" w:firstLine="709"/>
      </w:pPr>
      <w:r w:rsidRPr="00376396">
        <w:t>- наличие водоупорного слоя для кладбищ традиционного типа;</w:t>
      </w:r>
    </w:p>
    <w:p w:rsidR="006A5129" w:rsidRPr="00376396" w:rsidRDefault="006A5129" w:rsidP="00376396">
      <w:pPr>
        <w:pStyle w:val="ab"/>
        <w:spacing w:after="0"/>
        <w:ind w:left="57" w:right="57" w:firstLine="709"/>
      </w:pPr>
      <w:r w:rsidRPr="00376396">
        <w:t>- система дренажа;</w:t>
      </w:r>
    </w:p>
    <w:p w:rsidR="006A5129" w:rsidRPr="00376396" w:rsidRDefault="006A5129" w:rsidP="00376396">
      <w:pPr>
        <w:pStyle w:val="ab"/>
        <w:spacing w:after="0"/>
        <w:ind w:left="57" w:right="57" w:firstLine="709"/>
      </w:pPr>
      <w:r w:rsidRPr="00376396">
        <w:lastRenderedPageBreak/>
        <w:t>- обваловка территории;</w:t>
      </w:r>
    </w:p>
    <w:p w:rsidR="006A5129" w:rsidRPr="00376396" w:rsidRDefault="006A5129" w:rsidP="00376396">
      <w:pPr>
        <w:pStyle w:val="ab"/>
        <w:spacing w:after="0"/>
        <w:ind w:left="57" w:right="57" w:firstLine="709"/>
      </w:pPr>
      <w:r w:rsidRPr="00376396">
        <w:t>- организация и благоустройство санитарно-защитной зоны;</w:t>
      </w:r>
    </w:p>
    <w:p w:rsidR="006A5129" w:rsidRPr="00376396" w:rsidRDefault="006A5129" w:rsidP="00376396">
      <w:pPr>
        <w:pStyle w:val="ab"/>
        <w:spacing w:after="0"/>
        <w:ind w:left="57" w:right="57" w:firstLine="709"/>
      </w:pPr>
      <w:r w:rsidRPr="00376396">
        <w:t>- характер и площадь зеленых насаждений;</w:t>
      </w:r>
    </w:p>
    <w:p w:rsidR="006A5129" w:rsidRPr="00376396" w:rsidRDefault="006A5129" w:rsidP="00376396">
      <w:pPr>
        <w:pStyle w:val="ab"/>
        <w:spacing w:after="0"/>
        <w:ind w:left="57" w:right="57" w:firstLine="709"/>
      </w:pPr>
      <w:r w:rsidRPr="00376396">
        <w:t>- организация подъездных путей и автостоянок;</w:t>
      </w:r>
    </w:p>
    <w:p w:rsidR="006A5129" w:rsidRPr="00376396" w:rsidRDefault="006A5129" w:rsidP="00376396">
      <w:pPr>
        <w:pStyle w:val="ab"/>
        <w:spacing w:after="0"/>
        <w:ind w:left="57" w:right="57" w:firstLine="709"/>
      </w:pPr>
      <w:r w:rsidRPr="00376396">
        <w:t>- планировочное решение зоны захоронений для всех типов кладбищ с разделением на участки, различающихся по типу захоронений, при этом площадь мест захоронения должна быть не менее 65- 70% общей площади кладбища;</w:t>
      </w:r>
    </w:p>
    <w:p w:rsidR="006A5129" w:rsidRPr="00376396" w:rsidRDefault="006A5129" w:rsidP="00376396">
      <w:pPr>
        <w:pStyle w:val="ab"/>
        <w:spacing w:after="0"/>
        <w:ind w:left="57" w:right="57" w:firstLine="709"/>
      </w:pPr>
      <w:r w:rsidRPr="00376396">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6A5129" w:rsidRPr="00376396" w:rsidRDefault="006A5129" w:rsidP="00376396">
      <w:pPr>
        <w:pStyle w:val="ab"/>
        <w:spacing w:after="0"/>
        <w:ind w:left="57" w:right="57" w:firstLine="709"/>
      </w:pPr>
      <w:r w:rsidRPr="00376396">
        <w:t>- канализование, водо-, тепло-, электроснабжение, благоустройство территории.</w:t>
      </w:r>
    </w:p>
    <w:p w:rsidR="006A5129" w:rsidRPr="00376396" w:rsidRDefault="006A5129" w:rsidP="00376396">
      <w:pPr>
        <w:pStyle w:val="ab"/>
        <w:spacing w:after="0"/>
        <w:ind w:left="57" w:right="57"/>
      </w:pPr>
      <w:r w:rsidRPr="00376396">
        <w:t>4.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6A5129" w:rsidRPr="00376396" w:rsidRDefault="006A5129" w:rsidP="00376396">
      <w:pPr>
        <w:pStyle w:val="ab"/>
        <w:spacing w:after="0"/>
        <w:ind w:left="57" w:right="57"/>
      </w:pPr>
      <w:r w:rsidRPr="00376396">
        <w:t xml:space="preserve">5. Вновь создаваемые места погребения должны размещаться на расстоянии не менее: </w:t>
      </w:r>
    </w:p>
    <w:p w:rsidR="006A5129" w:rsidRPr="00376396" w:rsidRDefault="006A5129" w:rsidP="00376396">
      <w:pPr>
        <w:pStyle w:val="ab"/>
        <w:spacing w:after="0"/>
        <w:ind w:left="57" w:right="57" w:firstLine="709"/>
      </w:pPr>
      <w:r w:rsidRPr="00376396">
        <w:t>- от границ селитебной территории не менее 300 м;</w:t>
      </w:r>
    </w:p>
    <w:p w:rsidR="006A5129" w:rsidRPr="00376396" w:rsidRDefault="006A5129" w:rsidP="00376396">
      <w:pPr>
        <w:pStyle w:val="ab"/>
        <w:spacing w:after="0"/>
        <w:ind w:left="57" w:right="57" w:firstLine="709"/>
      </w:pPr>
      <w:r w:rsidRPr="00376396">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6A5129" w:rsidRPr="00376396" w:rsidRDefault="006A5129" w:rsidP="00376396">
      <w:pPr>
        <w:pStyle w:val="ab"/>
        <w:spacing w:after="0"/>
        <w:ind w:left="57" w:right="57" w:firstLine="709"/>
      </w:pPr>
      <w:r w:rsidRPr="00376396">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6A5129" w:rsidRPr="00376396" w:rsidRDefault="006A5129" w:rsidP="00376396">
      <w:pPr>
        <w:pStyle w:val="ab"/>
        <w:spacing w:after="0"/>
        <w:ind w:left="57" w:right="57" w:firstLine="709"/>
      </w:pPr>
      <w:r w:rsidRPr="00376396">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6A5129" w:rsidRPr="00376396" w:rsidRDefault="006A5129" w:rsidP="00376396">
      <w:pPr>
        <w:pStyle w:val="ab"/>
        <w:spacing w:after="0"/>
        <w:ind w:left="57" w:right="57" w:firstLine="709"/>
      </w:pPr>
      <w:r w:rsidRPr="00376396">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6A5129" w:rsidRPr="00376396" w:rsidRDefault="006A5129" w:rsidP="00376396">
      <w:pPr>
        <w:spacing w:after="0" w:line="240" w:lineRule="auto"/>
        <w:ind w:right="57"/>
        <w:jc w:val="both"/>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  6.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  ****7. </w:t>
      </w:r>
      <w:r w:rsidRPr="00376396">
        <w:rPr>
          <w:rFonts w:ascii="Times New Roman" w:hAnsi="Times New Roman" w:cs="Times New Roman"/>
          <w:sz w:val="24"/>
          <w:szCs w:val="24"/>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8.</w:t>
      </w: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u w:val="single"/>
        </w:rPr>
        <w:t>Зона специального назначения СНЗ-2</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806"/>
        <w:gridCol w:w="5547"/>
      </w:tblGrid>
      <w:tr w:rsidR="006A5129" w:rsidRPr="00376396" w:rsidTr="00087071">
        <w:trPr>
          <w:trHeight w:val="552"/>
          <w:tblHeader/>
        </w:trPr>
        <w:tc>
          <w:tcPr>
            <w:tcW w:w="4806"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4806"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spacing w:after="0" w:line="240" w:lineRule="auto"/>
              <w:ind w:right="57"/>
              <w:rPr>
                <w:rFonts w:ascii="Times New Roman" w:hAnsi="Times New Roman" w:cs="Times New Roman"/>
                <w:sz w:val="24"/>
                <w:szCs w:val="24"/>
              </w:rPr>
            </w:pPr>
            <w:r w:rsidRPr="00376396">
              <w:rPr>
                <w:rFonts w:ascii="Times New Roman" w:hAnsi="Times New Roman" w:cs="Times New Roman"/>
                <w:sz w:val="24"/>
                <w:szCs w:val="24"/>
              </w:rPr>
              <w:t>Специальная деятельность,</w:t>
            </w:r>
          </w:p>
          <w:p w:rsidR="006A5129" w:rsidRPr="00376396" w:rsidRDefault="006A5129" w:rsidP="00376396">
            <w:pPr>
              <w:spacing w:after="0" w:line="240" w:lineRule="auto"/>
              <w:ind w:right="57"/>
              <w:rPr>
                <w:rFonts w:ascii="Times New Roman" w:hAnsi="Times New Roman" w:cs="Times New Roman"/>
                <w:sz w:val="24"/>
                <w:szCs w:val="24"/>
              </w:rPr>
            </w:pPr>
            <w:r w:rsidRPr="00376396">
              <w:rPr>
                <w:rFonts w:ascii="Times New Roman" w:hAnsi="Times New Roman" w:cs="Times New Roman"/>
                <w:sz w:val="24"/>
                <w:szCs w:val="24"/>
              </w:rPr>
              <w:t>12.2,</w:t>
            </w:r>
          </w:p>
          <w:p w:rsidR="006A5129" w:rsidRPr="00376396" w:rsidRDefault="006A5129" w:rsidP="00376396">
            <w:pPr>
              <w:autoSpaceDE w:val="0"/>
              <w:autoSpaceDN w:val="0"/>
              <w:adjustRightInd w:val="0"/>
              <w:spacing w:after="0" w:line="240" w:lineRule="auto"/>
              <w:rPr>
                <w:rFonts w:ascii="Times New Roman" w:hAnsi="Times New Roman" w:cs="Times New Roman"/>
                <w:bCs/>
                <w:sz w:val="24"/>
                <w:szCs w:val="24"/>
              </w:rPr>
            </w:pPr>
            <w:r w:rsidRPr="00376396">
              <w:rPr>
                <w:rFonts w:ascii="Times New Roman" w:hAnsi="Times New Roman" w:cs="Times New Roman"/>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6A5129" w:rsidRPr="00376396" w:rsidRDefault="006A5129" w:rsidP="00376396">
            <w:pPr>
              <w:pStyle w:val="ConsPlusNormal"/>
              <w:ind w:right="57"/>
              <w:rPr>
                <w:rFonts w:ascii="Times New Roman" w:hAnsi="Times New Roman" w:cs="Times New Roman"/>
                <w:sz w:val="24"/>
                <w:szCs w:val="24"/>
              </w:rPr>
            </w:pPr>
          </w:p>
          <w:p w:rsidR="006A5129" w:rsidRPr="00376396" w:rsidRDefault="006A5129" w:rsidP="00376396">
            <w:pPr>
              <w:pStyle w:val="ConsPlusNormal"/>
              <w:ind w:right="57"/>
              <w:rPr>
                <w:rFonts w:ascii="Times New Roman" w:hAnsi="Times New Roman" w:cs="Times New Roman"/>
                <w:sz w:val="24"/>
                <w:szCs w:val="24"/>
              </w:rPr>
            </w:pP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максимальные размеры земельных участков, в том числе их площадь:</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376396">
              <w:rPr>
                <w:rFonts w:ascii="Times New Roman" w:hAnsi="Times New Roman" w:cs="Times New Roman"/>
                <w:bCs/>
                <w:sz w:val="24"/>
                <w:szCs w:val="24"/>
                <w:u w:val="single"/>
              </w:rPr>
              <w:t>3 метра.</w:t>
            </w:r>
            <w:r w:rsidRPr="00376396">
              <w:rPr>
                <w:rFonts w:ascii="Times New Roman" w:hAnsi="Times New Roman" w:cs="Times New Roman"/>
                <w:sz w:val="24"/>
                <w:szCs w:val="24"/>
              </w:rPr>
              <w:t>.</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регламентом не подлежат установлению (регламентом не устанавливаются)</w:t>
            </w:r>
          </w:p>
        </w:tc>
      </w:tr>
      <w:tr w:rsidR="006A5129" w:rsidRPr="00376396" w:rsidTr="00087071">
        <w:tc>
          <w:tcPr>
            <w:tcW w:w="4806"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86"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87" w:history="1">
              <w:r w:rsidRPr="00376396">
                <w:rPr>
                  <w:rFonts w:ascii="Times New Roman" w:hAnsi="Times New Roman" w:cs="Times New Roman"/>
                  <w:sz w:val="24"/>
                  <w:szCs w:val="24"/>
                </w:rPr>
                <w:t>3.1.2</w:t>
              </w:r>
            </w:hyperlink>
          </w:p>
        </w:tc>
        <w:tc>
          <w:tcPr>
            <w:tcW w:w="5547" w:type="dxa"/>
            <w:tcBorders>
              <w:left w:val="single" w:sz="4" w:space="0" w:color="000000"/>
              <w:bottom w:val="single" w:sz="4" w:space="0" w:color="000000"/>
              <w:right w:val="single" w:sz="4"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bl>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b/>
          <w:bCs/>
          <w:sz w:val="24"/>
          <w:szCs w:val="24"/>
        </w:rPr>
      </w:pP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b/>
          <w:bCs/>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6A5129" w:rsidRPr="00376396" w:rsidRDefault="006A5129" w:rsidP="00376396">
      <w:pPr>
        <w:spacing w:after="0" w:line="240" w:lineRule="auto"/>
        <w:jc w:val="both"/>
        <w:rPr>
          <w:rFonts w:ascii="Times New Roman" w:hAnsi="Times New Roman" w:cs="Times New Roman"/>
          <w:sz w:val="24"/>
          <w:szCs w:val="24"/>
        </w:rP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 </w:t>
      </w:r>
      <w:r w:rsidRPr="00376396">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b/>
          <w:sz w:val="24"/>
          <w:szCs w:val="24"/>
        </w:rPr>
      </w:pPr>
    </w:p>
    <w:p w:rsidR="006A5129" w:rsidRPr="00376396" w:rsidRDefault="006A5129" w:rsidP="00376396">
      <w:pPr>
        <w:pStyle w:val="ab"/>
        <w:spacing w:after="0"/>
        <w:jc w:val="center"/>
      </w:pPr>
      <w:r w:rsidRPr="00376396">
        <w:rPr>
          <w:b/>
          <w:u w:val="single"/>
        </w:rPr>
        <w:t>ТЕРРИТОРИЯ ОБЩЕГО ПОЛЬЗОВАНИЯ</w:t>
      </w:r>
    </w:p>
    <w:p w:rsidR="006A5129" w:rsidRPr="00376396" w:rsidRDefault="006A5129" w:rsidP="00376396">
      <w:pPr>
        <w:pStyle w:val="ab"/>
        <w:spacing w:after="0"/>
        <w:jc w:val="center"/>
        <w:rPr>
          <w:b/>
          <w:u w:val="single"/>
        </w:rPr>
      </w:pPr>
    </w:p>
    <w:p w:rsidR="006A5129" w:rsidRPr="00376396" w:rsidRDefault="006A5129" w:rsidP="00376396">
      <w:pPr>
        <w:pStyle w:val="ab"/>
        <w:spacing w:after="0"/>
        <w:jc w:val="center"/>
      </w:pPr>
      <w:r w:rsidRPr="00376396">
        <w:rPr>
          <w:b/>
          <w:u w:val="single"/>
        </w:rPr>
        <w:t>Территория улиц и дорог</w:t>
      </w:r>
    </w:p>
    <w:p w:rsidR="006A5129" w:rsidRPr="00376396" w:rsidRDefault="006A5129" w:rsidP="00376396">
      <w:pPr>
        <w:pStyle w:val="ab"/>
        <w:spacing w:after="0"/>
        <w:jc w:val="center"/>
        <w:rPr>
          <w:b/>
          <w:u w:val="single"/>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1.   ОСНОВНЫЕ ВИДЫ И ПАРАМЕТРЫ РАЗРЕШЕННОГО ИСПОЛЬЗОВАНИЯ ЗЕМЕЛЬНЫХ УЧАСТКОВ И ОБЪЕКТОВ КАПИТАЛЬНОГО СТРОИТЕЛЬСТВА</w:t>
      </w:r>
    </w:p>
    <w:tbl>
      <w:tblPr>
        <w:tblW w:w="0" w:type="auto"/>
        <w:tblInd w:w="-180" w:type="dxa"/>
        <w:tblLayout w:type="fixed"/>
        <w:tblLook w:val="0000"/>
      </w:tblPr>
      <w:tblGrid>
        <w:gridCol w:w="4538"/>
        <w:gridCol w:w="5953"/>
      </w:tblGrid>
      <w:tr w:rsidR="006A5129" w:rsidRPr="00376396" w:rsidTr="00087071">
        <w:trPr>
          <w:trHeight w:val="552"/>
        </w:trPr>
        <w:tc>
          <w:tcPr>
            <w:tcW w:w="4538" w:type="dxa"/>
            <w:tcBorders>
              <w:top w:val="single" w:sz="8" w:space="0" w:color="000000"/>
              <w:left w:val="single" w:sz="8" w:space="0" w:color="000000"/>
              <w:bottom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НАИМЕНОВАНИЕ ВИДОВ РАЗРЕШЕННОГО ИСПОЛЬЗОВАНИЯ ЗЕМЕЛЬНЫХ УЧАСТКОВ И ОБЪЕКТОВ КАПИТАЛЬНОГО СТРОИТЕЛЬСТВА, КОД*****, ОПИСАНИЕ</w:t>
            </w:r>
          </w:p>
        </w:tc>
        <w:tc>
          <w:tcPr>
            <w:tcW w:w="59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5129" w:rsidRPr="00376396" w:rsidTr="00087071">
        <w:tc>
          <w:tcPr>
            <w:tcW w:w="4538" w:type="dxa"/>
            <w:tcBorders>
              <w:top w:val="single" w:sz="8" w:space="0" w:color="000000"/>
              <w:left w:val="single" w:sz="8" w:space="0" w:color="000000"/>
              <w:bottom w:val="single" w:sz="8" w:space="0" w:color="000000"/>
            </w:tcBorders>
            <w:shd w:val="clear" w:color="auto" w:fill="auto"/>
          </w:tcPr>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Размещение автомобильных дорог</w:t>
            </w:r>
          </w:p>
          <w:p w:rsidR="006A5129" w:rsidRPr="00376396" w:rsidRDefault="006A5129" w:rsidP="00376396">
            <w:pPr>
              <w:pStyle w:val="ConsPlusNormal"/>
              <w:rPr>
                <w:rFonts w:ascii="Times New Roman" w:hAnsi="Times New Roman" w:cs="Times New Roman"/>
                <w:sz w:val="24"/>
                <w:szCs w:val="24"/>
              </w:rPr>
            </w:pPr>
            <w:r w:rsidRPr="00376396">
              <w:rPr>
                <w:rFonts w:ascii="Times New Roman" w:hAnsi="Times New Roman" w:cs="Times New Roman"/>
                <w:sz w:val="24"/>
                <w:szCs w:val="24"/>
              </w:rPr>
              <w:t>7.2.1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w:t>
            </w:r>
            <w:r w:rsidRPr="00376396">
              <w:rPr>
                <w:rFonts w:ascii="Times New Roman" w:hAnsi="Times New Roman" w:cs="Times New Roman"/>
                <w:sz w:val="24"/>
                <w:szCs w:val="24"/>
              </w:rPr>
              <w:lastRenderedPageBreak/>
              <w:t xml:space="preserve">исключением предусмотренных видами разрешенного использования с </w:t>
            </w:r>
            <w:hyperlink r:id="rId188" w:history="1">
              <w:r w:rsidRPr="00376396">
                <w:rPr>
                  <w:rFonts w:ascii="Times New Roman" w:hAnsi="Times New Roman" w:cs="Times New Roman"/>
                  <w:sz w:val="24"/>
                  <w:szCs w:val="24"/>
                </w:rPr>
                <w:t>кодами 2.7.1</w:t>
              </w:r>
            </w:hyperlink>
            <w:r w:rsidRPr="00376396">
              <w:rPr>
                <w:rFonts w:ascii="Times New Roman" w:hAnsi="Times New Roman" w:cs="Times New Roman"/>
                <w:sz w:val="24"/>
                <w:szCs w:val="24"/>
              </w:rPr>
              <w:t xml:space="preserve">, </w:t>
            </w:r>
            <w:hyperlink r:id="rId189" w:history="1">
              <w:r w:rsidRPr="00376396">
                <w:rPr>
                  <w:rFonts w:ascii="Times New Roman" w:hAnsi="Times New Roman" w:cs="Times New Roman"/>
                  <w:sz w:val="24"/>
                  <w:szCs w:val="24"/>
                </w:rPr>
                <w:t>4.9</w:t>
              </w:r>
            </w:hyperlink>
            <w:r w:rsidRPr="00376396">
              <w:rPr>
                <w:rFonts w:ascii="Times New Roman" w:hAnsi="Times New Roman" w:cs="Times New Roman"/>
                <w:sz w:val="24"/>
                <w:szCs w:val="24"/>
              </w:rPr>
              <w:t xml:space="preserve">, </w:t>
            </w:r>
            <w:hyperlink r:id="rId190" w:history="1">
              <w:r w:rsidRPr="00376396">
                <w:rPr>
                  <w:rFonts w:ascii="Times New Roman" w:hAnsi="Times New Roman" w:cs="Times New Roman"/>
                  <w:sz w:val="24"/>
                  <w:szCs w:val="24"/>
                </w:rPr>
                <w:t>7.2.3</w:t>
              </w:r>
            </w:hyperlink>
            <w:r w:rsidRPr="00376396">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Земельные участки (территории) общего пользования</w:t>
            </w:r>
            <w:r w:rsidRPr="00376396">
              <w:rPr>
                <w:rFonts w:ascii="Times New Roman" w:hAnsi="Times New Roman" w:cs="Times New Roman"/>
                <w:sz w:val="24"/>
                <w:szCs w:val="24"/>
              </w:rPr>
              <w:t>,</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12.0,</w:t>
            </w:r>
          </w:p>
          <w:p w:rsidR="006A5129" w:rsidRPr="00376396" w:rsidRDefault="006A5129" w:rsidP="00376396">
            <w:pPr>
              <w:autoSpaceDE w:val="0"/>
              <w:autoSpaceDN w:val="0"/>
              <w:adjustRightInd w:val="0"/>
              <w:spacing w:after="0" w:line="240" w:lineRule="auto"/>
              <w:jc w:val="both"/>
              <w:rPr>
                <w:rFonts w:ascii="Times New Roman" w:hAnsi="Times New Roman" w:cs="Times New Roman"/>
                <w:bCs/>
                <w:sz w:val="24"/>
                <w:szCs w:val="24"/>
              </w:rPr>
            </w:pPr>
            <w:r w:rsidRPr="00376396">
              <w:rPr>
                <w:rFonts w:ascii="Times New Roman" w:hAnsi="Times New Roman" w:cs="Times New Roman"/>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91" w:history="1">
              <w:r w:rsidRPr="00376396">
                <w:rPr>
                  <w:rFonts w:ascii="Times New Roman" w:hAnsi="Times New Roman" w:cs="Times New Roman"/>
                  <w:bCs/>
                  <w:sz w:val="24"/>
                  <w:szCs w:val="24"/>
                </w:rPr>
                <w:t>кодами 12.0.1</w:t>
              </w:r>
            </w:hyperlink>
            <w:r w:rsidRPr="00376396">
              <w:rPr>
                <w:rFonts w:ascii="Times New Roman" w:hAnsi="Times New Roman" w:cs="Times New Roman"/>
                <w:bCs/>
                <w:sz w:val="24"/>
                <w:szCs w:val="24"/>
              </w:rPr>
              <w:t xml:space="preserve"> - </w:t>
            </w:r>
            <w:hyperlink r:id="rId192" w:history="1">
              <w:r w:rsidRPr="00376396">
                <w:rPr>
                  <w:rFonts w:ascii="Times New Roman" w:hAnsi="Times New Roman" w:cs="Times New Roman"/>
                  <w:bCs/>
                  <w:sz w:val="24"/>
                  <w:szCs w:val="24"/>
                </w:rPr>
                <w:t>12.0.2</w:t>
              </w:r>
            </w:hyperlink>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Улично-дорожная сеть</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12.0.1</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3" w:history="1">
              <w:r w:rsidRPr="00376396">
                <w:rPr>
                  <w:rFonts w:ascii="Times New Roman" w:hAnsi="Times New Roman" w:cs="Times New Roman"/>
                  <w:sz w:val="24"/>
                  <w:szCs w:val="24"/>
                </w:rPr>
                <w:t>кодами 2.7.1</w:t>
              </w:r>
            </w:hyperlink>
            <w:r w:rsidRPr="00376396">
              <w:rPr>
                <w:rFonts w:ascii="Times New Roman" w:hAnsi="Times New Roman" w:cs="Times New Roman"/>
                <w:sz w:val="24"/>
                <w:szCs w:val="24"/>
              </w:rPr>
              <w:t xml:space="preserve">, </w:t>
            </w:r>
            <w:hyperlink r:id="rId194" w:history="1">
              <w:r w:rsidRPr="00376396">
                <w:rPr>
                  <w:rFonts w:ascii="Times New Roman" w:hAnsi="Times New Roman" w:cs="Times New Roman"/>
                  <w:sz w:val="24"/>
                  <w:szCs w:val="24"/>
                </w:rPr>
                <w:t>4.9</w:t>
              </w:r>
            </w:hyperlink>
            <w:r w:rsidRPr="00376396">
              <w:rPr>
                <w:rFonts w:ascii="Times New Roman" w:hAnsi="Times New Roman" w:cs="Times New Roman"/>
                <w:sz w:val="24"/>
                <w:szCs w:val="24"/>
              </w:rPr>
              <w:t xml:space="preserve">, </w:t>
            </w:r>
            <w:hyperlink r:id="rId195" w:history="1">
              <w:r w:rsidRPr="00376396">
                <w:rPr>
                  <w:rFonts w:ascii="Times New Roman" w:hAnsi="Times New Roman" w:cs="Times New Roman"/>
                  <w:sz w:val="24"/>
                  <w:szCs w:val="24"/>
                </w:rPr>
                <w:t>7.2.3</w:t>
              </w:r>
            </w:hyperlink>
            <w:r w:rsidRPr="00376396">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p>
          <w:p w:rsidR="006A5129" w:rsidRPr="00376396" w:rsidRDefault="006A5129" w:rsidP="00376396">
            <w:pPr>
              <w:autoSpaceDE w:val="0"/>
              <w:autoSpaceDN w:val="0"/>
              <w:adjustRightInd w:val="0"/>
              <w:spacing w:after="0" w:line="240" w:lineRule="auto"/>
              <w:jc w:val="both"/>
              <w:rPr>
                <w:rFonts w:ascii="Times New Roman" w:hAnsi="Times New Roman" w:cs="Times New Roman"/>
                <w:b/>
                <w:sz w:val="24"/>
                <w:szCs w:val="24"/>
              </w:rPr>
            </w:pPr>
            <w:r w:rsidRPr="00376396">
              <w:rPr>
                <w:rFonts w:ascii="Times New Roman" w:hAnsi="Times New Roman" w:cs="Times New Roman"/>
                <w:b/>
                <w:sz w:val="24"/>
                <w:szCs w:val="24"/>
              </w:rPr>
              <w:t>Благоустройство территории</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12.0.2</w:t>
            </w:r>
          </w:p>
          <w:p w:rsidR="006A5129" w:rsidRPr="00376396" w:rsidRDefault="006A5129" w:rsidP="00376396">
            <w:pPr>
              <w:autoSpaceDE w:val="0"/>
              <w:autoSpaceDN w:val="0"/>
              <w:adjustRightInd w:val="0"/>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6A5129" w:rsidRPr="00376396" w:rsidRDefault="006A5129" w:rsidP="00376396">
            <w:pPr>
              <w:spacing w:after="0" w:line="240" w:lineRule="auto"/>
              <w:rPr>
                <w:rFonts w:ascii="Times New Roman" w:hAnsi="Times New Roman" w:cs="Times New Roman"/>
                <w:sz w:val="24"/>
                <w:szCs w:val="24"/>
              </w:rPr>
            </w:pP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Действие градостроительного регламента не распространяется на земельные участки в границах данной территории</w:t>
            </w:r>
          </w:p>
          <w:p w:rsidR="006A5129" w:rsidRPr="00376396" w:rsidRDefault="006A5129" w:rsidP="00376396">
            <w:pPr>
              <w:spacing w:after="0" w:line="240" w:lineRule="auto"/>
              <w:jc w:val="center"/>
              <w:rPr>
                <w:rFonts w:ascii="Times New Roman" w:hAnsi="Times New Roman" w:cs="Times New Roman"/>
                <w:b/>
                <w:sz w:val="24"/>
                <w:szCs w:val="24"/>
              </w:rPr>
            </w:pP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Предельные минимальные размеры земельных участков, в том числе их площадь:</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lastRenderedPageBreak/>
              <w:t>Предельные максимальные размеры земельных участков, в том числе их площадь:</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sz w:val="24"/>
                <w:szCs w:val="24"/>
              </w:rPr>
              <w:t>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подлежат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Предельное количество этажей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подлежит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Предельная высота зданий, строений, сооружений:</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подлежит установлению (регламентом не устанавливаются)</w:t>
            </w:r>
          </w:p>
          <w:p w:rsidR="006A5129" w:rsidRPr="00376396" w:rsidRDefault="006A5129" w:rsidP="00376396">
            <w:pPr>
              <w:spacing w:after="0" w:line="240" w:lineRule="auto"/>
              <w:jc w:val="center"/>
              <w:rPr>
                <w:rFonts w:ascii="Times New Roman" w:hAnsi="Times New Roman" w:cs="Times New Roman"/>
                <w:sz w:val="24"/>
                <w:szCs w:val="24"/>
              </w:rPr>
            </w:pPr>
            <w:r w:rsidRPr="00376396">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не подлежит установлению (регламентом не устанавливаются)</w:t>
            </w:r>
          </w:p>
        </w:tc>
      </w:tr>
      <w:tr w:rsidR="006A5129" w:rsidRPr="00376396" w:rsidTr="00087071">
        <w:tc>
          <w:tcPr>
            <w:tcW w:w="4538" w:type="dxa"/>
            <w:tcBorders>
              <w:left w:val="single" w:sz="8" w:space="0" w:color="000000"/>
              <w:bottom w:val="single" w:sz="8" w:space="0" w:color="000000"/>
            </w:tcBorders>
            <w:shd w:val="clear" w:color="auto" w:fill="auto"/>
          </w:tcPr>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lastRenderedPageBreak/>
              <w:t>Коммунальное обслуживание****</w:t>
            </w:r>
            <w:r w:rsidRPr="00376396">
              <w:rPr>
                <w:rFonts w:ascii="Times New Roman" w:hAnsi="Times New Roman" w:cs="Times New Roman"/>
                <w:sz w:val="24"/>
                <w:szCs w:val="24"/>
              </w:rPr>
              <w:t>,</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3.1</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6" w:history="1">
              <w:r w:rsidRPr="00376396">
                <w:rPr>
                  <w:rFonts w:ascii="Times New Roman" w:hAnsi="Times New Roman" w:cs="Times New Roman"/>
                  <w:sz w:val="24"/>
                  <w:szCs w:val="24"/>
                </w:rPr>
                <w:t>кодами 3.1.1</w:t>
              </w:r>
            </w:hyperlink>
            <w:r w:rsidRPr="00376396">
              <w:rPr>
                <w:rFonts w:ascii="Times New Roman" w:hAnsi="Times New Roman" w:cs="Times New Roman"/>
                <w:sz w:val="24"/>
                <w:szCs w:val="24"/>
              </w:rPr>
              <w:t xml:space="preserve"> - </w:t>
            </w:r>
            <w:hyperlink r:id="rId197" w:history="1">
              <w:r w:rsidRPr="00376396">
                <w:rPr>
                  <w:rFonts w:ascii="Times New Roman" w:hAnsi="Times New Roman" w:cs="Times New Roman"/>
                  <w:sz w:val="24"/>
                  <w:szCs w:val="24"/>
                </w:rPr>
                <w:t>3.1.2</w:t>
              </w:r>
            </w:hyperlink>
          </w:p>
        </w:tc>
        <w:tc>
          <w:tcPr>
            <w:tcW w:w="5953" w:type="dxa"/>
            <w:tcBorders>
              <w:left w:val="single" w:sz="8" w:space="0" w:color="000000"/>
              <w:bottom w:val="single" w:sz="8" w:space="0" w:color="000000"/>
              <w:right w:val="single" w:sz="8" w:space="0" w:color="000000"/>
            </w:tcBorders>
            <w:shd w:val="clear" w:color="auto" w:fill="auto"/>
          </w:tcPr>
          <w:p w:rsidR="006A5129" w:rsidRPr="00376396" w:rsidRDefault="006A5129" w:rsidP="00376396">
            <w:pPr>
              <w:autoSpaceDE w:val="0"/>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376396">
              <w:rPr>
                <w:rFonts w:ascii="Times New Roman" w:hAnsi="Times New Roman" w:cs="Times New Roman"/>
                <w:sz w:val="24"/>
                <w:szCs w:val="24"/>
              </w:rPr>
              <w:t>не подлежат установлению****</w:t>
            </w:r>
          </w:p>
        </w:tc>
      </w:tr>
    </w:tbl>
    <w:p w:rsidR="006A5129" w:rsidRPr="00376396" w:rsidRDefault="006A5129" w:rsidP="00376396">
      <w:pPr>
        <w:spacing w:after="0" w:line="240" w:lineRule="auto"/>
        <w:rPr>
          <w:rFonts w:ascii="Times New Roman" w:hAnsi="Times New Roman" w:cs="Times New Roman"/>
          <w:b/>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2.   ВСПОМОГАТЕЛЬНЫЕ ВИДЫ И ПАРАМЕТРЫ РАЗРЕШЕННОГО ИСПОЛЬЗОВАНИЯ ЗЕМЕЛЬНЫХ УЧАСТКОВ И ОБЪЕКТОВ КАПИТАЛЬНОГО СТРОИТЕЛЬСТВА:  </w:t>
      </w:r>
      <w:r w:rsidRPr="00376396">
        <w:rPr>
          <w:rFonts w:ascii="Times New Roman" w:hAnsi="Times New Roman" w:cs="Times New Roman"/>
          <w:sz w:val="24"/>
          <w:szCs w:val="24"/>
        </w:rPr>
        <w:t>регламентом</w:t>
      </w: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не подлежат установлению (регламентом не устанавливаются)</w:t>
      </w:r>
    </w:p>
    <w:p w:rsidR="006A5129" w:rsidRPr="00376396" w:rsidRDefault="006A5129" w:rsidP="00376396">
      <w:pPr>
        <w:spacing w:after="0" w:line="240" w:lineRule="auto"/>
        <w:rPr>
          <w:rFonts w:ascii="Times New Roman" w:hAnsi="Times New Roman" w:cs="Times New Roman"/>
          <w:sz w:val="24"/>
          <w:szCs w:val="24"/>
        </w:rPr>
      </w:pP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 xml:space="preserve">3.   УСЛОВНО РАЗРЕШЁННЫЕ ВИДЫ И ПАРАМЕТРЫ ИСПОЛЬЗОВАНИЯ ЗЕМЕЛЬНЫХ УЧАСТКОВ И ОБЪЕКТОВ КАПИТАЛЬНОГО СТРОИТЕЛЬСТВА:  </w:t>
      </w:r>
      <w:r w:rsidRPr="00376396">
        <w:rPr>
          <w:rFonts w:ascii="Times New Roman" w:hAnsi="Times New Roman" w:cs="Times New Roman"/>
          <w:sz w:val="24"/>
          <w:szCs w:val="24"/>
        </w:rPr>
        <w:t>регламентом</w:t>
      </w: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не подлежат установлению (регламентом не устанавливаются)</w:t>
      </w:r>
    </w:p>
    <w:p w:rsidR="006A5129" w:rsidRPr="00376396" w:rsidRDefault="006A5129" w:rsidP="00376396">
      <w:pPr>
        <w:pStyle w:val="ab"/>
        <w:spacing w:after="0"/>
        <w:jc w:val="center"/>
      </w:pP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 </w:t>
      </w:r>
      <w:r w:rsidRPr="00376396">
        <w:rPr>
          <w:rFonts w:ascii="Times New Roman" w:hAnsi="Times New Roman" w:cs="Times New Roman"/>
          <w:b/>
          <w:bCs/>
          <w:sz w:val="24"/>
          <w:szCs w:val="24"/>
        </w:rPr>
        <w:t>! 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6A5129" w:rsidRPr="00376396" w:rsidRDefault="006A5129" w:rsidP="00376396">
      <w:pPr>
        <w:pStyle w:val="ConsPlusNormal"/>
        <w:ind w:firstLine="540"/>
        <w:jc w:val="both"/>
        <w:rPr>
          <w:rFonts w:ascii="Times New Roman" w:hAnsi="Times New Roman" w:cs="Times New Roman"/>
          <w:sz w:val="24"/>
          <w:szCs w:val="24"/>
        </w:rPr>
      </w:pPr>
      <w:r w:rsidRPr="00376396">
        <w:rPr>
          <w:rFonts w:ascii="Times New Roman" w:hAnsi="Times New Roman" w:cs="Times New Roman"/>
          <w:sz w:val="24"/>
          <w:szCs w:val="24"/>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b/>
          <w:sz w:val="24"/>
          <w:szCs w:val="24"/>
        </w:rPr>
        <w:t xml:space="preserve">Примечания: </w:t>
      </w:r>
    </w:p>
    <w:p w:rsidR="006A5129" w:rsidRPr="00376396" w:rsidRDefault="006A5129" w:rsidP="00376396">
      <w:pPr>
        <w:spacing w:after="0" w:line="240" w:lineRule="auto"/>
        <w:jc w:val="both"/>
        <w:rPr>
          <w:rFonts w:ascii="Times New Roman" w:hAnsi="Times New Roman" w:cs="Times New Roman"/>
          <w:sz w:val="24"/>
          <w:szCs w:val="24"/>
        </w:rPr>
      </w:pPr>
      <w:r w:rsidRPr="00376396">
        <w:rPr>
          <w:rFonts w:ascii="Times New Roman" w:hAnsi="Times New Roman" w:cs="Times New Roman"/>
          <w:sz w:val="24"/>
          <w:szCs w:val="24"/>
        </w:rPr>
        <w:t xml:space="preserve">     </w:t>
      </w:r>
      <w:r w:rsidRPr="00376396">
        <w:rPr>
          <w:rFonts w:ascii="Times New Roman" w:hAnsi="Times New Roman" w:cs="Times New Roman"/>
          <w:b/>
          <w:sz w:val="24"/>
          <w:szCs w:val="24"/>
        </w:rPr>
        <w:t>*</w:t>
      </w:r>
      <w:r w:rsidRPr="00376396">
        <w:rPr>
          <w:rFonts w:ascii="Times New Roman" w:hAnsi="Times New Roman" w:cs="Times New Roman"/>
          <w:sz w:val="24"/>
          <w:szCs w:val="24"/>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b/>
          <w:sz w:val="24"/>
          <w:szCs w:val="24"/>
        </w:rPr>
        <w:t>****</w:t>
      </w:r>
      <w:r w:rsidRPr="00376396">
        <w:rPr>
          <w:rFonts w:ascii="Times New Roman" w:hAnsi="Times New Roman" w:cs="Times New Roman"/>
          <w:sz w:val="24"/>
          <w:szCs w:val="24"/>
        </w:rPr>
        <w:t>2</w:t>
      </w:r>
      <w:r w:rsidRPr="00376396">
        <w:rPr>
          <w:rFonts w:ascii="Times New Roman" w:hAnsi="Times New Roman" w:cs="Times New Roman"/>
          <w:b/>
          <w:sz w:val="24"/>
          <w:szCs w:val="24"/>
        </w:rPr>
        <w:t xml:space="preserve">. </w:t>
      </w:r>
      <w:r w:rsidRPr="00376396">
        <w:rPr>
          <w:rFonts w:ascii="Times New Roman" w:hAnsi="Times New Roman" w:cs="Times New Roman"/>
          <w:sz w:val="24"/>
          <w:szCs w:val="24"/>
        </w:rPr>
        <w:t xml:space="preserve">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w:t>
      </w:r>
      <w:r w:rsidRPr="00376396">
        <w:rPr>
          <w:rFonts w:ascii="Times New Roman" w:hAnsi="Times New Roman" w:cs="Times New Roman"/>
          <w:sz w:val="24"/>
          <w:szCs w:val="24"/>
        </w:rPr>
        <w:lastRenderedPageBreak/>
        <w:t>санитарным, строительным и противопожарным нормам и правилам, технологическим стандартам безопасности.</w:t>
      </w:r>
    </w:p>
    <w:p w:rsidR="006A5129" w:rsidRPr="00376396" w:rsidRDefault="006A5129" w:rsidP="00376396">
      <w:pPr>
        <w:spacing w:after="0" w:line="240" w:lineRule="auto"/>
        <w:rPr>
          <w:rFonts w:ascii="Times New Roman" w:hAnsi="Times New Roman" w:cs="Times New Roman"/>
          <w:sz w:val="24"/>
          <w:szCs w:val="24"/>
        </w:rPr>
      </w:pPr>
      <w:r w:rsidRPr="00376396">
        <w:rPr>
          <w:rFonts w:ascii="Times New Roman" w:hAnsi="Times New Roman" w:cs="Times New Roman"/>
          <w:sz w:val="24"/>
          <w:szCs w:val="24"/>
        </w:rPr>
        <w:t>*****3.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6A5129" w:rsidRPr="00376396" w:rsidRDefault="006A5129" w:rsidP="00376396">
      <w:pPr>
        <w:autoSpaceDE w:val="0"/>
        <w:spacing w:after="0" w:line="240" w:lineRule="auto"/>
        <w:jc w:val="both"/>
        <w:rPr>
          <w:rFonts w:ascii="Times New Roman" w:hAnsi="Times New Roman" w:cs="Times New Roman"/>
          <w:sz w:val="24"/>
          <w:szCs w:val="24"/>
        </w:rPr>
      </w:pPr>
    </w:p>
    <w:sectPr w:rsidR="006A5129" w:rsidRPr="00376396" w:rsidSect="00376396">
      <w:footerReference w:type="default" r:id="rId198"/>
      <w:pgSz w:w="11906" w:h="16838"/>
      <w:pgMar w:top="993"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6FA" w:rsidRDefault="004966FA" w:rsidP="00816787">
      <w:pPr>
        <w:spacing w:after="0" w:line="240" w:lineRule="auto"/>
      </w:pPr>
      <w:r>
        <w:separator/>
      </w:r>
    </w:p>
  </w:endnote>
  <w:endnote w:type="continuationSeparator" w:id="1">
    <w:p w:rsidR="004966FA" w:rsidRDefault="004966FA"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069"/>
      <w:docPartObj>
        <w:docPartGallery w:val="Page Numbers (Bottom of Page)"/>
        <w:docPartUnique/>
      </w:docPartObj>
    </w:sdtPr>
    <w:sdtContent>
      <w:p w:rsidR="00D722AE" w:rsidRDefault="00400D51">
        <w:pPr>
          <w:pStyle w:val="ae"/>
          <w:jc w:val="center"/>
        </w:pPr>
        <w:fldSimple w:instr=" PAGE   \* MERGEFORMAT ">
          <w:r w:rsidR="00376396">
            <w:rPr>
              <w:noProof/>
            </w:rPr>
            <w:t>125</w:t>
          </w:r>
        </w:fldSimple>
      </w:p>
    </w:sdtContent>
  </w:sdt>
  <w:p w:rsidR="00D722AE" w:rsidRDefault="00D722A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6FA" w:rsidRDefault="004966FA" w:rsidP="00816787">
      <w:pPr>
        <w:spacing w:after="0" w:line="240" w:lineRule="auto"/>
      </w:pPr>
      <w:r>
        <w:separator/>
      </w:r>
    </w:p>
  </w:footnote>
  <w:footnote w:type="continuationSeparator" w:id="1">
    <w:p w:rsidR="004966FA" w:rsidRDefault="004966FA" w:rsidP="00816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3">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9">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10">
    <w:nsid w:val="1241751C"/>
    <w:multiLevelType w:val="multilevel"/>
    <w:tmpl w:val="109C7804"/>
    <w:lvl w:ilvl="0">
      <w:start w:val="1"/>
      <w:numFmt w:val="decimal"/>
      <w:lvlText w:val="%1."/>
      <w:lvlJc w:val="left"/>
      <w:pPr>
        <w:ind w:left="630" w:hanging="630"/>
      </w:pPr>
      <w:rPr>
        <w:rFonts w:hint="default"/>
      </w:rPr>
    </w:lvl>
    <w:lvl w:ilvl="1">
      <w:start w:val="1"/>
      <w:numFmt w:val="decimal"/>
      <w:lvlText w:val="%1.%2."/>
      <w:lvlJc w:val="left"/>
      <w:pPr>
        <w:ind w:left="1254"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1BFB1BF9"/>
    <w:multiLevelType w:val="multilevel"/>
    <w:tmpl w:val="B89CD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062F5"/>
    <w:multiLevelType w:val="multilevel"/>
    <w:tmpl w:val="F456456C"/>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2A22BF2"/>
    <w:multiLevelType w:val="multilevel"/>
    <w:tmpl w:val="69A8A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9F34FB"/>
    <w:multiLevelType w:val="multilevel"/>
    <w:tmpl w:val="F87C58DE"/>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nsid w:val="4C35513B"/>
    <w:multiLevelType w:val="hybridMultilevel"/>
    <w:tmpl w:val="C44C2C0C"/>
    <w:lvl w:ilvl="0" w:tplc="B2669D80">
      <w:start w:val="1"/>
      <w:numFmt w:val="decimal"/>
      <w:lvlText w:val="%1."/>
      <w:lvlJc w:val="left"/>
      <w:pPr>
        <w:ind w:left="720" w:hanging="360"/>
      </w:pPr>
    </w:lvl>
    <w:lvl w:ilvl="1" w:tplc="D0E2EF8C" w:tentative="1">
      <w:start w:val="1"/>
      <w:numFmt w:val="lowerLetter"/>
      <w:lvlText w:val="%2."/>
      <w:lvlJc w:val="left"/>
      <w:pPr>
        <w:ind w:left="1440" w:hanging="360"/>
      </w:pPr>
    </w:lvl>
    <w:lvl w:ilvl="2" w:tplc="61823230" w:tentative="1">
      <w:start w:val="1"/>
      <w:numFmt w:val="lowerRoman"/>
      <w:lvlText w:val="%3."/>
      <w:lvlJc w:val="right"/>
      <w:pPr>
        <w:ind w:left="2160" w:hanging="180"/>
      </w:pPr>
    </w:lvl>
    <w:lvl w:ilvl="3" w:tplc="DFAEB49E" w:tentative="1">
      <w:start w:val="1"/>
      <w:numFmt w:val="decimal"/>
      <w:lvlText w:val="%4."/>
      <w:lvlJc w:val="left"/>
      <w:pPr>
        <w:ind w:left="2880" w:hanging="360"/>
      </w:pPr>
    </w:lvl>
    <w:lvl w:ilvl="4" w:tplc="932806DC" w:tentative="1">
      <w:start w:val="1"/>
      <w:numFmt w:val="lowerLetter"/>
      <w:lvlText w:val="%5."/>
      <w:lvlJc w:val="left"/>
      <w:pPr>
        <w:ind w:left="3600" w:hanging="360"/>
      </w:pPr>
    </w:lvl>
    <w:lvl w:ilvl="5" w:tplc="7BA277FA" w:tentative="1">
      <w:start w:val="1"/>
      <w:numFmt w:val="lowerRoman"/>
      <w:lvlText w:val="%6."/>
      <w:lvlJc w:val="right"/>
      <w:pPr>
        <w:ind w:left="4320" w:hanging="180"/>
      </w:pPr>
    </w:lvl>
    <w:lvl w:ilvl="6" w:tplc="369AFFA0" w:tentative="1">
      <w:start w:val="1"/>
      <w:numFmt w:val="decimal"/>
      <w:lvlText w:val="%7."/>
      <w:lvlJc w:val="left"/>
      <w:pPr>
        <w:ind w:left="5040" w:hanging="360"/>
      </w:pPr>
    </w:lvl>
    <w:lvl w:ilvl="7" w:tplc="5FE2F89C" w:tentative="1">
      <w:start w:val="1"/>
      <w:numFmt w:val="lowerLetter"/>
      <w:lvlText w:val="%8."/>
      <w:lvlJc w:val="left"/>
      <w:pPr>
        <w:ind w:left="5760" w:hanging="360"/>
      </w:pPr>
    </w:lvl>
    <w:lvl w:ilvl="8" w:tplc="29B0ABFE" w:tentative="1">
      <w:start w:val="1"/>
      <w:numFmt w:val="lowerRoman"/>
      <w:lvlText w:val="%9."/>
      <w:lvlJc w:val="right"/>
      <w:pPr>
        <w:ind w:left="6480" w:hanging="180"/>
      </w:pPr>
    </w:lvl>
  </w:abstractNum>
  <w:abstractNum w:abstractNumId="16">
    <w:nsid w:val="4C4A74AC"/>
    <w:multiLevelType w:val="hybridMultilevel"/>
    <w:tmpl w:val="960CF992"/>
    <w:lvl w:ilvl="0" w:tplc="FD1CDCAA">
      <w:start w:val="1"/>
      <w:numFmt w:val="decimal"/>
      <w:lvlText w:val="%1)"/>
      <w:lvlJc w:val="left"/>
      <w:pPr>
        <w:tabs>
          <w:tab w:val="num" w:pos="502"/>
        </w:tabs>
        <w:ind w:left="502"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7">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B1E5A9F"/>
    <w:multiLevelType w:val="hybridMultilevel"/>
    <w:tmpl w:val="E5BC0906"/>
    <w:lvl w:ilvl="0" w:tplc="0419000F">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9">
    <w:nsid w:val="5D4853E4"/>
    <w:multiLevelType w:val="multilevel"/>
    <w:tmpl w:val="50E82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7157554B"/>
    <w:multiLevelType w:val="hybridMultilevel"/>
    <w:tmpl w:val="3FF4E11A"/>
    <w:lvl w:ilvl="0" w:tplc="BBAEB50C">
      <w:start w:val="1"/>
      <w:numFmt w:val="russianLower"/>
      <w:lvlText w:val="%1)"/>
      <w:lvlJc w:val="left"/>
      <w:pPr>
        <w:ind w:left="1068" w:hanging="360"/>
      </w:pPr>
      <w:rPr>
        <w:rFonts w:hint="default"/>
      </w:rPr>
    </w:lvl>
    <w:lvl w:ilvl="1" w:tplc="288CE6CE" w:tentative="1">
      <w:start w:val="1"/>
      <w:numFmt w:val="lowerLetter"/>
      <w:lvlText w:val="%2."/>
      <w:lvlJc w:val="left"/>
      <w:pPr>
        <w:ind w:left="1788" w:hanging="360"/>
      </w:pPr>
    </w:lvl>
    <w:lvl w:ilvl="2" w:tplc="F3B8A216" w:tentative="1">
      <w:start w:val="1"/>
      <w:numFmt w:val="lowerRoman"/>
      <w:lvlText w:val="%3."/>
      <w:lvlJc w:val="right"/>
      <w:pPr>
        <w:ind w:left="2508" w:hanging="180"/>
      </w:pPr>
    </w:lvl>
    <w:lvl w:ilvl="3" w:tplc="C828601A" w:tentative="1">
      <w:start w:val="1"/>
      <w:numFmt w:val="decimal"/>
      <w:lvlText w:val="%4."/>
      <w:lvlJc w:val="left"/>
      <w:pPr>
        <w:ind w:left="3228" w:hanging="360"/>
      </w:pPr>
    </w:lvl>
    <w:lvl w:ilvl="4" w:tplc="56B251BA" w:tentative="1">
      <w:start w:val="1"/>
      <w:numFmt w:val="lowerLetter"/>
      <w:lvlText w:val="%5."/>
      <w:lvlJc w:val="left"/>
      <w:pPr>
        <w:ind w:left="3948" w:hanging="360"/>
      </w:pPr>
    </w:lvl>
    <w:lvl w:ilvl="5" w:tplc="AEB6E6BA" w:tentative="1">
      <w:start w:val="1"/>
      <w:numFmt w:val="lowerRoman"/>
      <w:lvlText w:val="%6."/>
      <w:lvlJc w:val="right"/>
      <w:pPr>
        <w:ind w:left="4668" w:hanging="180"/>
      </w:pPr>
    </w:lvl>
    <w:lvl w:ilvl="6" w:tplc="F014BA18" w:tentative="1">
      <w:start w:val="1"/>
      <w:numFmt w:val="decimal"/>
      <w:lvlText w:val="%7."/>
      <w:lvlJc w:val="left"/>
      <w:pPr>
        <w:ind w:left="5388" w:hanging="360"/>
      </w:pPr>
    </w:lvl>
    <w:lvl w:ilvl="7" w:tplc="BEA2E940" w:tentative="1">
      <w:start w:val="1"/>
      <w:numFmt w:val="lowerLetter"/>
      <w:lvlText w:val="%8."/>
      <w:lvlJc w:val="left"/>
      <w:pPr>
        <w:ind w:left="6108" w:hanging="360"/>
      </w:pPr>
    </w:lvl>
    <w:lvl w:ilvl="8" w:tplc="D6D42FA2" w:tentative="1">
      <w:start w:val="1"/>
      <w:numFmt w:val="lowerRoman"/>
      <w:lvlText w:val="%9."/>
      <w:lvlJc w:val="right"/>
      <w:pPr>
        <w:ind w:left="6828" w:hanging="180"/>
      </w:pPr>
    </w:lvl>
  </w:abstractNum>
  <w:abstractNum w:abstractNumId="22">
    <w:nsid w:val="76306133"/>
    <w:multiLevelType w:val="hybridMultilevel"/>
    <w:tmpl w:val="7D627C98"/>
    <w:lvl w:ilvl="0" w:tplc="FD82E658">
      <w:start w:val="1"/>
      <w:numFmt w:val="bullet"/>
      <w:lvlText w:val="­"/>
      <w:lvlJc w:val="left"/>
      <w:pPr>
        <w:ind w:left="1068" w:hanging="360"/>
      </w:pPr>
      <w:rPr>
        <w:rFonts w:ascii="Courier New" w:hAnsi="Courier New"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0"/>
  </w:num>
  <w:num w:numId="5">
    <w:abstractNumId w:val="18"/>
  </w:num>
  <w:num w:numId="6">
    <w:abstractNumId w:val="15"/>
  </w:num>
  <w:num w:numId="7">
    <w:abstractNumId w:val="19"/>
  </w:num>
  <w:num w:numId="8">
    <w:abstractNumId w:val="21"/>
  </w:num>
  <w:num w:numId="9">
    <w:abstractNumId w:val="22"/>
  </w:num>
  <w:num w:numId="10">
    <w:abstractNumId w:val="1"/>
  </w:num>
  <w:num w:numId="11">
    <w:abstractNumId w:val="17"/>
  </w:num>
  <w:num w:numId="12">
    <w:abstractNumId w:val="0"/>
  </w:num>
  <w:num w:numId="13">
    <w:abstractNumId w:val="16"/>
  </w:num>
  <w:num w:numId="14">
    <w:abstractNumId w:val="13"/>
  </w:num>
  <w:num w:numId="15">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6C3FF6"/>
    <w:rsid w:val="00002AED"/>
    <w:rsid w:val="00004217"/>
    <w:rsid w:val="00057074"/>
    <w:rsid w:val="000873D6"/>
    <w:rsid w:val="000A0484"/>
    <w:rsid w:val="000A0B39"/>
    <w:rsid w:val="000E47DA"/>
    <w:rsid w:val="000E5995"/>
    <w:rsid w:val="000F01DB"/>
    <w:rsid w:val="00143124"/>
    <w:rsid w:val="001522E7"/>
    <w:rsid w:val="0016437B"/>
    <w:rsid w:val="0017194E"/>
    <w:rsid w:val="001C163C"/>
    <w:rsid w:val="001D631E"/>
    <w:rsid w:val="001E543E"/>
    <w:rsid w:val="0020076B"/>
    <w:rsid w:val="002120A6"/>
    <w:rsid w:val="0021585B"/>
    <w:rsid w:val="0026685D"/>
    <w:rsid w:val="002820A8"/>
    <w:rsid w:val="00376396"/>
    <w:rsid w:val="003E07E8"/>
    <w:rsid w:val="003F3F71"/>
    <w:rsid w:val="00400D51"/>
    <w:rsid w:val="00402C2E"/>
    <w:rsid w:val="00427D14"/>
    <w:rsid w:val="004420D6"/>
    <w:rsid w:val="0044777E"/>
    <w:rsid w:val="00466D38"/>
    <w:rsid w:val="004966FA"/>
    <w:rsid w:val="004A4142"/>
    <w:rsid w:val="00512B61"/>
    <w:rsid w:val="00513F6F"/>
    <w:rsid w:val="00543C90"/>
    <w:rsid w:val="00573F9A"/>
    <w:rsid w:val="00575434"/>
    <w:rsid w:val="0059427C"/>
    <w:rsid w:val="00596412"/>
    <w:rsid w:val="00596CBA"/>
    <w:rsid w:val="005A2209"/>
    <w:rsid w:val="005A4D7E"/>
    <w:rsid w:val="005B2D8B"/>
    <w:rsid w:val="005F4821"/>
    <w:rsid w:val="00603E0F"/>
    <w:rsid w:val="00604BE0"/>
    <w:rsid w:val="0064696C"/>
    <w:rsid w:val="00650ED8"/>
    <w:rsid w:val="00672A0E"/>
    <w:rsid w:val="00697C01"/>
    <w:rsid w:val="006A5129"/>
    <w:rsid w:val="006C3FF6"/>
    <w:rsid w:val="006D2754"/>
    <w:rsid w:val="00713703"/>
    <w:rsid w:val="00733BF6"/>
    <w:rsid w:val="00743A28"/>
    <w:rsid w:val="007632E6"/>
    <w:rsid w:val="00777401"/>
    <w:rsid w:val="007A47A3"/>
    <w:rsid w:val="00816787"/>
    <w:rsid w:val="00826851"/>
    <w:rsid w:val="00830EC0"/>
    <w:rsid w:val="0086169D"/>
    <w:rsid w:val="00863978"/>
    <w:rsid w:val="008C5D60"/>
    <w:rsid w:val="008C7C79"/>
    <w:rsid w:val="008D70BD"/>
    <w:rsid w:val="009009AF"/>
    <w:rsid w:val="009150E8"/>
    <w:rsid w:val="009768B4"/>
    <w:rsid w:val="009A1100"/>
    <w:rsid w:val="009B081A"/>
    <w:rsid w:val="009D75EE"/>
    <w:rsid w:val="009F0DDC"/>
    <w:rsid w:val="00A25B3C"/>
    <w:rsid w:val="00A302E9"/>
    <w:rsid w:val="00A64966"/>
    <w:rsid w:val="00AB5E3F"/>
    <w:rsid w:val="00AE65EA"/>
    <w:rsid w:val="00AF47F4"/>
    <w:rsid w:val="00AF68FA"/>
    <w:rsid w:val="00B02216"/>
    <w:rsid w:val="00B2138B"/>
    <w:rsid w:val="00B27954"/>
    <w:rsid w:val="00B805F7"/>
    <w:rsid w:val="00BB197C"/>
    <w:rsid w:val="00BD1127"/>
    <w:rsid w:val="00C316F8"/>
    <w:rsid w:val="00CA104D"/>
    <w:rsid w:val="00CB7B8E"/>
    <w:rsid w:val="00CF100E"/>
    <w:rsid w:val="00D33216"/>
    <w:rsid w:val="00D41A6A"/>
    <w:rsid w:val="00D466FB"/>
    <w:rsid w:val="00D65119"/>
    <w:rsid w:val="00D722AE"/>
    <w:rsid w:val="00D926D3"/>
    <w:rsid w:val="00DF3E8C"/>
    <w:rsid w:val="00E02A4C"/>
    <w:rsid w:val="00E81FC3"/>
    <w:rsid w:val="00EA1132"/>
    <w:rsid w:val="00EA7FB3"/>
    <w:rsid w:val="00EE221E"/>
    <w:rsid w:val="00F031B3"/>
    <w:rsid w:val="00F161EE"/>
    <w:rsid w:val="00F20B7B"/>
    <w:rsid w:val="00F439B3"/>
    <w:rsid w:val="00F45BCA"/>
    <w:rsid w:val="00F46F9A"/>
    <w:rsid w:val="00F53BD0"/>
    <w:rsid w:val="00FB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7B8E"/>
  </w:style>
  <w:style w:type="paragraph" w:styleId="1">
    <w:name w:val="heading 1"/>
    <w:basedOn w:val="a1"/>
    <w:next w:val="a1"/>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1"/>
    <w:next w:val="a1"/>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1"/>
    <w:next w:val="a1"/>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1"/>
    <w:next w:val="a1"/>
    <w:link w:val="70"/>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1"/>
    <w:next w:val="a1"/>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2"/>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2"/>
    <w:link w:val="3"/>
    <w:rsid w:val="006C3FF6"/>
    <w:rPr>
      <w:rFonts w:ascii="Arial" w:eastAsia="Times New Roman" w:hAnsi="Arial" w:cs="Arial"/>
      <w:b/>
      <w:bCs/>
      <w:sz w:val="26"/>
      <w:szCs w:val="26"/>
    </w:rPr>
  </w:style>
  <w:style w:type="character" w:customStyle="1" w:styleId="40">
    <w:name w:val="Заголовок 4 Знак"/>
    <w:basedOn w:val="a2"/>
    <w:link w:val="4"/>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543C90"/>
    <w:rPr>
      <w:rFonts w:ascii="Calibri" w:eastAsia="Times New Roman" w:hAnsi="Calibri" w:cs="Times New Roman"/>
      <w:b/>
      <w:bCs/>
      <w:i/>
      <w:iCs/>
      <w:sz w:val="26"/>
      <w:szCs w:val="26"/>
    </w:rPr>
  </w:style>
  <w:style w:type="character" w:customStyle="1" w:styleId="60">
    <w:name w:val="Заголовок 6 Знак"/>
    <w:basedOn w:val="a2"/>
    <w:link w:val="6"/>
    <w:rsid w:val="009150E8"/>
    <w:rPr>
      <w:rFonts w:ascii="Times New Roman" w:eastAsia="Times New Roman" w:hAnsi="Times New Roman" w:cs="Times New Roman"/>
      <w:b/>
      <w:sz w:val="36"/>
      <w:szCs w:val="20"/>
    </w:rPr>
  </w:style>
  <w:style w:type="character" w:customStyle="1" w:styleId="70">
    <w:name w:val="Заголовок 7 Знак"/>
    <w:basedOn w:val="a2"/>
    <w:link w:val="7"/>
    <w:rsid w:val="006C3FF6"/>
    <w:rPr>
      <w:rFonts w:ascii="Times New Roman" w:eastAsia="Times New Roman" w:hAnsi="Times New Roman" w:cs="Times New Roman"/>
      <w:sz w:val="24"/>
      <w:szCs w:val="24"/>
    </w:rPr>
  </w:style>
  <w:style w:type="character" w:customStyle="1" w:styleId="80">
    <w:name w:val="Заголовок 8 Знак"/>
    <w:basedOn w:val="a2"/>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2"/>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1"/>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2"/>
    <w:link w:val="22"/>
    <w:rsid w:val="006C3FF6"/>
    <w:rPr>
      <w:rFonts w:ascii="Times New Roman" w:eastAsia="Times New Roman" w:hAnsi="Times New Roman" w:cs="Times New Roman"/>
      <w:sz w:val="24"/>
      <w:szCs w:val="20"/>
    </w:rPr>
  </w:style>
  <w:style w:type="paragraph" w:styleId="a5">
    <w:name w:val="No Spacing"/>
    <w:link w:val="a6"/>
    <w:qFormat/>
    <w:rsid w:val="006C3FF6"/>
    <w:pPr>
      <w:spacing w:after="0" w:line="240" w:lineRule="auto"/>
    </w:pPr>
    <w:rPr>
      <w:rFonts w:ascii="Calibri" w:eastAsia="Times New Roman" w:hAnsi="Calibri" w:cs="Times New Roman"/>
    </w:rPr>
  </w:style>
  <w:style w:type="character" w:customStyle="1" w:styleId="a6">
    <w:name w:val="Без интервала Знак"/>
    <w:link w:val="a5"/>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1"/>
    <w:link w:val="a8"/>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8">
    <w:name w:val="Основной текст с отступом Знак"/>
    <w:basedOn w:val="a2"/>
    <w:link w:val="a7"/>
    <w:rsid w:val="006C3FF6"/>
    <w:rPr>
      <w:rFonts w:ascii="Times New Roman" w:eastAsia="Times New Roman" w:hAnsi="Times New Roman" w:cs="Times New Roman"/>
      <w:b/>
      <w:sz w:val="28"/>
      <w:szCs w:val="20"/>
    </w:rPr>
  </w:style>
  <w:style w:type="paragraph" w:styleId="a9">
    <w:name w:val="Balloon Text"/>
    <w:basedOn w:val="a1"/>
    <w:link w:val="aa"/>
    <w:rsid w:val="006C3FF6"/>
    <w:pPr>
      <w:spacing w:after="0" w:line="240" w:lineRule="auto"/>
    </w:pPr>
    <w:rPr>
      <w:rFonts w:ascii="Tahoma" w:eastAsia="Times New Roman" w:hAnsi="Tahoma" w:cs="Tahoma"/>
      <w:sz w:val="16"/>
      <w:szCs w:val="16"/>
    </w:rPr>
  </w:style>
  <w:style w:type="character" w:customStyle="1" w:styleId="aa">
    <w:name w:val="Текст выноски Знак"/>
    <w:basedOn w:val="a2"/>
    <w:link w:val="a9"/>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b">
    <w:name w:val="Body Text"/>
    <w:aliases w:val="Знак Знак Знак Знак Знак,Знак Знак Знак Знак Знак Знак Зн, Знак, Знак Знак Знак, Знак Знак, Знак Знак Знак Знак Знак"/>
    <w:basedOn w:val="a1"/>
    <w:link w:val="ac"/>
    <w:rsid w:val="006C3FF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Знак Знак Знак Знак Знак Знак2,Знак Знак Знак Знак Знак Знак Зн Знак, Знак Знак2, Знак Знак Знак Знак1, Знак Знак Знак2, Знак Знак Знак Знак Знак Знак1"/>
    <w:basedOn w:val="a2"/>
    <w:link w:val="ab"/>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d">
    <w:name w:val="Знак"/>
    <w:basedOn w:val="a1"/>
    <w:rsid w:val="006C3FF6"/>
    <w:pPr>
      <w:spacing w:after="160" w:line="240" w:lineRule="exact"/>
    </w:pPr>
    <w:rPr>
      <w:rFonts w:ascii="Verdana" w:eastAsia="Times New Roman" w:hAnsi="Verdana" w:cs="Times New Roman"/>
      <w:sz w:val="24"/>
      <w:szCs w:val="24"/>
      <w:lang w:val="en-US" w:eastAsia="en-US"/>
    </w:rPr>
  </w:style>
  <w:style w:type="paragraph" w:styleId="ae">
    <w:name w:val="footer"/>
    <w:basedOn w:val="a1"/>
    <w:link w:val="af"/>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2"/>
    <w:link w:val="ae"/>
    <w:rsid w:val="006C3FF6"/>
    <w:rPr>
      <w:rFonts w:ascii="Times New Roman" w:eastAsia="Times New Roman" w:hAnsi="Times New Roman" w:cs="Times New Roman"/>
      <w:sz w:val="24"/>
      <w:szCs w:val="24"/>
    </w:rPr>
  </w:style>
  <w:style w:type="character" w:styleId="af0">
    <w:name w:val="page number"/>
    <w:basedOn w:val="a2"/>
    <w:rsid w:val="006C3FF6"/>
  </w:style>
  <w:style w:type="paragraph" w:styleId="af1">
    <w:name w:val="header"/>
    <w:basedOn w:val="a1"/>
    <w:link w:val="af2"/>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2"/>
    <w:link w:val="af1"/>
    <w:rsid w:val="006C3FF6"/>
    <w:rPr>
      <w:rFonts w:ascii="Times New Roman" w:eastAsia="Times New Roman" w:hAnsi="Times New Roman" w:cs="Times New Roman"/>
      <w:sz w:val="24"/>
      <w:szCs w:val="24"/>
    </w:rPr>
  </w:style>
  <w:style w:type="paragraph" w:customStyle="1" w:styleId="xl99">
    <w:name w:val="xl99"/>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1"/>
    <w:next w:val="a1"/>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1"/>
    <w:link w:val="25"/>
    <w:unhideWhenUsed/>
    <w:rsid w:val="00543C90"/>
    <w:pPr>
      <w:spacing w:after="120" w:line="480" w:lineRule="auto"/>
      <w:ind w:left="283"/>
    </w:pPr>
  </w:style>
  <w:style w:type="character" w:customStyle="1" w:styleId="25">
    <w:name w:val="Основной текст с отступом 2 Знак"/>
    <w:basedOn w:val="a2"/>
    <w:link w:val="24"/>
    <w:rsid w:val="00543C90"/>
  </w:style>
  <w:style w:type="paragraph" w:styleId="31">
    <w:name w:val="Body Text Indent 3"/>
    <w:basedOn w:val="a1"/>
    <w:link w:val="32"/>
    <w:unhideWhenUsed/>
    <w:rsid w:val="00543C90"/>
    <w:pPr>
      <w:spacing w:after="120"/>
      <w:ind w:left="283"/>
    </w:pPr>
    <w:rPr>
      <w:sz w:val="16"/>
      <w:szCs w:val="16"/>
    </w:rPr>
  </w:style>
  <w:style w:type="character" w:customStyle="1" w:styleId="32">
    <w:name w:val="Основной текст с отступом 3 Знак"/>
    <w:basedOn w:val="a2"/>
    <w:link w:val="31"/>
    <w:rsid w:val="00543C90"/>
    <w:rPr>
      <w:sz w:val="16"/>
      <w:szCs w:val="16"/>
    </w:rPr>
  </w:style>
  <w:style w:type="paragraph" w:styleId="af3">
    <w:name w:val="Normal (Web)"/>
    <w:basedOn w:val="a1"/>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543C90"/>
  </w:style>
  <w:style w:type="character" w:styleId="af4">
    <w:name w:val="Hyperlink"/>
    <w:basedOn w:val="a2"/>
    <w:rsid w:val="00543C90"/>
    <w:rPr>
      <w:color w:val="0000FF"/>
      <w:u w:val="single"/>
    </w:rPr>
  </w:style>
  <w:style w:type="character" w:customStyle="1" w:styleId="af5">
    <w:name w:val="Основной текст_"/>
    <w:basedOn w:val="a2"/>
    <w:link w:val="12"/>
    <w:rsid w:val="00543C90"/>
    <w:rPr>
      <w:sz w:val="27"/>
      <w:szCs w:val="27"/>
      <w:shd w:val="clear" w:color="auto" w:fill="FFFFFF"/>
    </w:rPr>
  </w:style>
  <w:style w:type="paragraph" w:customStyle="1" w:styleId="12">
    <w:name w:val="Основной текст1"/>
    <w:basedOn w:val="a1"/>
    <w:link w:val="af5"/>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6">
    <w:name w:val="Схема документа Знак"/>
    <w:link w:val="af7"/>
    <w:rsid w:val="00543C90"/>
    <w:rPr>
      <w:rFonts w:cs="Times New Roman"/>
    </w:rPr>
  </w:style>
  <w:style w:type="paragraph" w:styleId="af7">
    <w:name w:val="Document Map"/>
    <w:basedOn w:val="a1"/>
    <w:link w:val="af6"/>
    <w:rsid w:val="00AE65EA"/>
    <w:pPr>
      <w:shd w:val="clear" w:color="auto" w:fill="000080"/>
      <w:spacing w:after="0" w:line="240" w:lineRule="auto"/>
    </w:pPr>
    <w:rPr>
      <w:rFonts w:cs="Times New Roman"/>
    </w:rPr>
  </w:style>
  <w:style w:type="character" w:customStyle="1" w:styleId="af8">
    <w:name w:val="Маркеры списка"/>
    <w:rsid w:val="00543C90"/>
    <w:rPr>
      <w:rFonts w:ascii="OpenSymbol" w:hAnsi="OpenSymbol" w:cs="OpenSymbol"/>
    </w:rPr>
  </w:style>
  <w:style w:type="character" w:customStyle="1" w:styleId="af9">
    <w:name w:val="Символ нумерации"/>
    <w:rsid w:val="00543C90"/>
  </w:style>
  <w:style w:type="character" w:customStyle="1" w:styleId="afa">
    <w:name w:val="Название Знак"/>
    <w:link w:val="afb"/>
    <w:rsid w:val="00543C90"/>
    <w:rPr>
      <w:rFonts w:ascii="Arial" w:eastAsia="Arial Unicode MS" w:hAnsi="Arial" w:cs="Tahoma"/>
      <w:i/>
      <w:iCs/>
      <w:sz w:val="20"/>
      <w:szCs w:val="24"/>
    </w:rPr>
  </w:style>
  <w:style w:type="paragraph" w:styleId="afb">
    <w:name w:val="Title"/>
    <w:basedOn w:val="a1"/>
    <w:link w:val="afa"/>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c">
    <w:name w:val="FollowedHyperlink"/>
    <w:rsid w:val="00543C90"/>
    <w:rPr>
      <w:color w:val="800000"/>
      <w:u w:val="single"/>
    </w:rPr>
  </w:style>
  <w:style w:type="paragraph" w:customStyle="1" w:styleId="afd">
    <w:name w:val="Заголовок"/>
    <w:basedOn w:val="WW-"/>
    <w:next w:val="ab"/>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2"/>
    <w:rsid w:val="00543C90"/>
    <w:rPr>
      <w:rFonts w:ascii="Calibri" w:eastAsia="Arial Unicode MS" w:hAnsi="Calibri" w:cs="Calibri"/>
      <w:lang w:eastAsia="zh-CN"/>
    </w:rPr>
  </w:style>
  <w:style w:type="paragraph" w:styleId="afe">
    <w:name w:val="List"/>
    <w:basedOn w:val="ab"/>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f">
    <w:name w:val="caption"/>
    <w:basedOn w:val="a1"/>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1"/>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1"/>
    <w:rsid w:val="00543C90"/>
    <w:pPr>
      <w:suppressLineNumbers/>
      <w:suppressAutoHyphens/>
    </w:pPr>
    <w:rPr>
      <w:rFonts w:ascii="Calibri" w:eastAsia="Times New Roman" w:hAnsi="Calibri" w:cs="Mangal"/>
      <w:lang w:eastAsia="zh-CN"/>
    </w:rPr>
  </w:style>
  <w:style w:type="paragraph" w:styleId="18">
    <w:name w:val="index 1"/>
    <w:basedOn w:val="a1"/>
    <w:next w:val="a1"/>
    <w:rsid w:val="00543C90"/>
    <w:pPr>
      <w:suppressAutoHyphens/>
      <w:spacing w:after="0" w:line="240" w:lineRule="auto"/>
      <w:ind w:left="220" w:hanging="220"/>
    </w:pPr>
    <w:rPr>
      <w:rFonts w:ascii="Calibri" w:eastAsia="Times New Roman" w:hAnsi="Calibri" w:cs="Calibri"/>
      <w:lang w:eastAsia="zh-CN"/>
    </w:rPr>
  </w:style>
  <w:style w:type="paragraph" w:styleId="aff0">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2"/>
    <w:rsid w:val="00543C90"/>
    <w:rPr>
      <w:rFonts w:ascii="Calibri" w:hAnsi="Calibri" w:cs="Calibri"/>
      <w:lang w:eastAsia="zh-CN"/>
    </w:rPr>
  </w:style>
  <w:style w:type="character" w:customStyle="1" w:styleId="1c">
    <w:name w:val="Текст выноски Знак1"/>
    <w:basedOn w:val="a2"/>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2"/>
    <w:rsid w:val="00543C90"/>
    <w:rPr>
      <w:sz w:val="24"/>
      <w:szCs w:val="24"/>
      <w:lang w:eastAsia="zh-CN"/>
    </w:rPr>
  </w:style>
  <w:style w:type="paragraph" w:styleId="aff1">
    <w:name w:val="List Paragraph"/>
    <w:basedOn w:val="a1"/>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2"/>
    <w:rsid w:val="00543C90"/>
    <w:rPr>
      <w:rFonts w:ascii="Calibri" w:hAnsi="Calibri" w:cs="Calibri"/>
      <w:sz w:val="22"/>
      <w:szCs w:val="22"/>
      <w:lang w:eastAsia="zh-CN"/>
    </w:rPr>
  </w:style>
  <w:style w:type="paragraph" w:customStyle="1" w:styleId="1f">
    <w:name w:val="текст 1"/>
    <w:basedOn w:val="a1"/>
    <w:next w:val="a1"/>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2">
    <w:name w:val="Содержимое таблицы"/>
    <w:basedOn w:val="a1"/>
    <w:rsid w:val="00543C90"/>
    <w:pPr>
      <w:suppressLineNumbers/>
      <w:suppressAutoHyphens/>
    </w:pPr>
    <w:rPr>
      <w:rFonts w:ascii="Calibri" w:eastAsia="Times New Roman" w:hAnsi="Calibri" w:cs="Calibri"/>
      <w:lang w:eastAsia="zh-CN"/>
    </w:rPr>
  </w:style>
  <w:style w:type="paragraph" w:customStyle="1" w:styleId="aff3">
    <w:name w:val="Заголовок таблицы"/>
    <w:basedOn w:val="aff2"/>
    <w:rsid w:val="00543C90"/>
    <w:pPr>
      <w:jc w:val="center"/>
    </w:pPr>
    <w:rPr>
      <w:b/>
      <w:bCs/>
    </w:rPr>
  </w:style>
  <w:style w:type="table" w:styleId="aff4">
    <w:name w:val="Table Grid"/>
    <w:aliases w:val="Table Grid Report"/>
    <w:basedOn w:val="a3"/>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5">
    <w:name w:val="ТЕКСТ ГРАД Знак"/>
    <w:rsid w:val="00543C90"/>
    <w:rPr>
      <w:sz w:val="24"/>
      <w:szCs w:val="24"/>
    </w:rPr>
  </w:style>
  <w:style w:type="character" w:customStyle="1" w:styleId="aff6">
    <w:name w:val="ООО  «Институт Территориального Планирования Знак"/>
    <w:rsid w:val="00543C90"/>
    <w:rPr>
      <w:sz w:val="24"/>
      <w:szCs w:val="24"/>
    </w:rPr>
  </w:style>
  <w:style w:type="character" w:styleId="aff7">
    <w:name w:val="Emphasis"/>
    <w:basedOn w:val="13"/>
    <w:qFormat/>
    <w:rsid w:val="00543C90"/>
    <w:rPr>
      <w:i/>
      <w:iCs/>
    </w:rPr>
  </w:style>
  <w:style w:type="paragraph" w:customStyle="1" w:styleId="42">
    <w:name w:val="Указатель4"/>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8">
    <w:name w:val="ТЕКСТ ГРАД"/>
    <w:basedOn w:val="a1"/>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9">
    <w:name w:val="ООО  «Институт Территориального Планирования"/>
    <w:basedOn w:val="a1"/>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a">
    <w:name w:val="Заголовок титульного листа"/>
    <w:basedOn w:val="a1"/>
    <w:next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1"/>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5"/>
    <w:rsid w:val="00543C90"/>
    <w:rPr>
      <w:color w:val="000000"/>
      <w:spacing w:val="0"/>
      <w:w w:val="100"/>
      <w:position w:val="0"/>
      <w:sz w:val="26"/>
      <w:szCs w:val="26"/>
      <w:lang w:val="ru-RU"/>
    </w:rPr>
  </w:style>
  <w:style w:type="paragraph" w:customStyle="1" w:styleId="71">
    <w:name w:val="Основной текст7"/>
    <w:basedOn w:val="a1"/>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b">
    <w:name w:val="Обычный текст"/>
    <w:basedOn w:val="a1"/>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c">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2"/>
    <w:link w:val="2b"/>
    <w:rsid w:val="00543C90"/>
    <w:rPr>
      <w:b/>
      <w:bCs/>
      <w:sz w:val="23"/>
      <w:szCs w:val="23"/>
      <w:shd w:val="clear" w:color="auto" w:fill="FFFFFF"/>
    </w:rPr>
  </w:style>
  <w:style w:type="paragraph" w:customStyle="1" w:styleId="2b">
    <w:name w:val="Основной текст (2)"/>
    <w:basedOn w:val="a1"/>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2"/>
    <w:link w:val="52"/>
    <w:rsid w:val="00543C90"/>
    <w:rPr>
      <w:i/>
      <w:iCs/>
      <w:sz w:val="23"/>
      <w:szCs w:val="23"/>
      <w:shd w:val="clear" w:color="auto" w:fill="FFFFFF"/>
    </w:rPr>
  </w:style>
  <w:style w:type="paragraph" w:customStyle="1" w:styleId="52">
    <w:name w:val="Основной текст (5)"/>
    <w:basedOn w:val="a1"/>
    <w:link w:val="51"/>
    <w:rsid w:val="00543C90"/>
    <w:pPr>
      <w:widowControl w:val="0"/>
      <w:shd w:val="clear" w:color="auto" w:fill="FFFFFF"/>
      <w:spacing w:after="0" w:line="274" w:lineRule="exact"/>
      <w:ind w:hanging="360"/>
      <w:jc w:val="both"/>
    </w:pPr>
    <w:rPr>
      <w:i/>
      <w:iCs/>
      <w:sz w:val="23"/>
      <w:szCs w:val="23"/>
    </w:rPr>
  </w:style>
  <w:style w:type="character" w:customStyle="1" w:styleId="affd">
    <w:name w:val="Основной текст + Курсив"/>
    <w:basedOn w:val="af5"/>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1"/>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5"/>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e">
    <w:name w:val="Основной текст + Полужирный"/>
    <w:basedOn w:val="af5"/>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2"/>
    <w:link w:val="afb"/>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2"/>
    <w:link w:val="af7"/>
    <w:uiPriority w:val="99"/>
    <w:semiHidden/>
    <w:rsid w:val="00AE65EA"/>
    <w:rPr>
      <w:rFonts w:ascii="Tahoma" w:hAnsi="Tahoma" w:cs="Tahoma"/>
      <w:sz w:val="16"/>
      <w:szCs w:val="16"/>
    </w:rPr>
  </w:style>
  <w:style w:type="character" w:styleId="afff">
    <w:name w:val="Strong"/>
    <w:basedOn w:val="a2"/>
    <w:qFormat/>
    <w:rsid w:val="00AE65EA"/>
    <w:rPr>
      <w:b/>
      <w:bCs/>
    </w:rPr>
  </w:style>
  <w:style w:type="paragraph" w:customStyle="1" w:styleId="wikip">
    <w:name w:val="wikip"/>
    <w:basedOn w:val="a1"/>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1"/>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e"/>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link w:val="Pro-List10"/>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1"/>
    <w:rsid w:val="009150E8"/>
    <w:pPr>
      <w:spacing w:after="0" w:line="240" w:lineRule="auto"/>
      <w:ind w:left="720" w:right="-284" w:hanging="709"/>
      <w:jc w:val="both"/>
    </w:pPr>
    <w:rPr>
      <w:rFonts w:ascii="Calibri" w:eastAsia="Times New Roman" w:hAnsi="Calibri" w:cs="Calibri"/>
      <w:lang w:eastAsia="en-US"/>
    </w:rPr>
  </w:style>
  <w:style w:type="paragraph" w:styleId="afff0">
    <w:name w:val="Subtitle"/>
    <w:basedOn w:val="a1"/>
    <w:next w:val="a1"/>
    <w:link w:val="afff1"/>
    <w:qFormat/>
    <w:rsid w:val="009150E8"/>
    <w:pPr>
      <w:spacing w:after="60" w:line="240" w:lineRule="auto"/>
      <w:jc w:val="center"/>
      <w:outlineLvl w:val="1"/>
    </w:pPr>
    <w:rPr>
      <w:rFonts w:ascii="Cambria" w:eastAsia="Times New Roman" w:hAnsi="Cambria" w:cs="Cambria"/>
      <w:sz w:val="24"/>
      <w:szCs w:val="24"/>
    </w:rPr>
  </w:style>
  <w:style w:type="character" w:customStyle="1" w:styleId="afff1">
    <w:name w:val="Подзаголовок Знак"/>
    <w:basedOn w:val="a2"/>
    <w:link w:val="afff0"/>
    <w:rsid w:val="009150E8"/>
    <w:rPr>
      <w:rFonts w:ascii="Cambria" w:eastAsia="Times New Roman" w:hAnsi="Cambria" w:cs="Cambria"/>
      <w:sz w:val="24"/>
      <w:szCs w:val="24"/>
    </w:rPr>
  </w:style>
  <w:style w:type="paragraph" w:styleId="afff2">
    <w:name w:val="annotation text"/>
    <w:basedOn w:val="a1"/>
    <w:link w:val="afff3"/>
    <w:semiHidden/>
    <w:rsid w:val="009150E8"/>
    <w:rPr>
      <w:rFonts w:ascii="Calibri" w:eastAsia="Times New Roman" w:hAnsi="Calibri" w:cs="Calibri"/>
      <w:sz w:val="20"/>
      <w:szCs w:val="20"/>
      <w:lang w:eastAsia="en-US"/>
    </w:rPr>
  </w:style>
  <w:style w:type="character" w:customStyle="1" w:styleId="afff3">
    <w:name w:val="Текст примечания Знак"/>
    <w:basedOn w:val="a2"/>
    <w:link w:val="afff2"/>
    <w:semiHidden/>
    <w:rsid w:val="009150E8"/>
    <w:rPr>
      <w:rFonts w:ascii="Calibri" w:eastAsia="Times New Roman" w:hAnsi="Calibri" w:cs="Calibri"/>
      <w:sz w:val="20"/>
      <w:szCs w:val="20"/>
      <w:lang w:eastAsia="en-US"/>
    </w:rPr>
  </w:style>
  <w:style w:type="paragraph" w:styleId="afff4">
    <w:name w:val="footnote text"/>
    <w:basedOn w:val="a1"/>
    <w:link w:val="afff5"/>
    <w:uiPriority w:val="99"/>
    <w:rsid w:val="009150E8"/>
    <w:pPr>
      <w:spacing w:after="0" w:line="240" w:lineRule="auto"/>
    </w:pPr>
    <w:rPr>
      <w:rFonts w:ascii="Times New Roman" w:eastAsia="Times New Roman" w:hAnsi="Times New Roman" w:cs="Times New Roman"/>
      <w:sz w:val="20"/>
      <w:szCs w:val="20"/>
    </w:rPr>
  </w:style>
  <w:style w:type="character" w:customStyle="1" w:styleId="afff5">
    <w:name w:val="Текст сноски Знак"/>
    <w:basedOn w:val="a2"/>
    <w:link w:val="afff4"/>
    <w:uiPriority w:val="99"/>
    <w:rsid w:val="009150E8"/>
    <w:rPr>
      <w:rFonts w:ascii="Times New Roman" w:eastAsia="Times New Roman" w:hAnsi="Times New Roman" w:cs="Times New Roman"/>
      <w:sz w:val="20"/>
      <w:szCs w:val="20"/>
    </w:rPr>
  </w:style>
  <w:style w:type="paragraph" w:styleId="afff6">
    <w:name w:val="annotation subject"/>
    <w:basedOn w:val="afff2"/>
    <w:next w:val="afff2"/>
    <w:link w:val="afff7"/>
    <w:semiHidden/>
    <w:rsid w:val="009150E8"/>
    <w:pPr>
      <w:spacing w:after="0" w:line="240" w:lineRule="auto"/>
    </w:pPr>
    <w:rPr>
      <w:b/>
      <w:bCs/>
    </w:rPr>
  </w:style>
  <w:style w:type="character" w:customStyle="1" w:styleId="afff7">
    <w:name w:val="Тема примечания Знак"/>
    <w:basedOn w:val="afff3"/>
    <w:link w:val="afff6"/>
    <w:semiHidden/>
    <w:rsid w:val="009150E8"/>
    <w:rPr>
      <w:b/>
      <w:bCs/>
    </w:rPr>
  </w:style>
  <w:style w:type="paragraph" w:customStyle="1" w:styleId="afff8">
    <w:name w:val="Знак Знак Знак"/>
    <w:basedOn w:val="a1"/>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1"/>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9">
    <w:name w:val="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b">
    <w:name w:val="Прижатый влево"/>
    <w:basedOn w:val="a1"/>
    <w:next w:val="a1"/>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c">
    <w:name w:val="Нормальный (таблица)"/>
    <w:basedOn w:val="a1"/>
    <w:next w:val="a1"/>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d">
    <w:name w:val="Знак"/>
    <w:basedOn w:val="a1"/>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1"/>
    <w:rsid w:val="009150E8"/>
    <w:pPr>
      <w:spacing w:after="0" w:line="240" w:lineRule="auto"/>
    </w:pPr>
    <w:rPr>
      <w:rFonts w:ascii="Verdana" w:eastAsia="Times New Roman" w:hAnsi="Verdana" w:cs="Verdana"/>
      <w:sz w:val="20"/>
      <w:szCs w:val="20"/>
      <w:lang w:val="en-US" w:eastAsia="en-US"/>
    </w:rPr>
  </w:style>
  <w:style w:type="character" w:styleId="afffe">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f1">
    <w:name w:val="Знак Знак2"/>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f">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1">
    <w:name w:val="Знак Знак13"/>
    <w:rsid w:val="009150E8"/>
    <w:rPr>
      <w:b/>
      <w:sz w:val="28"/>
      <w:lang w:val="ru-RU"/>
    </w:rPr>
  </w:style>
  <w:style w:type="character" w:customStyle="1" w:styleId="54">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f0">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4">
    <w:name w:val="Знак Знак4"/>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affff1">
    <w:name w:val="Знак Знак"/>
    <w:rsid w:val="009150E8"/>
    <w:rPr>
      <w:sz w:val="24"/>
      <w:lang w:val="ru-RU"/>
    </w:rPr>
  </w:style>
  <w:style w:type="character" w:customStyle="1" w:styleId="1310">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5">
    <w:name w:val="Знак Знак5"/>
    <w:rsid w:val="009150E8"/>
    <w:rPr>
      <w:rFonts w:ascii="Arial" w:hAnsi="Arial" w:cs="Arial"/>
      <w:b/>
      <w:kern w:val="1"/>
      <w:sz w:val="32"/>
    </w:rPr>
  </w:style>
  <w:style w:type="character" w:customStyle="1" w:styleId="1f6">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Знак Знак1, Знак Знак Знак Знак, Знак Знак Знак1, Знак Знак Знак Знак Знак Знак"/>
    <w:rsid w:val="009150E8"/>
    <w:rPr>
      <w:rFonts w:ascii="Arial" w:hAnsi="Arial" w:cs="Arial"/>
      <w:b/>
      <w:sz w:val="24"/>
    </w:rPr>
  </w:style>
  <w:style w:type="character" w:customStyle="1" w:styleId="38">
    <w:name w:val="Знак Знак3"/>
    <w:rsid w:val="009150E8"/>
    <w:rPr>
      <w:rFonts w:ascii="Arial" w:hAnsi="Arial" w:cs="Arial"/>
      <w:b/>
      <w:i/>
      <w:sz w:val="28"/>
    </w:rPr>
  </w:style>
  <w:style w:type="character" w:customStyle="1" w:styleId="161">
    <w:name w:val="Знак Знак16"/>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
    <w:rsid w:val="009150E8"/>
    <w:rPr>
      <w:rFonts w:eastAsia="Times New Roman"/>
      <w:sz w:val="24"/>
      <w:lang w:val="ru-RU"/>
    </w:rPr>
  </w:style>
  <w:style w:type="character" w:customStyle="1" w:styleId="181">
    <w:name w:val="Знак Знак18"/>
    <w:rsid w:val="009150E8"/>
    <w:rPr>
      <w:rFonts w:eastAsia="Times New Roman"/>
      <w:i/>
      <w:sz w:val="24"/>
      <w:lang w:val="ru-RU"/>
    </w:rPr>
  </w:style>
  <w:style w:type="character" w:customStyle="1" w:styleId="1f7">
    <w:name w:val="Знак1 Знак"/>
    <w:rsid w:val="009150E8"/>
    <w:rPr>
      <w:rFonts w:eastAsia="Times New Roman"/>
      <w:sz w:val="24"/>
      <w:lang w:val="ru-RU"/>
    </w:rPr>
  </w:style>
  <w:style w:type="character" w:customStyle="1" w:styleId="142">
    <w:name w:val="Знак Знак14"/>
    <w:rsid w:val="009150E8"/>
    <w:rPr>
      <w:rFonts w:eastAsia="Times New Roman"/>
      <w:sz w:val="24"/>
      <w:lang w:val="ru-RU"/>
    </w:rPr>
  </w:style>
  <w:style w:type="character" w:customStyle="1" w:styleId="122">
    <w:name w:val="Знак Знак12"/>
    <w:rsid w:val="009150E8"/>
    <w:rPr>
      <w:rFonts w:eastAsia="Times New Roman"/>
      <w:sz w:val="28"/>
      <w:lang w:val="ru-RU"/>
    </w:rPr>
  </w:style>
  <w:style w:type="character" w:customStyle="1" w:styleId="111">
    <w:name w:val="Знак Знак11"/>
    <w:rsid w:val="009150E8"/>
    <w:rPr>
      <w:rFonts w:eastAsia="Times New Roman"/>
      <w:sz w:val="24"/>
      <w:lang w:val="ru-RU"/>
    </w:rPr>
  </w:style>
  <w:style w:type="character" w:customStyle="1" w:styleId="101">
    <w:name w:val="Знак Знак10"/>
    <w:rsid w:val="009150E8"/>
    <w:rPr>
      <w:rFonts w:eastAsia="Times New Roman"/>
      <w:sz w:val="16"/>
      <w:lang w:val="ru-RU"/>
    </w:rPr>
  </w:style>
  <w:style w:type="character" w:customStyle="1" w:styleId="171">
    <w:name w:val="Знак Знак17"/>
    <w:rsid w:val="009150E8"/>
    <w:rPr>
      <w:rFonts w:ascii="Tahoma" w:hAnsi="Tahoma" w:cs="Tahoma"/>
      <w:sz w:val="16"/>
      <w:lang w:val="ru-RU"/>
    </w:rPr>
  </w:style>
  <w:style w:type="character" w:customStyle="1" w:styleId="151">
    <w:name w:val="Знак Знак15"/>
    <w:rsid w:val="009150E8"/>
    <w:rPr>
      <w:sz w:val="28"/>
      <w:lang w:val="ru-RU"/>
    </w:rPr>
  </w:style>
  <w:style w:type="character" w:customStyle="1" w:styleId="92">
    <w:name w:val="Знак Знак9"/>
    <w:rsid w:val="009150E8"/>
    <w:rPr>
      <w:rFonts w:eastAsia="Times New Roman"/>
      <w:lang w:val="ru-RU"/>
    </w:rPr>
  </w:style>
  <w:style w:type="character" w:customStyle="1" w:styleId="affff2">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2">
    <w:name w:val="Знак Знак8"/>
    <w:rsid w:val="009150E8"/>
    <w:rPr>
      <w:rFonts w:ascii="Courier New" w:eastAsia="Times New Roman" w:hAnsi="Courier New" w:cs="Courier New"/>
      <w:lang w:val="ru-RU"/>
    </w:rPr>
  </w:style>
  <w:style w:type="character" w:customStyle="1" w:styleId="73">
    <w:name w:val="Знак Знак7"/>
    <w:rsid w:val="009150E8"/>
    <w:rPr>
      <w:rFonts w:eastAsia="Times New Roman"/>
      <w:sz w:val="16"/>
      <w:lang w:val="ru-RU"/>
    </w:rPr>
  </w:style>
  <w:style w:type="character" w:customStyle="1" w:styleId="62">
    <w:name w:val="Знак Знак6"/>
    <w:rsid w:val="009150E8"/>
    <w:rPr>
      <w:rFonts w:eastAsia="Times New Roman"/>
      <w:b/>
      <w:sz w:val="24"/>
      <w:lang w:val="ru-RU"/>
    </w:rPr>
  </w:style>
  <w:style w:type="paragraph" w:customStyle="1" w:styleId="1f8">
    <w:name w:val="Заголовок1"/>
    <w:basedOn w:val="a1"/>
    <w:next w:val="ab"/>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9">
    <w:name w:val="Название1"/>
    <w:basedOn w:val="a1"/>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1"/>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1"/>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1"/>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1"/>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1">
    <w:name w:val="Основной текст с отступом 31"/>
    <w:basedOn w:val="a1"/>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a">
    <w:name w:val="Текст примечания1"/>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b">
    <w:name w:val="Текст1"/>
    <w:basedOn w:val="1f9"/>
    <w:rsid w:val="009150E8"/>
  </w:style>
  <w:style w:type="paragraph" w:customStyle="1" w:styleId="WW-0">
    <w:name w:val="WW-Текст"/>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1"/>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2"/>
    <w:link w:val="HTML"/>
    <w:rsid w:val="009150E8"/>
    <w:rPr>
      <w:rFonts w:ascii="Courier New" w:eastAsia="Times New Roman" w:hAnsi="Courier New" w:cs="Times New Roman"/>
      <w:sz w:val="20"/>
      <w:szCs w:val="20"/>
      <w:lang w:eastAsia="ar-SA"/>
    </w:rPr>
  </w:style>
  <w:style w:type="paragraph" w:customStyle="1" w:styleId="western">
    <w:name w:val="western"/>
    <w:basedOn w:val="a1"/>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1"/>
    <w:next w:val="a1"/>
    <w:rsid w:val="009150E8"/>
    <w:pPr>
      <w:suppressAutoHyphens/>
      <w:spacing w:after="160" w:line="240" w:lineRule="exact"/>
    </w:pPr>
    <w:rPr>
      <w:rFonts w:ascii="Arial" w:eastAsia="Times New Roman" w:hAnsi="Arial" w:cs="Arial"/>
      <w:sz w:val="20"/>
      <w:szCs w:val="20"/>
      <w:lang w:val="en-US" w:eastAsia="ar-SA"/>
    </w:rPr>
  </w:style>
  <w:style w:type="paragraph" w:customStyle="1" w:styleId="39">
    <w:name w:val="Знак Знак Знак3 Знак Знак Знак Знак Знак Знак Знак Знак Знак Знак Знак"/>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a">
    <w:name w:val="Знак Знак Знак3 Знак Знак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212">
    <w:name w:val="Основной текст 21"/>
    <w:basedOn w:val="a1"/>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3">
    <w:name w:val="Таблицы (моноширинный)"/>
    <w:basedOn w:val="a1"/>
    <w:next w:val="a1"/>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4">
    <w:name w:val="Оглавление"/>
    <w:basedOn w:val="affff3"/>
    <w:next w:val="a1"/>
    <w:rsid w:val="009150E8"/>
    <w:pPr>
      <w:ind w:left="140"/>
    </w:pPr>
  </w:style>
  <w:style w:type="paragraph" w:customStyle="1" w:styleId="rvps698610">
    <w:name w:val="rvps698610"/>
    <w:basedOn w:val="a1"/>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5">
    <w:name w:val="Знак Знак Знак Знак"/>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c">
    <w:name w:val="Знак1 Знак Знак Знак Знак Знак Знак Знак Знак Знак"/>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1"/>
    <w:rsid w:val="009150E8"/>
    <w:pPr>
      <w:suppressAutoHyphens/>
      <w:spacing w:before="100" w:after="100" w:line="240" w:lineRule="auto"/>
    </w:pPr>
    <w:rPr>
      <w:rFonts w:ascii="Arial" w:eastAsia="Times New Roman" w:hAnsi="Arial" w:cs="Arial"/>
      <w:lang w:eastAsia="ar-SA"/>
    </w:rPr>
  </w:style>
  <w:style w:type="paragraph" w:customStyle="1" w:styleId="3b">
    <w:name w:val="Знак Знак Знак3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1"/>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1"/>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1"/>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1"/>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1"/>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1"/>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1"/>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1"/>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1"/>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1"/>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1"/>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1"/>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1"/>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1"/>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1"/>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1"/>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1"/>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1"/>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1"/>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1"/>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1"/>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1"/>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1"/>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1"/>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1"/>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d">
    <w:name w:val="1"/>
    <w:basedOn w:val="a1"/>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2">
    <w:name w:val="Знак Знак Знак3 Знак Знак Знак Знак Знак Знак1"/>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313">
    <w:name w:val="Знак Знак Знак3 Знак Знак Знак Знак Знак Знак Знак Знак Знак Знак Знак1"/>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e">
    <w:name w:val="Знак Знак Знак Знак1"/>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6">
    <w:name w:val="Содержимое врезки"/>
    <w:basedOn w:val="ab"/>
    <w:rsid w:val="009150E8"/>
    <w:pPr>
      <w:suppressAutoHyphens/>
      <w:overflowPunct w:val="0"/>
      <w:autoSpaceDE w:val="0"/>
      <w:spacing w:after="0"/>
      <w:jc w:val="both"/>
      <w:textAlignment w:val="baseline"/>
    </w:pPr>
    <w:rPr>
      <w:color w:val="000000"/>
      <w:szCs w:val="20"/>
      <w:lang w:eastAsia="ar-SA"/>
    </w:rPr>
  </w:style>
  <w:style w:type="paragraph" w:styleId="affff7">
    <w:name w:val="Plain Text"/>
    <w:basedOn w:val="a1"/>
    <w:link w:val="affff8"/>
    <w:rsid w:val="009150E8"/>
    <w:pPr>
      <w:spacing w:after="0" w:line="240" w:lineRule="auto"/>
    </w:pPr>
    <w:rPr>
      <w:rFonts w:ascii="Courier New" w:eastAsia="Times New Roman" w:hAnsi="Courier New" w:cs="Times New Roman"/>
      <w:sz w:val="20"/>
      <w:szCs w:val="20"/>
    </w:rPr>
  </w:style>
  <w:style w:type="character" w:customStyle="1" w:styleId="affff8">
    <w:name w:val="Текст Знак"/>
    <w:basedOn w:val="a2"/>
    <w:link w:val="affff7"/>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1"/>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1"/>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1"/>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f">
    <w:name w:val="марк список 1"/>
    <w:basedOn w:val="a1"/>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0">
    <w:name w:val="нум список 1"/>
    <w:basedOn w:val="1ff"/>
    <w:rsid w:val="00A64966"/>
  </w:style>
  <w:style w:type="paragraph" w:customStyle="1" w:styleId="affff9">
    <w:name w:val="основной текст документа"/>
    <w:basedOn w:val="a1"/>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2"/>
    <w:rsid w:val="00A64966"/>
  </w:style>
  <w:style w:type="character" w:customStyle="1" w:styleId="nobr">
    <w:name w:val="nobr"/>
    <w:basedOn w:val="a2"/>
    <w:rsid w:val="00A64966"/>
  </w:style>
  <w:style w:type="paragraph" w:styleId="3c">
    <w:name w:val="Body Text 3"/>
    <w:basedOn w:val="a1"/>
    <w:link w:val="3d"/>
    <w:rsid w:val="00A64966"/>
    <w:pPr>
      <w:spacing w:after="120" w:line="240" w:lineRule="auto"/>
    </w:pPr>
    <w:rPr>
      <w:rFonts w:ascii="Times New Roman" w:eastAsia="Times New Roman" w:hAnsi="Times New Roman" w:cs="Times New Roman"/>
      <w:sz w:val="16"/>
      <w:szCs w:val="16"/>
    </w:rPr>
  </w:style>
  <w:style w:type="character" w:customStyle="1" w:styleId="3d">
    <w:name w:val="Основной текст 3 Знак"/>
    <w:basedOn w:val="a2"/>
    <w:link w:val="3c"/>
    <w:rsid w:val="00A64966"/>
    <w:rPr>
      <w:rFonts w:ascii="Times New Roman" w:eastAsia="Times New Roman" w:hAnsi="Times New Roman" w:cs="Times New Roman"/>
      <w:sz w:val="16"/>
      <w:szCs w:val="16"/>
    </w:rPr>
  </w:style>
  <w:style w:type="paragraph" w:customStyle="1" w:styleId="affffa">
    <w:name w:val="Раздел"/>
    <w:basedOn w:val="a1"/>
    <w:next w:val="a1"/>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1">
    <w:name w:val="Стиль1"/>
    <w:basedOn w:val="a1"/>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2">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1"/>
    <w:unhideWhenUsed/>
    <w:rsid w:val="00A64966"/>
    <w:pPr>
      <w:numPr>
        <w:numId w:val="1"/>
      </w:numPr>
      <w:contextualSpacing/>
    </w:pPr>
  </w:style>
  <w:style w:type="paragraph" w:customStyle="1" w:styleId="3e">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2"/>
    <w:rsid w:val="00AF68FA"/>
    <w:rPr>
      <w:rFonts w:ascii="Times New Roman Полужирный" w:hAnsi="Times New Roman Полужирный" w:hint="default"/>
      <w:b w:val="0"/>
      <w:bCs w:val="0"/>
      <w:i w:val="0"/>
      <w:iCs w:val="0"/>
      <w:color w:val="000000"/>
      <w:sz w:val="20"/>
      <w:szCs w:val="20"/>
    </w:rPr>
  </w:style>
  <w:style w:type="paragraph" w:customStyle="1" w:styleId="2f3">
    <w:name w:val="Абзац списка2"/>
    <w:basedOn w:val="a1"/>
    <w:rsid w:val="00D41A6A"/>
    <w:pPr>
      <w:spacing w:after="0" w:line="240" w:lineRule="auto"/>
      <w:ind w:left="720" w:right="-284" w:hanging="709"/>
      <w:jc w:val="both"/>
    </w:pPr>
    <w:rPr>
      <w:rFonts w:ascii="Calibri" w:eastAsia="Times New Roman" w:hAnsi="Calibri" w:cs="Calibri"/>
      <w:lang w:eastAsia="en-US"/>
    </w:rPr>
  </w:style>
  <w:style w:type="paragraph" w:customStyle="1" w:styleId="3f">
    <w:name w:val="Без интервала3"/>
    <w:rsid w:val="00D41A6A"/>
    <w:pPr>
      <w:spacing w:after="0" w:line="240" w:lineRule="auto"/>
    </w:pPr>
    <w:rPr>
      <w:rFonts w:ascii="Calibri" w:eastAsia="Times New Roman" w:hAnsi="Calibri" w:cs="Calibri"/>
    </w:rPr>
  </w:style>
  <w:style w:type="paragraph" w:customStyle="1" w:styleId="affffb">
    <w:name w:val="Знак"/>
    <w:basedOn w:val="a1"/>
    <w:rsid w:val="00D41A6A"/>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105pt0pt">
    <w:name w:val="Основной текст + 10;5 pt;Интервал 0 pt"/>
    <w:basedOn w:val="a2"/>
    <w:rsid w:val="003E07E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Standard">
    <w:name w:val="Standard"/>
    <w:rsid w:val="003E07E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Pro-List10">
    <w:name w:val="Pro-List #1 Знак Знак"/>
    <w:link w:val="Pro-List1"/>
    <w:locked/>
    <w:rsid w:val="00596CBA"/>
    <w:rPr>
      <w:rFonts w:ascii="Georgia" w:eastAsia="Times New Roman" w:hAnsi="Georgia" w:cs="Georgia"/>
      <w:sz w:val="20"/>
      <w:szCs w:val="20"/>
    </w:rPr>
  </w:style>
  <w:style w:type="paragraph" w:customStyle="1" w:styleId="Pro-Gramma1">
    <w:name w:val="Pro-Gramma #"/>
    <w:basedOn w:val="Pro-Gramma"/>
    <w:rsid w:val="00596CBA"/>
    <w:pPr>
      <w:tabs>
        <w:tab w:val="left" w:pos="1134"/>
      </w:tabs>
      <w:spacing w:before="0"/>
      <w:ind w:left="0" w:firstLine="540"/>
    </w:pPr>
    <w:rPr>
      <w:rFonts w:ascii="Times New Roman" w:hAnsi="Times New Roman" w:cs="Times New Roman"/>
      <w:sz w:val="24"/>
    </w:rPr>
  </w:style>
  <w:style w:type="paragraph" w:customStyle="1" w:styleId="320">
    <w:name w:val="Основной текст 32"/>
    <w:basedOn w:val="a1"/>
    <w:rsid w:val="00D33216"/>
    <w:pPr>
      <w:spacing w:after="0" w:line="240" w:lineRule="auto"/>
      <w:jc w:val="both"/>
    </w:pPr>
    <w:rPr>
      <w:rFonts w:ascii="Times New Roman" w:eastAsia="Times New Roman" w:hAnsi="Times New Roman" w:cs="Times New Roman"/>
      <w:sz w:val="28"/>
      <w:szCs w:val="20"/>
    </w:rPr>
  </w:style>
  <w:style w:type="paragraph" w:customStyle="1" w:styleId="231">
    <w:name w:val="Основной текст 23"/>
    <w:basedOn w:val="a1"/>
    <w:rsid w:val="00D33216"/>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1">
    <w:name w:val="Основной текст с отступом 32"/>
    <w:basedOn w:val="a1"/>
    <w:rsid w:val="00D33216"/>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2">
    <w:name w:val="Основной текст с отступом 22"/>
    <w:basedOn w:val="a1"/>
    <w:rsid w:val="00D33216"/>
    <w:pPr>
      <w:spacing w:after="0" w:line="240" w:lineRule="auto"/>
      <w:ind w:right="85" w:firstLine="720"/>
      <w:jc w:val="both"/>
    </w:pPr>
    <w:rPr>
      <w:rFonts w:ascii="Times New Roman" w:eastAsia="Times New Roman" w:hAnsi="Times New Roman" w:cs="Times New Roman"/>
      <w:sz w:val="26"/>
      <w:szCs w:val="20"/>
    </w:rPr>
  </w:style>
  <w:style w:type="paragraph" w:customStyle="1" w:styleId="2f4">
    <w:name w:val="Текст2"/>
    <w:basedOn w:val="a1"/>
    <w:rsid w:val="00D33216"/>
    <w:pPr>
      <w:spacing w:after="0" w:line="240" w:lineRule="auto"/>
    </w:pPr>
    <w:rPr>
      <w:rFonts w:ascii="Courier New" w:eastAsia="Times New Roman" w:hAnsi="Courier New" w:cs="Times New Roman"/>
      <w:sz w:val="20"/>
      <w:szCs w:val="20"/>
    </w:rPr>
  </w:style>
  <w:style w:type="paragraph" w:customStyle="1" w:styleId="1ff2">
    <w:name w:val="Цитата1"/>
    <w:basedOn w:val="a1"/>
    <w:rsid w:val="00D33216"/>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6">
    <w:name w:val="Знак Знак5"/>
    <w:basedOn w:val="a1"/>
    <w:rsid w:val="00D33216"/>
    <w:pPr>
      <w:spacing w:after="160" w:line="240" w:lineRule="exact"/>
    </w:pPr>
    <w:rPr>
      <w:rFonts w:ascii="Verdana" w:eastAsia="Times New Roman" w:hAnsi="Verdana" w:cs="Verdana"/>
      <w:sz w:val="20"/>
      <w:szCs w:val="20"/>
      <w:lang w:val="en-US" w:eastAsia="en-US"/>
    </w:rPr>
  </w:style>
  <w:style w:type="paragraph" w:styleId="a0">
    <w:name w:val="List Bullet"/>
    <w:basedOn w:val="a1"/>
    <w:autoRedefine/>
    <w:rsid w:val="00D33216"/>
    <w:pPr>
      <w:numPr>
        <w:numId w:val="10"/>
      </w:numPr>
      <w:spacing w:after="0" w:line="240" w:lineRule="auto"/>
    </w:pPr>
    <w:rPr>
      <w:rFonts w:ascii="Times New Roman" w:eastAsia="Times New Roman" w:hAnsi="Times New Roman" w:cs="Times New Roman"/>
      <w:sz w:val="20"/>
      <w:szCs w:val="20"/>
    </w:rPr>
  </w:style>
  <w:style w:type="paragraph" w:customStyle="1" w:styleId="affffc">
    <w:name w:val="Подраздел"/>
    <w:basedOn w:val="a1"/>
    <w:rsid w:val="00D33216"/>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D33216"/>
    <w:pPr>
      <w:numPr>
        <w:numId w:val="11"/>
      </w:numPr>
    </w:pPr>
  </w:style>
  <w:style w:type="paragraph" w:customStyle="1" w:styleId="1ff3">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13">
    <w:name w:val="Заголовок 2.1"/>
    <w:basedOn w:val="1"/>
    <w:rsid w:val="00D33216"/>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paragraph" w:styleId="93">
    <w:name w:val="toc 9"/>
    <w:basedOn w:val="a1"/>
    <w:next w:val="a1"/>
    <w:autoRedefine/>
    <w:rsid w:val="00D33216"/>
    <w:pPr>
      <w:spacing w:after="60" w:line="240" w:lineRule="auto"/>
      <w:ind w:left="1920"/>
      <w:jc w:val="both"/>
    </w:pPr>
    <w:rPr>
      <w:rFonts w:ascii="Times New Roman" w:eastAsia="Times New Roman" w:hAnsi="Times New Roman" w:cs="Times New Roman"/>
      <w:sz w:val="24"/>
      <w:szCs w:val="24"/>
    </w:rPr>
  </w:style>
  <w:style w:type="paragraph" w:styleId="affffd">
    <w:name w:val="Block Text"/>
    <w:basedOn w:val="a1"/>
    <w:rsid w:val="00D33216"/>
    <w:pPr>
      <w:spacing w:after="0" w:line="220" w:lineRule="auto"/>
      <w:ind w:left="3360" w:right="3200"/>
      <w:jc w:val="center"/>
    </w:pPr>
    <w:rPr>
      <w:rFonts w:ascii="Times New Roman" w:eastAsia="Times New Roman" w:hAnsi="Times New Roman" w:cs="Times New Roman"/>
      <w:sz w:val="26"/>
      <w:szCs w:val="20"/>
    </w:rPr>
  </w:style>
  <w:style w:type="character" w:customStyle="1" w:styleId="Anrede1IhrZeichen">
    <w:name w:val="Anrede1IhrZeichen"/>
    <w:rsid w:val="00D33216"/>
    <w:rPr>
      <w:rFonts w:ascii="Arial" w:hAnsi="Arial" w:cs="Arial" w:hint="default"/>
      <w:sz w:val="22"/>
      <w:szCs w:val="22"/>
    </w:rPr>
  </w:style>
  <w:style w:type="paragraph" w:customStyle="1" w:styleId="1ff4">
    <w:name w:val="Знак1 Знак Знак Знак Знак Знак Знак"/>
    <w:basedOn w:val="a1"/>
    <w:link w:val="1ff5"/>
    <w:rsid w:val="00D33216"/>
    <w:pPr>
      <w:spacing w:after="160" w:line="240" w:lineRule="exact"/>
    </w:pPr>
    <w:rPr>
      <w:rFonts w:ascii="Verdana" w:eastAsia="Times New Roman" w:hAnsi="Verdana" w:cs="Times New Roman"/>
      <w:sz w:val="24"/>
      <w:szCs w:val="24"/>
      <w:lang w:val="en-US" w:eastAsia="en-US"/>
    </w:rPr>
  </w:style>
  <w:style w:type="character" w:customStyle="1" w:styleId="1ff5">
    <w:name w:val="Знак1 Знак Знак Знак Знак Знак Знак Знак"/>
    <w:link w:val="1ff4"/>
    <w:rsid w:val="00D33216"/>
    <w:rPr>
      <w:rFonts w:ascii="Verdana" w:eastAsia="Times New Roman" w:hAnsi="Verdana" w:cs="Times New Roman"/>
      <w:sz w:val="24"/>
      <w:szCs w:val="24"/>
      <w:lang w:val="en-US" w:eastAsia="en-US"/>
    </w:rPr>
  </w:style>
  <w:style w:type="paragraph" w:customStyle="1" w:styleId="1ff6">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1ff7">
    <w:name w:val="Знак1 Знак Знак Знак Знак Знак Знак Знак Знак Знак"/>
    <w:basedOn w:val="a1"/>
    <w:rsid w:val="00D33216"/>
    <w:pPr>
      <w:spacing w:after="160" w:line="240" w:lineRule="exact"/>
    </w:pPr>
    <w:rPr>
      <w:rFonts w:ascii="Verdana" w:eastAsia="Times New Roman" w:hAnsi="Verdana" w:cs="Times New Roman"/>
      <w:sz w:val="24"/>
      <w:szCs w:val="24"/>
      <w:lang w:val="en-US" w:eastAsia="en-US"/>
    </w:rPr>
  </w:style>
  <w:style w:type="character" w:styleId="affffe">
    <w:name w:val="footnote reference"/>
    <w:uiPriority w:val="99"/>
    <w:rsid w:val="00D33216"/>
    <w:rPr>
      <w:vertAlign w:val="superscript"/>
    </w:rPr>
  </w:style>
  <w:style w:type="paragraph" w:customStyle="1" w:styleId="1ff8">
    <w:name w:val="Знак1"/>
    <w:basedOn w:val="a1"/>
    <w:rsid w:val="00D3321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22">
    <w:name w:val="Основной текст с отступом 32"/>
    <w:basedOn w:val="a1"/>
    <w:rsid w:val="00D33216"/>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f9">
    <w:name w:val="Знак Знак Знак Знак Знак Знак1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f5">
    <w:name w:val="Знак2"/>
    <w:basedOn w:val="a1"/>
    <w:rsid w:val="00D33216"/>
    <w:pPr>
      <w:spacing w:after="160" w:line="240" w:lineRule="exact"/>
    </w:pPr>
    <w:rPr>
      <w:rFonts w:ascii="Verdana" w:eastAsia="Times New Roman" w:hAnsi="Verdana" w:cs="Times New Roman"/>
      <w:sz w:val="24"/>
      <w:szCs w:val="24"/>
      <w:lang w:val="en-US" w:eastAsia="en-US"/>
    </w:rPr>
  </w:style>
  <w:style w:type="paragraph" w:styleId="a">
    <w:name w:val="List Number"/>
    <w:basedOn w:val="a1"/>
    <w:rsid w:val="00D33216"/>
    <w:pPr>
      <w:numPr>
        <w:numId w:val="12"/>
      </w:numPr>
      <w:spacing w:after="0" w:line="240" w:lineRule="auto"/>
    </w:pPr>
    <w:rPr>
      <w:rFonts w:ascii="Times New Roman" w:eastAsia="Times New Roman" w:hAnsi="Times New Roman" w:cs="Times New Roman"/>
      <w:sz w:val="20"/>
      <w:szCs w:val="20"/>
    </w:rPr>
  </w:style>
  <w:style w:type="paragraph" w:customStyle="1" w:styleId="phNormal">
    <w:name w:val="ph_Normal"/>
    <w:basedOn w:val="a1"/>
    <w:rsid w:val="00D3321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D33216"/>
    <w:pPr>
      <w:tabs>
        <w:tab w:val="num" w:pos="1620"/>
      </w:tabs>
      <w:ind w:left="1620" w:hanging="769"/>
    </w:pPr>
    <w:rPr>
      <w:lang w:val="en-US"/>
    </w:rPr>
  </w:style>
  <w:style w:type="paragraph" w:customStyle="1" w:styleId="phList2">
    <w:name w:val="ph_List2"/>
    <w:basedOn w:val="phNormal"/>
    <w:rsid w:val="00D33216"/>
    <w:pPr>
      <w:ind w:left="1429" w:hanging="360"/>
    </w:pPr>
  </w:style>
  <w:style w:type="paragraph" w:customStyle="1" w:styleId="phTable">
    <w:name w:val="ph_Table"/>
    <w:basedOn w:val="phNormal"/>
    <w:next w:val="phNormal"/>
    <w:rsid w:val="00D33216"/>
    <w:pPr>
      <w:keepNext/>
      <w:spacing w:line="240" w:lineRule="auto"/>
      <w:ind w:firstLine="0"/>
      <w:jc w:val="center"/>
    </w:pPr>
    <w:rPr>
      <w:b/>
    </w:rPr>
  </w:style>
  <w:style w:type="paragraph" w:customStyle="1" w:styleId="phTableBig">
    <w:name w:val="ph_TableBig"/>
    <w:basedOn w:val="phTable"/>
    <w:next w:val="phNormal"/>
    <w:rsid w:val="00D33216"/>
    <w:pPr>
      <w:jc w:val="right"/>
    </w:pPr>
  </w:style>
  <w:style w:type="paragraph" w:customStyle="1" w:styleId="phTableText">
    <w:name w:val="ph_TableText"/>
    <w:basedOn w:val="phNormal"/>
    <w:rsid w:val="00D33216"/>
    <w:pPr>
      <w:spacing w:line="240" w:lineRule="auto"/>
      <w:ind w:firstLine="0"/>
      <w:jc w:val="left"/>
    </w:pPr>
  </w:style>
  <w:style w:type="numbering" w:customStyle="1" w:styleId="1ffa">
    <w:name w:val="Нет списка1"/>
    <w:next w:val="a4"/>
    <w:semiHidden/>
    <w:rsid w:val="00D33216"/>
  </w:style>
  <w:style w:type="paragraph" w:customStyle="1" w:styleId="1ffb">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1ffc">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1"/>
    <w:rsid w:val="00D33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d">
    <w:name w:val="Обычный1"/>
    <w:rsid w:val="00D33216"/>
    <w:pPr>
      <w:spacing w:after="0" w:line="240" w:lineRule="auto"/>
    </w:pPr>
    <w:rPr>
      <w:rFonts w:ascii="Tahoma" w:eastAsia="Calibri" w:hAnsi="Tahoma" w:cs="Times New Roman"/>
      <w:sz w:val="20"/>
      <w:szCs w:val="20"/>
    </w:rPr>
  </w:style>
  <w:style w:type="paragraph" w:customStyle="1" w:styleId="3-">
    <w:name w:val="название абзац 3-го уровня"/>
    <w:basedOn w:val="a1"/>
    <w:next w:val="a1"/>
    <w:autoRedefine/>
    <w:rsid w:val="00D33216"/>
    <w:pPr>
      <w:suppressLineNumbers/>
      <w:tabs>
        <w:tab w:val="left" w:pos="709"/>
      </w:tabs>
      <w:spacing w:after="0" w:line="240" w:lineRule="auto"/>
      <w:ind w:firstLine="709"/>
      <w:jc w:val="both"/>
    </w:pPr>
    <w:rPr>
      <w:rFonts w:ascii="Times New Roman" w:eastAsia="Calibri" w:hAnsi="Times New Roman" w:cs="Times New Roman"/>
      <w:color w:val="FF0000"/>
      <w:sz w:val="24"/>
      <w:szCs w:val="24"/>
    </w:rPr>
  </w:style>
  <w:style w:type="paragraph" w:customStyle="1" w:styleId="afffff">
    <w:name w:val="Абзац_пост"/>
    <w:basedOn w:val="a1"/>
    <w:rsid w:val="00D33216"/>
    <w:pPr>
      <w:spacing w:before="120" w:after="0" w:line="240" w:lineRule="auto"/>
      <w:ind w:firstLine="720"/>
      <w:jc w:val="both"/>
    </w:pPr>
    <w:rPr>
      <w:rFonts w:ascii="Times New Roman" w:eastAsia="Calibri" w:hAnsi="Times New Roman" w:cs="Times New Roman"/>
      <w:sz w:val="26"/>
      <w:szCs w:val="20"/>
    </w:rPr>
  </w:style>
  <w:style w:type="character" w:customStyle="1" w:styleId="dropdown-user-name">
    <w:name w:val="dropdown-user-name"/>
    <w:basedOn w:val="a2"/>
    <w:rsid w:val="00D33216"/>
  </w:style>
  <w:style w:type="character" w:customStyle="1" w:styleId="dropdown-user-namefirst-letter">
    <w:name w:val="dropdown-user-name__first-letter"/>
    <w:basedOn w:val="a2"/>
    <w:rsid w:val="00D33216"/>
  </w:style>
  <w:style w:type="paragraph" w:customStyle="1" w:styleId="Normal1">
    <w:name w:val="Normal1"/>
    <w:rsid w:val="00D33216"/>
    <w:pPr>
      <w:spacing w:after="0" w:line="240" w:lineRule="auto"/>
    </w:pPr>
    <w:rPr>
      <w:rFonts w:ascii="Tahoma" w:eastAsia="Times New Roman" w:hAnsi="Tahoma" w:cs="Times New Roman"/>
      <w:sz w:val="20"/>
      <w:szCs w:val="20"/>
    </w:rPr>
  </w:style>
  <w:style w:type="character" w:customStyle="1" w:styleId="afffff0">
    <w:name w:val="Подпись к таблице_"/>
    <w:basedOn w:val="13"/>
    <w:rsid w:val="00004217"/>
    <w:rPr>
      <w:rFonts w:ascii="Arial" w:eastAsia="Arial" w:hAnsi="Arial" w:cs="Arial"/>
      <w:sz w:val="19"/>
      <w:szCs w:val="19"/>
      <w:shd w:val="clear" w:color="auto" w:fill="FFFFFF"/>
    </w:rPr>
  </w:style>
  <w:style w:type="paragraph" w:customStyle="1" w:styleId="ConsPlusTitlePage">
    <w:name w:val="ConsPlusTitlePage"/>
    <w:rsid w:val="00004217"/>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004217"/>
    <w:pPr>
      <w:widowControl w:val="0"/>
      <w:suppressAutoHyphens/>
      <w:autoSpaceDE w:val="0"/>
      <w:spacing w:after="0" w:line="240" w:lineRule="auto"/>
    </w:pPr>
    <w:rPr>
      <w:rFonts w:ascii="Tahoma" w:eastAsia="Times New Roman" w:hAnsi="Tahoma" w:cs="Tahoma"/>
      <w:szCs w:val="20"/>
      <w:lang w:eastAsia="zh-CN"/>
    </w:rPr>
  </w:style>
  <w:style w:type="paragraph" w:customStyle="1" w:styleId="afffff1">
    <w:name w:val="Подпись к таблице"/>
    <w:basedOn w:val="a1"/>
    <w:rsid w:val="00004217"/>
    <w:pPr>
      <w:widowControl w:val="0"/>
      <w:shd w:val="clear" w:color="auto" w:fill="FFFFFF"/>
      <w:suppressAutoHyphens/>
      <w:spacing w:after="0" w:line="227" w:lineRule="exact"/>
      <w:ind w:firstLine="560"/>
      <w:jc w:val="both"/>
    </w:pPr>
    <w:rPr>
      <w:rFonts w:ascii="Arial" w:eastAsia="Arial" w:hAnsi="Arial" w:cs="Arial"/>
      <w:sz w:val="19"/>
      <w:szCs w:val="19"/>
      <w:lang w:eastAsia="zh-CN"/>
    </w:rPr>
  </w:style>
  <w:style w:type="character" w:customStyle="1" w:styleId="3f0">
    <w:name w:val="Основной текст (3)_"/>
    <w:basedOn w:val="a2"/>
    <w:link w:val="3f1"/>
    <w:rsid w:val="006A5129"/>
    <w:rPr>
      <w:b/>
      <w:bCs/>
      <w:sz w:val="27"/>
      <w:szCs w:val="27"/>
      <w:shd w:val="clear" w:color="auto" w:fill="FFFFFF"/>
    </w:rPr>
  </w:style>
  <w:style w:type="paragraph" w:customStyle="1" w:styleId="3f1">
    <w:name w:val="Основной текст (3)"/>
    <w:basedOn w:val="a1"/>
    <w:link w:val="3f0"/>
    <w:rsid w:val="006A5129"/>
    <w:pPr>
      <w:widowControl w:val="0"/>
      <w:shd w:val="clear" w:color="auto" w:fill="FFFFFF"/>
      <w:spacing w:before="420" w:after="0" w:line="322" w:lineRule="exact"/>
      <w:jc w:val="center"/>
    </w:pPr>
    <w:rPr>
      <w:b/>
      <w:bCs/>
      <w:sz w:val="27"/>
      <w:szCs w:val="27"/>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1AD783C211D95ECB9A800460E25FBB509BFE479574CCECABB24E6E9F3FFE5125DF967A2BA84556ACD3F2A3EAA3094958A52841DF757634nBq1M" TargetMode="External"/><Relationship Id="rId21" Type="http://schemas.openxmlformats.org/officeDocument/2006/relationships/hyperlink" Target="consultantplus://offline/ref=54F9D66C3F4A83C63EC753DE50E4A3538A1CC7867464BD888E8D18727E5477A1BDA581E89542CE9A09A52C5461ADFBE2647E796A72A2x4pDL" TargetMode="External"/><Relationship Id="rId42" Type="http://schemas.openxmlformats.org/officeDocument/2006/relationships/hyperlink" Target="consultantplus://offline/ref=0BD112EBC90BCF86447DE3FFEEC054BB44AC8F6CC185BF49A425DD4D4EDFCA0854D839AA4BA5BC1581C2EE80FB5DE6871237DA1BD8M6ICO" TargetMode="External"/><Relationship Id="rId63" Type="http://schemas.openxmlformats.org/officeDocument/2006/relationships/hyperlink" Target="consultantplus://offline/ref=1D18A1C21D4164D070B3EA85987F607A79C8B17D0313FD03267E5EED188A878D3C1802B8D1845F9F03206FED0FM5f1L" TargetMode="External"/><Relationship Id="rId84" Type="http://schemas.openxmlformats.org/officeDocument/2006/relationships/hyperlink" Target="consultantplus://offline/ref=2696DA69161CFEF62FB2A71B7EEDFAF3767C0F4A58670D4E2AAB8CB4EBF69B5F7884FC3ACB75BBE401351D614A44E9F0FFA1A0E9AF0A688EZAUCM" TargetMode="External"/><Relationship Id="rId138" Type="http://schemas.openxmlformats.org/officeDocument/2006/relationships/hyperlink" Target="consultantplus://offline/ref=491AD783C211D95ECB9A800460E25FBB509BFE479574CCECABB24E6E9F3FFE5125DF967A2BA84555A9D3F2A3EAA3094958A52841DF757634nBq1M" TargetMode="External"/><Relationship Id="rId159" Type="http://schemas.openxmlformats.org/officeDocument/2006/relationships/hyperlink" Target="consultantplus://offline/ref=BF269DF4F5A44713011F370B6DEF097867F5A8FF773FA69710C78B9433E6A17ED6E3C85610B812703DC22C0C9FA96E6B5074E49838F2F4A2R8n1M" TargetMode="External"/><Relationship Id="rId170" Type="http://schemas.openxmlformats.org/officeDocument/2006/relationships/hyperlink" Target="consultantplus://offline/ref=491AD783C211D95ECB9A800460E25FBB509BFE479574CCECABB24E6E9F3FFE5125DF967A2BA84555A9D3F2A3EAA3094958A52841DF757634nBq1M" TargetMode="External"/><Relationship Id="rId191" Type="http://schemas.openxmlformats.org/officeDocument/2006/relationships/hyperlink" Target="consultantplus://offline/ref=FD49600CCCCF866BEA4D18876FEA3A44F60E1368FEFE9F3DFCEC3697E7C2E2E7A2011C173D33E806D0C7A9246B7B91DAB1125ABB36u6HAI" TargetMode="External"/><Relationship Id="rId196" Type="http://schemas.openxmlformats.org/officeDocument/2006/relationships/hyperlink" Target="consultantplus://offline/ref=C584091D2890F277F021CE5EC25955FA9B4A2DA0BB49942FFDFC570218F1C8E521DF8A9CBA148B1145BDB90EBBC80908056CBDE432kEK1M" TargetMode="External"/><Relationship Id="rId200" Type="http://schemas.openxmlformats.org/officeDocument/2006/relationships/theme" Target="theme/theme1.xml"/><Relationship Id="rId16" Type="http://schemas.openxmlformats.org/officeDocument/2006/relationships/hyperlink" Target="consultantplus://offline/ref=54F9D66C3F4A83C63EC753DE50E4A3538A1CC7867464BD888E8D18727E5477A1BDA581E89542C09A09A52C5461ADFBE2647E796A72A2x4pDL" TargetMode="External"/><Relationship Id="rId107" Type="http://schemas.openxmlformats.org/officeDocument/2006/relationships/hyperlink" Target="consultantplus://offline/ref=BF269DF4F5A44713011F370B6DEF097867F5A8FF773FA69710C78B9433E6A17ED6E3C85610B812703DC22C0C9FA96E6B5074E49838F2F4A2R8n1M" TargetMode="External"/><Relationship Id="rId11" Type="http://schemas.openxmlformats.org/officeDocument/2006/relationships/hyperlink" Target="consultantplus://offline/ref=885A8B91A7098733FAF794D4F6EA562F78882F92E335037388DDD26C3A1F67AD91D991E6657CFBE39577D67517F5B50598BA3F50BAF40CeAL" TargetMode="External"/><Relationship Id="rId32" Type="http://schemas.openxmlformats.org/officeDocument/2006/relationships/hyperlink" Target="consultantplus://offline/ref=4894328366611D854E2A5EED24787D0703AF0903E15F205BB788967DDBE43EE1A0E9660D8FC1151AC4vBI" TargetMode="External"/><Relationship Id="rId37" Type="http://schemas.openxmlformats.org/officeDocument/2006/relationships/hyperlink" Target="consultantplus://offline/ref=0BD112EBC90BCF86447DE3FFEEC054BB44AC8E66C583BF49A425DD4D4EDFCA0854D839AD42A3B14A84D7FFD8F65BFE99102BC619D964M7I1O" TargetMode="External"/><Relationship Id="rId53" Type="http://schemas.openxmlformats.org/officeDocument/2006/relationships/hyperlink" Target="consultantplus://offline/ref=535321B69E484AA049A2B89AB35A3226F59630DE04743C2B7B9927CA1E02938A27BC664054A38E5FE92667D7F9CEF989F4ADC1EC5CA34812L5Q5L" TargetMode="External"/><Relationship Id="rId58" Type="http://schemas.openxmlformats.org/officeDocument/2006/relationships/hyperlink" Target="consultantplus://offline/ref=F915EAB4EF27F025DE57BE1DD76DAA8DA435BF4810FF5C47A5411D6421B2C1D432282633BC9461410D9CF28894E2880A083A0D34E739F6VAL" TargetMode="External"/><Relationship Id="rId74" Type="http://schemas.openxmlformats.org/officeDocument/2006/relationships/hyperlink" Target="consultantplus://offline/ref=2696DA69161CFEF62FB2A71B7EEDFAF3767C0F4A58670D4E2AAB8CB4EBF69B5F7884FC39C274BBEC526F0D650313E5ECFFBDBFE9B109Z6U0M" TargetMode="External"/><Relationship Id="rId79" Type="http://schemas.openxmlformats.org/officeDocument/2006/relationships/hyperlink" Target="consultantplus://offline/ref=2696DA69161CFEF62FB2A71B7EEDFAF3767C0F4A58670D4E2AAB8CB4EBF69B5F7884FC3ACB75B4E40F351D614A44E9F0FFA1A0E9AF0A688EZAUCM" TargetMode="External"/><Relationship Id="rId102" Type="http://schemas.openxmlformats.org/officeDocument/2006/relationships/hyperlink" Target="consultantplus://offline/ref=6FB9EB159A79E3721AE644C1CE8F9CB1E711F1709336B999B66DC59A9D8AD076505F740A70669D47AB39ED330B31648CA0738669E4RFe0L" TargetMode="External"/><Relationship Id="rId123" Type="http://schemas.openxmlformats.org/officeDocument/2006/relationships/hyperlink" Target="consultantplus://offline/ref=C584091D2890F277F021CE5EC25955FA9B4A2DA0BB49942FFDFC570218F1C8E521DF8A9CBA138B1145BDB90EBBC80908056CBDE432kEK1M" TargetMode="External"/><Relationship Id="rId128" Type="http://schemas.openxmlformats.org/officeDocument/2006/relationships/hyperlink" Target="consultantplus://offline/ref=37F5866B8EF6D4DC5B4468AE0AECD59206FC06330F96E1FD3DD94C7F6DC787CCE732CA9F3D85643C6713128FAD39CDCE5653092718B2RFG" TargetMode="External"/><Relationship Id="rId144" Type="http://schemas.openxmlformats.org/officeDocument/2006/relationships/hyperlink" Target="consultantplus://offline/ref=C584091D2890F277F021CE5EC25955FA9B4A2DA0BB49942FFDFC570218F1C8E521DF8A9CBA138B1145BDB90EBBC80908056CBDE432kEK1M" TargetMode="External"/><Relationship Id="rId149" Type="http://schemas.openxmlformats.org/officeDocument/2006/relationships/hyperlink" Target="consultantplus://offline/ref=37F5866B8EF6D4DC5B4468AE0AECD59206FC06330F96E1FD3DD94C7F6DC787CCE732CA9F3D85643C6713128FAD39CDCE5653092718B2RFG" TargetMode="External"/><Relationship Id="rId5" Type="http://schemas.openxmlformats.org/officeDocument/2006/relationships/webSettings" Target="webSettings.xml"/><Relationship Id="rId90" Type="http://schemas.openxmlformats.org/officeDocument/2006/relationships/hyperlink" Target="consultantplus://offline/ref=C584091D2890F277F021CE5EC25955FA9B4A2DA0BB49942FFDFC570218F1C8E521DF8A9CBA148B1145BDB90EBBC80908056CBDE432kEK1M" TargetMode="External"/><Relationship Id="rId95" Type="http://schemas.openxmlformats.org/officeDocument/2006/relationships/hyperlink" Target="consultantplus://offline/ref=C584091D2890F277F021CE5EC25955FA9B4A2DA0BB49942FFDFC570218F1C8E521DF8A9CBA138B1145BDB90EBBC80908056CBDE432kEK1M" TargetMode="External"/><Relationship Id="rId160" Type="http://schemas.openxmlformats.org/officeDocument/2006/relationships/hyperlink" Target="consultantplus://offline/ref=BF269DF4F5A44713011F370B6DEF097867F5A8FF773FA69710C78B9433E6A17ED6E3C85513BD1820658D2D50D9F87D695074E69C27RFn9M" TargetMode="External"/><Relationship Id="rId165" Type="http://schemas.openxmlformats.org/officeDocument/2006/relationships/hyperlink" Target="consultantplus://offline/ref=6DF47695FD182F3C07741B3CCACB2FA4740C802EAA89A5F0A364FD17086C51DA50C4B9FC0FC55E68E97BA8266088F4F5570969C6dBI3H" TargetMode="External"/><Relationship Id="rId181" Type="http://schemas.openxmlformats.org/officeDocument/2006/relationships/hyperlink" Target="consultantplus://offline/ref=C584091D2890F277F021CE5EC25955FA9B4A2DA0BB49942FFDFC570218F1C8E521DF8A9CBA138B1145BDB90EBBC80908056CBDE432kEK1M" TargetMode="External"/><Relationship Id="rId186" Type="http://schemas.openxmlformats.org/officeDocument/2006/relationships/hyperlink" Target="consultantplus://offline/ref=C584091D2890F277F021CE5EC25955FA9B4A2DA0BB49942FFDFC570218F1C8E521DF8A9CBA148B1145BDB90EBBC80908056CBDE432kEK1M" TargetMode="External"/><Relationship Id="rId22" Type="http://schemas.openxmlformats.org/officeDocument/2006/relationships/hyperlink" Target="consultantplus://offline/ref=092804A6849A621B9D78C4A96B3826A16B759F2C64230AB0DA404D699E8D9A98EF5E052D0D8634687250B0CF6A608719B25B377A723EA324sDfEL" TargetMode="External"/><Relationship Id="rId27" Type="http://schemas.openxmlformats.org/officeDocument/2006/relationships/hyperlink" Target="consultantplus://offline/ref=80DBDF6C8671A14426C6EBF3B6F7A38E149C8456E2F9FDB889227AC8895A1DA215138B913C3E16FA6D0ACADC350BC926189B255F93BA6DFFf6kFN" TargetMode="External"/><Relationship Id="rId43" Type="http://schemas.openxmlformats.org/officeDocument/2006/relationships/hyperlink" Target="consultantplus://offline/ref=A9D4DA689385BA7180D15CC9337865020E85386625EDD3EFC3A62C9E90058A0D64F59B342333FAED7BD722B580D21AD1141244A5678E40CAI1KAO" TargetMode="External"/><Relationship Id="rId48" Type="http://schemas.openxmlformats.org/officeDocument/2006/relationships/hyperlink" Target="consultantplus://offline/ref=535321B69E484AA049A2B89AB35A3226F59537DA02733C2B7B9927CA1E02938A27BC664550AB8609BD69668BBF98EA8BF2ADC3E943LAQ8L" TargetMode="External"/><Relationship Id="rId64" Type="http://schemas.openxmlformats.org/officeDocument/2006/relationships/hyperlink" Target="consultantplus://offline/ref=155AE3135845BEED651AC3483062E5346EFE149D8A014A76308FF30BF7249E0234A5DEACD457A2112DAD19C03CA8C646C1CA8E65D7FAA0EBJDi1L" TargetMode="External"/><Relationship Id="rId69" Type="http://schemas.openxmlformats.org/officeDocument/2006/relationships/hyperlink" Target="consultantplus://offline/ref=630AA20B2B778CCCC198F1E4E751ADC80156467B918DA20F2993443B1017FFD641642A2478F95D66F10582B0D2662B055DCD5D9B12DFR9e4G" TargetMode="External"/><Relationship Id="rId113" Type="http://schemas.openxmlformats.org/officeDocument/2006/relationships/hyperlink" Target="consultantplus://offline/ref=491AD783C211D95ECB9A800460E25FBB509BFE479574CCECABB24E6E9F3FFE5125DF967A2BA84555A9D3F2A3EAA3094958A52841DF757634nBq1M" TargetMode="External"/><Relationship Id="rId118" Type="http://schemas.openxmlformats.org/officeDocument/2006/relationships/hyperlink" Target="consultantplus://offline/ref=3432A6A8D6EB703063769DEED4363FE5EAD90E0BA126F21448257EEE0EFB478D4AE22A77D76171B6F3D90122F1DF6A71615516DB70V6H" TargetMode="External"/><Relationship Id="rId134" Type="http://schemas.openxmlformats.org/officeDocument/2006/relationships/hyperlink" Target="consultantplus://offline/ref=491AD783C211D95ECB9A800460E25FBB509BFE479574CCECABB24E6E9F3FFE5125DF967A2BA84556ACD3F2A3EAA3094958A52841DF757634nBq1M" TargetMode="External"/><Relationship Id="rId139" Type="http://schemas.openxmlformats.org/officeDocument/2006/relationships/hyperlink" Target="consultantplus://offline/ref=491AD783C211D95ECB9A800460E25FBB509BFE479574CCECABB24E6E9F3FFE5125DF967A2BA84556ACD3F2A3EAA3094958A52841DF757634nBq1M" TargetMode="External"/><Relationship Id="rId80" Type="http://schemas.openxmlformats.org/officeDocument/2006/relationships/hyperlink" Target="consultantplus://offline/ref=2696DA69161CFEF62FB2A71B7EEDFAF377750A4C50640D4E2AAB8CB4EBF69B5F7884FC3ACB74BDEF01351D614A44E9F0FFA1A0E9AF0A688EZAUCM" TargetMode="External"/><Relationship Id="rId85" Type="http://schemas.openxmlformats.org/officeDocument/2006/relationships/hyperlink" Target="consultantplus://offline/ref=368225CA640CE7EA0BF97F84FB24B052696CBEDA7C0E328521F14C6B51771692AECA290CD4D15071C77465E7E3B9020D4880C829AF68D4L" TargetMode="External"/><Relationship Id="rId150" Type="http://schemas.openxmlformats.org/officeDocument/2006/relationships/hyperlink" Target="consultantplus://offline/ref=B38798AC36715DB65371A0351E6F7DE02A51BE80687FAFA8D790011794137F17D3014EF2C7E9617902AB6A5728EF44253C4D6F07E6i7bDN" TargetMode="External"/><Relationship Id="rId155" Type="http://schemas.openxmlformats.org/officeDocument/2006/relationships/hyperlink" Target="consultantplus://offline/ref=491AD783C211D95ECB9A800460E25FBB509BFE479574CCECABB24E6E9F3FFE5125DF967A2BA84556ACD3F2A3EAA3094958A52841DF757634nBq1M" TargetMode="External"/><Relationship Id="rId171" Type="http://schemas.openxmlformats.org/officeDocument/2006/relationships/hyperlink" Target="consultantplus://offline/ref=491AD783C211D95ECB9A800460E25FBB509BFE479574CCECABB24E6E9F3FFE5125DF967A2BA84556ACD3F2A3EAA3094958A52841DF757634nBq1M" TargetMode="External"/><Relationship Id="rId176" Type="http://schemas.openxmlformats.org/officeDocument/2006/relationships/hyperlink" Target="consultantplus://offline/ref=C584091D2890F277F021CE5EC25955FA9B4A2DA0BB49942FFDFC570218F1C8E521DF8A9CBA148B1145BDB90EBBC80908056CBDE432kEK1M" TargetMode="External"/><Relationship Id="rId192" Type="http://schemas.openxmlformats.org/officeDocument/2006/relationships/hyperlink" Target="consultantplus://offline/ref=FD49600CCCCF866BEA4D18876FEA3A44F60E1368FEFE9F3DFCEC3697E7C2E2E7A2011C173E38E806D0C7A9246B7B91DAB1125ABB36u6HAI" TargetMode="External"/><Relationship Id="rId197" Type="http://schemas.openxmlformats.org/officeDocument/2006/relationships/hyperlink" Target="consultantplus://offline/ref=C584091D2890F277F021CE5EC25955FA9B4A2DA0BB49942FFDFC570218F1C8E521DF8A9CBA138B1145BDB90EBBC80908056CBDE432kEK1M" TargetMode="External"/><Relationship Id="rId12" Type="http://schemas.openxmlformats.org/officeDocument/2006/relationships/hyperlink" Target="consultantplus://offline/ref=885A8B91A7098733FAF794D4F6EA562F78882F92E335037388DDD26C3A1F67AD91D991E5627DF5E39577D67517F5B50598BA3F50BAF40CeAL" TargetMode="External"/><Relationship Id="rId17" Type="http://schemas.openxmlformats.org/officeDocument/2006/relationships/hyperlink" Target="consultantplus://offline/ref=54F9D66C3F4A83C63EC753DE50E4A3538A1CC7867464BD888E8D18727E5477A1BDA581E89542CE9A09A52C5461ADFBE2647E796A72A2x4pDL" TargetMode="External"/><Relationship Id="rId33" Type="http://schemas.openxmlformats.org/officeDocument/2006/relationships/hyperlink" Target="consultantplus://offline/ref=327A4CA2BCACD5728EB74F620F72C5D997E547F366DB98238982FAA0395B8D6EBB1B5E53EDF6719B9BEBE414F31728E59498DBC4355148w8N" TargetMode="External"/><Relationship Id="rId38" Type="http://schemas.openxmlformats.org/officeDocument/2006/relationships/hyperlink" Target="consultantplus://offline/ref=0BD112EBC90BCF86447DE3FFEEC054BB44AD8862C08CBF49A425DD4D4EDFCA0854D839AE46A2BC1581C2EE80FB5DE6871237DA1BD8M6ICO" TargetMode="External"/><Relationship Id="rId59" Type="http://schemas.openxmlformats.org/officeDocument/2006/relationships/hyperlink" Target="consultantplus://offline/ref=1D18A1C21D4164D070B3EA85987F607A79C9B57A0112FD03267E5EED188A878D2E185AB4D4864ACB577A38E00C5B1FBC05425152CDM8fFL" TargetMode="External"/><Relationship Id="rId103" Type="http://schemas.openxmlformats.org/officeDocument/2006/relationships/hyperlink" Target="consultantplus://offline/ref=6FB9EB159A79E3721AE644C1CE8F9CB1E711F1709336B999B66DC59A9D8AD076505F740A7F679D47AB39ED330B31648CA0738669E4RFe0L" TargetMode="External"/><Relationship Id="rId108" Type="http://schemas.openxmlformats.org/officeDocument/2006/relationships/hyperlink" Target="consultantplus://offline/ref=BF269DF4F5A44713011F370B6DEF097867F5A8FF773FA69710C78B9433E6A17ED6E3C85513BD1820658D2D50D9F87D695074E69C27RFn9M" TargetMode="External"/><Relationship Id="rId124" Type="http://schemas.openxmlformats.org/officeDocument/2006/relationships/hyperlink" Target="consultantplus://offline/ref=491AD783C211D95ECB9A800460E25FBB509BFE479574CCECABB24E6E9F3FFE5125DF967A2BA84555A9D3F2A3EAA3094958A52841DF757634nBq1M" TargetMode="External"/><Relationship Id="rId129" Type="http://schemas.openxmlformats.org/officeDocument/2006/relationships/hyperlink" Target="consultantplus://offline/ref=2CD3AED5BD6032CB32DDD726084D7481EE0D4537C08F42C8393DF52F8E94E61737E911CADE6C955592FC9EC79BF1C7B93CD4F63CSCN" TargetMode="External"/><Relationship Id="rId54" Type="http://schemas.openxmlformats.org/officeDocument/2006/relationships/hyperlink" Target="consultantplus://offline/ref=535321B69E484AA049A2B89AB35A3226F59432D00C743C2B7B9927CA1E02938A27BC66405CAA8E56B87C77D3B099F795F7B6DFEB42A0L4Q1L" TargetMode="External"/><Relationship Id="rId70" Type="http://schemas.openxmlformats.org/officeDocument/2006/relationships/hyperlink" Target="consultantplus://offline/ref=4CB77D644F24809B727BB705EAA02A210DF0A2E50B83AB461EBC09B901DEE37757F5E8F0984AA84177771ED4A9F8F8D8942F5879F5gA77L" TargetMode="External"/><Relationship Id="rId75" Type="http://schemas.openxmlformats.org/officeDocument/2006/relationships/hyperlink" Target="consultantplus://offline/ref=2696DA69161CFEF62FB2A71B7EEDFAF3767C0F4A58670D4E2AAB8CB4EBF69B5F7884FC3ACB75B4E40F351D614A44E9F0FFA1A0E9AF0A688EZAUCM" TargetMode="External"/><Relationship Id="rId91" Type="http://schemas.openxmlformats.org/officeDocument/2006/relationships/hyperlink" Target="consultantplus://offline/ref=C584091D2890F277F021CE5EC25955FA9B4A2DA0BB49942FFDFC570218F1C8E521DF8A9CBA138B1145BDB90EBBC80908056CBDE432kEK1M" TargetMode="External"/><Relationship Id="rId96" Type="http://schemas.openxmlformats.org/officeDocument/2006/relationships/hyperlink" Target="consultantplus://offline/ref=22A1576FA207C9A6839846B50C7A5C9E3D99C9FBDFB8B9855397D9B2B8EDBAD73350559A889A2CC43072B315C3DF2263A3FA6530LCI" TargetMode="External"/><Relationship Id="rId140" Type="http://schemas.openxmlformats.org/officeDocument/2006/relationships/hyperlink" Target="consultantplus://offline/ref=491AD783C211D95ECB9A800460E25FBB509BFE479574CCECABB24E6E9F3FFE5125DF967A2BA84555A9D3F2A3EAA3094958A52841DF757634nBq1M" TargetMode="External"/><Relationship Id="rId145" Type="http://schemas.openxmlformats.org/officeDocument/2006/relationships/hyperlink" Target="consultantplus://offline/ref=491AD783C211D95ECB9A800460E25FBB509BFE479574CCECABB24E6E9F3FFE5125DF967A2BA84555A9D3F2A3EAA3094958A52841DF757634nBq1M" TargetMode="External"/><Relationship Id="rId161" Type="http://schemas.openxmlformats.org/officeDocument/2006/relationships/hyperlink" Target="consultantplus://offline/ref=491AD783C211D95ECB9A800460E25FBB509BFE479574CCECABB24E6E9F3FFE5125DF967A2BA84555A9D3F2A3EAA3094958A52841DF757634nBq1M" TargetMode="External"/><Relationship Id="rId166" Type="http://schemas.openxmlformats.org/officeDocument/2006/relationships/hyperlink" Target="consultantplus://offline/ref=491AD783C211D95ECB9A800460E25FBB509BFE479574CCECABB24E6E9F3FFE5125DF967A2BA84555A9D3F2A3EAA3094958A52841DF757634nBq1M" TargetMode="External"/><Relationship Id="rId182" Type="http://schemas.openxmlformats.org/officeDocument/2006/relationships/hyperlink" Target="consultantplus://offline/ref=C584091D2890F277F021CE5EC25955FA9B4A2DA0BB49942FFDFC570218F1C8E521DF8A9CBA148B1145BDB90EBBC80908056CBDE432kEK1M" TargetMode="External"/><Relationship Id="rId187" Type="http://schemas.openxmlformats.org/officeDocument/2006/relationships/hyperlink" Target="consultantplus://offline/ref=C584091D2890F277F021CE5EC25955FA9B4A2DA0BB49942FFDFC570218F1C8E521DF8A9CBA138B1145BDB90EBBC80908056CBDE432kEK1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F2979DCF9C7C3B4F066A67AE2C239F0A29C0AEBBA27AD44877AFF5AD7760DB794AFFDD336F09C6002B8155AD72WBXBN" TargetMode="External"/><Relationship Id="rId28" Type="http://schemas.openxmlformats.org/officeDocument/2006/relationships/hyperlink" Target="consultantplus://offline/ref=956ABADB2D34ED6528D7F0FFEAF4B1754B6E733FCA2D1572B7DFBA9C5073BFCFD7D244C26E1390DC12039664C94586AB06C4B570857BV074K" TargetMode="External"/><Relationship Id="rId49" Type="http://schemas.openxmlformats.org/officeDocument/2006/relationships/hyperlink" Target="consultantplus://offline/ref=535321B69E484AA049A2B89AB35A3226F59537DA02733C2B7B9927CA1E02938A27BC664054A28D54ED2667D7F9CEF989F4ADC1EC5CA34812L5Q5L" TargetMode="External"/><Relationship Id="rId114" Type="http://schemas.openxmlformats.org/officeDocument/2006/relationships/hyperlink" Target="consultantplus://offline/ref=491AD783C211D95ECB9A800460E25FBB509BFE479574CCECABB24E6E9F3FFE5125DF967A2BA84556ACD3F2A3EAA3094958A52841DF757634nBq1M" TargetMode="External"/><Relationship Id="rId119" Type="http://schemas.openxmlformats.org/officeDocument/2006/relationships/hyperlink" Target="consultantplus://offline/ref=3432A6A8D6EB703063769DEED4363FE5EAD90E0BA126F21448257EEE0EFB478D4AE22A77DA6171B6F3D90122F1DF6A71615516DB70V6H" TargetMode="External"/><Relationship Id="rId44" Type="http://schemas.openxmlformats.org/officeDocument/2006/relationships/hyperlink" Target="consultantplus://offline/ref=A9D4DA689385BA7180D15CC9337865020E85396C21EBD3EFC3A62C9E90058A0D64F59B33223AF6BE239823E9C48109D1101246A778I8K5O" TargetMode="External"/><Relationship Id="rId60" Type="http://schemas.openxmlformats.org/officeDocument/2006/relationships/hyperlink" Target="consultantplus://offline/ref=1D18A1C21D4164D070B3EA85987F607A79C9B57A0112FD03267E5EED188A878D2E185AB1D0844ACB577A38E00C5B1FBC05425152CDM8fFL" TargetMode="External"/><Relationship Id="rId65" Type="http://schemas.openxmlformats.org/officeDocument/2006/relationships/hyperlink" Target="consultantplus://offline/ref=16D1E7E4E1FCEF3FDFD030395CBEB49F5C02F40F27ACEB16DCFF8B07EAC1834F95C5A26DB4F0CAF27DDD041349C803523ED4E159D086P5qCF" TargetMode="External"/><Relationship Id="rId81" Type="http://schemas.openxmlformats.org/officeDocument/2006/relationships/hyperlink" Target="consultantplus://offline/ref=2696DA69161CFEF62FB2A71B7EEDFAF377750A4C50640D4E2AAB8CB4EBF69B5F7884FC3ACB7CBCE60D6A18745B1CE6F3E0BEA3F5B30869Z8U7M" TargetMode="External"/><Relationship Id="rId86" Type="http://schemas.openxmlformats.org/officeDocument/2006/relationships/hyperlink" Target="consultantplus://offline/ref=C584091D2890F277F021CE5EC25955FA9B4A2DA0BB49942FFDFC570218F1C8E521DF8A9CBA148B1145BDB90EBBC80908056CBDE432kEK1M" TargetMode="External"/><Relationship Id="rId130" Type="http://schemas.openxmlformats.org/officeDocument/2006/relationships/hyperlink" Target="consultantplus://offline/ref=37F5866B8EF6D4DC5B4468AE0AECD59206FC06330F96E1FD3DD94C7F6DC787CCE732CA9F3D85643C6713128FAD39CDCE5653092718B2RFG" TargetMode="External"/><Relationship Id="rId135" Type="http://schemas.openxmlformats.org/officeDocument/2006/relationships/hyperlink" Target="consultantplus://offline/ref=C584091D2890F277F021CE5EC25955FA9B4A2DA0BB49942FFDFC570218F1C8E521DF8A9CBA148B1145BDB90EBBC80908056CBDE432kEK1M" TargetMode="External"/><Relationship Id="rId151" Type="http://schemas.openxmlformats.org/officeDocument/2006/relationships/hyperlink" Target="consultantplus://offline/ref=B38798AC36715DB65371A0351E6F7DE02A51BE80687FAFA8D790011794137F17D3014EF2C6E2617902AB6A5728EF44253C4D6F07E6i7bDN" TargetMode="External"/><Relationship Id="rId156" Type="http://schemas.openxmlformats.org/officeDocument/2006/relationships/hyperlink" Target="consultantplus://offline/ref=C584091D2890F277F021CE5EC25955FA9B4A2DA0BB49942FFDFC570218F1C8E521DF8A9CBA148B1145BDB90EBBC80908056CBDE432kEK1M" TargetMode="External"/><Relationship Id="rId177" Type="http://schemas.openxmlformats.org/officeDocument/2006/relationships/hyperlink" Target="consultantplus://offline/ref=C584091D2890F277F021CE5EC25955FA9B4A2DA0BB49942FFDFC570218F1C8E521DF8A9CBA138B1145BDB90EBBC80908056CBDE432kEK1M" TargetMode="External"/><Relationship Id="rId198" Type="http://schemas.openxmlformats.org/officeDocument/2006/relationships/footer" Target="footer1.xml"/><Relationship Id="rId172" Type="http://schemas.openxmlformats.org/officeDocument/2006/relationships/hyperlink" Target="consultantplus://offline/ref=368225CA640CE7EA0BF97F84FB24B052696CBEDA7C0E328521F14C6B51771692AECA290CD4D15071C77465E7E3B9020D4880C829AF68D4L" TargetMode="External"/><Relationship Id="rId193" Type="http://schemas.openxmlformats.org/officeDocument/2006/relationships/hyperlink" Target="consultantplus://offline/ref=94037C8F361D5F2FB5B9437F0A6521932925BA717D01FEE422EFCB1DEF59863722BE49A3406149D805C00BFA970D6949F05DE8C550T5J3I" TargetMode="External"/><Relationship Id="rId13" Type="http://schemas.openxmlformats.org/officeDocument/2006/relationships/hyperlink" Target="consultantplus://offline/ref=885A8B91A7098733FAF794D4F6EA562F78882F92E335037388DDD26C3A1F67AD91D991E56179F6EAC62DC6715EA2B91998A62050A4F7C28C02e4L" TargetMode="External"/><Relationship Id="rId18" Type="http://schemas.openxmlformats.org/officeDocument/2006/relationships/hyperlink" Target="consultantplus://offline/ref=54F9D66C3F4A83C63EC753DE50E4A3538A1CC7867464BD888E8D18727E5477A1BDA581E89542C09A09A52C5461ADFBE2647E796A72A2x4pDL" TargetMode="External"/><Relationship Id="rId39" Type="http://schemas.openxmlformats.org/officeDocument/2006/relationships/hyperlink" Target="consultantplus://offline/ref=0BD112EBC90BCF86447DE3FFEEC054BB44AD8862C083BF49A425DD4D4EDFCA0854D839AE42A3B746D48DEFDCBF0EF5871637D819C76778B5M1I9O" TargetMode="External"/><Relationship Id="rId109" Type="http://schemas.openxmlformats.org/officeDocument/2006/relationships/hyperlink" Target="consultantplus://offline/ref=491AD783C211D95ECB9A800460E25FBB509BFE479574CCECABB24E6E9F3FFE5125DF967A2BA84555A9D3F2A3EAA3094958A52841DF757634nBq1M" TargetMode="External"/><Relationship Id="rId34" Type="http://schemas.openxmlformats.org/officeDocument/2006/relationships/hyperlink" Target="consultantplus://offline/ref=4827C9EF548F29B5050FAC2CBCEAD8302C45A889A3D20BA17D2D2ECFF4012D132185217AF7864F7583CAF0BB22823892BAE95A369862W5BFO" TargetMode="External"/><Relationship Id="rId50" Type="http://schemas.openxmlformats.org/officeDocument/2006/relationships/hyperlink" Target="consultantplus://offline/ref=535321B69E484AA049A2B89AB35A3226F59537DA02733C2B7B9927CA1E02938A27BC664454A38609BD69668BBF98EA8BF2ADC3E943LAQ8L" TargetMode="External"/><Relationship Id="rId55" Type="http://schemas.openxmlformats.org/officeDocument/2006/relationships/hyperlink" Target="consultantplus://offline/ref=F915EAB4EF27F025DE57BE1DD76DAA8DA435BF4810FF5C47A5411D6421B2C1D432282633B19060410D9CF28894E2880A083A0D34E739F6VAL" TargetMode="External"/><Relationship Id="rId76" Type="http://schemas.openxmlformats.org/officeDocument/2006/relationships/hyperlink" Target="consultantplus://offline/ref=2696DA69161CFEF62FB2A71B7EEDFAF3767C0F4A58670D4E2AAB8CB4EBF69B5F7884FC39C37CBAEC526F0D650313E5ECFFBDBFE9B109Z6U0M" TargetMode="External"/><Relationship Id="rId97" Type="http://schemas.openxmlformats.org/officeDocument/2006/relationships/hyperlink" Target="consultantplus://offline/ref=C584091D2890F277F021CE5EC25955FA9B4A2DA0BB49942FFDFC570218F1C8E521DF8A9CBA148B1145BDB90EBBC80908056CBDE432kEK1M" TargetMode="External"/><Relationship Id="rId104" Type="http://schemas.openxmlformats.org/officeDocument/2006/relationships/hyperlink" Target="consultantplus://offline/ref=A7D536EBD6BAAA9D5A83A1F667EE225392D1BB02248F9A77B4287F7EEAA5FB83B888571135ACB3EB170A850131E4F5AB0C291AADFF77F7AEhCh5L" TargetMode="External"/><Relationship Id="rId120" Type="http://schemas.openxmlformats.org/officeDocument/2006/relationships/hyperlink" Target="consultantplus://offline/ref=37CB61848D3A6800D660EDC3FD04EC4019BE1E1ED518B74777BA149D24DE935506BFA7751B0ACB64F33B637E8F6D74438B59E6CCDEl2hDM" TargetMode="External"/><Relationship Id="rId125" Type="http://schemas.openxmlformats.org/officeDocument/2006/relationships/hyperlink" Target="consultantplus://offline/ref=491AD783C211D95ECB9A800460E25FBB509BFE479574CCECABB24E6E9F3FFE5125DF967A2BA84556ACD3F2A3EAA3094958A52841DF757634nBq1M" TargetMode="External"/><Relationship Id="rId141" Type="http://schemas.openxmlformats.org/officeDocument/2006/relationships/hyperlink" Target="consultantplus://offline/ref=491AD783C211D95ECB9A800460E25FBB509BFE479574CCECABB24E6E9F3FFE5125DF967A2BA84556ACD3F2A3EAA3094958A52841DF757634nBq1M" TargetMode="External"/><Relationship Id="rId146" Type="http://schemas.openxmlformats.org/officeDocument/2006/relationships/hyperlink" Target="consultantplus://offline/ref=491AD783C211D95ECB9A800460E25FBB509BFE479574CCECABB24E6E9F3FFE5125DF967A2BA84556ACD3F2A3EAA3094958A52841DF757634nBq1M" TargetMode="External"/><Relationship Id="rId167" Type="http://schemas.openxmlformats.org/officeDocument/2006/relationships/hyperlink" Target="consultantplus://offline/ref=491AD783C211D95ECB9A800460E25FBB509BFE479574CCECABB24E6E9F3FFE5125DF967A2BA84556ACD3F2A3EAA3094958A52841DF757634nBq1M" TargetMode="External"/><Relationship Id="rId188" Type="http://schemas.openxmlformats.org/officeDocument/2006/relationships/hyperlink" Target="consultantplus://offline/ref=0B2D81E1291E1E8E2DCBD056F93117352C2FE19635E1E91363410C5655D1499BF9138BCEA28EFF7F1DE442326B255ACF918DA28841tFC1I" TargetMode="External"/><Relationship Id="rId7" Type="http://schemas.openxmlformats.org/officeDocument/2006/relationships/endnotes" Target="endnotes.xml"/><Relationship Id="rId71" Type="http://schemas.openxmlformats.org/officeDocument/2006/relationships/hyperlink" Target="consultantplus://offline/ref=4CB77D644F24809B727BB705EAA02A210DF0A2E50B83AB461EBC09B901DEE37757F5E8F39847A31E72620F8CA4FFE1C69633447BF4AFg770L" TargetMode="External"/><Relationship Id="rId92" Type="http://schemas.openxmlformats.org/officeDocument/2006/relationships/hyperlink" Target="consultantplus://offline/ref=3432A6A8D6EB703063769DEED4363FE5EAD90E0BA126F21448257EEE0EFB478D4AE22A77D76171B6F3D90122F1DF6A71615516DB70V6H" TargetMode="External"/><Relationship Id="rId162" Type="http://schemas.openxmlformats.org/officeDocument/2006/relationships/hyperlink" Target="consultantplus://offline/ref=491AD783C211D95ECB9A800460E25FBB509BFE479574CCECABB24E6E9F3FFE5125DF967A2BA84556ACD3F2A3EAA3094958A52841DF757634nBq1M" TargetMode="External"/><Relationship Id="rId183" Type="http://schemas.openxmlformats.org/officeDocument/2006/relationships/hyperlink" Target="consultantplus://offline/ref=C584091D2890F277F021CE5EC25955FA9B4A2DA0BB49942FFDFC570218F1C8E521DF8A9CBA138B1145BDB90EBBC80908056CBDE432kEK1M" TargetMode="External"/><Relationship Id="rId2" Type="http://schemas.openxmlformats.org/officeDocument/2006/relationships/numbering" Target="numbering.xml"/><Relationship Id="rId29" Type="http://schemas.openxmlformats.org/officeDocument/2006/relationships/hyperlink" Target="consultantplus://offline/ref=355634EB3E719F3A4CC5B9E2D9BC46CDEE45323D3336AF58DAA4207AC8D4239F8612556874B5F13E029B3C0E40j5G2L" TargetMode="External"/><Relationship Id="rId24" Type="http://schemas.openxmlformats.org/officeDocument/2006/relationships/hyperlink" Target="consultantplus://offline/ref=E93C16D2566AC17882692EBF2CCE52663A576BE609A4ED38094ADBD479E8A7899616EAA94973C97DFA242C4B490B6E021CF073E961ECE0C7U1hAN" TargetMode="External"/><Relationship Id="rId40" Type="http://schemas.openxmlformats.org/officeDocument/2006/relationships/hyperlink" Target="consultantplus://offline/ref=0BD112EBC90BCF86447DE3FFEEC054BB44AC8F6CC281BF49A425DD4D4EDFCA0854D839AE42A3B543D08DEFDCBF0EF5871637D819C76778B5M1I9O" TargetMode="External"/><Relationship Id="rId45" Type="http://schemas.openxmlformats.org/officeDocument/2006/relationships/hyperlink" Target="consultantplus://offline/ref=CE7AA1F4A208A8C2BCC6CCD0F5FC4722E6CCBDF8BA81957BC5AAAF0F5EBD9C62D7BF99B8621791B8507445D9DB4C8E292F14F07497D319FFJAjCO" TargetMode="External"/><Relationship Id="rId66" Type="http://schemas.openxmlformats.org/officeDocument/2006/relationships/hyperlink" Target="consultantplus://offline/ref=16D1E7E4E1FCEF3FDFD030395CBEB49F5C02F40F27ACEB16DCFF8B07EAC1834F95C5A26DB4F0CCF27DDD041349C803523ED4E159D086P5qCF" TargetMode="External"/><Relationship Id="rId87" Type="http://schemas.openxmlformats.org/officeDocument/2006/relationships/hyperlink" Target="consultantplus://offline/ref=C584091D2890F277F021CE5EC25955FA9B4A2DA0BB49942FFDFC570218F1C8E521DF8A9CBA138B1145BDB90EBBC80908056CBDE432kEK1M" TargetMode="External"/><Relationship Id="rId110" Type="http://schemas.openxmlformats.org/officeDocument/2006/relationships/hyperlink" Target="consultantplus://offline/ref=491AD783C211D95ECB9A800460E25FBB509BFE479574CCECABB24E6E9F3FFE5125DF967A2BA84556ACD3F2A3EAA3094958A52841DF757634nBq1M" TargetMode="External"/><Relationship Id="rId115" Type="http://schemas.openxmlformats.org/officeDocument/2006/relationships/hyperlink" Target="consultantplus://offline/ref=368225CA640CE7EA0BF97F84FB24B052696CBEDA7C0E328521F14C6B51771692AECA290CD4D15071C77465E7E3B9020D4880C829AF68D4L" TargetMode="External"/><Relationship Id="rId131" Type="http://schemas.openxmlformats.org/officeDocument/2006/relationships/hyperlink" Target="consultantplus://offline/ref=C584091D2890F277F021CE5EC25955FA9B4A2DA0BB49942FFDFC570218F1C8E521DF8A9CBA148B1145BDB90EBBC80908056CBDE432kEK1M" TargetMode="External"/><Relationship Id="rId136" Type="http://schemas.openxmlformats.org/officeDocument/2006/relationships/hyperlink" Target="consultantplus://offline/ref=C584091D2890F277F021CE5EC25955FA9B4A2DA0BB49942FFDFC570218F1C8E521DF8A9CBA138B1145BDB90EBBC80908056CBDE432kEK1M" TargetMode="External"/><Relationship Id="rId157" Type="http://schemas.openxmlformats.org/officeDocument/2006/relationships/hyperlink" Target="consultantplus://offline/ref=C584091D2890F277F021CE5EC25955FA9B4A2DA0BB49942FFDFC570218F1C8E521DF8A9CBA138B1145BDB90EBBC80908056CBDE432kEK1M" TargetMode="External"/><Relationship Id="rId178" Type="http://schemas.openxmlformats.org/officeDocument/2006/relationships/hyperlink" Target="consultantplus://offline/ref=C584091D2890F277F021CE5EC25955FA9B4A2DA0BB49942FFDFC570218F1C8E521DF8A9CBA148B1145BDB90EBBC80908056CBDE432kEK1M" TargetMode="External"/><Relationship Id="rId61" Type="http://schemas.openxmlformats.org/officeDocument/2006/relationships/hyperlink" Target="consultantplus://offline/ref=1D18A1C21D4164D070B3EA85987F607A79C9B37F0E10FD03267E5EED188A878D2E185AB4D387409E033539BC4A0D0CBE03425357D2847219MAf3L" TargetMode="External"/><Relationship Id="rId82" Type="http://schemas.openxmlformats.org/officeDocument/2006/relationships/hyperlink" Target="consultantplus://offline/ref=2696DA69161CFEF62FB2A71B7EEDFAF377750A4C50640D4E2AAB8CB4EBF69B5F7884FC3ACB7CBCEF0D6A18745B1CE6F3E0BEA3F5B30869Z8U7M" TargetMode="External"/><Relationship Id="rId152" Type="http://schemas.openxmlformats.org/officeDocument/2006/relationships/hyperlink" Target="consultantplus://offline/ref=C584091D2890F277F021CE5EC25955FA9B4A2DA0BB49942FFDFC570218F1C8E521DF8A9CBA148B1145BDB90EBBC80908056CBDE432kEK1M" TargetMode="External"/><Relationship Id="rId173" Type="http://schemas.openxmlformats.org/officeDocument/2006/relationships/hyperlink" Target="consultantplus://offline/ref=368225CA640CE7EA0BF97F84FB24B052696CBEDA7C0E328521F14C6B51771692AECA290CD4D15071C77465E7E3B9020D4880C829AF68D4L" TargetMode="External"/><Relationship Id="rId194" Type="http://schemas.openxmlformats.org/officeDocument/2006/relationships/hyperlink" Target="consultantplus://offline/ref=94037C8F361D5F2FB5B9437F0A6521932925BA717D01FEE422EFCB1DEF59863722BE49A0426849D805C00BFA970D6949F05DE8C550T5J3I" TargetMode="External"/><Relationship Id="rId199" Type="http://schemas.openxmlformats.org/officeDocument/2006/relationships/fontTable" Target="fontTable.xml"/><Relationship Id="rId19" Type="http://schemas.openxmlformats.org/officeDocument/2006/relationships/hyperlink" Target="consultantplus://offline/ref=54F9D66C3F4A83C63EC753DE50E4A3538A1CC7867464BD888E8D18727E5477A1BDA581E89542CE9A09A52C5461ADFBE2647E796A72A2x4pDL" TargetMode="External"/><Relationship Id="rId14" Type="http://schemas.openxmlformats.org/officeDocument/2006/relationships/hyperlink" Target="consultantplus://offline/ref=45975145AD89822EB6B1D86E76983F90636089A000ACC7D085637897D18E9400C3D08609DEE3819521C92F7FB6FB8825A571BB27C650G7m4L" TargetMode="External"/><Relationship Id="rId30" Type="http://schemas.openxmlformats.org/officeDocument/2006/relationships/hyperlink" Target="consultantplus://offline/ref=355634EB3E719F3A4CC5B9E2D9BC46CDEE4533353433AF58DAA4207AC8D4239F8612556874B5F13E029B3C0E40j5G2L" TargetMode="External"/><Relationship Id="rId35" Type="http://schemas.openxmlformats.org/officeDocument/2006/relationships/hyperlink" Target="consultantplus://offline/ref=0BD112EBC90BCF86447DE3FFEEC054BB45A48D62CB82BF49A425DD4D4EDFCA0854D839AE42A3B740D98DEFDCBF0EF5871637D819C76778B5M1I9O" TargetMode="External"/><Relationship Id="rId56" Type="http://schemas.openxmlformats.org/officeDocument/2006/relationships/hyperlink" Target="consultantplus://offline/ref=F915EAB4EF27F025DE57BE1DD76DAA8DA435BF4810FF5C47A5411D6421B2C1D432282633BF936C1E0889E3D09BE395140D211136E6F3V1L" TargetMode="External"/><Relationship Id="rId77" Type="http://schemas.openxmlformats.org/officeDocument/2006/relationships/hyperlink" Target="consultantplus://offline/ref=2696DA69161CFEF62FB2A71B7EEDFAF3767C0F4A58670D4E2AAB8CB4EBF69B5F7884FC3ACB75BBE401351D614A44E9F0FFA1A0E9AF0A688EZAUCM" TargetMode="External"/><Relationship Id="rId100" Type="http://schemas.openxmlformats.org/officeDocument/2006/relationships/hyperlink" Target="consultantplus://offline/ref=491AD783C211D95ECB9A800460E25FBB509BFE479574CCECABB24E6E9F3FFE5125DF967A2BA84556ACD3F2A3EAA3094958A52841DF757634nBq1M" TargetMode="External"/><Relationship Id="rId105" Type="http://schemas.openxmlformats.org/officeDocument/2006/relationships/hyperlink" Target="consultantplus://offline/ref=37CB61848D3A6800D660EDC3FD04EC4019BE1E1ED518B74777BA149D24DE935506BFA7751B0ACB64F33B637E8F6D74438B59E6CCDEl2hDM" TargetMode="External"/><Relationship Id="rId126" Type="http://schemas.openxmlformats.org/officeDocument/2006/relationships/hyperlink" Target="consultantplus://offline/ref=491AD783C211D95ECB9A800460E25FBB509BFE479574CCECABB24E6E9F3FFE5125DF967A2BA84555A9D3F2A3EAA3094958A52841DF757634nBq1M" TargetMode="External"/><Relationship Id="rId147" Type="http://schemas.openxmlformats.org/officeDocument/2006/relationships/hyperlink" Target="consultantplus://offline/ref=491AD783C211D95ECB9A800460E25FBB509BFE479574CCECABB24E6E9F3FFE5125DF967A2BA84555A9D3F2A3EAA3094958A52841DF757634nBq1M" TargetMode="External"/><Relationship Id="rId168" Type="http://schemas.openxmlformats.org/officeDocument/2006/relationships/hyperlink" Target="consultantplus://offline/ref=C584091D2890F277F021CE5EC25955FA9B4A2DA0BB49942FFDFC570218F1C8E521DF8A9CBA148B1145BDB90EBBC80908056CBDE432kEK1M" TargetMode="External"/><Relationship Id="rId8" Type="http://schemas.openxmlformats.org/officeDocument/2006/relationships/image" Target="media/image1.png"/><Relationship Id="rId51" Type="http://schemas.openxmlformats.org/officeDocument/2006/relationships/hyperlink" Target="consultantplus://offline/ref=535321B69E484AA049A2B89AB35A3226F59537DA02733C2B7B9927CA1E02938A27BC664054A2895DEE2667D7F9CEF989F4ADC1EC5CA34812L5Q5L" TargetMode="External"/><Relationship Id="rId72" Type="http://schemas.openxmlformats.org/officeDocument/2006/relationships/hyperlink" Target="consultantplus://offline/ref=B65262C4154A9C22DD5319F8B4CAB308E9FADFF621E58FBABDDA57619CA8A6D92D877A7D9BDD761DcBE6G" TargetMode="External"/><Relationship Id="rId93" Type="http://schemas.openxmlformats.org/officeDocument/2006/relationships/hyperlink" Target="consultantplus://offline/ref=3432A6A8D6EB703063769DEED4363FE5EAD90E0BA126F21448257EEE0EFB478D4AE22A77DA6171B6F3D90122F1DF6A71615516DB70V6H" TargetMode="External"/><Relationship Id="rId98" Type="http://schemas.openxmlformats.org/officeDocument/2006/relationships/hyperlink" Target="consultantplus://offline/ref=C584091D2890F277F021CE5EC25955FA9B4A2DA0BB49942FFDFC570218F1C8E521DF8A9CBA138B1145BDB90EBBC80908056CBDE432kEK1M" TargetMode="External"/><Relationship Id="rId121" Type="http://schemas.openxmlformats.org/officeDocument/2006/relationships/hyperlink" Target="consultantplus://offline/ref=37CB61848D3A6800D660EDC3FD04EC4019BE1E1ED518B74777BA149D24DE935506BFA7751B05CB64F33B637E8F6D74438B59E6CCDEl2hDM" TargetMode="External"/><Relationship Id="rId142" Type="http://schemas.openxmlformats.org/officeDocument/2006/relationships/hyperlink" Target="consultantplus://offline/ref=368225CA640CE7EA0BF97F84FB24B052696CBEDA7C0E328521F14C6B51771692AECA290CD4D15071C77465E7E3B9020D4880C829AF68D4L" TargetMode="External"/><Relationship Id="rId163" Type="http://schemas.openxmlformats.org/officeDocument/2006/relationships/hyperlink" Target="consultantplus://offline/ref=0DFCEB218E187B0672234C227775A329B884E6F972D8E00F70A226259DEE5DD22A19D46831A06C564B1796359C626770F15C6B59D5wEf9G" TargetMode="External"/><Relationship Id="rId184" Type="http://schemas.openxmlformats.org/officeDocument/2006/relationships/hyperlink" Target="consultantplus://offline/ref=C584091D2890F277F021CE5EC25955FA9B4A2DA0BB49942FFDFC570218F1C8E521DF8A9CBA148B1145BDB90EBBC80908056CBDE432kEK1M" TargetMode="External"/><Relationship Id="rId189" Type="http://schemas.openxmlformats.org/officeDocument/2006/relationships/hyperlink" Target="consultantplus://offline/ref=0B2D81E1291E1E8E2DCBD056F93117352C2FE19635E1E91363410C5655D1499BF9138BCDA087FF7F1DE442326B255ACF918DA28841tFC1I" TargetMode="External"/><Relationship Id="rId3" Type="http://schemas.openxmlformats.org/officeDocument/2006/relationships/styles" Target="styles.xml"/><Relationship Id="rId25" Type="http://schemas.openxmlformats.org/officeDocument/2006/relationships/hyperlink" Target="consultantplus://offline/ref=E93C16D2566AC17882692EBF2CCE52663B576DEC07A6ED38094ADBD479E8A7899616EAA94A7AC176A77E3C4F005D621F1DEF6DEA7FEFUEh9N" TargetMode="External"/><Relationship Id="rId46" Type="http://schemas.openxmlformats.org/officeDocument/2006/relationships/hyperlink" Target="consultantplus://offline/ref=9C8871E94139E475733FE5950BF4DE4A73D0A5232E38FDB8CD9470DADE231AD6BE27AC10B40FCC4307A5B1605A900DF62E152C8C1FiAU4M" TargetMode="External"/><Relationship Id="rId67" Type="http://schemas.openxmlformats.org/officeDocument/2006/relationships/hyperlink" Target="consultantplus://offline/ref=630AA20B2B778CCCC198F1E4E751ADC80156467B918DA20F2993443B1017FFD641642A247BF15466F10582B0D2662B055DCD5D9B12DFR9e4G" TargetMode="External"/><Relationship Id="rId116" Type="http://schemas.openxmlformats.org/officeDocument/2006/relationships/hyperlink" Target="consultantplus://offline/ref=491AD783C211D95ECB9A800460E25FBB509BFE479574CCECABB24E6E9F3FFE5125DF967A2BA84555A9D3F2A3EAA3094958A52841DF757634nBq1M" TargetMode="External"/><Relationship Id="rId137" Type="http://schemas.openxmlformats.org/officeDocument/2006/relationships/hyperlink" Target="consultantplus://offline/ref=37F5866B8EF6D4DC5B4468AE0AECD59206FC06330F96E1FD3DD94C7F6DC787CCE732CA9F3D85643C6713128FAD39CDCE5653092718B2RFG" TargetMode="External"/><Relationship Id="rId158" Type="http://schemas.openxmlformats.org/officeDocument/2006/relationships/hyperlink" Target="consultantplus://offline/ref=368225CA640CE7EA0BF97F84FB24B052696CBEDA7C0E328521F14C6B51771692AECA290CD4D15071C77465E7E3B9020D4880C829AF68D4L" TargetMode="External"/><Relationship Id="rId20" Type="http://schemas.openxmlformats.org/officeDocument/2006/relationships/hyperlink" Target="consultantplus://offline/ref=54F9D66C3F4A83C63EC753DE50E4A3538A1CC7867464BD888E8D18727E5477A1BDA581E89542C09A09A52C5461ADFBE2647E796A72A2x4pDL" TargetMode="External"/><Relationship Id="rId41" Type="http://schemas.openxmlformats.org/officeDocument/2006/relationships/hyperlink" Target="consultantplus://offline/ref=0BD112EBC90BCF86447DE3FFEEC054BB44AC8F6CC185BF49A425DD4D4EDFCA0854D839AA4BA6BC1581C2EE80FB5DE6871237DA1BD8M6ICO" TargetMode="External"/><Relationship Id="rId62" Type="http://schemas.openxmlformats.org/officeDocument/2006/relationships/hyperlink" Target="consultantplus://offline/ref=1D18A1C21D4164D070B3EA85987F607A79C9B87F0317FD03267E5EED188A878D3C1802B8D1845F9F03206FED0FM5f1L" TargetMode="External"/><Relationship Id="rId83" Type="http://schemas.openxmlformats.org/officeDocument/2006/relationships/hyperlink" Target="consultantplus://offline/ref=2696DA69161CFEF62FB2A71B7EEDFAF3767C0F4E5D650D4E2AAB8CB4EBF69B5F6A84A436C974A2E604204B300FZ1U9M" TargetMode="External"/><Relationship Id="rId88" Type="http://schemas.openxmlformats.org/officeDocument/2006/relationships/hyperlink" Target="consultantplus://offline/ref=2CD3AED5BD6032CB32DDD726084D7481EE0D4537C08F42C8393DF52F8E94E61737E911CADE6C955592FC9EC79BF1C7B93CD4F63CSCN" TargetMode="External"/><Relationship Id="rId111" Type="http://schemas.openxmlformats.org/officeDocument/2006/relationships/hyperlink" Target="consultantplus://offline/ref=C584091D2890F277F021CE5EC25955FA9B4A2DA0BB49942FFDFC570218F1C8E521DF8A9CBA148B1145BDB90EBBC80908056CBDE432kEK1M" TargetMode="External"/><Relationship Id="rId132" Type="http://schemas.openxmlformats.org/officeDocument/2006/relationships/hyperlink" Target="consultantplus://offline/ref=C584091D2890F277F021CE5EC25955FA9B4A2DA0BB49942FFDFC570218F1C8E521DF8A9CBA138B1145BDB90EBBC80908056CBDE432kEK1M" TargetMode="External"/><Relationship Id="rId153" Type="http://schemas.openxmlformats.org/officeDocument/2006/relationships/hyperlink" Target="consultantplus://offline/ref=C584091D2890F277F021CE5EC25955FA9B4A2DA0BB49942FFDFC570218F1C8E521DF8A9CBA138B1145BDB90EBBC80908056CBDE432kEK1M" TargetMode="External"/><Relationship Id="rId174" Type="http://schemas.openxmlformats.org/officeDocument/2006/relationships/hyperlink" Target="consultantplus://offline/ref=491AD783C211D95ECB9A800460E25FBB509BFE479574CCECABB24E6E9F3FFE5125DF967A2BA84555A9D3F2A3EAA3094958A52841DF757634nBq1M" TargetMode="External"/><Relationship Id="rId179" Type="http://schemas.openxmlformats.org/officeDocument/2006/relationships/hyperlink" Target="consultantplus://offline/ref=C584091D2890F277F021CE5EC25955FA9B4A2DA0BB49942FFDFC570218F1C8E521DF8A9CBA138B1145BDB90EBBC80908056CBDE432kEK1M" TargetMode="External"/><Relationship Id="rId195" Type="http://schemas.openxmlformats.org/officeDocument/2006/relationships/hyperlink" Target="consultantplus://offline/ref=94037C8F361D5F2FB5B9437F0A6521932925BA717D01FEE422EFCB1DEF59863722BE49A1466F49D805C00BFA970D6949F05DE8C550T5J3I" TargetMode="External"/><Relationship Id="rId190" Type="http://schemas.openxmlformats.org/officeDocument/2006/relationships/hyperlink" Target="consultantplus://offline/ref=0B2D81E1291E1E8E2DCBD056F93117352C2FE19635E1E91363410C5655D1499BF9138BCCA480FF7F1DE442326B255ACF918DA28841tFC1I" TargetMode="External"/><Relationship Id="rId15" Type="http://schemas.openxmlformats.org/officeDocument/2006/relationships/hyperlink" Target="consultantplus://offline/ref=45975145AD89822EB6B1D86E76983F90636089A000ACC7D085637897D18E9400C3D08609DEE3819521C92F7FB6FB8825A571BB27C650G7m4L" TargetMode="External"/><Relationship Id="rId36" Type="http://schemas.openxmlformats.org/officeDocument/2006/relationships/hyperlink" Target="consultantplus://offline/ref=0BD112EBC90BCF86447DE3FFEEC054BB44AC8E66C583BF49A425DD4D4EDFCA0854D839AD4AAAB14A84D7FFD8F65BFE99102BC619D964M7I1O" TargetMode="External"/><Relationship Id="rId57" Type="http://schemas.openxmlformats.org/officeDocument/2006/relationships/hyperlink" Target="consultantplus://offline/ref=F915EAB4EF27F025DE57BE1DD76DAA8DA435BF4810FF5C47A5411D6421B2C1D432282634BE946C1E0889E3D09BE395140D211136E6F3V1L" TargetMode="External"/><Relationship Id="rId106" Type="http://schemas.openxmlformats.org/officeDocument/2006/relationships/hyperlink" Target="consultantplus://offline/ref=37CB61848D3A6800D660EDC3FD04EC4019BE1E1ED518B74777BA149D24DE935506BFA7751B05CB64F33B637E8F6D74438B59E6CCDEl2hDM" TargetMode="External"/><Relationship Id="rId127" Type="http://schemas.openxmlformats.org/officeDocument/2006/relationships/hyperlink" Target="consultantplus://offline/ref=491AD783C211D95ECB9A800460E25FBB509BFE479574CCECABB24E6E9F3FFE5125DF967A2BA84556ACD3F2A3EAA3094958A52841DF757634nBq1M" TargetMode="External"/><Relationship Id="rId10" Type="http://schemas.openxmlformats.org/officeDocument/2006/relationships/hyperlink" Target="consultantplus://offline/ref=885A8B91A7098733FAF794D4F6EA562F78882F92E335037388DDD26C3A1F67AD91D991E6657CF5E39577D67517F5B50598BA3F50BAF40CeAL" TargetMode="External"/><Relationship Id="rId31" Type="http://schemas.openxmlformats.org/officeDocument/2006/relationships/hyperlink" Target="consultantplus://offline/ref=DD5B7EA3B927BCAEA7944E8F40FB6FF5A337EE52997E93205EE967FA204AE73B98CF15E2075A87207212F52774AC64B83C0DFD76F0A51AO3L" TargetMode="External"/><Relationship Id="rId52" Type="http://schemas.openxmlformats.org/officeDocument/2006/relationships/hyperlink" Target="consultantplus://offline/ref=535321B69E484AA049A2B89AB35A3226F59537DA02733C2B7B9927CA1E02938A27BC664054A38B5FE42667D7F9CEF989F4ADC1EC5CA34812L5Q5L" TargetMode="External"/><Relationship Id="rId73" Type="http://schemas.openxmlformats.org/officeDocument/2006/relationships/hyperlink" Target="consultantplus://offline/ref=B65262C4154A9C22DD5319F8B4CAB308E9FADFF621E58FBABDDA57619CA8A6D92D877A7D9BDD7718cBEBG" TargetMode="External"/><Relationship Id="rId78" Type="http://schemas.openxmlformats.org/officeDocument/2006/relationships/hyperlink" Target="consultantplus://offline/ref=2696DA69161CFEF62FB2A71B7EEDFAF3767C0F4A58670D4E2AAB8CB4EBF69B5F7884FC39C274BBEC526F0D650313E5ECFFBDBFE9B109Z6U0M" TargetMode="External"/><Relationship Id="rId94" Type="http://schemas.openxmlformats.org/officeDocument/2006/relationships/hyperlink" Target="consultantplus://offline/ref=C584091D2890F277F021CE5EC25955FA9B4A2DA0BB49942FFDFC570218F1C8E521DF8A9CBA148B1145BDB90EBBC80908056CBDE432kEK1M" TargetMode="External"/><Relationship Id="rId99" Type="http://schemas.openxmlformats.org/officeDocument/2006/relationships/hyperlink" Target="consultantplus://offline/ref=491AD783C211D95ECB9A800460E25FBB509BFE479574CCECABB24E6E9F3FFE5125DF967A2BA84555A9D3F2A3EAA3094958A52841DF757634nBq1M" TargetMode="External"/><Relationship Id="rId101" Type="http://schemas.openxmlformats.org/officeDocument/2006/relationships/hyperlink" Target="consultantplus://offline/ref=2CD3AED5BD6032CB32DDD726084D7481EE0D4537C08F42C8393DF52F8E94E61737E911CADE6C955592FC9EC79BF1C7B93CD4F63CSCN" TargetMode="External"/><Relationship Id="rId122" Type="http://schemas.openxmlformats.org/officeDocument/2006/relationships/hyperlink" Target="consultantplus://offline/ref=C584091D2890F277F021CE5EC25955FA9B4A2DA0BB49942FFDFC570218F1C8E521DF8A9CBA148B1145BDB90EBBC80908056CBDE432kEK1M" TargetMode="External"/><Relationship Id="rId143" Type="http://schemas.openxmlformats.org/officeDocument/2006/relationships/hyperlink" Target="consultantplus://offline/ref=C584091D2890F277F021CE5EC25955FA9B4A2DA0BB49942FFDFC570218F1C8E521DF8A9CBA148B1145BDB90EBBC80908056CBDE432kEK1M" TargetMode="External"/><Relationship Id="rId148" Type="http://schemas.openxmlformats.org/officeDocument/2006/relationships/hyperlink" Target="consultantplus://offline/ref=491AD783C211D95ECB9A800460E25FBB509BFE479574CCECABB24E6E9F3FFE5125DF967A2BA84556ACD3F2A3EAA3094958A52841DF757634nBq1M" TargetMode="External"/><Relationship Id="rId164" Type="http://schemas.openxmlformats.org/officeDocument/2006/relationships/hyperlink" Target="consultantplus://offline/ref=0DFCEB218E187B0672234C227775A329B884E6F972D8E00F70A226259DEE5DD22A19D46830A16C564B1796359C626770F15C6B59D5wEf9G" TargetMode="External"/><Relationship Id="rId169" Type="http://schemas.openxmlformats.org/officeDocument/2006/relationships/hyperlink" Target="consultantplus://offline/ref=C584091D2890F277F021CE5EC25955FA9B4A2DA0BB49942FFDFC570218F1C8E521DF8A9CBA138B1145BDB90EBBC80908056CBDE432kEK1M" TargetMode="External"/><Relationship Id="rId185" Type="http://schemas.openxmlformats.org/officeDocument/2006/relationships/hyperlink" Target="consultantplus://offline/ref=C584091D2890F277F021CE5EC25955FA9B4A2DA0BB49942FFDFC570218F1C8E521DF8A9CBA138B1145BDB90EBBC80908056CBDE432kEK1M" TargetMode="External"/><Relationship Id="rId4" Type="http://schemas.openxmlformats.org/officeDocument/2006/relationships/settings" Target="settings.xml"/><Relationship Id="rId9" Type="http://schemas.openxmlformats.org/officeDocument/2006/relationships/hyperlink" Target="http://www.rodniki-37.ru" TargetMode="External"/><Relationship Id="rId180" Type="http://schemas.openxmlformats.org/officeDocument/2006/relationships/hyperlink" Target="consultantplus://offline/ref=C584091D2890F277F021CE5EC25955FA9B4A2DA0BB49942FFDFC570218F1C8E521DF8A9CBA148B1145BDB90EBBC80908056CBDE432kEK1M" TargetMode="External"/><Relationship Id="rId26" Type="http://schemas.openxmlformats.org/officeDocument/2006/relationships/hyperlink" Target="consultantplus://offline/ref=80DBDF6C8671A14426C6EBF3B6F7A38E149C8456E2F9FDB889227AC8895A1DA215138B913C3E16FB6F0ACADC350BC926189B255F93BA6DFFf6kFN" TargetMode="External"/><Relationship Id="rId47" Type="http://schemas.openxmlformats.org/officeDocument/2006/relationships/hyperlink" Target="consultantplus://offline/ref=535321B69E484AA049A2B89AB35A3226F59630DD0D743C2B7B9927CA1E02938A27BC66425DA18556B87C77D3B099F795F7B6DFEB42A0L4Q1L" TargetMode="External"/><Relationship Id="rId68" Type="http://schemas.openxmlformats.org/officeDocument/2006/relationships/hyperlink" Target="consultantplus://offline/ref=630AA20B2B778CCCC198F1E4E751ADC80156467B918DA20F2993443B1017FFD641642A2478F85966F10582B0D2662B055DCD5D9B12DFR9e4G" TargetMode="External"/><Relationship Id="rId89" Type="http://schemas.openxmlformats.org/officeDocument/2006/relationships/hyperlink" Target="consultantplus://offline/ref=368225CA640CE7EA0BF97F84FB24B052696CBEDA7C0E328521F14C6B51771692AECA290CD4D15071C77465E7E3B9020D4880C829AF68D4L" TargetMode="External"/><Relationship Id="rId112" Type="http://schemas.openxmlformats.org/officeDocument/2006/relationships/hyperlink" Target="consultantplus://offline/ref=C584091D2890F277F021CE5EC25955FA9B4A2DA0BB49942FFDFC570218F1C8E521DF8A9CBA138B1145BDB90EBBC80908056CBDE432kEK1M" TargetMode="External"/><Relationship Id="rId133" Type="http://schemas.openxmlformats.org/officeDocument/2006/relationships/hyperlink" Target="consultantplus://offline/ref=491AD783C211D95ECB9A800460E25FBB509BFE479574CCECABB24E6E9F3FFE5125DF967A2BA84555A9D3F2A3EAA3094958A52841DF757634nBq1M" TargetMode="External"/><Relationship Id="rId154" Type="http://schemas.openxmlformats.org/officeDocument/2006/relationships/hyperlink" Target="consultantplus://offline/ref=491AD783C211D95ECB9A800460E25FBB509BFE479574CCECABB24E6E9F3FFE5125DF967A2BA84555A9D3F2A3EAA3094958A52841DF757634nBq1M" TargetMode="External"/><Relationship Id="rId175" Type="http://schemas.openxmlformats.org/officeDocument/2006/relationships/hyperlink" Target="consultantplus://offline/ref=491AD783C211D95ECB9A800460E25FBB509BFE479574CCECABB24E6E9F3FFE5125DF967A2BA84556ACD3F2A3EAA3094958A52841DF757634nBq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EA20-0D71-421C-B78D-562058BA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103146</Words>
  <Characters>587938</Characters>
  <Application>Microsoft Office Word</Application>
  <DocSecurity>0</DocSecurity>
  <Lines>4899</Lines>
  <Paragraphs>1379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56</cp:revision>
  <dcterms:created xsi:type="dcterms:W3CDTF">2019-03-06T05:58:00Z</dcterms:created>
  <dcterms:modified xsi:type="dcterms:W3CDTF">2019-06-06T06:50:00Z</dcterms:modified>
</cp:coreProperties>
</file>