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80" w:type="dxa"/>
        <w:tblInd w:w="108" w:type="dxa"/>
        <w:tblLayout w:type="fixed"/>
        <w:tblLook w:val="0000"/>
      </w:tblPr>
      <w:tblGrid>
        <w:gridCol w:w="10280"/>
      </w:tblGrid>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tbl>
            <w:tblPr>
              <w:tblW w:w="10010" w:type="dxa"/>
              <w:tblInd w:w="304" w:type="dxa"/>
              <w:tblBorders>
                <w:bottom w:val="thinThickSmallGap" w:sz="24" w:space="0" w:color="auto"/>
              </w:tblBorders>
              <w:tblLayout w:type="fixed"/>
              <w:tblLook w:val="01E0"/>
            </w:tblPr>
            <w:tblGrid>
              <w:gridCol w:w="1931"/>
              <w:gridCol w:w="8079"/>
            </w:tblGrid>
            <w:tr w:rsidR="000F7492" w:rsidRPr="00E20871" w:rsidTr="000F7492">
              <w:trPr>
                <w:trHeight w:val="1920"/>
              </w:trPr>
              <w:tc>
                <w:tcPr>
                  <w:tcW w:w="1931" w:type="dxa"/>
                  <w:tcBorders>
                    <w:bottom w:val="thinThickLargeGap" w:sz="24" w:space="0" w:color="auto"/>
                  </w:tcBorders>
                  <w:shd w:val="clear" w:color="auto" w:fill="auto"/>
                  <w:vAlign w:val="center"/>
                </w:tcPr>
                <w:p w:rsidR="000F7492" w:rsidRPr="00DB5F52" w:rsidRDefault="000F7492" w:rsidP="00C069C3">
                  <w:pPr>
                    <w:jc w:val="center"/>
                    <w:rPr>
                      <w:rFonts w:ascii="Corbel" w:hAnsi="Corbel"/>
                      <w:sz w:val="20"/>
                    </w:rPr>
                  </w:pPr>
                  <w:r>
                    <w:rPr>
                      <w:rFonts w:ascii="Corbel" w:hAnsi="Corbel"/>
                      <w:noProof/>
                      <w:sz w:val="20"/>
                    </w:rPr>
                    <w:drawing>
                      <wp:anchor distT="0" distB="0" distL="114300" distR="114300" simplePos="0" relativeHeight="251660288" behindDoc="1" locked="0" layoutInCell="1" allowOverlap="1">
                        <wp:simplePos x="0" y="0"/>
                        <wp:positionH relativeFrom="column">
                          <wp:posOffset>64770</wp:posOffset>
                        </wp:positionH>
                        <wp:positionV relativeFrom="paragraph">
                          <wp:posOffset>3810</wp:posOffset>
                        </wp:positionV>
                        <wp:extent cx="914400" cy="895350"/>
                        <wp:effectExtent l="19050" t="0" r="0" b="0"/>
                        <wp:wrapNone/>
                        <wp:docPr id="2" name="Рисунок 2" descr="logotype100x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ype100x100"/>
                                <pic:cNvPicPr>
                                  <a:picLocks noChangeAspect="1" noChangeArrowheads="1"/>
                                </pic:cNvPicPr>
                              </pic:nvPicPr>
                              <pic:blipFill>
                                <a:blip r:embed="rId8"/>
                                <a:srcRect/>
                                <a:stretch>
                                  <a:fillRect/>
                                </a:stretch>
                              </pic:blipFill>
                              <pic:spPr bwMode="auto">
                                <a:xfrm>
                                  <a:off x="0" y="0"/>
                                  <a:ext cx="914400" cy="895350"/>
                                </a:xfrm>
                                <a:prstGeom prst="rect">
                                  <a:avLst/>
                                </a:prstGeom>
                                <a:noFill/>
                                <a:ln w="9525">
                                  <a:noFill/>
                                  <a:miter lim="800000"/>
                                  <a:headEnd/>
                                  <a:tailEnd/>
                                </a:ln>
                              </pic:spPr>
                            </pic:pic>
                          </a:graphicData>
                        </a:graphic>
                      </wp:anchor>
                    </w:drawing>
                  </w:r>
                </w:p>
                <w:p w:rsidR="000F7492" w:rsidRDefault="000F7492" w:rsidP="00C069C3">
                  <w:pPr>
                    <w:ind w:right="1309"/>
                    <w:jc w:val="center"/>
                    <w:rPr>
                      <w:rFonts w:ascii="Corbel" w:hAnsi="Corbel"/>
                      <w:sz w:val="20"/>
                    </w:rPr>
                  </w:pPr>
                </w:p>
                <w:p w:rsidR="000F7492" w:rsidRDefault="000F7492" w:rsidP="00C069C3">
                  <w:pPr>
                    <w:ind w:right="1309"/>
                    <w:jc w:val="center"/>
                    <w:rPr>
                      <w:rFonts w:ascii="Corbel" w:hAnsi="Corbel"/>
                      <w:sz w:val="20"/>
                    </w:rPr>
                  </w:pPr>
                </w:p>
                <w:p w:rsidR="000F7492" w:rsidRPr="000F7492" w:rsidRDefault="000F7492" w:rsidP="000F7492">
                  <w:pPr>
                    <w:tabs>
                      <w:tab w:val="left" w:pos="1681"/>
                    </w:tabs>
                    <w:suppressAutoHyphens/>
                    <w:spacing w:after="0" w:line="240" w:lineRule="auto"/>
                    <w:ind w:right="34"/>
                    <w:jc w:val="center"/>
                    <w:rPr>
                      <w:rFonts w:ascii="Corbel" w:eastAsia="SimSun" w:hAnsi="Corbel" w:cs="Times New Roman"/>
                      <w:sz w:val="20"/>
                      <w:szCs w:val="24"/>
                      <w:lang w:eastAsia="ar-SA"/>
                    </w:rPr>
                  </w:pPr>
                  <w:r w:rsidRPr="000F7492">
                    <w:rPr>
                      <w:rFonts w:ascii="Corbel" w:eastAsia="SimSun" w:hAnsi="Corbel" w:cs="Times New Roman"/>
                      <w:sz w:val="20"/>
                      <w:szCs w:val="24"/>
                      <w:lang w:eastAsia="ar-SA"/>
                    </w:rPr>
                    <w:t>Группа компаний</w:t>
                  </w:r>
                </w:p>
                <w:p w:rsidR="000F7492" w:rsidRPr="00DB5F52" w:rsidRDefault="000F7492" w:rsidP="000F7492">
                  <w:pPr>
                    <w:tabs>
                      <w:tab w:val="left" w:pos="1681"/>
                    </w:tabs>
                    <w:suppressAutoHyphens/>
                    <w:spacing w:after="0" w:line="240" w:lineRule="auto"/>
                    <w:ind w:right="34"/>
                    <w:jc w:val="center"/>
                    <w:rPr>
                      <w:rFonts w:ascii="Corbel" w:hAnsi="Corbel"/>
                      <w:sz w:val="20"/>
                    </w:rPr>
                  </w:pPr>
                  <w:r w:rsidRPr="000F7492">
                    <w:rPr>
                      <w:rFonts w:ascii="Corbel" w:eastAsia="SimSun" w:hAnsi="Corbel" w:cs="Times New Roman"/>
                      <w:sz w:val="20"/>
                      <w:szCs w:val="24"/>
                      <w:lang w:eastAsia="ar-SA"/>
                    </w:rPr>
                    <w:t>«М.Квадрат»</w:t>
                  </w:r>
                </w:p>
              </w:tc>
              <w:tc>
                <w:tcPr>
                  <w:tcW w:w="8079" w:type="dxa"/>
                  <w:tcBorders>
                    <w:bottom w:val="thinThickLargeGap" w:sz="24" w:space="0" w:color="auto"/>
                  </w:tcBorders>
                  <w:shd w:val="clear" w:color="auto" w:fill="auto"/>
                  <w:vAlign w:val="center"/>
                </w:tcPr>
                <w:p w:rsidR="000F7492" w:rsidRPr="000F7492" w:rsidRDefault="000F7492" w:rsidP="000F7492">
                  <w:pPr>
                    <w:suppressAutoHyphens/>
                    <w:spacing w:after="0" w:line="240" w:lineRule="auto"/>
                    <w:ind w:left="33"/>
                    <w:jc w:val="center"/>
                    <w:rPr>
                      <w:rFonts w:ascii="Corbel" w:eastAsia="SimSun" w:hAnsi="Corbel" w:cs="Times New Roman"/>
                      <w:sz w:val="32"/>
                      <w:szCs w:val="32"/>
                      <w:lang w:eastAsia="ar-SA"/>
                    </w:rPr>
                  </w:pPr>
                  <w:r w:rsidRPr="000F7492">
                    <w:rPr>
                      <w:rFonts w:ascii="Corbel" w:eastAsia="SimSun" w:hAnsi="Corbel" w:cs="Times New Roman"/>
                      <w:sz w:val="32"/>
                      <w:szCs w:val="32"/>
                      <w:lang w:eastAsia="ar-SA"/>
                    </w:rPr>
                    <w:t>Российская Федерация</w:t>
                  </w:r>
                </w:p>
                <w:p w:rsidR="000F7492" w:rsidRPr="000F7492" w:rsidRDefault="000F7492" w:rsidP="000F7492">
                  <w:pPr>
                    <w:suppressAutoHyphens/>
                    <w:spacing w:after="0" w:line="240" w:lineRule="auto"/>
                    <w:ind w:left="33"/>
                    <w:jc w:val="center"/>
                    <w:rPr>
                      <w:rFonts w:ascii="Corbel" w:eastAsia="SimSun" w:hAnsi="Corbel" w:cs="Times New Roman"/>
                      <w:sz w:val="32"/>
                      <w:szCs w:val="32"/>
                      <w:lang w:eastAsia="ar-SA"/>
                    </w:rPr>
                  </w:pPr>
                  <w:r w:rsidRPr="000F7492">
                    <w:rPr>
                      <w:rFonts w:ascii="Corbel" w:eastAsia="SimSun" w:hAnsi="Corbel" w:cs="Times New Roman"/>
                      <w:sz w:val="32"/>
                      <w:szCs w:val="32"/>
                      <w:lang w:eastAsia="ar-SA"/>
                    </w:rPr>
                    <w:t>Общество с ограниченной ответственностью «МС»</w:t>
                  </w:r>
                </w:p>
                <w:p w:rsidR="000F7492" w:rsidRPr="00DB5F52" w:rsidRDefault="000F7492" w:rsidP="00C069C3">
                  <w:pPr>
                    <w:ind w:left="33"/>
                    <w:jc w:val="center"/>
                    <w:rPr>
                      <w:rFonts w:ascii="Corbel" w:hAnsi="Corbel"/>
                      <w:b/>
                      <w:sz w:val="32"/>
                      <w:szCs w:val="32"/>
                    </w:rPr>
                  </w:pPr>
                </w:p>
                <w:p w:rsidR="000F7492" w:rsidRPr="000F7492" w:rsidRDefault="000F7492" w:rsidP="000F7492">
                  <w:pPr>
                    <w:suppressAutoHyphens/>
                    <w:spacing w:after="0" w:line="240" w:lineRule="auto"/>
                    <w:ind w:left="33"/>
                    <w:jc w:val="center"/>
                    <w:rPr>
                      <w:rFonts w:ascii="Corbel" w:eastAsia="SimSun" w:hAnsi="Corbel" w:cs="Times New Roman"/>
                      <w:sz w:val="24"/>
                      <w:szCs w:val="24"/>
                      <w:lang w:eastAsia="ar-SA"/>
                    </w:rPr>
                  </w:pPr>
                  <w:smartTag w:uri="urn:schemas-microsoft-com:office:smarttags" w:element="metricconverter">
                    <w:smartTagPr>
                      <w:attr w:name="ProductID" w:val="153000, г"/>
                    </w:smartTagPr>
                    <w:r w:rsidRPr="000F7492">
                      <w:rPr>
                        <w:rFonts w:ascii="Corbel" w:eastAsia="SimSun" w:hAnsi="Corbel" w:cs="Times New Roman"/>
                        <w:sz w:val="24"/>
                        <w:szCs w:val="24"/>
                        <w:lang w:eastAsia="ar-SA"/>
                      </w:rPr>
                      <w:t>153000, г</w:t>
                    </w:r>
                  </w:smartTag>
                  <w:r w:rsidRPr="000F7492">
                    <w:rPr>
                      <w:rFonts w:ascii="Corbel" w:eastAsia="SimSun" w:hAnsi="Corbel" w:cs="Times New Roman"/>
                      <w:sz w:val="24"/>
                      <w:szCs w:val="24"/>
                      <w:lang w:eastAsia="ar-SA"/>
                    </w:rPr>
                    <w:t>. Иваново, ул. Калинина, д. 5</w:t>
                  </w:r>
                </w:p>
                <w:p w:rsidR="000F7492" w:rsidRPr="000F7492" w:rsidRDefault="000F7492" w:rsidP="000F7492">
                  <w:pPr>
                    <w:suppressAutoHyphens/>
                    <w:spacing w:after="0" w:line="240" w:lineRule="auto"/>
                    <w:ind w:left="33"/>
                    <w:jc w:val="center"/>
                    <w:rPr>
                      <w:rFonts w:ascii="Corbel" w:eastAsia="SimSun" w:hAnsi="Corbel" w:cs="Times New Roman"/>
                      <w:sz w:val="24"/>
                      <w:szCs w:val="24"/>
                      <w:lang w:eastAsia="ar-SA"/>
                    </w:rPr>
                  </w:pPr>
                  <w:r w:rsidRPr="000F7492">
                    <w:rPr>
                      <w:rFonts w:ascii="Corbel" w:eastAsia="SimSun" w:hAnsi="Corbel" w:cs="Times New Roman"/>
                      <w:sz w:val="24"/>
                      <w:szCs w:val="24"/>
                      <w:lang w:eastAsia="ar-SA"/>
                    </w:rPr>
                    <w:t>Тел. (4932) 36-69-69,  факс: (4932) 42-43-44</w:t>
                  </w:r>
                </w:p>
                <w:p w:rsidR="000F7492" w:rsidRPr="000F7492" w:rsidRDefault="000F7492" w:rsidP="000F7492">
                  <w:pPr>
                    <w:suppressAutoHyphens/>
                    <w:spacing w:after="0" w:line="240" w:lineRule="auto"/>
                    <w:ind w:left="33"/>
                    <w:jc w:val="center"/>
                    <w:rPr>
                      <w:rFonts w:ascii="Corbel" w:eastAsia="SimSun" w:hAnsi="Corbel" w:cs="Times New Roman"/>
                      <w:color w:val="4F81BD" w:themeColor="accent1"/>
                      <w:sz w:val="24"/>
                      <w:szCs w:val="24"/>
                      <w:lang w:eastAsia="ar-SA"/>
                    </w:rPr>
                  </w:pPr>
                  <w:r w:rsidRPr="000F7492">
                    <w:rPr>
                      <w:rFonts w:ascii="Corbel" w:eastAsia="SimSun" w:hAnsi="Corbel" w:cs="Times New Roman"/>
                      <w:sz w:val="24"/>
                      <w:szCs w:val="24"/>
                      <w:lang w:eastAsia="ar-SA"/>
                    </w:rPr>
                    <w:t xml:space="preserve">E-mail: </w:t>
                  </w:r>
                  <w:hyperlink r:id="rId9" w:history="1">
                    <w:r w:rsidRPr="000F7492">
                      <w:rPr>
                        <w:rStyle w:val="af6"/>
                        <w:rFonts w:ascii="Corbel" w:hAnsi="Corbel"/>
                        <w:lang w:val="en-US" w:eastAsia="ar-SA"/>
                      </w:rPr>
                      <w:t>info</w:t>
                    </w:r>
                    <w:r w:rsidRPr="00C069C3">
                      <w:rPr>
                        <w:rStyle w:val="af6"/>
                        <w:rFonts w:ascii="Corbel" w:hAnsi="Corbel"/>
                        <w:lang w:eastAsia="ar-SA"/>
                      </w:rPr>
                      <w:t>@</w:t>
                    </w:r>
                    <w:r w:rsidRPr="000F7492">
                      <w:rPr>
                        <w:rStyle w:val="af6"/>
                        <w:rFonts w:ascii="Corbel" w:hAnsi="Corbel"/>
                        <w:lang w:val="en-US" w:eastAsia="ar-SA"/>
                      </w:rPr>
                      <w:t>kvadrat</w:t>
                    </w:r>
                    <w:r w:rsidRPr="00C069C3">
                      <w:rPr>
                        <w:rStyle w:val="af6"/>
                        <w:rFonts w:ascii="Corbel" w:hAnsi="Corbel"/>
                        <w:lang w:eastAsia="ar-SA"/>
                      </w:rPr>
                      <w:t>37.</w:t>
                    </w:r>
                    <w:r w:rsidRPr="000F7492">
                      <w:rPr>
                        <w:rStyle w:val="af6"/>
                        <w:lang w:val="en-US" w:eastAsia="ar-SA"/>
                      </w:rPr>
                      <w:t>ru</w:t>
                    </w:r>
                  </w:hyperlink>
                  <w:r w:rsidRPr="00C069C3">
                    <w:rPr>
                      <w:rStyle w:val="af6"/>
                      <w:lang w:eastAsia="ar-SA"/>
                    </w:rPr>
                    <w:t xml:space="preserve"> </w:t>
                  </w:r>
                  <w:r w:rsidRPr="00C069C3">
                    <w:rPr>
                      <w:rStyle w:val="af6"/>
                      <w:u w:val="none"/>
                      <w:lang w:eastAsia="ar-SA"/>
                    </w:rPr>
                    <w:t xml:space="preserve">         </w:t>
                  </w:r>
                  <w:r w:rsidRPr="00C069C3">
                    <w:rPr>
                      <w:rStyle w:val="af6"/>
                      <w:lang w:eastAsia="ar-SA"/>
                    </w:rPr>
                    <w:t xml:space="preserve"> </w:t>
                  </w:r>
                  <w:hyperlink r:id="rId10" w:history="1">
                    <w:r w:rsidRPr="000F7492">
                      <w:rPr>
                        <w:rStyle w:val="af6"/>
                        <w:rFonts w:ascii="Corbel" w:hAnsi="Corbel"/>
                        <w:lang w:val="en-US" w:eastAsia="ar-SA"/>
                      </w:rPr>
                      <w:t>www</w:t>
                    </w:r>
                    <w:r w:rsidRPr="00C069C3">
                      <w:rPr>
                        <w:rStyle w:val="af6"/>
                        <w:rFonts w:ascii="Corbel" w:hAnsi="Corbel"/>
                        <w:lang w:eastAsia="ar-SA"/>
                      </w:rPr>
                      <w:t>.</w:t>
                    </w:r>
                    <w:r w:rsidRPr="000F7492">
                      <w:rPr>
                        <w:rStyle w:val="af6"/>
                        <w:rFonts w:ascii="Corbel" w:hAnsi="Corbel"/>
                        <w:lang w:val="en-US" w:eastAsia="ar-SA"/>
                      </w:rPr>
                      <w:t>kvadrat</w:t>
                    </w:r>
                    <w:r w:rsidRPr="00C069C3">
                      <w:rPr>
                        <w:rStyle w:val="af6"/>
                        <w:rFonts w:ascii="Corbel" w:hAnsi="Corbel"/>
                        <w:lang w:eastAsia="ar-SA"/>
                      </w:rPr>
                      <w:t>37.</w:t>
                    </w:r>
                    <w:r w:rsidRPr="000F7492">
                      <w:rPr>
                        <w:rStyle w:val="af6"/>
                        <w:rFonts w:ascii="Corbel" w:hAnsi="Corbel"/>
                        <w:lang w:val="en-US" w:eastAsia="ar-SA"/>
                      </w:rPr>
                      <w:t>ru</w:t>
                    </w:r>
                  </w:hyperlink>
                </w:p>
                <w:p w:rsidR="000F7492" w:rsidRPr="000F7492" w:rsidRDefault="000F7492" w:rsidP="000F7492">
                  <w:pPr>
                    <w:suppressAutoHyphens/>
                    <w:spacing w:after="0" w:line="240" w:lineRule="auto"/>
                    <w:ind w:left="33"/>
                    <w:jc w:val="center"/>
                    <w:rPr>
                      <w:rFonts w:ascii="Corbel" w:eastAsia="SimSun" w:hAnsi="Corbel" w:cs="Times New Roman"/>
                      <w:sz w:val="24"/>
                      <w:szCs w:val="24"/>
                      <w:lang w:eastAsia="ar-SA"/>
                    </w:rPr>
                  </w:pPr>
                  <w:r w:rsidRPr="000F7492">
                    <w:rPr>
                      <w:rFonts w:ascii="Corbel" w:eastAsia="SimSun" w:hAnsi="Corbel" w:cs="Times New Roman"/>
                      <w:sz w:val="24"/>
                      <w:szCs w:val="24"/>
                      <w:lang w:eastAsia="ar-SA"/>
                    </w:rPr>
                    <w:t xml:space="preserve">Свидетельство №6571 от 15 сентября 2011 г. </w:t>
                  </w:r>
                </w:p>
                <w:p w:rsidR="000F7492" w:rsidRPr="000F7492" w:rsidRDefault="000F7492" w:rsidP="000F7492">
                  <w:pPr>
                    <w:suppressAutoHyphens/>
                    <w:spacing w:after="0" w:line="240" w:lineRule="auto"/>
                    <w:ind w:left="33"/>
                    <w:jc w:val="center"/>
                    <w:rPr>
                      <w:rFonts w:ascii="Corbel" w:eastAsia="SimSun" w:hAnsi="Corbel" w:cs="Times New Roman"/>
                      <w:sz w:val="24"/>
                      <w:szCs w:val="24"/>
                      <w:lang w:eastAsia="ar-SA"/>
                    </w:rPr>
                  </w:pPr>
                  <w:r w:rsidRPr="000F7492">
                    <w:rPr>
                      <w:rFonts w:ascii="Corbel" w:eastAsia="SimSun" w:hAnsi="Corbel" w:cs="Times New Roman"/>
                      <w:sz w:val="24"/>
                      <w:szCs w:val="24"/>
                      <w:lang w:eastAsia="ar-SA"/>
                    </w:rPr>
                    <w:t>НП СРО проектировщиков "СтройОбъединение" № СРО-П-145-04032010</w:t>
                  </w:r>
                </w:p>
                <w:p w:rsidR="000F7492" w:rsidRPr="00E20871" w:rsidRDefault="000F7492" w:rsidP="00C069C3">
                  <w:pPr>
                    <w:ind w:left="33"/>
                    <w:jc w:val="center"/>
                    <w:rPr>
                      <w:rFonts w:ascii="Corbel" w:hAnsi="Corbel"/>
                    </w:rPr>
                  </w:pPr>
                </w:p>
              </w:tc>
            </w:tr>
          </w:tbl>
          <w:p w:rsidR="000F7492" w:rsidRPr="000F7492" w:rsidRDefault="000F7492" w:rsidP="000F7492">
            <w:pPr>
              <w:suppressAutoHyphens/>
              <w:spacing w:after="0" w:line="240" w:lineRule="auto"/>
              <w:ind w:left="33"/>
              <w:jc w:val="center"/>
              <w:rPr>
                <w:rFonts w:ascii="Corbel" w:eastAsia="SimSun" w:hAnsi="Corbel" w:cs="Times New Roman"/>
                <w:sz w:val="24"/>
                <w:szCs w:val="24"/>
                <w:lang w:eastAsia="ar-SA"/>
              </w:rPr>
            </w:pPr>
            <w:r w:rsidRPr="000F7492">
              <w:rPr>
                <w:rFonts w:ascii="Corbel" w:eastAsia="SimSun" w:hAnsi="Corbel" w:cs="Times New Roman"/>
                <w:sz w:val="24"/>
                <w:szCs w:val="24"/>
                <w:lang w:eastAsia="ar-SA"/>
              </w:rPr>
              <w:t>Заказчик - Администрация муниципального образования «</w:t>
            </w:r>
            <w:r w:rsidR="00D82174">
              <w:rPr>
                <w:rFonts w:ascii="Corbel" w:eastAsia="SimSun" w:hAnsi="Corbel" w:cs="Times New Roman"/>
                <w:sz w:val="24"/>
                <w:szCs w:val="24"/>
                <w:lang w:eastAsia="ar-SA"/>
              </w:rPr>
              <w:t>Родников</w:t>
            </w:r>
            <w:r w:rsidRPr="000F7492">
              <w:rPr>
                <w:rFonts w:ascii="Corbel" w:eastAsia="SimSun" w:hAnsi="Corbel" w:cs="Times New Roman"/>
                <w:sz w:val="24"/>
                <w:szCs w:val="24"/>
                <w:lang w:eastAsia="ar-SA"/>
              </w:rPr>
              <w:t xml:space="preserve">ское </w:t>
            </w:r>
            <w:r w:rsidR="00D82174">
              <w:rPr>
                <w:rFonts w:ascii="Corbel" w:eastAsia="SimSun" w:hAnsi="Corbel" w:cs="Times New Roman"/>
                <w:sz w:val="24"/>
                <w:szCs w:val="24"/>
                <w:lang w:eastAsia="ar-SA"/>
              </w:rPr>
              <w:t xml:space="preserve">городское </w:t>
            </w:r>
            <w:r w:rsidRPr="000F7492">
              <w:rPr>
                <w:rFonts w:ascii="Corbel" w:eastAsia="SimSun" w:hAnsi="Corbel" w:cs="Times New Roman"/>
                <w:sz w:val="24"/>
                <w:szCs w:val="24"/>
                <w:lang w:eastAsia="ar-SA"/>
              </w:rPr>
              <w:t>поселение Родниковского муниципального района Ивановской области»</w:t>
            </w:r>
          </w:p>
          <w:p w:rsidR="000F7492" w:rsidRPr="00E20871" w:rsidRDefault="000F7492" w:rsidP="00C069C3">
            <w:pPr>
              <w:jc w:val="center"/>
              <w:rPr>
                <w:b/>
                <w:sz w:val="40"/>
                <w:szCs w:val="40"/>
              </w:rPr>
            </w:pPr>
          </w:p>
          <w:p w:rsidR="000F7492" w:rsidRPr="00E20871" w:rsidRDefault="000F7492" w:rsidP="00C069C3">
            <w:pPr>
              <w:jc w:val="center"/>
              <w:rPr>
                <w:b/>
                <w:sz w:val="40"/>
                <w:szCs w:val="40"/>
              </w:rPr>
            </w:pPr>
          </w:p>
          <w:p w:rsidR="000F7492" w:rsidRPr="000F7492" w:rsidRDefault="000F7492" w:rsidP="000F7492">
            <w:pPr>
              <w:suppressAutoHyphens/>
              <w:spacing w:after="0" w:line="240" w:lineRule="auto"/>
              <w:jc w:val="center"/>
              <w:rPr>
                <w:rFonts w:ascii="GOST type B" w:eastAsia="SimSun" w:hAnsi="GOST type B" w:cs="Times New Roman"/>
                <w:b/>
                <w:sz w:val="56"/>
                <w:szCs w:val="76"/>
                <w:lang w:eastAsia="ar-SA"/>
              </w:rPr>
            </w:pPr>
            <w:r w:rsidRPr="00517FA7">
              <w:rPr>
                <w:b/>
                <w:sz w:val="40"/>
                <w:szCs w:val="40"/>
              </w:rPr>
              <w:t xml:space="preserve"> </w:t>
            </w:r>
            <w:r w:rsidRPr="000F7492">
              <w:rPr>
                <w:rFonts w:ascii="GOST type B" w:eastAsia="SimSun" w:hAnsi="GOST type B" w:cs="Times New Roman"/>
                <w:b/>
                <w:sz w:val="56"/>
                <w:szCs w:val="76"/>
                <w:lang w:eastAsia="ar-SA"/>
              </w:rPr>
              <w:t xml:space="preserve">ПРАВИЛА </w:t>
            </w:r>
          </w:p>
          <w:p w:rsidR="000F7492" w:rsidRPr="000F7492" w:rsidRDefault="000F7492" w:rsidP="000F7492">
            <w:pPr>
              <w:suppressAutoHyphens/>
              <w:spacing w:after="0" w:line="240" w:lineRule="auto"/>
              <w:jc w:val="center"/>
              <w:rPr>
                <w:rFonts w:ascii="GOST type B" w:eastAsia="SimSun" w:hAnsi="GOST type B" w:cs="Times New Roman"/>
                <w:b/>
                <w:sz w:val="56"/>
                <w:szCs w:val="76"/>
                <w:lang w:eastAsia="ar-SA"/>
              </w:rPr>
            </w:pPr>
            <w:r w:rsidRPr="000F7492">
              <w:rPr>
                <w:rFonts w:ascii="GOST type B" w:eastAsia="SimSun" w:hAnsi="GOST type B" w:cs="Times New Roman"/>
                <w:b/>
                <w:sz w:val="56"/>
                <w:szCs w:val="76"/>
                <w:lang w:eastAsia="ar-SA"/>
              </w:rPr>
              <w:t xml:space="preserve">ЗЕМЛЕПОЛЬЗОВАНИЯ И ЗАСТРОЙКИ </w:t>
            </w:r>
          </w:p>
          <w:p w:rsidR="000F7492" w:rsidRPr="000F7492" w:rsidRDefault="000F7492" w:rsidP="000F7492">
            <w:pPr>
              <w:suppressAutoHyphens/>
              <w:spacing w:after="0" w:line="240" w:lineRule="auto"/>
              <w:jc w:val="center"/>
              <w:rPr>
                <w:rFonts w:ascii="GOST type B" w:eastAsia="SimSun" w:hAnsi="GOST type B" w:cs="Times New Roman"/>
                <w:b/>
                <w:sz w:val="56"/>
                <w:szCs w:val="76"/>
                <w:lang w:eastAsia="ar-SA"/>
              </w:rPr>
            </w:pPr>
            <w:r w:rsidRPr="000F7492">
              <w:rPr>
                <w:rFonts w:ascii="GOST type B" w:eastAsia="SimSun" w:hAnsi="GOST type B" w:cs="Times New Roman"/>
                <w:b/>
                <w:sz w:val="56"/>
                <w:szCs w:val="76"/>
                <w:lang w:eastAsia="ar-SA"/>
              </w:rPr>
              <w:t>муниципального образования «</w:t>
            </w:r>
            <w:r w:rsidR="00D82174">
              <w:rPr>
                <w:rFonts w:ascii="GOST type B" w:eastAsia="SimSun" w:hAnsi="GOST type B" w:cs="Times New Roman"/>
                <w:b/>
                <w:sz w:val="56"/>
                <w:szCs w:val="76"/>
                <w:lang w:eastAsia="ar-SA"/>
              </w:rPr>
              <w:t>Родников</w:t>
            </w:r>
            <w:r w:rsidRPr="000F7492">
              <w:rPr>
                <w:rFonts w:ascii="GOST type B" w:eastAsia="SimSun" w:hAnsi="GOST type B" w:cs="Times New Roman"/>
                <w:b/>
                <w:sz w:val="56"/>
                <w:szCs w:val="76"/>
                <w:lang w:eastAsia="ar-SA"/>
              </w:rPr>
              <w:t>ское</w:t>
            </w:r>
            <w:r w:rsidR="00D82174">
              <w:rPr>
                <w:rFonts w:ascii="GOST type B" w:eastAsia="SimSun" w:hAnsi="GOST type B" w:cs="Times New Roman"/>
                <w:b/>
                <w:sz w:val="56"/>
                <w:szCs w:val="76"/>
                <w:lang w:eastAsia="ar-SA"/>
              </w:rPr>
              <w:t xml:space="preserve"> городское</w:t>
            </w:r>
            <w:r w:rsidRPr="000F7492">
              <w:rPr>
                <w:rFonts w:ascii="GOST type B" w:eastAsia="SimSun" w:hAnsi="GOST type B" w:cs="Times New Roman"/>
                <w:b/>
                <w:sz w:val="56"/>
                <w:szCs w:val="76"/>
                <w:lang w:eastAsia="ar-SA"/>
              </w:rPr>
              <w:t xml:space="preserve"> поселение Родниковского муниципального района Ивановской области»</w:t>
            </w:r>
          </w:p>
          <w:p w:rsidR="000F7492" w:rsidRDefault="000F7492" w:rsidP="00C069C3">
            <w:pPr>
              <w:jc w:val="center"/>
              <w:rPr>
                <w:b/>
                <w:sz w:val="32"/>
              </w:rPr>
            </w:pPr>
          </w:p>
          <w:p w:rsidR="000F7492" w:rsidRDefault="000F7492" w:rsidP="00C069C3">
            <w:pPr>
              <w:jc w:val="center"/>
              <w:rPr>
                <w:b/>
                <w:sz w:val="28"/>
                <w:szCs w:val="28"/>
              </w:rPr>
            </w:pPr>
          </w:p>
          <w:p w:rsidR="000F7492" w:rsidRDefault="000F7492" w:rsidP="00C069C3">
            <w:pPr>
              <w:jc w:val="center"/>
              <w:rPr>
                <w:b/>
                <w:sz w:val="28"/>
                <w:szCs w:val="28"/>
              </w:rPr>
            </w:pPr>
          </w:p>
          <w:p w:rsidR="00D82174" w:rsidRDefault="00D82174" w:rsidP="00C069C3">
            <w:pPr>
              <w:jc w:val="center"/>
              <w:rPr>
                <w:b/>
                <w:sz w:val="28"/>
                <w:szCs w:val="28"/>
              </w:rPr>
            </w:pPr>
          </w:p>
          <w:p w:rsidR="00D82174" w:rsidRDefault="00D82174" w:rsidP="00C069C3">
            <w:pPr>
              <w:jc w:val="center"/>
              <w:rPr>
                <w:b/>
                <w:sz w:val="28"/>
                <w:szCs w:val="28"/>
              </w:rPr>
            </w:pPr>
          </w:p>
          <w:p w:rsidR="000F7492" w:rsidRDefault="000F7492" w:rsidP="00C069C3">
            <w:pPr>
              <w:jc w:val="center"/>
              <w:rPr>
                <w:b/>
                <w:sz w:val="28"/>
                <w:szCs w:val="28"/>
              </w:rPr>
            </w:pPr>
            <w:r w:rsidRPr="0051677A">
              <w:rPr>
                <w:b/>
                <w:sz w:val="28"/>
                <w:szCs w:val="28"/>
              </w:rPr>
              <w:t>201</w:t>
            </w:r>
            <w:r>
              <w:rPr>
                <w:b/>
                <w:sz w:val="28"/>
                <w:szCs w:val="28"/>
              </w:rPr>
              <w:t>5</w:t>
            </w:r>
          </w:p>
          <w:p w:rsidR="000F7492" w:rsidRDefault="000F7492" w:rsidP="00C069C3">
            <w:pPr>
              <w:spacing w:before="120" w:after="120"/>
              <w:rPr>
                <w:sz w:val="32"/>
                <w:szCs w:val="32"/>
              </w:rPr>
            </w:pPr>
          </w:p>
          <w:tbl>
            <w:tblPr>
              <w:tblW w:w="0" w:type="auto"/>
              <w:tblBorders>
                <w:bottom w:val="thinThickSmallGap" w:sz="24" w:space="0" w:color="auto"/>
              </w:tblBorders>
              <w:tblLayout w:type="fixed"/>
              <w:tblLook w:val="01E0"/>
            </w:tblPr>
            <w:tblGrid>
              <w:gridCol w:w="1931"/>
              <w:gridCol w:w="8079"/>
            </w:tblGrid>
            <w:tr w:rsidR="000F7492" w:rsidRPr="00E20871" w:rsidTr="00C069C3">
              <w:trPr>
                <w:trHeight w:val="1920"/>
              </w:trPr>
              <w:tc>
                <w:tcPr>
                  <w:tcW w:w="1931" w:type="dxa"/>
                  <w:tcBorders>
                    <w:bottom w:val="thinThickLargeGap" w:sz="24" w:space="0" w:color="auto"/>
                  </w:tcBorders>
                  <w:shd w:val="clear" w:color="auto" w:fill="auto"/>
                  <w:vAlign w:val="center"/>
                </w:tcPr>
                <w:p w:rsidR="000F7492" w:rsidRDefault="000F7492" w:rsidP="00C069C3">
                  <w:pPr>
                    <w:jc w:val="center"/>
                    <w:rPr>
                      <w:rFonts w:ascii="Corbel" w:hAnsi="Corbel"/>
                      <w:sz w:val="20"/>
                    </w:rPr>
                  </w:pPr>
                  <w:r>
                    <w:rPr>
                      <w:rFonts w:ascii="Corbel" w:hAnsi="Corbel"/>
                      <w:noProof/>
                      <w:sz w:val="20"/>
                    </w:rPr>
                    <w:lastRenderedPageBreak/>
                    <w:drawing>
                      <wp:anchor distT="0" distB="0" distL="114300" distR="114300" simplePos="0" relativeHeight="251661312" behindDoc="1" locked="0" layoutInCell="1" allowOverlap="1">
                        <wp:simplePos x="0" y="0"/>
                        <wp:positionH relativeFrom="column">
                          <wp:posOffset>64770</wp:posOffset>
                        </wp:positionH>
                        <wp:positionV relativeFrom="paragraph">
                          <wp:posOffset>3810</wp:posOffset>
                        </wp:positionV>
                        <wp:extent cx="914400" cy="895350"/>
                        <wp:effectExtent l="19050" t="0" r="0" b="0"/>
                        <wp:wrapNone/>
                        <wp:docPr id="3" name="Рисунок 3" descr="logotype100x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type100x100"/>
                                <pic:cNvPicPr>
                                  <a:picLocks noChangeAspect="1" noChangeArrowheads="1"/>
                                </pic:cNvPicPr>
                              </pic:nvPicPr>
                              <pic:blipFill>
                                <a:blip r:embed="rId8"/>
                                <a:srcRect/>
                                <a:stretch>
                                  <a:fillRect/>
                                </a:stretch>
                              </pic:blipFill>
                              <pic:spPr bwMode="auto">
                                <a:xfrm>
                                  <a:off x="0" y="0"/>
                                  <a:ext cx="914400" cy="895350"/>
                                </a:xfrm>
                                <a:prstGeom prst="rect">
                                  <a:avLst/>
                                </a:prstGeom>
                                <a:noFill/>
                                <a:ln w="9525">
                                  <a:noFill/>
                                  <a:miter lim="800000"/>
                                  <a:headEnd/>
                                  <a:tailEnd/>
                                </a:ln>
                              </pic:spPr>
                            </pic:pic>
                          </a:graphicData>
                        </a:graphic>
                      </wp:anchor>
                    </w:drawing>
                  </w:r>
                </w:p>
                <w:p w:rsidR="000F7492" w:rsidRDefault="000F7492" w:rsidP="00C069C3">
                  <w:pPr>
                    <w:ind w:right="1309"/>
                    <w:jc w:val="center"/>
                    <w:rPr>
                      <w:rFonts w:ascii="Corbel" w:hAnsi="Corbel"/>
                      <w:sz w:val="20"/>
                    </w:rPr>
                  </w:pPr>
                </w:p>
                <w:p w:rsidR="000F7492" w:rsidRDefault="000F7492" w:rsidP="00C069C3">
                  <w:pPr>
                    <w:ind w:right="1309"/>
                    <w:jc w:val="center"/>
                    <w:rPr>
                      <w:rFonts w:ascii="Corbel" w:hAnsi="Corbel"/>
                      <w:sz w:val="20"/>
                    </w:rPr>
                  </w:pPr>
                </w:p>
                <w:p w:rsidR="000F7492" w:rsidRPr="000F7492" w:rsidRDefault="000F7492" w:rsidP="000F7492">
                  <w:pPr>
                    <w:tabs>
                      <w:tab w:val="left" w:pos="1681"/>
                    </w:tabs>
                    <w:suppressAutoHyphens/>
                    <w:spacing w:after="0" w:line="240" w:lineRule="auto"/>
                    <w:ind w:right="34"/>
                    <w:jc w:val="center"/>
                    <w:rPr>
                      <w:rFonts w:ascii="Corbel" w:eastAsia="SimSun" w:hAnsi="Corbel" w:cs="Times New Roman"/>
                      <w:sz w:val="20"/>
                      <w:szCs w:val="24"/>
                      <w:lang w:eastAsia="ar-SA"/>
                    </w:rPr>
                  </w:pPr>
                  <w:r w:rsidRPr="000F7492">
                    <w:rPr>
                      <w:rFonts w:ascii="Corbel" w:eastAsia="SimSun" w:hAnsi="Corbel" w:cs="Times New Roman"/>
                      <w:sz w:val="20"/>
                      <w:szCs w:val="24"/>
                      <w:lang w:eastAsia="ar-SA"/>
                    </w:rPr>
                    <w:t>Группа компаний</w:t>
                  </w:r>
                </w:p>
                <w:p w:rsidR="000F7492" w:rsidRPr="00DB5F52" w:rsidRDefault="000F7492" w:rsidP="000F7492">
                  <w:pPr>
                    <w:tabs>
                      <w:tab w:val="left" w:pos="1681"/>
                    </w:tabs>
                    <w:suppressAutoHyphens/>
                    <w:spacing w:after="0" w:line="240" w:lineRule="auto"/>
                    <w:ind w:right="34"/>
                    <w:jc w:val="center"/>
                    <w:rPr>
                      <w:rFonts w:ascii="Corbel" w:hAnsi="Corbel"/>
                      <w:sz w:val="20"/>
                    </w:rPr>
                  </w:pPr>
                  <w:r w:rsidRPr="000F7492">
                    <w:rPr>
                      <w:rFonts w:ascii="Corbel" w:eastAsia="SimSun" w:hAnsi="Corbel" w:cs="Times New Roman"/>
                      <w:sz w:val="20"/>
                      <w:szCs w:val="24"/>
                      <w:lang w:eastAsia="ar-SA"/>
                    </w:rPr>
                    <w:t>«М.Квадрат»</w:t>
                  </w:r>
                </w:p>
              </w:tc>
              <w:tc>
                <w:tcPr>
                  <w:tcW w:w="8079" w:type="dxa"/>
                  <w:tcBorders>
                    <w:bottom w:val="thinThickLargeGap" w:sz="24" w:space="0" w:color="auto"/>
                  </w:tcBorders>
                  <w:shd w:val="clear" w:color="auto" w:fill="auto"/>
                  <w:vAlign w:val="center"/>
                </w:tcPr>
                <w:p w:rsidR="000F7492" w:rsidRPr="000F7492" w:rsidRDefault="000F7492" w:rsidP="000F7492">
                  <w:pPr>
                    <w:suppressAutoHyphens/>
                    <w:spacing w:after="0" w:line="240" w:lineRule="auto"/>
                    <w:ind w:left="33"/>
                    <w:jc w:val="center"/>
                    <w:rPr>
                      <w:rFonts w:ascii="Corbel" w:eastAsia="SimSun" w:hAnsi="Corbel" w:cs="Times New Roman"/>
                      <w:sz w:val="32"/>
                      <w:szCs w:val="32"/>
                      <w:lang w:eastAsia="ar-SA"/>
                    </w:rPr>
                  </w:pPr>
                  <w:r w:rsidRPr="000F7492">
                    <w:rPr>
                      <w:rFonts w:ascii="Corbel" w:eastAsia="SimSun" w:hAnsi="Corbel" w:cs="Times New Roman"/>
                      <w:sz w:val="32"/>
                      <w:szCs w:val="32"/>
                      <w:lang w:eastAsia="ar-SA"/>
                    </w:rPr>
                    <w:t>Российская Федерация</w:t>
                  </w:r>
                </w:p>
                <w:p w:rsidR="000F7492" w:rsidRPr="000F7492" w:rsidRDefault="000F7492" w:rsidP="000F7492">
                  <w:pPr>
                    <w:suppressAutoHyphens/>
                    <w:spacing w:after="0" w:line="240" w:lineRule="auto"/>
                    <w:ind w:left="33"/>
                    <w:jc w:val="center"/>
                    <w:rPr>
                      <w:rFonts w:ascii="Corbel" w:eastAsia="SimSun" w:hAnsi="Corbel" w:cs="Times New Roman"/>
                      <w:sz w:val="32"/>
                      <w:szCs w:val="32"/>
                      <w:lang w:eastAsia="ar-SA"/>
                    </w:rPr>
                  </w:pPr>
                  <w:r w:rsidRPr="000F7492">
                    <w:rPr>
                      <w:rFonts w:ascii="Corbel" w:eastAsia="SimSun" w:hAnsi="Corbel" w:cs="Times New Roman"/>
                      <w:sz w:val="32"/>
                      <w:szCs w:val="32"/>
                      <w:lang w:eastAsia="ar-SA"/>
                    </w:rPr>
                    <w:t>Общество с ограниченной ответственностью «МС»</w:t>
                  </w:r>
                </w:p>
                <w:p w:rsidR="000F7492" w:rsidRPr="00DB5F52" w:rsidRDefault="000F7492" w:rsidP="00C069C3">
                  <w:pPr>
                    <w:ind w:left="33"/>
                    <w:jc w:val="center"/>
                    <w:rPr>
                      <w:rFonts w:ascii="Corbel" w:hAnsi="Corbel"/>
                      <w:b/>
                      <w:sz w:val="32"/>
                      <w:szCs w:val="32"/>
                    </w:rPr>
                  </w:pPr>
                </w:p>
                <w:p w:rsidR="000F7492" w:rsidRPr="000F7492" w:rsidRDefault="000F7492" w:rsidP="000F7492">
                  <w:pPr>
                    <w:suppressAutoHyphens/>
                    <w:spacing w:after="0" w:line="240" w:lineRule="auto"/>
                    <w:ind w:left="33"/>
                    <w:jc w:val="center"/>
                    <w:rPr>
                      <w:rFonts w:ascii="Corbel" w:eastAsia="SimSun" w:hAnsi="Corbel" w:cs="Times New Roman"/>
                      <w:sz w:val="24"/>
                      <w:szCs w:val="24"/>
                      <w:lang w:eastAsia="ar-SA"/>
                    </w:rPr>
                  </w:pPr>
                  <w:r w:rsidRPr="000F7492">
                    <w:rPr>
                      <w:rFonts w:ascii="Corbel" w:eastAsia="SimSun" w:hAnsi="Corbel" w:cs="Times New Roman"/>
                      <w:sz w:val="24"/>
                      <w:szCs w:val="24"/>
                      <w:lang w:eastAsia="ar-SA"/>
                    </w:rPr>
                    <w:t>153000, г. Иваново, ул. Калинина, д. 5</w:t>
                  </w:r>
                </w:p>
                <w:p w:rsidR="000F7492" w:rsidRPr="000F7492" w:rsidRDefault="000F7492" w:rsidP="000F7492">
                  <w:pPr>
                    <w:suppressAutoHyphens/>
                    <w:spacing w:after="0" w:line="240" w:lineRule="auto"/>
                    <w:ind w:left="33"/>
                    <w:jc w:val="center"/>
                    <w:rPr>
                      <w:rFonts w:ascii="Corbel" w:eastAsia="SimSun" w:hAnsi="Corbel" w:cs="Times New Roman"/>
                      <w:sz w:val="24"/>
                      <w:szCs w:val="24"/>
                      <w:lang w:eastAsia="ar-SA"/>
                    </w:rPr>
                  </w:pPr>
                  <w:r w:rsidRPr="000F7492">
                    <w:rPr>
                      <w:rFonts w:ascii="Corbel" w:eastAsia="SimSun" w:hAnsi="Corbel" w:cs="Times New Roman"/>
                      <w:sz w:val="24"/>
                      <w:szCs w:val="24"/>
                      <w:lang w:eastAsia="ar-SA"/>
                    </w:rPr>
                    <w:t>Тел. (4932) 36-69-69,  факс: (4932) 42-43-44</w:t>
                  </w:r>
                </w:p>
                <w:p w:rsidR="000F7492" w:rsidRPr="00C069C3" w:rsidRDefault="000F7492" w:rsidP="000F7492">
                  <w:pPr>
                    <w:suppressAutoHyphens/>
                    <w:spacing w:after="0" w:line="240" w:lineRule="auto"/>
                    <w:ind w:left="33"/>
                    <w:jc w:val="center"/>
                    <w:rPr>
                      <w:rStyle w:val="af6"/>
                      <w:lang w:eastAsia="ar-SA"/>
                    </w:rPr>
                  </w:pPr>
                  <w:r w:rsidRPr="000F7492">
                    <w:rPr>
                      <w:rFonts w:ascii="Corbel" w:eastAsia="SimSun" w:hAnsi="Corbel" w:cs="Times New Roman"/>
                      <w:sz w:val="24"/>
                      <w:szCs w:val="24"/>
                      <w:lang w:eastAsia="ar-SA"/>
                    </w:rPr>
                    <w:t xml:space="preserve">E-mail: </w:t>
                  </w:r>
                  <w:hyperlink r:id="rId11" w:history="1">
                    <w:r w:rsidRPr="000F7492">
                      <w:rPr>
                        <w:rStyle w:val="af6"/>
                        <w:rFonts w:ascii="Corbel" w:hAnsi="Corbel"/>
                        <w:lang w:val="en-US" w:eastAsia="ar-SA"/>
                      </w:rPr>
                      <w:t>info</w:t>
                    </w:r>
                    <w:r w:rsidRPr="00C069C3">
                      <w:rPr>
                        <w:rStyle w:val="af6"/>
                        <w:rFonts w:ascii="Corbel" w:hAnsi="Corbel"/>
                        <w:lang w:eastAsia="ar-SA"/>
                      </w:rPr>
                      <w:t>@</w:t>
                    </w:r>
                    <w:r w:rsidRPr="000F7492">
                      <w:rPr>
                        <w:rStyle w:val="af6"/>
                        <w:rFonts w:ascii="Corbel" w:hAnsi="Corbel"/>
                        <w:lang w:val="en-US" w:eastAsia="ar-SA"/>
                      </w:rPr>
                      <w:t>kvadrat</w:t>
                    </w:r>
                    <w:r w:rsidRPr="00C069C3">
                      <w:rPr>
                        <w:rStyle w:val="af6"/>
                        <w:rFonts w:ascii="Corbel" w:hAnsi="Corbel"/>
                        <w:lang w:eastAsia="ar-SA"/>
                      </w:rPr>
                      <w:t>37.</w:t>
                    </w:r>
                    <w:r w:rsidRPr="000F7492">
                      <w:rPr>
                        <w:rStyle w:val="af6"/>
                        <w:lang w:val="en-US" w:eastAsia="ar-SA"/>
                      </w:rPr>
                      <w:t>ru</w:t>
                    </w:r>
                  </w:hyperlink>
                  <w:r w:rsidRPr="00C069C3">
                    <w:rPr>
                      <w:rStyle w:val="af6"/>
                      <w:lang w:eastAsia="ar-SA"/>
                    </w:rPr>
                    <w:t xml:space="preserve"> </w:t>
                  </w:r>
                  <w:r w:rsidRPr="000F7492">
                    <w:rPr>
                      <w:rFonts w:ascii="Corbel" w:eastAsia="SimSun" w:hAnsi="Corbel" w:cs="Times New Roman"/>
                      <w:sz w:val="24"/>
                      <w:szCs w:val="24"/>
                      <w:lang w:eastAsia="ar-SA"/>
                    </w:rPr>
                    <w:t xml:space="preserve">          </w:t>
                  </w:r>
                  <w:hyperlink r:id="rId12" w:history="1">
                    <w:r w:rsidRPr="000F7492">
                      <w:rPr>
                        <w:rStyle w:val="af6"/>
                        <w:lang w:val="en-US" w:eastAsia="ar-SA"/>
                      </w:rPr>
                      <w:t>www</w:t>
                    </w:r>
                    <w:r w:rsidRPr="00C069C3">
                      <w:rPr>
                        <w:rStyle w:val="af6"/>
                        <w:lang w:eastAsia="ar-SA"/>
                      </w:rPr>
                      <w:t>.</w:t>
                    </w:r>
                    <w:r w:rsidRPr="000F7492">
                      <w:rPr>
                        <w:rStyle w:val="af6"/>
                        <w:lang w:val="en-US" w:eastAsia="ar-SA"/>
                      </w:rPr>
                      <w:t>kvadrat</w:t>
                    </w:r>
                    <w:r w:rsidRPr="00C069C3">
                      <w:rPr>
                        <w:rStyle w:val="af6"/>
                        <w:lang w:eastAsia="ar-SA"/>
                      </w:rPr>
                      <w:t>37.</w:t>
                    </w:r>
                    <w:r w:rsidRPr="000F7492">
                      <w:rPr>
                        <w:rStyle w:val="af6"/>
                        <w:lang w:val="en-US" w:eastAsia="ar-SA"/>
                      </w:rPr>
                      <w:t>ru</w:t>
                    </w:r>
                  </w:hyperlink>
                </w:p>
                <w:p w:rsidR="000F7492" w:rsidRPr="000F7492" w:rsidRDefault="000F7492" w:rsidP="000F7492">
                  <w:pPr>
                    <w:suppressAutoHyphens/>
                    <w:spacing w:after="0" w:line="240" w:lineRule="auto"/>
                    <w:ind w:left="33"/>
                    <w:jc w:val="center"/>
                    <w:rPr>
                      <w:rFonts w:ascii="Corbel" w:eastAsia="SimSun" w:hAnsi="Corbel" w:cs="Times New Roman"/>
                      <w:sz w:val="24"/>
                      <w:szCs w:val="24"/>
                      <w:lang w:eastAsia="ar-SA"/>
                    </w:rPr>
                  </w:pPr>
                  <w:r w:rsidRPr="000F7492">
                    <w:rPr>
                      <w:rFonts w:ascii="Corbel" w:eastAsia="SimSun" w:hAnsi="Corbel" w:cs="Times New Roman"/>
                      <w:sz w:val="24"/>
                      <w:szCs w:val="24"/>
                      <w:lang w:eastAsia="ar-SA"/>
                    </w:rPr>
                    <w:t xml:space="preserve">Свидетельство №6571 от 15 сентября 2011 г. </w:t>
                  </w:r>
                </w:p>
                <w:p w:rsidR="000F7492" w:rsidRPr="000F7492" w:rsidRDefault="000F7492" w:rsidP="000F7492">
                  <w:pPr>
                    <w:suppressAutoHyphens/>
                    <w:spacing w:after="0" w:line="240" w:lineRule="auto"/>
                    <w:ind w:left="33"/>
                    <w:jc w:val="center"/>
                    <w:rPr>
                      <w:rFonts w:ascii="Corbel" w:eastAsia="SimSun" w:hAnsi="Corbel" w:cs="Times New Roman"/>
                      <w:sz w:val="24"/>
                      <w:szCs w:val="24"/>
                      <w:lang w:eastAsia="ar-SA"/>
                    </w:rPr>
                  </w:pPr>
                  <w:r w:rsidRPr="000F7492">
                    <w:rPr>
                      <w:rFonts w:ascii="Corbel" w:eastAsia="SimSun" w:hAnsi="Corbel" w:cs="Times New Roman"/>
                      <w:sz w:val="24"/>
                      <w:szCs w:val="24"/>
                      <w:lang w:eastAsia="ar-SA"/>
                    </w:rPr>
                    <w:t>НП СРО проектировщиков "СтройОбъединение" № СРО-П-145-04032010</w:t>
                  </w:r>
                </w:p>
                <w:p w:rsidR="000F7492" w:rsidRPr="00467835" w:rsidRDefault="000F7492" w:rsidP="00C069C3">
                  <w:pPr>
                    <w:ind w:left="33"/>
                    <w:jc w:val="center"/>
                    <w:rPr>
                      <w:rFonts w:ascii="Corbel" w:hAnsi="Corbel"/>
                    </w:rPr>
                  </w:pPr>
                </w:p>
              </w:tc>
            </w:tr>
          </w:tbl>
          <w:p w:rsidR="00D82174" w:rsidRPr="000F7492" w:rsidRDefault="00D82174" w:rsidP="00D82174">
            <w:pPr>
              <w:suppressAutoHyphens/>
              <w:spacing w:after="0" w:line="240" w:lineRule="auto"/>
              <w:ind w:left="33"/>
              <w:jc w:val="center"/>
              <w:rPr>
                <w:rFonts w:ascii="Corbel" w:eastAsia="SimSun" w:hAnsi="Corbel" w:cs="Times New Roman"/>
                <w:sz w:val="24"/>
                <w:szCs w:val="24"/>
                <w:lang w:eastAsia="ar-SA"/>
              </w:rPr>
            </w:pPr>
            <w:r w:rsidRPr="000F7492">
              <w:rPr>
                <w:rFonts w:ascii="Corbel" w:eastAsia="SimSun" w:hAnsi="Corbel" w:cs="Times New Roman"/>
                <w:sz w:val="24"/>
                <w:szCs w:val="24"/>
                <w:lang w:eastAsia="ar-SA"/>
              </w:rPr>
              <w:t>Заказчик - Администрация муниципального образования «</w:t>
            </w:r>
            <w:r>
              <w:rPr>
                <w:rFonts w:ascii="Corbel" w:eastAsia="SimSun" w:hAnsi="Corbel" w:cs="Times New Roman"/>
                <w:sz w:val="24"/>
                <w:szCs w:val="24"/>
                <w:lang w:eastAsia="ar-SA"/>
              </w:rPr>
              <w:t>Родников</w:t>
            </w:r>
            <w:r w:rsidRPr="000F7492">
              <w:rPr>
                <w:rFonts w:ascii="Corbel" w:eastAsia="SimSun" w:hAnsi="Corbel" w:cs="Times New Roman"/>
                <w:sz w:val="24"/>
                <w:szCs w:val="24"/>
                <w:lang w:eastAsia="ar-SA"/>
              </w:rPr>
              <w:t xml:space="preserve">ское </w:t>
            </w:r>
            <w:r>
              <w:rPr>
                <w:rFonts w:ascii="Corbel" w:eastAsia="SimSun" w:hAnsi="Corbel" w:cs="Times New Roman"/>
                <w:sz w:val="24"/>
                <w:szCs w:val="24"/>
                <w:lang w:eastAsia="ar-SA"/>
              </w:rPr>
              <w:t xml:space="preserve">городское </w:t>
            </w:r>
            <w:r w:rsidRPr="000F7492">
              <w:rPr>
                <w:rFonts w:ascii="Corbel" w:eastAsia="SimSun" w:hAnsi="Corbel" w:cs="Times New Roman"/>
                <w:sz w:val="24"/>
                <w:szCs w:val="24"/>
                <w:lang w:eastAsia="ar-SA"/>
              </w:rPr>
              <w:t xml:space="preserve"> поселение Родниковского муниципального района Ивановской области»</w:t>
            </w:r>
          </w:p>
          <w:p w:rsidR="000F7492" w:rsidRDefault="000F7492" w:rsidP="00C069C3">
            <w:pPr>
              <w:jc w:val="center"/>
              <w:rPr>
                <w:rFonts w:ascii="GOST type B" w:hAnsi="GOST type B"/>
                <w:b/>
                <w:sz w:val="56"/>
                <w:szCs w:val="76"/>
              </w:rPr>
            </w:pPr>
          </w:p>
          <w:p w:rsidR="000F7492" w:rsidRPr="000F7492" w:rsidRDefault="000F7492" w:rsidP="000F7492">
            <w:pPr>
              <w:suppressAutoHyphens/>
              <w:spacing w:after="0" w:line="240" w:lineRule="auto"/>
              <w:jc w:val="center"/>
              <w:rPr>
                <w:rFonts w:ascii="GOST type B" w:eastAsia="SimSun" w:hAnsi="GOST type B" w:cs="Times New Roman"/>
                <w:b/>
                <w:sz w:val="56"/>
                <w:szCs w:val="76"/>
                <w:lang w:eastAsia="ar-SA"/>
              </w:rPr>
            </w:pPr>
            <w:r w:rsidRPr="000F7492">
              <w:rPr>
                <w:rFonts w:ascii="GOST type B" w:eastAsia="SimSun" w:hAnsi="GOST type B" w:cs="Times New Roman"/>
                <w:b/>
                <w:sz w:val="56"/>
                <w:szCs w:val="76"/>
                <w:lang w:eastAsia="ar-SA"/>
              </w:rPr>
              <w:t xml:space="preserve">ПРАВИЛА </w:t>
            </w:r>
          </w:p>
          <w:p w:rsidR="000F7492" w:rsidRPr="000F7492" w:rsidRDefault="000F7492" w:rsidP="000F7492">
            <w:pPr>
              <w:suppressAutoHyphens/>
              <w:spacing w:after="0" w:line="240" w:lineRule="auto"/>
              <w:jc w:val="center"/>
              <w:rPr>
                <w:rFonts w:ascii="GOST type B" w:eastAsia="SimSun" w:hAnsi="GOST type B" w:cs="Times New Roman"/>
                <w:b/>
                <w:sz w:val="56"/>
                <w:szCs w:val="76"/>
                <w:lang w:eastAsia="ar-SA"/>
              </w:rPr>
            </w:pPr>
            <w:r w:rsidRPr="000F7492">
              <w:rPr>
                <w:rFonts w:ascii="GOST type B" w:eastAsia="SimSun" w:hAnsi="GOST type B" w:cs="Times New Roman"/>
                <w:b/>
                <w:sz w:val="56"/>
                <w:szCs w:val="76"/>
                <w:lang w:eastAsia="ar-SA"/>
              </w:rPr>
              <w:t xml:space="preserve">ЗЕМЛЕПОЛЬЗОВАНИЯ И ЗАСТРОЙКИ </w:t>
            </w:r>
          </w:p>
          <w:p w:rsidR="000F7492" w:rsidRPr="00D82174" w:rsidRDefault="00D82174" w:rsidP="00C069C3">
            <w:pPr>
              <w:jc w:val="center"/>
              <w:rPr>
                <w:rFonts w:ascii="GOST type B" w:eastAsia="SimSun" w:hAnsi="GOST type B" w:cs="Times New Roman"/>
                <w:b/>
                <w:sz w:val="56"/>
                <w:szCs w:val="76"/>
                <w:lang w:eastAsia="ar-SA"/>
              </w:rPr>
            </w:pPr>
            <w:r w:rsidRPr="000F7492">
              <w:rPr>
                <w:rFonts w:ascii="GOST type B" w:eastAsia="SimSun" w:hAnsi="GOST type B" w:cs="Times New Roman"/>
                <w:b/>
                <w:sz w:val="56"/>
                <w:szCs w:val="76"/>
                <w:lang w:eastAsia="ar-SA"/>
              </w:rPr>
              <w:t>муниципального образования «</w:t>
            </w:r>
            <w:r>
              <w:rPr>
                <w:rFonts w:ascii="GOST type B" w:eastAsia="SimSun" w:hAnsi="GOST type B" w:cs="Times New Roman"/>
                <w:b/>
                <w:sz w:val="56"/>
                <w:szCs w:val="76"/>
                <w:lang w:eastAsia="ar-SA"/>
              </w:rPr>
              <w:t>Родников</w:t>
            </w:r>
            <w:r w:rsidRPr="000F7492">
              <w:rPr>
                <w:rFonts w:ascii="GOST type B" w:eastAsia="SimSun" w:hAnsi="GOST type B" w:cs="Times New Roman"/>
                <w:b/>
                <w:sz w:val="56"/>
                <w:szCs w:val="76"/>
                <w:lang w:eastAsia="ar-SA"/>
              </w:rPr>
              <w:t>ское</w:t>
            </w:r>
            <w:r>
              <w:rPr>
                <w:rFonts w:ascii="GOST type B" w:eastAsia="SimSun" w:hAnsi="GOST type B" w:cs="Times New Roman"/>
                <w:b/>
                <w:sz w:val="56"/>
                <w:szCs w:val="76"/>
                <w:lang w:eastAsia="ar-SA"/>
              </w:rPr>
              <w:t xml:space="preserve"> городское</w:t>
            </w:r>
            <w:r w:rsidRPr="000F7492">
              <w:rPr>
                <w:rFonts w:ascii="GOST type B" w:eastAsia="SimSun" w:hAnsi="GOST type B" w:cs="Times New Roman"/>
                <w:b/>
                <w:sz w:val="56"/>
                <w:szCs w:val="76"/>
                <w:lang w:eastAsia="ar-SA"/>
              </w:rPr>
              <w:t xml:space="preserve"> поселение Родниковского муниципального района Ивановской области»</w:t>
            </w:r>
          </w:p>
          <w:p w:rsidR="000F7492" w:rsidRDefault="000F7492" w:rsidP="00C069C3">
            <w:pPr>
              <w:jc w:val="center"/>
              <w:rPr>
                <w:b/>
                <w:sz w:val="32"/>
              </w:rPr>
            </w:pPr>
          </w:p>
          <w:p w:rsidR="000F7492" w:rsidRDefault="000F7492" w:rsidP="00C069C3">
            <w:pPr>
              <w:jc w:val="center"/>
              <w:rPr>
                <w:smallCaps/>
                <w:sz w:val="28"/>
              </w:rPr>
            </w:pPr>
          </w:p>
          <w:p w:rsidR="000F7492" w:rsidRDefault="000F7492" w:rsidP="00C069C3">
            <w:pPr>
              <w:ind w:left="1134" w:right="1132"/>
              <w:jc w:val="center"/>
              <w:rPr>
                <w:b/>
                <w:sz w:val="28"/>
                <w:szCs w:val="28"/>
              </w:rPr>
            </w:pPr>
            <w:r>
              <w:rPr>
                <w:b/>
                <w:sz w:val="28"/>
                <w:szCs w:val="28"/>
              </w:rPr>
              <w:t>Директор                                                                       С</w:t>
            </w:r>
            <w:r w:rsidRPr="0051677A">
              <w:rPr>
                <w:b/>
                <w:sz w:val="28"/>
                <w:szCs w:val="28"/>
              </w:rPr>
              <w:t xml:space="preserve">.В. </w:t>
            </w:r>
            <w:r>
              <w:rPr>
                <w:b/>
                <w:sz w:val="28"/>
                <w:szCs w:val="28"/>
              </w:rPr>
              <w:t>Лифер</w:t>
            </w:r>
          </w:p>
          <w:p w:rsidR="000F7492" w:rsidRDefault="000F7492" w:rsidP="00C069C3">
            <w:pPr>
              <w:ind w:left="1134" w:right="1132"/>
              <w:jc w:val="center"/>
              <w:rPr>
                <w:b/>
                <w:sz w:val="28"/>
                <w:szCs w:val="28"/>
              </w:rPr>
            </w:pPr>
          </w:p>
          <w:p w:rsidR="00D82174" w:rsidRDefault="00D82174" w:rsidP="00C069C3">
            <w:pPr>
              <w:ind w:left="1134" w:right="1132"/>
              <w:jc w:val="center"/>
              <w:rPr>
                <w:b/>
                <w:sz w:val="28"/>
                <w:szCs w:val="28"/>
              </w:rPr>
            </w:pPr>
          </w:p>
          <w:p w:rsidR="000F7492" w:rsidRDefault="000F7492" w:rsidP="00C069C3">
            <w:pPr>
              <w:jc w:val="center"/>
              <w:rPr>
                <w:b/>
                <w:sz w:val="28"/>
                <w:szCs w:val="28"/>
              </w:rPr>
            </w:pPr>
            <w:r w:rsidRPr="0051677A">
              <w:rPr>
                <w:b/>
                <w:sz w:val="28"/>
                <w:szCs w:val="28"/>
              </w:rPr>
              <w:t>201</w:t>
            </w:r>
            <w:r>
              <w:rPr>
                <w:b/>
                <w:sz w:val="28"/>
                <w:szCs w:val="28"/>
              </w:rPr>
              <w:t>5</w:t>
            </w:r>
          </w:p>
          <w:p w:rsidR="000F7492" w:rsidRDefault="000F7492" w:rsidP="00C069C3">
            <w:pPr>
              <w:jc w:val="center"/>
              <w:rPr>
                <w:b/>
                <w:sz w:val="28"/>
                <w:szCs w:val="28"/>
              </w:rPr>
            </w:pPr>
          </w:p>
          <w:p w:rsidR="000F7492" w:rsidRPr="00B2471C" w:rsidRDefault="000F7492" w:rsidP="000F7492">
            <w:pPr>
              <w:suppressAutoHyphens/>
              <w:snapToGrid w:val="0"/>
              <w:spacing w:after="0" w:line="240" w:lineRule="auto"/>
              <w:ind w:firstLine="540"/>
              <w:jc w:val="center"/>
              <w:rPr>
                <w:b/>
              </w:rPr>
            </w:pPr>
            <w:r w:rsidRPr="00B2471C">
              <w:rPr>
                <w:b/>
              </w:rPr>
              <w:lastRenderedPageBreak/>
              <w:br w:type="page"/>
            </w:r>
            <w:r w:rsidRPr="000F7492">
              <w:rPr>
                <w:rFonts w:ascii="Times New Roman" w:eastAsia="SimSun" w:hAnsi="Times New Roman" w:cs="Times New Roman"/>
                <w:b/>
                <w:sz w:val="24"/>
                <w:szCs w:val="24"/>
                <w:lang w:eastAsia="ar-SA"/>
              </w:rPr>
              <w:t>ПРАВИЛА ЗЕМЛЕПОЛЬЗОВАНИЯ И ЗАСТРОЙКИ</w:t>
            </w:r>
            <w:r w:rsidRPr="00B2471C">
              <w:rPr>
                <w:b/>
              </w:rPr>
              <w:t xml:space="preserve"> </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0F7492" w:rsidRDefault="000F7492" w:rsidP="000F7492">
            <w:pPr>
              <w:suppressAutoHyphens/>
              <w:snapToGrid w:val="0"/>
              <w:spacing w:after="0" w:line="240" w:lineRule="auto"/>
              <w:jc w:val="both"/>
              <w:rPr>
                <w:rFonts w:ascii="Times New Roman" w:eastAsia="SimSun" w:hAnsi="Times New Roman" w:cs="Times New Roman"/>
                <w:b/>
                <w:sz w:val="24"/>
                <w:szCs w:val="24"/>
                <w:lang w:eastAsia="ar-SA"/>
              </w:rPr>
            </w:pPr>
            <w:r w:rsidRPr="000F7492">
              <w:rPr>
                <w:rFonts w:ascii="Times New Roman" w:eastAsia="SimSun" w:hAnsi="Times New Roman" w:cs="Times New Roman"/>
                <w:b/>
                <w:sz w:val="24"/>
                <w:szCs w:val="24"/>
                <w:lang w:eastAsia="ar-SA"/>
              </w:rPr>
              <w:lastRenderedPageBreak/>
              <w:t>ВВЕДЕНИЕ</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0F7492" w:rsidRDefault="000F7492" w:rsidP="000F7492">
            <w:pPr>
              <w:suppressAutoHyphens/>
              <w:snapToGrid w:val="0"/>
              <w:spacing w:after="0" w:line="240" w:lineRule="auto"/>
              <w:ind w:firstLine="540"/>
              <w:jc w:val="both"/>
              <w:rPr>
                <w:rFonts w:ascii="Times New Roman" w:eastAsia="SimSun" w:hAnsi="Times New Roman" w:cs="Times New Roman"/>
                <w:sz w:val="24"/>
                <w:szCs w:val="24"/>
                <w:lang w:eastAsia="ar-SA"/>
              </w:rPr>
            </w:pP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B2471C" w:rsidRDefault="000F7492" w:rsidP="000F7492">
            <w:pPr>
              <w:suppressAutoHyphens/>
              <w:snapToGrid w:val="0"/>
              <w:spacing w:after="0" w:line="240" w:lineRule="auto"/>
              <w:jc w:val="both"/>
              <w:rPr>
                <w:b/>
              </w:rPr>
            </w:pPr>
            <w:r w:rsidRPr="000F7492">
              <w:rPr>
                <w:rFonts w:ascii="Times New Roman" w:eastAsia="SimSun" w:hAnsi="Times New Roman" w:cs="Times New Roman"/>
                <w:b/>
                <w:sz w:val="24"/>
                <w:szCs w:val="24"/>
                <w:lang w:eastAsia="ar-SA"/>
              </w:rPr>
              <w:t>Глава 1. ОБЩИЕ ПОЛОЖЕНИЯ</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0F7492" w:rsidRDefault="000F7492" w:rsidP="000F7492">
            <w:pPr>
              <w:suppressAutoHyphens/>
              <w:snapToGrid w:val="0"/>
              <w:spacing w:after="0" w:line="240" w:lineRule="auto"/>
              <w:jc w:val="both"/>
              <w:rPr>
                <w:rFonts w:ascii="Times New Roman" w:eastAsia="SimSun" w:hAnsi="Times New Roman" w:cs="Times New Roman"/>
                <w:bCs/>
                <w:sz w:val="24"/>
                <w:szCs w:val="24"/>
                <w:lang w:eastAsia="ar-SA"/>
              </w:rPr>
            </w:pPr>
            <w:r w:rsidRPr="000F7492">
              <w:rPr>
                <w:rFonts w:ascii="Times New Roman" w:eastAsia="SimSun" w:hAnsi="Times New Roman" w:cs="Times New Roman"/>
                <w:bCs/>
                <w:sz w:val="24"/>
                <w:szCs w:val="24"/>
                <w:lang w:eastAsia="ar-SA"/>
              </w:rPr>
              <w:t xml:space="preserve">Статья 1. Основные определения и термины, используемые в настоящих Правилах </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0F7492" w:rsidRDefault="000F7492" w:rsidP="000F7492">
            <w:pPr>
              <w:suppressAutoHyphens/>
              <w:snapToGrid w:val="0"/>
              <w:spacing w:after="0" w:line="240" w:lineRule="auto"/>
              <w:jc w:val="both"/>
              <w:rPr>
                <w:rFonts w:ascii="Times New Roman" w:eastAsia="SimSun" w:hAnsi="Times New Roman" w:cs="Times New Roman"/>
                <w:bCs/>
                <w:sz w:val="24"/>
                <w:szCs w:val="24"/>
                <w:lang w:eastAsia="ar-SA"/>
              </w:rPr>
            </w:pPr>
            <w:r w:rsidRPr="000F7492">
              <w:rPr>
                <w:rFonts w:ascii="Times New Roman" w:eastAsia="SimSun" w:hAnsi="Times New Roman" w:cs="Times New Roman"/>
                <w:bCs/>
                <w:sz w:val="24"/>
                <w:szCs w:val="24"/>
                <w:lang w:eastAsia="ar-SA"/>
              </w:rPr>
              <w:t>Статья 2. Сфера применения настоящих Правил</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0F7492" w:rsidRDefault="000F7492" w:rsidP="000F7492">
            <w:pPr>
              <w:suppressAutoHyphens/>
              <w:snapToGrid w:val="0"/>
              <w:spacing w:after="0" w:line="240" w:lineRule="auto"/>
              <w:jc w:val="both"/>
              <w:rPr>
                <w:rFonts w:ascii="Times New Roman" w:eastAsia="SimSun" w:hAnsi="Times New Roman" w:cs="Times New Roman"/>
                <w:bCs/>
                <w:sz w:val="24"/>
                <w:szCs w:val="24"/>
                <w:lang w:eastAsia="ar-SA"/>
              </w:rPr>
            </w:pPr>
            <w:r w:rsidRPr="000F7492">
              <w:rPr>
                <w:rFonts w:ascii="Times New Roman" w:eastAsia="SimSun" w:hAnsi="Times New Roman" w:cs="Times New Roman"/>
                <w:bCs/>
                <w:sz w:val="24"/>
                <w:szCs w:val="24"/>
                <w:lang w:eastAsia="ar-SA"/>
              </w:rPr>
              <w:t>Статья 3. Назначение и содержание настоящих Правил</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0F7492" w:rsidRDefault="000F7492" w:rsidP="000F7492">
            <w:pPr>
              <w:suppressAutoHyphens/>
              <w:snapToGrid w:val="0"/>
              <w:spacing w:after="0" w:line="240" w:lineRule="auto"/>
              <w:jc w:val="both"/>
              <w:rPr>
                <w:rFonts w:ascii="Times New Roman" w:eastAsia="SimSun" w:hAnsi="Times New Roman" w:cs="Times New Roman"/>
                <w:bCs/>
                <w:sz w:val="24"/>
                <w:szCs w:val="24"/>
                <w:lang w:eastAsia="ar-SA"/>
              </w:rPr>
            </w:pPr>
            <w:r w:rsidRPr="000F7492">
              <w:rPr>
                <w:rFonts w:ascii="Times New Roman" w:eastAsia="SimSun" w:hAnsi="Times New Roman" w:cs="Times New Roman"/>
                <w:bCs/>
                <w:sz w:val="24"/>
                <w:szCs w:val="24"/>
                <w:lang w:eastAsia="ar-SA"/>
              </w:rPr>
              <w:t xml:space="preserve">Статья 4. Порядок внесения изменений в настоящие Правила </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0F7492" w:rsidRDefault="000F7492" w:rsidP="000F7492">
            <w:pPr>
              <w:suppressAutoHyphens/>
              <w:snapToGrid w:val="0"/>
              <w:spacing w:after="0" w:line="240" w:lineRule="auto"/>
              <w:jc w:val="both"/>
              <w:rPr>
                <w:rFonts w:ascii="Times New Roman" w:eastAsia="SimSun" w:hAnsi="Times New Roman" w:cs="Times New Roman"/>
                <w:bCs/>
                <w:sz w:val="24"/>
                <w:szCs w:val="24"/>
                <w:lang w:eastAsia="ar-SA"/>
              </w:rPr>
            </w:pPr>
            <w:r w:rsidRPr="000F7492">
              <w:rPr>
                <w:rFonts w:ascii="Times New Roman" w:eastAsia="SimSun" w:hAnsi="Times New Roman" w:cs="Times New Roman"/>
                <w:bCs/>
                <w:sz w:val="24"/>
                <w:szCs w:val="24"/>
                <w:lang w:eastAsia="ar-SA"/>
              </w:rPr>
              <w:t xml:space="preserve">Статья 5. Цели градостроительного зонирования </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0F7492" w:rsidRDefault="000F7492" w:rsidP="000F7492">
            <w:pPr>
              <w:suppressAutoHyphens/>
              <w:snapToGrid w:val="0"/>
              <w:spacing w:after="0" w:line="240" w:lineRule="auto"/>
              <w:jc w:val="both"/>
              <w:rPr>
                <w:rFonts w:ascii="Times New Roman" w:eastAsia="SimSun" w:hAnsi="Times New Roman" w:cs="Times New Roman"/>
                <w:bCs/>
                <w:sz w:val="24"/>
                <w:szCs w:val="24"/>
                <w:lang w:eastAsia="ar-SA"/>
              </w:rPr>
            </w:pPr>
            <w:r w:rsidRPr="000F7492">
              <w:rPr>
                <w:rFonts w:ascii="Times New Roman" w:eastAsia="SimSun" w:hAnsi="Times New Roman" w:cs="Times New Roman"/>
                <w:bCs/>
                <w:sz w:val="24"/>
                <w:szCs w:val="24"/>
                <w:lang w:eastAsia="ar-SA"/>
              </w:rPr>
              <w:t>Статья 6. Объекты и субъекты градостроительных отношений</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0F7492" w:rsidRDefault="000F7492" w:rsidP="000F7492">
            <w:pPr>
              <w:suppressAutoHyphens/>
              <w:snapToGrid w:val="0"/>
              <w:spacing w:after="0" w:line="240" w:lineRule="auto"/>
              <w:jc w:val="both"/>
              <w:rPr>
                <w:rFonts w:ascii="Times New Roman" w:eastAsia="SimSun" w:hAnsi="Times New Roman" w:cs="Times New Roman"/>
                <w:bCs/>
                <w:sz w:val="24"/>
                <w:szCs w:val="24"/>
                <w:lang w:eastAsia="ar-SA"/>
              </w:rPr>
            </w:pPr>
          </w:p>
        </w:tc>
      </w:tr>
      <w:tr w:rsidR="000F7492" w:rsidRPr="00B2471C" w:rsidTr="000F7492">
        <w:trPr>
          <w:trHeight w:val="586"/>
        </w:trPr>
        <w:tc>
          <w:tcPr>
            <w:tcW w:w="10280" w:type="dxa"/>
            <w:tcBorders>
              <w:top w:val="single" w:sz="4" w:space="0" w:color="000000"/>
              <w:left w:val="single" w:sz="4" w:space="0" w:color="000000"/>
              <w:bottom w:val="single" w:sz="4" w:space="0" w:color="000000"/>
              <w:right w:val="single" w:sz="4" w:space="0" w:color="000000"/>
            </w:tcBorders>
          </w:tcPr>
          <w:p w:rsidR="000F7492" w:rsidRPr="000F7492" w:rsidRDefault="000F7492" w:rsidP="000F7492">
            <w:pPr>
              <w:suppressAutoHyphens/>
              <w:snapToGrid w:val="0"/>
              <w:spacing w:after="0" w:line="240" w:lineRule="auto"/>
              <w:jc w:val="both"/>
              <w:rPr>
                <w:rFonts w:ascii="Times New Roman" w:eastAsia="SimSun" w:hAnsi="Times New Roman" w:cs="Times New Roman"/>
                <w:b/>
                <w:sz w:val="24"/>
                <w:szCs w:val="24"/>
                <w:lang w:eastAsia="ar-SA"/>
              </w:rPr>
            </w:pPr>
            <w:r w:rsidRPr="000F7492">
              <w:rPr>
                <w:rFonts w:ascii="Times New Roman" w:eastAsia="SimSun" w:hAnsi="Times New Roman" w:cs="Times New Roman"/>
                <w:b/>
                <w:sz w:val="24"/>
                <w:szCs w:val="24"/>
                <w:lang w:eastAsia="ar-SA"/>
              </w:rPr>
              <w:t>Глава 2. ПОЛНОМОЧИЯ ОРГАНОВ МЕСТНОГО САМОУПРАВЛЕНИЯ И КОМИССИИ ПО РЕГУЛИРОВАНИЮ ЗЕМЛЕПОЛЬЗОВАНИЯ И ЗАСТРОЙКИ</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7. Полномочия Совета поселения в области землепользования и застройки</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8. Полномочия администрации поселения в области землепользования и застройки</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9. Полномочия комиссии по подготовке правил землепользования и застройки</w:t>
            </w:r>
          </w:p>
        </w:tc>
      </w:tr>
      <w:tr w:rsidR="000F7492" w:rsidRPr="00B2471C" w:rsidTr="000F7492">
        <w:trPr>
          <w:trHeight w:val="182"/>
        </w:trPr>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0F7492" w:rsidRDefault="000F7492" w:rsidP="000F7492">
            <w:pPr>
              <w:suppressAutoHyphens/>
              <w:snapToGrid w:val="0"/>
              <w:spacing w:after="0" w:line="240" w:lineRule="auto"/>
              <w:jc w:val="both"/>
              <w:rPr>
                <w:rFonts w:ascii="Times New Roman" w:eastAsia="SimSun" w:hAnsi="Times New Roman" w:cs="Times New Roman"/>
                <w:b/>
                <w:sz w:val="24"/>
                <w:szCs w:val="24"/>
                <w:lang w:eastAsia="ar-SA"/>
              </w:rPr>
            </w:pPr>
            <w:r w:rsidRPr="000F7492">
              <w:rPr>
                <w:rFonts w:ascii="Times New Roman" w:eastAsia="SimSun" w:hAnsi="Times New Roman" w:cs="Times New Roman"/>
                <w:b/>
                <w:sz w:val="24"/>
                <w:szCs w:val="24"/>
                <w:lang w:eastAsia="ar-SA"/>
              </w:rPr>
              <w:t>Глава 3. ПОДГОТОВКА ДОКУМЕНТАЦИИ ПО ПЛАНИРОВКЕ ТЕРРИТОРИИ ОРГАНАМИ МЕСТНОГО САМОУПРАВЛЕНИЯ</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10. Документация по планировке территории</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 xml:space="preserve">Статья 11. Порядок подготовки и утверждения документации по планировке территории </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0F7492" w:rsidRDefault="000F7492" w:rsidP="000F7492">
            <w:pPr>
              <w:suppressAutoHyphens/>
              <w:snapToGrid w:val="0"/>
              <w:spacing w:after="0" w:line="240" w:lineRule="auto"/>
              <w:jc w:val="both"/>
              <w:rPr>
                <w:rFonts w:ascii="Times New Roman" w:eastAsia="SimSun" w:hAnsi="Times New Roman" w:cs="Times New Roman"/>
                <w:b/>
                <w:sz w:val="24"/>
                <w:szCs w:val="24"/>
                <w:lang w:eastAsia="ar-SA"/>
              </w:rPr>
            </w:pPr>
            <w:r w:rsidRPr="000F7492">
              <w:rPr>
                <w:rFonts w:ascii="Times New Roman" w:eastAsia="SimSun" w:hAnsi="Times New Roman" w:cs="Times New Roman"/>
                <w:b/>
                <w:sz w:val="24"/>
                <w:szCs w:val="24"/>
                <w:lang w:eastAsia="ar-SA"/>
              </w:rPr>
              <w:t>Глава 4. ГРАДОСТРОИТЕЛЬНОЕ РЕГЛАМЕНТИРОВАНИЕ</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12. Градостроительный регламент</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13. Использование земельных участков и объектов капитального строительства, не соответствующих градостроительному регламенту и красным линиям</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14. Виды территориальных зон</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15. Землепользование и застройка на территориях жилых зон</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16. Землепользование и застройка на территориях общественно-деловых зон</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17. Землепользование и застройка на территориях производственных зон</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18. Землепользование и застройка на территориях зон инженерной инфраструктуры</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19. Землепользование и застройка на территориях зон транспортной инфраструктуры</w:t>
            </w:r>
          </w:p>
        </w:tc>
      </w:tr>
      <w:tr w:rsidR="000F7492" w:rsidRPr="00B2471C" w:rsidTr="000F7492">
        <w:trPr>
          <w:trHeight w:val="326"/>
        </w:trPr>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20. Землепользование и застройка на территориях рекреационных зон</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 xml:space="preserve">Статья 21. Землепользование и застройка на территориях зон сельскохозяйственного использования </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22. Землепользование и застройка на территориях зон специального назначения</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0F7492" w:rsidRDefault="000F7492" w:rsidP="000F7492">
            <w:pPr>
              <w:suppressAutoHyphens/>
              <w:snapToGrid w:val="0"/>
              <w:spacing w:after="0" w:line="240" w:lineRule="auto"/>
              <w:jc w:val="both"/>
              <w:rPr>
                <w:rFonts w:ascii="Times New Roman" w:eastAsia="SimSun" w:hAnsi="Times New Roman" w:cs="Times New Roman"/>
                <w:b/>
                <w:sz w:val="24"/>
                <w:szCs w:val="24"/>
                <w:lang w:eastAsia="ar-SA"/>
              </w:rPr>
            </w:pPr>
            <w:r w:rsidRPr="000F7492">
              <w:rPr>
                <w:rFonts w:ascii="Times New Roman" w:eastAsia="SimSun" w:hAnsi="Times New Roman" w:cs="Times New Roman"/>
                <w:b/>
                <w:sz w:val="24"/>
                <w:szCs w:val="24"/>
                <w:lang w:eastAsia="ar-SA"/>
              </w:rPr>
              <w:t>Глава 5. ПОРЯДОК (ПРОЦЕДУРЫ) ЗАСТРОЙКИ ТЕРРИТОРИИ ПОСЕЛЕНИЯ</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23. Основные принципы организации застройки на территории поселения</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24. Предоставление земельных участков</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25. Подготовка, организация и проведение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26.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26.1.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lastRenderedPageBreak/>
              <w:t>Статья 27. Инженерная подготовка территории</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28. Право на осуществление строительства, реконструкции и капитального ремонта объектов капитального строительства</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 xml:space="preserve">Статья 29. Проектная документация объекта капитального строительства </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 xml:space="preserve">Статья 30. Государственная экспертиза и утверждение проектной документации </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31. Выдача разрешения на строительство и разрешения на ввод объекта в эксплуатацию</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32. Государственный строительный надзор</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33. Состав и назначение территорий общего пользования</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0F7492" w:rsidRDefault="000F7492" w:rsidP="000F7492">
            <w:pPr>
              <w:suppressAutoHyphens/>
              <w:snapToGrid w:val="0"/>
              <w:spacing w:after="0" w:line="240" w:lineRule="auto"/>
              <w:jc w:val="both"/>
              <w:rPr>
                <w:rFonts w:ascii="Times New Roman" w:eastAsia="SimSun" w:hAnsi="Times New Roman" w:cs="Times New Roman"/>
                <w:b/>
                <w:sz w:val="24"/>
                <w:szCs w:val="24"/>
                <w:lang w:eastAsia="ar-SA"/>
              </w:rPr>
            </w:pPr>
            <w:r w:rsidRPr="000F7492">
              <w:rPr>
                <w:rFonts w:ascii="Times New Roman" w:eastAsia="SimSun" w:hAnsi="Times New Roman" w:cs="Times New Roman"/>
                <w:b/>
                <w:sz w:val="24"/>
                <w:szCs w:val="24"/>
                <w:lang w:eastAsia="ar-SA"/>
              </w:rPr>
              <w:t>Глава 6. ГРАДОСТРОИТЕЛЬНЫЕ ОГРАНИЧЕНИЯ (ЗОНЫ С ОСОБЫМИ УСЛОВИЯМИ ИСПОЛЬЗОВАНИЯ ТЕРРИТОРИЙ)</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34. Осуществление землепользования и застройки в зонах с особыми условиями использования территории поселения</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35. Охранные зоны</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36. Санитарно-защитные зоны</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37. Зоны охраны объектов культурного наследия (памятников истории и культуры) народов Российской Федерации</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r w:rsidRPr="00D82174">
              <w:rPr>
                <w:rFonts w:ascii="Times New Roman" w:eastAsia="SimSun" w:hAnsi="Times New Roman" w:cs="Times New Roman"/>
                <w:bCs/>
                <w:sz w:val="24"/>
                <w:szCs w:val="24"/>
                <w:lang w:eastAsia="ar-SA"/>
              </w:rPr>
              <w:t>Статья 38. Водоохранные зоны</w:t>
            </w:r>
          </w:p>
        </w:tc>
      </w:tr>
      <w:tr w:rsidR="000F7492" w:rsidRPr="00B2471C" w:rsidTr="000F7492">
        <w:trPr>
          <w:trHeight w:val="142"/>
        </w:trPr>
        <w:tc>
          <w:tcPr>
            <w:tcW w:w="10280" w:type="dxa"/>
            <w:tcBorders>
              <w:top w:val="single" w:sz="4" w:space="0" w:color="000000"/>
              <w:left w:val="single" w:sz="4" w:space="0" w:color="000000"/>
              <w:bottom w:val="single" w:sz="4" w:space="0" w:color="000000"/>
              <w:right w:val="single" w:sz="4" w:space="0" w:color="000000"/>
            </w:tcBorders>
          </w:tcPr>
          <w:p w:rsidR="000F7492" w:rsidRPr="007D7627" w:rsidRDefault="007D7627" w:rsidP="00D82174">
            <w:pPr>
              <w:suppressAutoHyphens/>
              <w:snapToGrid w:val="0"/>
              <w:spacing w:after="0" w:line="240" w:lineRule="auto"/>
              <w:jc w:val="both"/>
              <w:rPr>
                <w:rFonts w:ascii="Times New Roman" w:eastAsia="SimSun" w:hAnsi="Times New Roman" w:cs="Times New Roman"/>
                <w:bCs/>
                <w:sz w:val="24"/>
                <w:szCs w:val="24"/>
                <w:lang w:eastAsia="ar-SA"/>
              </w:rPr>
            </w:pPr>
            <w:r w:rsidRPr="007D7627">
              <w:rPr>
                <w:rFonts w:ascii="Times New Roman" w:hAnsi="Times New Roman"/>
                <w:bCs/>
                <w:sz w:val="24"/>
                <w:szCs w:val="24"/>
              </w:rPr>
              <w:t>Статья 39. Описание ограничений по экологическим и санитарно-эпидемиологическим условиям</w:t>
            </w:r>
          </w:p>
        </w:tc>
      </w:tr>
      <w:tr w:rsidR="007D7627" w:rsidRPr="00B2471C" w:rsidTr="000F7492">
        <w:trPr>
          <w:trHeight w:val="142"/>
        </w:trPr>
        <w:tc>
          <w:tcPr>
            <w:tcW w:w="10280" w:type="dxa"/>
            <w:tcBorders>
              <w:top w:val="single" w:sz="4" w:space="0" w:color="000000"/>
              <w:left w:val="single" w:sz="4" w:space="0" w:color="000000"/>
              <w:bottom w:val="single" w:sz="4" w:space="0" w:color="000000"/>
              <w:right w:val="single" w:sz="4" w:space="0" w:color="000000"/>
            </w:tcBorders>
          </w:tcPr>
          <w:p w:rsidR="007D7627" w:rsidRPr="007D7627" w:rsidRDefault="007D7627" w:rsidP="00D82174">
            <w:pPr>
              <w:suppressAutoHyphens/>
              <w:snapToGrid w:val="0"/>
              <w:spacing w:after="0" w:line="240" w:lineRule="auto"/>
              <w:jc w:val="both"/>
              <w:rPr>
                <w:rFonts w:ascii="Times New Roman" w:hAnsi="Times New Roman"/>
                <w:bCs/>
                <w:sz w:val="24"/>
                <w:szCs w:val="24"/>
              </w:rPr>
            </w:pPr>
          </w:p>
        </w:tc>
      </w:tr>
      <w:tr w:rsidR="000F7492" w:rsidRPr="00B2471C" w:rsidTr="000F7492">
        <w:trPr>
          <w:trHeight w:val="561"/>
        </w:trPr>
        <w:tc>
          <w:tcPr>
            <w:tcW w:w="10280" w:type="dxa"/>
            <w:tcBorders>
              <w:top w:val="single" w:sz="4" w:space="0" w:color="000000"/>
              <w:left w:val="single" w:sz="4" w:space="0" w:color="000000"/>
              <w:bottom w:val="single" w:sz="4" w:space="0" w:color="000000"/>
              <w:right w:val="single" w:sz="4" w:space="0" w:color="000000"/>
            </w:tcBorders>
          </w:tcPr>
          <w:p w:rsidR="000F7492" w:rsidRPr="000F7492" w:rsidRDefault="000F7492" w:rsidP="000F7492">
            <w:pPr>
              <w:suppressAutoHyphens/>
              <w:snapToGrid w:val="0"/>
              <w:spacing w:after="0" w:line="240" w:lineRule="auto"/>
              <w:jc w:val="both"/>
              <w:rPr>
                <w:rFonts w:ascii="Times New Roman" w:eastAsia="SimSun" w:hAnsi="Times New Roman" w:cs="Times New Roman"/>
                <w:b/>
                <w:sz w:val="24"/>
                <w:szCs w:val="24"/>
                <w:lang w:eastAsia="ar-SA"/>
              </w:rPr>
            </w:pPr>
            <w:r w:rsidRPr="000F7492">
              <w:rPr>
                <w:rFonts w:ascii="Times New Roman" w:eastAsia="SimSun" w:hAnsi="Times New Roman" w:cs="Times New Roman"/>
                <w:b/>
                <w:sz w:val="24"/>
                <w:szCs w:val="24"/>
                <w:lang w:eastAsia="ar-SA"/>
              </w:rPr>
              <w:t>Глава 7. ПУБЛИЧНЫЕ СЛУШАНИЯ ПО ВОПРОСАМ ЗЕМЛЕПОЛЬЗОВАНИЯ И ЗАСТРОЙКИ</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C016E2" w:rsidP="00D82174">
            <w:pPr>
              <w:suppressAutoHyphens/>
              <w:snapToGrid w:val="0"/>
              <w:spacing w:after="0" w:line="240" w:lineRule="auto"/>
              <w:jc w:val="both"/>
              <w:rPr>
                <w:rFonts w:ascii="Times New Roman" w:eastAsia="SimSun" w:hAnsi="Times New Roman" w:cs="Times New Roman"/>
                <w:bCs/>
                <w:sz w:val="24"/>
                <w:szCs w:val="24"/>
                <w:lang w:eastAsia="ar-SA"/>
              </w:rPr>
            </w:pPr>
            <w:r>
              <w:rPr>
                <w:rFonts w:ascii="Times New Roman" w:eastAsia="SimSun" w:hAnsi="Times New Roman" w:cs="Times New Roman"/>
                <w:bCs/>
                <w:sz w:val="24"/>
                <w:szCs w:val="24"/>
                <w:lang w:eastAsia="ar-SA"/>
              </w:rPr>
              <w:t>Статья 40</w:t>
            </w:r>
            <w:r w:rsidR="000F7492" w:rsidRPr="00D82174">
              <w:rPr>
                <w:rFonts w:ascii="Times New Roman" w:eastAsia="SimSun" w:hAnsi="Times New Roman" w:cs="Times New Roman"/>
                <w:bCs/>
                <w:sz w:val="24"/>
                <w:szCs w:val="24"/>
                <w:lang w:eastAsia="ar-SA"/>
              </w:rPr>
              <w:t xml:space="preserve">. Общие положения организации и проведения публичных слушаний по вопросам землепользования и застройки </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C016E2" w:rsidP="00D82174">
            <w:pPr>
              <w:suppressAutoHyphens/>
              <w:snapToGrid w:val="0"/>
              <w:spacing w:after="0" w:line="240" w:lineRule="auto"/>
              <w:jc w:val="both"/>
              <w:rPr>
                <w:rFonts w:ascii="Times New Roman" w:eastAsia="SimSun" w:hAnsi="Times New Roman" w:cs="Times New Roman"/>
                <w:bCs/>
                <w:sz w:val="24"/>
                <w:szCs w:val="24"/>
                <w:lang w:eastAsia="ar-SA"/>
              </w:rPr>
            </w:pPr>
            <w:r>
              <w:rPr>
                <w:rFonts w:ascii="Times New Roman" w:eastAsia="SimSun" w:hAnsi="Times New Roman" w:cs="Times New Roman"/>
                <w:bCs/>
                <w:sz w:val="24"/>
                <w:szCs w:val="24"/>
                <w:lang w:eastAsia="ar-SA"/>
              </w:rPr>
              <w:t>Статья 41</w:t>
            </w:r>
            <w:r w:rsidR="000F7492" w:rsidRPr="00D82174">
              <w:rPr>
                <w:rFonts w:ascii="Times New Roman" w:eastAsia="SimSun" w:hAnsi="Times New Roman" w:cs="Times New Roman"/>
                <w:bCs/>
                <w:sz w:val="24"/>
                <w:szCs w:val="24"/>
                <w:lang w:eastAsia="ar-SA"/>
              </w:rPr>
              <w:t>. Принятие решения о проведении публичных слушаний</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C016E2" w:rsidP="00D82174">
            <w:pPr>
              <w:suppressAutoHyphens/>
              <w:snapToGrid w:val="0"/>
              <w:spacing w:after="0" w:line="240" w:lineRule="auto"/>
              <w:jc w:val="both"/>
              <w:rPr>
                <w:rFonts w:ascii="Times New Roman" w:eastAsia="SimSun" w:hAnsi="Times New Roman" w:cs="Times New Roman"/>
                <w:bCs/>
                <w:sz w:val="24"/>
                <w:szCs w:val="24"/>
                <w:lang w:eastAsia="ar-SA"/>
              </w:rPr>
            </w:pPr>
            <w:r>
              <w:rPr>
                <w:rFonts w:ascii="Times New Roman" w:eastAsia="SimSun" w:hAnsi="Times New Roman" w:cs="Times New Roman"/>
                <w:bCs/>
                <w:sz w:val="24"/>
                <w:szCs w:val="24"/>
                <w:lang w:eastAsia="ar-SA"/>
              </w:rPr>
              <w:t>Статья 42</w:t>
            </w:r>
            <w:r w:rsidR="000F7492" w:rsidRPr="00D82174">
              <w:rPr>
                <w:rFonts w:ascii="Times New Roman" w:eastAsia="SimSun" w:hAnsi="Times New Roman" w:cs="Times New Roman"/>
                <w:bCs/>
                <w:sz w:val="24"/>
                <w:szCs w:val="24"/>
                <w:lang w:eastAsia="ar-SA"/>
              </w:rPr>
              <w:t>. Сроки проведения публичных слушаний</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C016E2" w:rsidP="00D82174">
            <w:pPr>
              <w:suppressAutoHyphens/>
              <w:snapToGrid w:val="0"/>
              <w:spacing w:after="0" w:line="240" w:lineRule="auto"/>
              <w:jc w:val="both"/>
              <w:rPr>
                <w:rFonts w:ascii="Times New Roman" w:eastAsia="SimSun" w:hAnsi="Times New Roman" w:cs="Times New Roman"/>
                <w:bCs/>
                <w:sz w:val="24"/>
                <w:szCs w:val="24"/>
                <w:lang w:eastAsia="ar-SA"/>
              </w:rPr>
            </w:pPr>
            <w:r>
              <w:rPr>
                <w:rFonts w:ascii="Times New Roman" w:eastAsia="SimSun" w:hAnsi="Times New Roman" w:cs="Times New Roman"/>
                <w:bCs/>
                <w:sz w:val="24"/>
                <w:szCs w:val="24"/>
                <w:lang w:eastAsia="ar-SA"/>
              </w:rPr>
              <w:t>Статья 43</w:t>
            </w:r>
            <w:r w:rsidR="000F7492" w:rsidRPr="00D82174">
              <w:rPr>
                <w:rFonts w:ascii="Times New Roman" w:eastAsia="SimSun" w:hAnsi="Times New Roman" w:cs="Times New Roman"/>
                <w:bCs/>
                <w:sz w:val="24"/>
                <w:szCs w:val="24"/>
                <w:lang w:eastAsia="ar-SA"/>
              </w:rPr>
              <w:t xml:space="preserve">. Проведение публичных слушаний по вопросу внесения изменений в настоящие Правила </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C016E2" w:rsidP="00D82174">
            <w:pPr>
              <w:suppressAutoHyphens/>
              <w:snapToGrid w:val="0"/>
              <w:spacing w:after="0" w:line="240" w:lineRule="auto"/>
              <w:jc w:val="both"/>
              <w:rPr>
                <w:rFonts w:ascii="Times New Roman" w:eastAsia="SimSun" w:hAnsi="Times New Roman" w:cs="Times New Roman"/>
                <w:bCs/>
                <w:sz w:val="24"/>
                <w:szCs w:val="24"/>
                <w:lang w:eastAsia="ar-SA"/>
              </w:rPr>
            </w:pPr>
            <w:r>
              <w:rPr>
                <w:rFonts w:ascii="Times New Roman" w:eastAsia="SimSun" w:hAnsi="Times New Roman" w:cs="Times New Roman"/>
                <w:bCs/>
                <w:sz w:val="24"/>
                <w:szCs w:val="24"/>
                <w:lang w:eastAsia="ar-SA"/>
              </w:rPr>
              <w:t>Статья 44</w:t>
            </w:r>
            <w:r w:rsidR="000F7492" w:rsidRPr="00D82174">
              <w:rPr>
                <w:rFonts w:ascii="Times New Roman" w:eastAsia="SimSun" w:hAnsi="Times New Roman" w:cs="Times New Roman"/>
                <w:bCs/>
                <w:sz w:val="24"/>
                <w:szCs w:val="24"/>
                <w:lang w:eastAsia="ar-SA"/>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C016E2" w:rsidP="00D82174">
            <w:pPr>
              <w:suppressAutoHyphens/>
              <w:snapToGrid w:val="0"/>
              <w:spacing w:after="0" w:line="240" w:lineRule="auto"/>
              <w:jc w:val="both"/>
              <w:rPr>
                <w:rFonts w:ascii="Times New Roman" w:eastAsia="SimSun" w:hAnsi="Times New Roman" w:cs="Times New Roman"/>
                <w:bCs/>
                <w:sz w:val="24"/>
                <w:szCs w:val="24"/>
                <w:lang w:eastAsia="ar-SA"/>
              </w:rPr>
            </w:pPr>
            <w:r>
              <w:rPr>
                <w:rFonts w:ascii="Times New Roman" w:eastAsia="SimSun" w:hAnsi="Times New Roman" w:cs="Times New Roman"/>
                <w:bCs/>
                <w:sz w:val="24"/>
                <w:szCs w:val="24"/>
                <w:lang w:eastAsia="ar-SA"/>
              </w:rPr>
              <w:t>Статья 45</w:t>
            </w:r>
            <w:r w:rsidR="000F7492" w:rsidRPr="00D82174">
              <w:rPr>
                <w:rFonts w:ascii="Times New Roman" w:eastAsia="SimSun" w:hAnsi="Times New Roman" w:cs="Times New Roman"/>
                <w:bCs/>
                <w:sz w:val="24"/>
                <w:szCs w:val="24"/>
                <w:lang w:eastAsia="ar-SA"/>
              </w:rPr>
              <w:t>.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C016E2" w:rsidP="00D82174">
            <w:pPr>
              <w:suppressAutoHyphens/>
              <w:snapToGrid w:val="0"/>
              <w:spacing w:after="0" w:line="240" w:lineRule="auto"/>
              <w:jc w:val="both"/>
              <w:rPr>
                <w:rFonts w:ascii="Times New Roman" w:eastAsia="SimSun" w:hAnsi="Times New Roman" w:cs="Times New Roman"/>
                <w:bCs/>
                <w:sz w:val="24"/>
                <w:szCs w:val="24"/>
                <w:lang w:eastAsia="ar-SA"/>
              </w:rPr>
            </w:pPr>
            <w:r>
              <w:rPr>
                <w:rFonts w:ascii="Times New Roman" w:eastAsia="SimSun" w:hAnsi="Times New Roman" w:cs="Times New Roman"/>
                <w:bCs/>
                <w:sz w:val="24"/>
                <w:szCs w:val="24"/>
                <w:lang w:eastAsia="ar-SA"/>
              </w:rPr>
              <w:t>Статья 46</w:t>
            </w:r>
            <w:r w:rsidR="000F7492" w:rsidRPr="00D82174">
              <w:rPr>
                <w:rFonts w:ascii="Times New Roman" w:eastAsia="SimSun" w:hAnsi="Times New Roman" w:cs="Times New Roman"/>
                <w:bCs/>
                <w:sz w:val="24"/>
                <w:szCs w:val="24"/>
                <w:lang w:eastAsia="ar-SA"/>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0F7492" w:rsidRDefault="000F7492" w:rsidP="000F7492">
            <w:pPr>
              <w:suppressAutoHyphens/>
              <w:snapToGrid w:val="0"/>
              <w:spacing w:after="0" w:line="240" w:lineRule="auto"/>
              <w:jc w:val="both"/>
              <w:rPr>
                <w:rFonts w:ascii="Times New Roman" w:eastAsia="SimSun" w:hAnsi="Times New Roman" w:cs="Times New Roman"/>
                <w:b/>
                <w:sz w:val="24"/>
                <w:szCs w:val="24"/>
                <w:lang w:eastAsia="ar-SA"/>
              </w:rPr>
            </w:pPr>
            <w:r w:rsidRPr="000F7492">
              <w:rPr>
                <w:rFonts w:ascii="Times New Roman" w:eastAsia="SimSun" w:hAnsi="Times New Roman" w:cs="Times New Roman"/>
                <w:b/>
                <w:sz w:val="24"/>
                <w:szCs w:val="24"/>
                <w:lang w:eastAsia="ar-SA"/>
              </w:rPr>
              <w:t>Глава 8. ЗАКЛЮЧИТЕЛЬНЫЕ ПОЛОЖЕНИЯ</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C016E2" w:rsidP="00D82174">
            <w:pPr>
              <w:suppressAutoHyphens/>
              <w:snapToGrid w:val="0"/>
              <w:spacing w:after="0" w:line="240" w:lineRule="auto"/>
              <w:jc w:val="both"/>
              <w:rPr>
                <w:rFonts w:ascii="Times New Roman" w:eastAsia="SimSun" w:hAnsi="Times New Roman" w:cs="Times New Roman"/>
                <w:bCs/>
                <w:sz w:val="24"/>
                <w:szCs w:val="24"/>
                <w:lang w:eastAsia="ar-SA"/>
              </w:rPr>
            </w:pPr>
            <w:r>
              <w:rPr>
                <w:rFonts w:ascii="Times New Roman" w:eastAsia="SimSun" w:hAnsi="Times New Roman" w:cs="Times New Roman"/>
                <w:bCs/>
                <w:sz w:val="24"/>
                <w:szCs w:val="24"/>
                <w:lang w:eastAsia="ar-SA"/>
              </w:rPr>
              <w:t>Статья 47</w:t>
            </w:r>
            <w:r w:rsidR="000F7492" w:rsidRPr="00D82174">
              <w:rPr>
                <w:rFonts w:ascii="Times New Roman" w:eastAsia="SimSun" w:hAnsi="Times New Roman" w:cs="Times New Roman"/>
                <w:bCs/>
                <w:sz w:val="24"/>
                <w:szCs w:val="24"/>
                <w:lang w:eastAsia="ar-SA"/>
              </w:rPr>
              <w:t>. Вступление в силу настоящих правил</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C016E2" w:rsidP="00D82174">
            <w:pPr>
              <w:suppressAutoHyphens/>
              <w:snapToGrid w:val="0"/>
              <w:spacing w:after="0" w:line="240" w:lineRule="auto"/>
              <w:jc w:val="both"/>
              <w:rPr>
                <w:rFonts w:ascii="Times New Roman" w:eastAsia="SimSun" w:hAnsi="Times New Roman" w:cs="Times New Roman"/>
                <w:bCs/>
                <w:sz w:val="24"/>
                <w:szCs w:val="24"/>
                <w:lang w:eastAsia="ar-SA"/>
              </w:rPr>
            </w:pPr>
            <w:r>
              <w:rPr>
                <w:rFonts w:ascii="Times New Roman" w:eastAsia="SimSun" w:hAnsi="Times New Roman" w:cs="Times New Roman"/>
                <w:bCs/>
                <w:sz w:val="24"/>
                <w:szCs w:val="24"/>
                <w:lang w:eastAsia="ar-SA"/>
              </w:rPr>
              <w:t>Статья 48</w:t>
            </w:r>
            <w:r w:rsidR="000F7492" w:rsidRPr="00D82174">
              <w:rPr>
                <w:rFonts w:ascii="Times New Roman" w:eastAsia="SimSun" w:hAnsi="Times New Roman" w:cs="Times New Roman"/>
                <w:bCs/>
                <w:sz w:val="24"/>
                <w:szCs w:val="24"/>
                <w:lang w:eastAsia="ar-SA"/>
              </w:rPr>
              <w:t>. Действие настоящих Правил по отношению к ранее возникшим правоотношениям</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C016E2" w:rsidP="00D82174">
            <w:pPr>
              <w:suppressAutoHyphens/>
              <w:snapToGrid w:val="0"/>
              <w:spacing w:after="0" w:line="240" w:lineRule="auto"/>
              <w:jc w:val="both"/>
              <w:rPr>
                <w:rFonts w:ascii="Times New Roman" w:eastAsia="SimSun" w:hAnsi="Times New Roman" w:cs="Times New Roman"/>
                <w:bCs/>
                <w:sz w:val="24"/>
                <w:szCs w:val="24"/>
                <w:lang w:eastAsia="ar-SA"/>
              </w:rPr>
            </w:pPr>
            <w:r>
              <w:rPr>
                <w:rFonts w:ascii="Times New Roman" w:eastAsia="SimSun" w:hAnsi="Times New Roman" w:cs="Times New Roman"/>
                <w:bCs/>
                <w:sz w:val="24"/>
                <w:szCs w:val="24"/>
                <w:lang w:eastAsia="ar-SA"/>
              </w:rPr>
              <w:t>Статья 49</w:t>
            </w:r>
            <w:r w:rsidR="000F7492" w:rsidRPr="00D82174">
              <w:rPr>
                <w:rFonts w:ascii="Times New Roman" w:eastAsia="SimSun" w:hAnsi="Times New Roman" w:cs="Times New Roman"/>
                <w:bCs/>
                <w:sz w:val="24"/>
                <w:szCs w:val="24"/>
                <w:lang w:eastAsia="ar-SA"/>
              </w:rPr>
              <w:t>. Действие настоящих Правил по отношению к градостроительной документации</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Cs/>
                <w:sz w:val="24"/>
                <w:szCs w:val="24"/>
                <w:lang w:eastAsia="ar-SA"/>
              </w:rPr>
            </w:pP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
                <w:sz w:val="24"/>
                <w:szCs w:val="24"/>
                <w:lang w:eastAsia="ar-SA"/>
              </w:rPr>
            </w:pPr>
            <w:r w:rsidRPr="00D82174">
              <w:rPr>
                <w:rFonts w:ascii="Times New Roman" w:eastAsia="SimSun" w:hAnsi="Times New Roman" w:cs="Times New Roman"/>
                <w:b/>
                <w:sz w:val="24"/>
                <w:szCs w:val="24"/>
                <w:lang w:eastAsia="ar-SA"/>
              </w:rPr>
              <w:t>ПРИЛОЖЕНИЕ:</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
                <w:sz w:val="24"/>
                <w:szCs w:val="24"/>
                <w:lang w:eastAsia="ar-SA"/>
              </w:rPr>
            </w:pPr>
            <w:r w:rsidRPr="00D82174">
              <w:rPr>
                <w:rFonts w:ascii="Times New Roman" w:eastAsia="SimSun" w:hAnsi="Times New Roman" w:cs="Times New Roman"/>
                <w:b/>
                <w:sz w:val="24"/>
                <w:szCs w:val="24"/>
                <w:lang w:eastAsia="ar-SA"/>
              </w:rPr>
              <w:t>Карта градостроительного зонирования;</w:t>
            </w:r>
          </w:p>
        </w:tc>
      </w:tr>
      <w:tr w:rsidR="000F749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0F7492" w:rsidRPr="00D82174" w:rsidRDefault="000F7492" w:rsidP="00D82174">
            <w:pPr>
              <w:suppressAutoHyphens/>
              <w:snapToGrid w:val="0"/>
              <w:spacing w:after="0" w:line="240" w:lineRule="auto"/>
              <w:jc w:val="both"/>
              <w:rPr>
                <w:rFonts w:ascii="Times New Roman" w:eastAsia="SimSun" w:hAnsi="Times New Roman" w:cs="Times New Roman"/>
                <w:b/>
                <w:sz w:val="24"/>
                <w:szCs w:val="24"/>
                <w:lang w:eastAsia="ar-SA"/>
              </w:rPr>
            </w:pPr>
            <w:r w:rsidRPr="00D82174">
              <w:rPr>
                <w:rFonts w:ascii="Times New Roman" w:eastAsia="SimSun" w:hAnsi="Times New Roman" w:cs="Times New Roman"/>
                <w:b/>
                <w:sz w:val="24"/>
                <w:szCs w:val="24"/>
                <w:lang w:eastAsia="ar-SA"/>
              </w:rPr>
              <w:t>Градостроительные регламенты</w:t>
            </w:r>
          </w:p>
        </w:tc>
      </w:tr>
      <w:tr w:rsidR="00C016E2" w:rsidRPr="00B2471C" w:rsidTr="000F7492">
        <w:tc>
          <w:tcPr>
            <w:tcW w:w="10280" w:type="dxa"/>
            <w:tcBorders>
              <w:top w:val="single" w:sz="4" w:space="0" w:color="000000"/>
              <w:left w:val="single" w:sz="4" w:space="0" w:color="000000"/>
              <w:bottom w:val="single" w:sz="4" w:space="0" w:color="000000"/>
              <w:right w:val="single" w:sz="4" w:space="0" w:color="000000"/>
            </w:tcBorders>
          </w:tcPr>
          <w:p w:rsidR="00C016E2" w:rsidRPr="00D82174" w:rsidRDefault="00C016E2" w:rsidP="00D82174">
            <w:pPr>
              <w:suppressAutoHyphens/>
              <w:snapToGrid w:val="0"/>
              <w:spacing w:after="0" w:line="240" w:lineRule="auto"/>
              <w:jc w:val="both"/>
              <w:rPr>
                <w:rFonts w:ascii="Times New Roman" w:eastAsia="SimSun" w:hAnsi="Times New Roman" w:cs="Times New Roman"/>
                <w:b/>
                <w:sz w:val="24"/>
                <w:szCs w:val="24"/>
                <w:lang w:eastAsia="ar-SA"/>
              </w:rPr>
            </w:pPr>
            <w:r>
              <w:rPr>
                <w:rFonts w:ascii="Times New Roman" w:eastAsia="SimSun" w:hAnsi="Times New Roman" w:cs="Times New Roman"/>
                <w:b/>
                <w:sz w:val="24"/>
                <w:szCs w:val="24"/>
                <w:lang w:eastAsia="ar-SA"/>
              </w:rPr>
              <w:t xml:space="preserve">Карта зон с особыми условиями использования </w:t>
            </w:r>
            <w:r w:rsidR="00D714B6">
              <w:rPr>
                <w:rFonts w:ascii="Times New Roman" w:eastAsia="SimSun" w:hAnsi="Times New Roman" w:cs="Times New Roman"/>
                <w:b/>
                <w:sz w:val="24"/>
                <w:szCs w:val="24"/>
                <w:lang w:eastAsia="ar-SA"/>
              </w:rPr>
              <w:t>территории</w:t>
            </w:r>
          </w:p>
        </w:tc>
      </w:tr>
    </w:tbl>
    <w:p w:rsidR="00CE7E76" w:rsidRDefault="00CE7E76" w:rsidP="00F54AB1">
      <w:pPr>
        <w:spacing w:after="0" w:line="240" w:lineRule="auto"/>
        <w:ind w:left="57" w:right="57" w:firstLine="709"/>
        <w:jc w:val="center"/>
        <w:rPr>
          <w:rFonts w:ascii="Times New Roman" w:hAnsi="Times New Roman"/>
          <w:b/>
          <w:sz w:val="24"/>
          <w:szCs w:val="24"/>
        </w:rPr>
      </w:pPr>
    </w:p>
    <w:p w:rsidR="00CE7E76" w:rsidRDefault="00CE7E76" w:rsidP="00F54AB1">
      <w:pPr>
        <w:spacing w:after="0" w:line="240" w:lineRule="auto"/>
        <w:ind w:left="57" w:right="57" w:firstLine="709"/>
        <w:jc w:val="center"/>
        <w:rPr>
          <w:rFonts w:ascii="Times New Roman" w:hAnsi="Times New Roman"/>
          <w:b/>
          <w:sz w:val="24"/>
          <w:szCs w:val="24"/>
        </w:rPr>
      </w:pPr>
    </w:p>
    <w:p w:rsidR="000E2ACE" w:rsidRDefault="000E2ACE" w:rsidP="00F54AB1">
      <w:pPr>
        <w:spacing w:after="0" w:line="240" w:lineRule="auto"/>
        <w:ind w:left="57" w:right="57" w:firstLine="709"/>
        <w:jc w:val="center"/>
        <w:rPr>
          <w:rFonts w:ascii="Times New Roman" w:hAnsi="Times New Roman"/>
          <w:b/>
          <w:sz w:val="24"/>
          <w:szCs w:val="24"/>
        </w:rPr>
      </w:pPr>
    </w:p>
    <w:p w:rsidR="000E2ACE" w:rsidRDefault="000E2ACE" w:rsidP="00F54AB1">
      <w:pPr>
        <w:spacing w:after="0" w:line="240" w:lineRule="auto"/>
        <w:ind w:left="57" w:right="57" w:firstLine="709"/>
        <w:jc w:val="center"/>
        <w:rPr>
          <w:rFonts w:ascii="Times New Roman" w:hAnsi="Times New Roman"/>
          <w:b/>
          <w:sz w:val="24"/>
          <w:szCs w:val="24"/>
        </w:rPr>
      </w:pPr>
    </w:p>
    <w:p w:rsidR="00D82174" w:rsidRDefault="00D82174" w:rsidP="00F54AB1">
      <w:pPr>
        <w:spacing w:after="0" w:line="240" w:lineRule="auto"/>
        <w:ind w:left="57" w:right="57" w:firstLine="709"/>
        <w:jc w:val="center"/>
        <w:rPr>
          <w:rFonts w:ascii="Times New Roman" w:hAnsi="Times New Roman"/>
          <w:b/>
          <w:sz w:val="24"/>
          <w:szCs w:val="24"/>
        </w:rPr>
      </w:pPr>
    </w:p>
    <w:p w:rsidR="00D82174" w:rsidRDefault="00D82174" w:rsidP="00F54AB1">
      <w:pPr>
        <w:spacing w:after="0" w:line="240" w:lineRule="auto"/>
        <w:ind w:left="57" w:right="57" w:firstLine="709"/>
        <w:jc w:val="center"/>
        <w:rPr>
          <w:rFonts w:ascii="Times New Roman" w:hAnsi="Times New Roman"/>
          <w:b/>
          <w:sz w:val="24"/>
          <w:szCs w:val="24"/>
        </w:rPr>
      </w:pPr>
    </w:p>
    <w:p w:rsidR="000E2ACE" w:rsidRDefault="000E2ACE" w:rsidP="00F54AB1">
      <w:pPr>
        <w:spacing w:after="0" w:line="240" w:lineRule="auto"/>
        <w:ind w:left="57" w:right="57" w:firstLine="709"/>
        <w:jc w:val="center"/>
        <w:rPr>
          <w:rFonts w:ascii="Times New Roman" w:hAnsi="Times New Roman"/>
          <w:b/>
          <w:sz w:val="24"/>
          <w:szCs w:val="24"/>
        </w:rPr>
      </w:pPr>
    </w:p>
    <w:p w:rsidR="000E2ACE" w:rsidRDefault="000E2ACE" w:rsidP="00F54AB1">
      <w:pPr>
        <w:spacing w:after="0" w:line="240" w:lineRule="auto"/>
        <w:ind w:left="57" w:right="57" w:firstLine="709"/>
        <w:jc w:val="center"/>
        <w:rPr>
          <w:rFonts w:ascii="Times New Roman" w:hAnsi="Times New Roman"/>
          <w:b/>
          <w:sz w:val="24"/>
          <w:szCs w:val="24"/>
        </w:rPr>
      </w:pPr>
    </w:p>
    <w:p w:rsidR="000E2ACE" w:rsidRDefault="000E2ACE" w:rsidP="00F54AB1">
      <w:pPr>
        <w:spacing w:after="0" w:line="240" w:lineRule="auto"/>
        <w:ind w:left="57" w:right="57" w:firstLine="709"/>
        <w:jc w:val="center"/>
        <w:rPr>
          <w:rFonts w:ascii="Times New Roman" w:hAnsi="Times New Roman"/>
          <w:b/>
          <w:sz w:val="24"/>
          <w:szCs w:val="24"/>
        </w:rPr>
      </w:pPr>
    </w:p>
    <w:p w:rsidR="000460C3" w:rsidRPr="000C0AC0" w:rsidRDefault="000460C3" w:rsidP="00F54AB1">
      <w:pPr>
        <w:spacing w:after="0" w:line="240" w:lineRule="auto"/>
        <w:ind w:left="57" w:right="57" w:firstLine="709"/>
        <w:jc w:val="center"/>
        <w:rPr>
          <w:rFonts w:ascii="Times New Roman" w:hAnsi="Times New Roman"/>
          <w:b/>
          <w:sz w:val="24"/>
          <w:szCs w:val="24"/>
        </w:rPr>
      </w:pPr>
      <w:r w:rsidRPr="000C0AC0">
        <w:rPr>
          <w:rFonts w:ascii="Times New Roman" w:hAnsi="Times New Roman"/>
          <w:b/>
          <w:sz w:val="24"/>
          <w:szCs w:val="24"/>
        </w:rPr>
        <w:t>ПРАВИЛА</w:t>
      </w:r>
    </w:p>
    <w:p w:rsidR="000460C3" w:rsidRPr="000C0AC0" w:rsidRDefault="000460C3" w:rsidP="00F54AB1">
      <w:pPr>
        <w:spacing w:after="0" w:line="240" w:lineRule="auto"/>
        <w:ind w:left="57" w:right="57" w:firstLine="709"/>
        <w:jc w:val="center"/>
        <w:rPr>
          <w:rFonts w:ascii="Times New Roman" w:hAnsi="Times New Roman"/>
          <w:b/>
          <w:sz w:val="24"/>
          <w:szCs w:val="24"/>
        </w:rPr>
      </w:pPr>
      <w:r w:rsidRPr="000C0AC0">
        <w:rPr>
          <w:rFonts w:ascii="Times New Roman" w:hAnsi="Times New Roman"/>
          <w:b/>
          <w:sz w:val="24"/>
          <w:szCs w:val="24"/>
        </w:rPr>
        <w:t>землепользования и застройки муниципального образования</w:t>
      </w:r>
    </w:p>
    <w:p w:rsidR="000460C3" w:rsidRPr="000C0AC0" w:rsidRDefault="000460C3" w:rsidP="00F54AB1">
      <w:pPr>
        <w:spacing w:after="0" w:line="240" w:lineRule="auto"/>
        <w:ind w:left="57" w:right="57" w:firstLine="709"/>
        <w:jc w:val="center"/>
        <w:rPr>
          <w:rFonts w:ascii="Times New Roman" w:hAnsi="Times New Roman"/>
          <w:b/>
          <w:sz w:val="24"/>
          <w:szCs w:val="24"/>
        </w:rPr>
      </w:pPr>
      <w:r w:rsidRPr="000C0AC0">
        <w:rPr>
          <w:rFonts w:ascii="Times New Roman" w:hAnsi="Times New Roman"/>
          <w:b/>
          <w:sz w:val="24"/>
          <w:szCs w:val="24"/>
        </w:rPr>
        <w:t>«Родниковское городское поселение Родниковского муниципального района Ивановской области»</w:t>
      </w:r>
    </w:p>
    <w:p w:rsidR="000460C3" w:rsidRPr="002A0602" w:rsidRDefault="000460C3" w:rsidP="000460C3">
      <w:pPr>
        <w:spacing w:after="0" w:line="240" w:lineRule="auto"/>
        <w:ind w:left="57" w:right="57" w:firstLine="709"/>
        <w:jc w:val="both"/>
        <w:rPr>
          <w:rFonts w:ascii="Times New Roman" w:hAnsi="Times New Roman"/>
          <w:sz w:val="24"/>
          <w:szCs w:val="24"/>
        </w:rPr>
      </w:pPr>
    </w:p>
    <w:p w:rsidR="00F54AB1" w:rsidRPr="00F54AB1" w:rsidRDefault="00F54AB1" w:rsidP="00F54AB1">
      <w:pPr>
        <w:spacing w:after="0" w:line="240" w:lineRule="auto"/>
        <w:ind w:left="57" w:right="57" w:firstLine="709"/>
        <w:jc w:val="both"/>
        <w:rPr>
          <w:rFonts w:ascii="Times New Roman" w:hAnsi="Times New Roman"/>
          <w:sz w:val="24"/>
          <w:szCs w:val="24"/>
        </w:rPr>
      </w:pPr>
      <w:r w:rsidRPr="00F54AB1">
        <w:rPr>
          <w:rFonts w:ascii="Times New Roman" w:hAnsi="Times New Roman" w:cs="Times New Roman"/>
          <w:sz w:val="24"/>
          <w:szCs w:val="24"/>
        </w:rPr>
        <w:t xml:space="preserve">Правила землепользования и застройки </w:t>
      </w:r>
      <w:r w:rsidRPr="00F54AB1">
        <w:rPr>
          <w:rFonts w:ascii="Times New Roman" w:hAnsi="Times New Roman"/>
          <w:sz w:val="24"/>
          <w:szCs w:val="24"/>
        </w:rPr>
        <w:t>муниципального образования</w:t>
      </w:r>
      <w:r>
        <w:rPr>
          <w:rFonts w:ascii="Times New Roman" w:hAnsi="Times New Roman"/>
          <w:sz w:val="24"/>
          <w:szCs w:val="24"/>
        </w:rPr>
        <w:t xml:space="preserve"> </w:t>
      </w:r>
      <w:r w:rsidRPr="00F54AB1">
        <w:rPr>
          <w:rFonts w:ascii="Times New Roman" w:hAnsi="Times New Roman"/>
          <w:sz w:val="24"/>
          <w:szCs w:val="24"/>
        </w:rPr>
        <w:t>«Родниковское городское поселение Родниковского муниципального района Ивановской области»</w:t>
      </w:r>
      <w:r w:rsidRPr="00F54AB1">
        <w:rPr>
          <w:rFonts w:ascii="Times New Roman" w:hAnsi="Times New Roman" w:cs="Times New Roman"/>
          <w:sz w:val="24"/>
          <w:szCs w:val="24"/>
        </w:rPr>
        <w:t xml:space="preserve"> (далее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законодательством, муниципальными правовыми актами органов местного самоуправления </w:t>
      </w:r>
      <w:r w:rsidRPr="00F54AB1">
        <w:rPr>
          <w:rFonts w:ascii="Times New Roman" w:hAnsi="Times New Roman"/>
          <w:sz w:val="24"/>
          <w:szCs w:val="24"/>
        </w:rPr>
        <w:t>муниципального образования</w:t>
      </w:r>
      <w:r>
        <w:rPr>
          <w:rFonts w:ascii="Times New Roman" w:hAnsi="Times New Roman"/>
          <w:sz w:val="24"/>
          <w:szCs w:val="24"/>
        </w:rPr>
        <w:t xml:space="preserve"> </w:t>
      </w:r>
      <w:r w:rsidRPr="00F54AB1">
        <w:rPr>
          <w:rFonts w:ascii="Times New Roman" w:hAnsi="Times New Roman"/>
          <w:sz w:val="24"/>
          <w:szCs w:val="24"/>
        </w:rPr>
        <w:t>«Родниковское городское поселение Родниковского муниципального района Ивановской области»</w:t>
      </w:r>
      <w:r w:rsidRPr="00F54AB1">
        <w:rPr>
          <w:rFonts w:ascii="Times New Roman" w:hAnsi="Times New Roman" w:cs="Times New Roman"/>
          <w:sz w:val="24"/>
          <w:szCs w:val="24"/>
        </w:rPr>
        <w:t xml:space="preserve"> (далее также – поселение) создают условия для устойчивого развития территории поселения, планировки, застройки и благоустройства территории поселения, развития жилищного строительства, производственной, социальной, инженерной и транспортной инфраструктур, </w:t>
      </w:r>
      <w:r w:rsidRPr="00F54AB1">
        <w:rPr>
          <w:rFonts w:ascii="Times New Roman" w:eastAsia="Times New Roman" w:hAnsi="Times New Roman" w:cs="Times New Roman"/>
          <w:bCs/>
          <w:sz w:val="24"/>
          <w:szCs w:val="24"/>
        </w:rPr>
        <w:t>рационального использования природных ресурсов</w:t>
      </w:r>
      <w:r w:rsidRPr="00F54AB1">
        <w:rPr>
          <w:rFonts w:ascii="Times New Roman" w:hAnsi="Times New Roman" w:cs="Times New Roman"/>
          <w:sz w:val="24"/>
          <w:szCs w:val="24"/>
        </w:rPr>
        <w:t>, а также сохранения и развития историко-культурного наследия,</w:t>
      </w:r>
      <w:r w:rsidRPr="00F54AB1">
        <w:rPr>
          <w:rFonts w:ascii="Times New Roman" w:eastAsia="Times New Roman" w:hAnsi="Times New Roman" w:cs="Times New Roman"/>
          <w:b/>
          <w:bCs/>
          <w:sz w:val="24"/>
          <w:szCs w:val="24"/>
        </w:rPr>
        <w:t xml:space="preserve"> </w:t>
      </w:r>
      <w:r w:rsidRPr="00F54AB1">
        <w:rPr>
          <w:rFonts w:ascii="Times New Roman" w:eastAsia="Times New Roman" w:hAnsi="Times New Roman" w:cs="Times New Roman"/>
          <w:bCs/>
          <w:sz w:val="24"/>
          <w:szCs w:val="24"/>
        </w:rPr>
        <w:t>обеспечивают права и законные интересы физических и юридических лиц, создают условия для привлечения инвестиций.</w:t>
      </w:r>
    </w:p>
    <w:p w:rsidR="000460C3" w:rsidRPr="002A0602" w:rsidRDefault="000460C3" w:rsidP="000460C3">
      <w:pPr>
        <w:spacing w:after="0" w:line="240" w:lineRule="auto"/>
        <w:ind w:left="57" w:right="57" w:firstLine="709"/>
        <w:jc w:val="both"/>
        <w:rPr>
          <w:rFonts w:ascii="Times New Roman" w:hAnsi="Times New Roman"/>
          <w:sz w:val="24"/>
          <w:szCs w:val="24"/>
        </w:rPr>
      </w:pPr>
    </w:p>
    <w:p w:rsidR="000460C3" w:rsidRPr="002A0602" w:rsidRDefault="000460C3" w:rsidP="00F54AB1">
      <w:pPr>
        <w:spacing w:after="0" w:line="240" w:lineRule="auto"/>
        <w:ind w:left="57" w:right="57" w:firstLine="709"/>
        <w:jc w:val="center"/>
        <w:rPr>
          <w:rFonts w:ascii="Times New Roman" w:hAnsi="Times New Roman"/>
          <w:sz w:val="24"/>
          <w:szCs w:val="24"/>
        </w:rPr>
      </w:pPr>
      <w:r w:rsidRPr="002A0602">
        <w:rPr>
          <w:rFonts w:ascii="Times New Roman" w:hAnsi="Times New Roman"/>
          <w:b/>
          <w:sz w:val="24"/>
          <w:szCs w:val="24"/>
        </w:rPr>
        <w:t>Глава 1. ОБЩИЕ ПОЛОЖЕНИЯ</w:t>
      </w:r>
    </w:p>
    <w:p w:rsidR="000460C3" w:rsidRPr="002A0602" w:rsidRDefault="000460C3" w:rsidP="00F54AB1">
      <w:pPr>
        <w:spacing w:after="0" w:line="240" w:lineRule="auto"/>
        <w:ind w:left="57" w:right="57" w:firstLine="709"/>
        <w:jc w:val="center"/>
        <w:rPr>
          <w:rFonts w:ascii="Times New Roman" w:hAnsi="Times New Roman"/>
          <w:b/>
          <w:sz w:val="24"/>
          <w:szCs w:val="24"/>
        </w:rPr>
      </w:pPr>
    </w:p>
    <w:p w:rsidR="000460C3" w:rsidRDefault="000460C3" w:rsidP="00F54AB1">
      <w:pPr>
        <w:spacing w:after="0" w:line="240" w:lineRule="auto"/>
        <w:ind w:left="57" w:right="57" w:firstLine="709"/>
        <w:jc w:val="center"/>
        <w:rPr>
          <w:rFonts w:ascii="Times New Roman" w:hAnsi="Times New Roman"/>
          <w:b/>
          <w:sz w:val="24"/>
          <w:szCs w:val="24"/>
        </w:rPr>
      </w:pPr>
      <w:r w:rsidRPr="002A0602">
        <w:rPr>
          <w:rFonts w:ascii="Times New Roman" w:hAnsi="Times New Roman"/>
          <w:b/>
          <w:sz w:val="24"/>
          <w:szCs w:val="24"/>
        </w:rPr>
        <w:t>Статья 1. Основные понятия, используемые в настоящих Правилах</w:t>
      </w:r>
    </w:p>
    <w:p w:rsidR="00F54AB1" w:rsidRPr="002A0602" w:rsidRDefault="00F54AB1" w:rsidP="00F54AB1">
      <w:pPr>
        <w:spacing w:after="0" w:line="240" w:lineRule="auto"/>
        <w:ind w:left="57" w:right="57" w:firstLine="709"/>
        <w:jc w:val="center"/>
        <w:rPr>
          <w:rFonts w:ascii="Times New Roman" w:hAnsi="Times New Roman"/>
          <w:sz w:val="24"/>
          <w:szCs w:val="24"/>
        </w:rPr>
      </w:pPr>
    </w:p>
    <w:p w:rsidR="00F54AB1" w:rsidRPr="00F54AB1" w:rsidRDefault="00F54AB1" w:rsidP="00F54AB1">
      <w:pPr>
        <w:autoSpaceDE w:val="0"/>
        <w:spacing w:after="0" w:line="240" w:lineRule="auto"/>
        <w:ind w:left="57" w:right="57" w:firstLine="709"/>
        <w:jc w:val="both"/>
        <w:rPr>
          <w:rFonts w:ascii="Times New Roman" w:eastAsia="Times New Roman" w:hAnsi="Times New Roman" w:cs="Times New Roman"/>
          <w:sz w:val="24"/>
          <w:szCs w:val="24"/>
        </w:rPr>
      </w:pPr>
      <w:r w:rsidRPr="00F54AB1">
        <w:rPr>
          <w:rFonts w:ascii="Times New Roman" w:eastAsia="Times New Roman" w:hAnsi="Times New Roman" w:cs="Times New Roman"/>
          <w:sz w:val="24"/>
          <w:szCs w:val="24"/>
        </w:rPr>
        <w:t>Основные определения и термины, используемые в настоящих Правилах:</w:t>
      </w:r>
    </w:p>
    <w:p w:rsidR="00F54AB1" w:rsidRPr="00F54AB1" w:rsidRDefault="00F54AB1" w:rsidP="00F54AB1">
      <w:pPr>
        <w:autoSpaceDE w:val="0"/>
        <w:autoSpaceDN w:val="0"/>
        <w:adjustRightInd w:val="0"/>
        <w:spacing w:after="0" w:line="240" w:lineRule="auto"/>
        <w:ind w:left="57" w:right="57" w:firstLine="709"/>
        <w:jc w:val="both"/>
        <w:rPr>
          <w:rFonts w:ascii="Times New Roman" w:hAnsi="Times New Roman" w:cs="Times New Roman"/>
          <w:iCs/>
          <w:sz w:val="24"/>
          <w:szCs w:val="24"/>
        </w:rPr>
      </w:pPr>
      <w:r w:rsidRPr="00F54AB1">
        <w:rPr>
          <w:rFonts w:ascii="Times New Roman" w:eastAsia="Times New Roman" w:hAnsi="Times New Roman" w:cs="Times New Roman"/>
          <w:sz w:val="24"/>
          <w:szCs w:val="24"/>
        </w:rPr>
        <w:t>1) арендаторы земельных участков – лица, владеющие и пользующиеся земельными участками по договору аренды, договору субаренды;</w:t>
      </w:r>
    </w:p>
    <w:p w:rsidR="00F54AB1" w:rsidRDefault="00F54AB1" w:rsidP="00F54AB1">
      <w:pPr>
        <w:spacing w:after="0" w:line="240" w:lineRule="auto"/>
        <w:ind w:left="57" w:right="57" w:firstLine="709"/>
        <w:jc w:val="both"/>
        <w:rPr>
          <w:rFonts w:ascii="Times New Roman" w:hAnsi="Times New Roman" w:cs="Times New Roman"/>
          <w:sz w:val="24"/>
          <w:szCs w:val="24"/>
        </w:rPr>
      </w:pPr>
      <w:r w:rsidRPr="00F54AB1">
        <w:rPr>
          <w:rFonts w:ascii="Times New Roman" w:hAnsi="Times New Roman" w:cs="Times New Roman"/>
          <w:iCs/>
          <w:sz w:val="24"/>
          <w:szCs w:val="24"/>
        </w:rPr>
        <w:t>2) владелец земельного участка, объекта капитального строительства</w:t>
      </w:r>
      <w:r w:rsidRPr="00F54AB1">
        <w:rPr>
          <w:rFonts w:ascii="Times New Roman" w:hAnsi="Times New Roman" w:cs="Times New Roman"/>
          <w:sz w:val="24"/>
          <w:szCs w:val="24"/>
        </w:rPr>
        <w:t xml:space="preserve"> – российское физическое либо юридическое лицо, Российская Федерация, субъект Российской Федерации, муниципальный район и поселение, обладающее зарегистрированными в установленном порядке вещными правами на земельные участки и объекты капитального строительства;</w:t>
      </w:r>
    </w:p>
    <w:p w:rsidR="00A150D6" w:rsidRPr="00C069C3" w:rsidRDefault="00A150D6" w:rsidP="00F54AB1">
      <w:pPr>
        <w:spacing w:after="0" w:line="240" w:lineRule="auto"/>
        <w:ind w:left="57" w:right="57" w:firstLine="709"/>
        <w:jc w:val="both"/>
        <w:rPr>
          <w:rFonts w:ascii="Times New Roman" w:hAnsi="Times New Roman" w:cs="Times New Roman"/>
          <w:iCs/>
          <w:sz w:val="24"/>
          <w:szCs w:val="24"/>
        </w:rPr>
      </w:pPr>
      <w:r w:rsidRPr="00C069C3">
        <w:rPr>
          <w:rFonts w:ascii="Times New Roman" w:hAnsi="Times New Roman" w:cs="Times New Roman"/>
          <w:iCs/>
          <w:sz w:val="24"/>
          <w:szCs w:val="24"/>
        </w:rPr>
        <w:t>3) виды разрешенного использования земельных участков и объектов капитального строительства – виды деятельности, осуществлять и размещать которые на земельных участках разрешено в силу наименования этих видов деятельности в градостроительном регламенте применительно к соответствующим территориальным зонам (основные виды разрешенного использования, условно разрешенные виды использования, вспомогательные виды разрешенного использования земельных участков)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F54AB1" w:rsidRDefault="00A150D6" w:rsidP="00F54AB1">
      <w:pPr>
        <w:spacing w:after="0" w:line="240" w:lineRule="auto"/>
        <w:ind w:left="57" w:right="57" w:firstLine="709"/>
        <w:jc w:val="both"/>
        <w:rPr>
          <w:rFonts w:ascii="Times New Roman" w:eastAsia="Times New Roman" w:hAnsi="Times New Roman" w:cs="Times New Roman"/>
          <w:bCs/>
          <w:sz w:val="24"/>
          <w:szCs w:val="24"/>
        </w:rPr>
      </w:pPr>
      <w:r>
        <w:rPr>
          <w:rFonts w:ascii="Times New Roman" w:hAnsi="Times New Roman" w:cs="Times New Roman"/>
          <w:sz w:val="24"/>
          <w:szCs w:val="24"/>
        </w:rPr>
        <w:t>4</w:t>
      </w:r>
      <w:r w:rsidR="00F54AB1" w:rsidRPr="00F54AB1">
        <w:rPr>
          <w:rFonts w:ascii="Times New Roman" w:hAnsi="Times New Roman" w:cs="Times New Roman"/>
          <w:sz w:val="24"/>
          <w:szCs w:val="24"/>
        </w:rPr>
        <w:t>) в</w:t>
      </w:r>
      <w:r w:rsidR="00F54AB1" w:rsidRPr="00F54AB1">
        <w:rPr>
          <w:rFonts w:ascii="Times New Roman" w:eastAsia="Times New Roman" w:hAnsi="Times New Roman" w:cs="Times New Roman"/>
          <w:bCs/>
          <w:sz w:val="24"/>
          <w:szCs w:val="24"/>
        </w:rPr>
        <w:t>одоохранная зона – территория, которая примыкает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150D6" w:rsidRPr="00C069C3" w:rsidRDefault="00A150D6" w:rsidP="00F54AB1">
      <w:pPr>
        <w:spacing w:after="0" w:line="240" w:lineRule="auto"/>
        <w:ind w:left="57" w:right="57" w:firstLine="709"/>
        <w:jc w:val="both"/>
        <w:rPr>
          <w:rFonts w:ascii="Times New Roman" w:eastAsia="Times New Roman" w:hAnsi="Times New Roman" w:cs="Times New Roman"/>
          <w:bCs/>
          <w:sz w:val="24"/>
          <w:szCs w:val="24"/>
        </w:rPr>
      </w:pPr>
      <w:r w:rsidRPr="00C069C3">
        <w:rPr>
          <w:rFonts w:ascii="Times New Roman" w:hAnsi="Times New Roman" w:cs="Times New Roman"/>
          <w:iCs/>
          <w:sz w:val="24"/>
          <w:szCs w:val="24"/>
        </w:rPr>
        <w:t>5</w:t>
      </w:r>
      <w:r w:rsidRPr="00C069C3">
        <w:rPr>
          <w:rFonts w:ascii="Times New Roman" w:eastAsia="Times New Roman" w:hAnsi="Times New Roman" w:cs="Times New Roman"/>
          <w:bCs/>
          <w:sz w:val="24"/>
          <w:szCs w:val="24"/>
        </w:rPr>
        <w:t>) вспомогательные виды разрешенного использования – виды использования, допустимые только в качестве дополнительных по отношению к основным и условно разрешенным видам использования, и осуществляемые совместно с ними;</w:t>
      </w:r>
    </w:p>
    <w:p w:rsidR="00F54AB1" w:rsidRPr="00F54AB1" w:rsidRDefault="000E2ACE" w:rsidP="00F54AB1">
      <w:pPr>
        <w:spacing w:after="0" w:line="240" w:lineRule="auto"/>
        <w:ind w:left="57" w:right="57" w:firstLine="709"/>
        <w:jc w:val="both"/>
        <w:rPr>
          <w:rFonts w:ascii="Times New Roman" w:hAnsi="Times New Roman" w:cs="Times New Roman"/>
          <w:sz w:val="24"/>
          <w:szCs w:val="24"/>
        </w:rPr>
      </w:pPr>
      <w:r>
        <w:rPr>
          <w:rFonts w:ascii="Times New Roman" w:eastAsia="Times New Roman" w:hAnsi="Times New Roman" w:cs="Times New Roman"/>
          <w:bCs/>
          <w:sz w:val="24"/>
          <w:szCs w:val="24"/>
        </w:rPr>
        <w:t>6</w:t>
      </w:r>
      <w:r w:rsidR="00F54AB1" w:rsidRPr="00F54AB1">
        <w:rPr>
          <w:rFonts w:ascii="Times New Roman" w:eastAsia="Times New Roman" w:hAnsi="Times New Roman" w:cs="Times New Roman"/>
          <w:bCs/>
          <w:sz w:val="24"/>
          <w:szCs w:val="24"/>
        </w:rPr>
        <w:t>) высота здания, строения, сооружения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F54AB1" w:rsidRPr="00F54AB1" w:rsidRDefault="000E2ACE" w:rsidP="00F54AB1">
      <w:pPr>
        <w:spacing w:after="0" w:line="240" w:lineRule="auto"/>
        <w:ind w:left="57" w:right="57" w:firstLine="709"/>
        <w:jc w:val="both"/>
        <w:rPr>
          <w:rFonts w:ascii="Times New Roman" w:hAnsi="Times New Roman" w:cs="Times New Roman"/>
          <w:iCs/>
          <w:sz w:val="24"/>
          <w:szCs w:val="24"/>
        </w:rPr>
      </w:pPr>
      <w:r>
        <w:rPr>
          <w:rFonts w:ascii="Times New Roman" w:hAnsi="Times New Roman" w:cs="Times New Roman"/>
          <w:iCs/>
          <w:sz w:val="24"/>
          <w:szCs w:val="24"/>
        </w:rPr>
        <w:lastRenderedPageBreak/>
        <w:t>7</w:t>
      </w:r>
      <w:r w:rsidR="00F54AB1" w:rsidRPr="00F54AB1">
        <w:rPr>
          <w:rFonts w:ascii="Times New Roman" w:hAnsi="Times New Roman" w:cs="Times New Roman"/>
          <w:iCs/>
          <w:sz w:val="24"/>
          <w:szCs w:val="24"/>
        </w:rPr>
        <w:t>) государственный кадастровый учет недвижимого имущества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или подтверждают прекращение существования такого недвижимого имущества, а также иных предусмотренных Федеральным законом от 24.07.2007 № 221-ФЗ «О государственном кадастре недвижимости» сведений о недвижимом имуществе;</w:t>
      </w:r>
    </w:p>
    <w:p w:rsidR="00F54AB1" w:rsidRPr="00F54AB1" w:rsidRDefault="000E2ACE" w:rsidP="00F54AB1">
      <w:pPr>
        <w:spacing w:after="0" w:line="240" w:lineRule="auto"/>
        <w:ind w:left="57" w:right="57" w:firstLine="709"/>
        <w:jc w:val="both"/>
        <w:rPr>
          <w:rFonts w:ascii="Times New Roman" w:hAnsi="Times New Roman" w:cs="Times New Roman"/>
          <w:sz w:val="24"/>
          <w:szCs w:val="24"/>
        </w:rPr>
      </w:pPr>
      <w:r>
        <w:rPr>
          <w:rFonts w:ascii="Times New Roman" w:hAnsi="Times New Roman" w:cs="Times New Roman"/>
          <w:iCs/>
          <w:sz w:val="24"/>
          <w:szCs w:val="24"/>
        </w:rPr>
        <w:t>8</w:t>
      </w:r>
      <w:r w:rsidR="00F54AB1" w:rsidRPr="00F54AB1">
        <w:rPr>
          <w:rFonts w:ascii="Times New Roman" w:hAnsi="Times New Roman" w:cs="Times New Roman"/>
          <w:iCs/>
          <w:sz w:val="24"/>
          <w:szCs w:val="24"/>
        </w:rPr>
        <w:t xml:space="preserve">) градостроительная документация поселения </w:t>
      </w:r>
      <w:r w:rsidR="00F54AB1" w:rsidRPr="00F54AB1">
        <w:rPr>
          <w:rFonts w:ascii="Times New Roman" w:hAnsi="Times New Roman" w:cs="Times New Roman"/>
          <w:sz w:val="24"/>
          <w:szCs w:val="24"/>
        </w:rPr>
        <w:t xml:space="preserve">– генеральный план, настоящие Правила и документация по планировке территории; </w:t>
      </w:r>
    </w:p>
    <w:p w:rsidR="00F54AB1" w:rsidRP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F54AB1" w:rsidRPr="00F54AB1">
        <w:rPr>
          <w:rFonts w:ascii="Times New Roman" w:eastAsia="Times New Roman" w:hAnsi="Times New Roman" w:cs="Times New Roman"/>
          <w:sz w:val="24"/>
          <w:szCs w:val="24"/>
        </w:rPr>
        <w:t>) 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F54AB1" w:rsidRPr="00F54AB1" w:rsidRDefault="000E2ACE" w:rsidP="00F54AB1">
      <w:pPr>
        <w:spacing w:after="0" w:line="240" w:lineRule="auto"/>
        <w:ind w:left="57" w:right="57" w:firstLine="709"/>
        <w:jc w:val="both"/>
        <w:rPr>
          <w:rFonts w:ascii="Times New Roman" w:hAnsi="Times New Roman" w:cs="Times New Roman"/>
          <w:sz w:val="24"/>
          <w:szCs w:val="24"/>
        </w:rPr>
      </w:pPr>
      <w:r>
        <w:rPr>
          <w:rFonts w:ascii="Times New Roman" w:hAnsi="Times New Roman" w:cs="Times New Roman"/>
          <w:iCs/>
          <w:sz w:val="24"/>
          <w:szCs w:val="24"/>
        </w:rPr>
        <w:t>10</w:t>
      </w:r>
      <w:r w:rsidR="00F54AB1" w:rsidRPr="00F54AB1">
        <w:rPr>
          <w:rFonts w:ascii="Times New Roman" w:hAnsi="Times New Roman" w:cs="Times New Roman"/>
          <w:iCs/>
          <w:sz w:val="24"/>
          <w:szCs w:val="24"/>
        </w:rPr>
        <w:t>) градостроительный регламент</w:t>
      </w:r>
      <w:r w:rsidR="00F54AB1" w:rsidRPr="00F54AB1">
        <w:rPr>
          <w:rFonts w:ascii="Times New Roman" w:hAnsi="Times New Roman" w:cs="Times New Roman"/>
          <w:sz w:val="24"/>
          <w:szCs w:val="24"/>
        </w:rP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F54AB1" w:rsidRPr="00F54AB1" w:rsidRDefault="000E2ACE" w:rsidP="00F54AB1">
      <w:pPr>
        <w:shd w:val="clear" w:color="auto" w:fill="FFFFFF"/>
        <w:tabs>
          <w:tab w:val="left" w:pos="770"/>
        </w:tabs>
        <w:spacing w:after="0" w:line="240" w:lineRule="auto"/>
        <w:ind w:left="57" w:right="57" w:firstLine="709"/>
        <w:jc w:val="both"/>
        <w:rPr>
          <w:rFonts w:ascii="Times New Roman" w:hAnsi="Times New Roman" w:cs="Times New Roman"/>
          <w:sz w:val="24"/>
          <w:szCs w:val="24"/>
        </w:rPr>
      </w:pPr>
      <w:r>
        <w:rPr>
          <w:rFonts w:ascii="Times New Roman" w:hAnsi="Times New Roman" w:cs="Times New Roman"/>
          <w:iCs/>
          <w:sz w:val="24"/>
          <w:szCs w:val="24"/>
        </w:rPr>
        <w:t>11</w:t>
      </w:r>
      <w:r w:rsidR="00F54AB1" w:rsidRPr="00F54AB1">
        <w:rPr>
          <w:rFonts w:ascii="Times New Roman" w:hAnsi="Times New Roman" w:cs="Times New Roman"/>
          <w:iCs/>
          <w:sz w:val="24"/>
          <w:szCs w:val="24"/>
        </w:rPr>
        <w:t xml:space="preserve">) </w:t>
      </w:r>
      <w:r w:rsidR="00F54AB1" w:rsidRPr="00F54AB1">
        <w:rPr>
          <w:rFonts w:ascii="Times New Roman" w:hAnsi="Times New Roman" w:cs="Times New Roman"/>
          <w:sz w:val="24"/>
          <w:szCs w:val="24"/>
        </w:rPr>
        <w:t>градостроительная подготовка земельных участков – действия, осуществляемые в соответствии с законодательством о градостроительной деятельности, посредством подготовки документации по планировке территории (проектов планировки территории, проектов межевания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F54AB1" w:rsidRPr="00F54AB1" w:rsidRDefault="00F54AB1" w:rsidP="00F54AB1">
      <w:pPr>
        <w:spacing w:after="0" w:line="240" w:lineRule="auto"/>
        <w:ind w:left="57" w:right="57" w:firstLine="709"/>
        <w:jc w:val="both"/>
        <w:rPr>
          <w:rFonts w:ascii="Times New Roman" w:hAnsi="Times New Roman" w:cs="Times New Roman"/>
          <w:sz w:val="24"/>
          <w:szCs w:val="24"/>
        </w:rPr>
      </w:pPr>
      <w:r w:rsidRPr="00F54AB1">
        <w:rPr>
          <w:rFonts w:ascii="Times New Roman" w:hAnsi="Times New Roman" w:cs="Times New Roman"/>
          <w:sz w:val="24"/>
          <w:szCs w:val="24"/>
        </w:rPr>
        <w:t>1</w:t>
      </w:r>
      <w:r w:rsidR="000E2ACE">
        <w:rPr>
          <w:rFonts w:ascii="Times New Roman" w:hAnsi="Times New Roman" w:cs="Times New Roman"/>
          <w:sz w:val="24"/>
          <w:szCs w:val="24"/>
        </w:rPr>
        <w:t>2</w:t>
      </w:r>
      <w:r w:rsidRPr="00F54AB1">
        <w:rPr>
          <w:rFonts w:ascii="Times New Roman" w:hAnsi="Times New Roman" w:cs="Times New Roman"/>
          <w:sz w:val="24"/>
          <w:szCs w:val="24"/>
        </w:rPr>
        <w:t xml:space="preserve">) </w:t>
      </w:r>
      <w:r w:rsidRPr="00F54AB1">
        <w:rPr>
          <w:rFonts w:ascii="Times New Roman" w:hAnsi="Times New Roman" w:cs="Times New Roman"/>
          <w:iCs/>
          <w:sz w:val="24"/>
          <w:szCs w:val="24"/>
        </w:rPr>
        <w:t>градостроительный план земельного участка</w:t>
      </w:r>
      <w:r w:rsidRPr="00F54AB1">
        <w:rPr>
          <w:rFonts w:ascii="Times New Roman" w:hAnsi="Times New Roman" w:cs="Times New Roman"/>
          <w:i/>
          <w:iCs/>
          <w:sz w:val="24"/>
          <w:szCs w:val="24"/>
        </w:rPr>
        <w:t xml:space="preserve"> – </w:t>
      </w:r>
      <w:r w:rsidRPr="00F54AB1">
        <w:rPr>
          <w:rFonts w:ascii="Times New Roman" w:hAnsi="Times New Roman" w:cs="Times New Roman"/>
          <w:iCs/>
          <w:sz w:val="24"/>
          <w:szCs w:val="24"/>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F54AB1">
        <w:rPr>
          <w:rFonts w:ascii="Times New Roman" w:hAnsi="Times New Roman" w:cs="Times New Roman"/>
          <w:sz w:val="24"/>
          <w:szCs w:val="24"/>
        </w:rP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F54AB1" w:rsidRPr="00F54AB1" w:rsidRDefault="00F54AB1" w:rsidP="00F54AB1">
      <w:pPr>
        <w:spacing w:after="0" w:line="240" w:lineRule="auto"/>
        <w:ind w:left="57" w:right="57" w:firstLine="709"/>
        <w:jc w:val="both"/>
        <w:rPr>
          <w:rFonts w:ascii="Times New Roman" w:hAnsi="Times New Roman" w:cs="Times New Roman"/>
          <w:sz w:val="24"/>
          <w:szCs w:val="24"/>
        </w:rPr>
      </w:pPr>
      <w:r w:rsidRPr="00F54AB1">
        <w:rPr>
          <w:rFonts w:ascii="Times New Roman" w:hAnsi="Times New Roman" w:cs="Times New Roman"/>
          <w:iCs/>
          <w:sz w:val="24"/>
          <w:szCs w:val="24"/>
        </w:rPr>
        <w:t>1</w:t>
      </w:r>
      <w:r w:rsidR="000E2ACE">
        <w:rPr>
          <w:rFonts w:ascii="Times New Roman" w:hAnsi="Times New Roman" w:cs="Times New Roman"/>
          <w:iCs/>
          <w:sz w:val="24"/>
          <w:szCs w:val="24"/>
        </w:rPr>
        <w:t>3</w:t>
      </w:r>
      <w:r w:rsidRPr="00F54AB1">
        <w:rPr>
          <w:rFonts w:ascii="Times New Roman" w:hAnsi="Times New Roman" w:cs="Times New Roman"/>
          <w:iCs/>
          <w:sz w:val="24"/>
          <w:szCs w:val="24"/>
        </w:rPr>
        <w:t>) заказчик</w:t>
      </w:r>
      <w:r w:rsidRPr="00F54AB1">
        <w:rPr>
          <w:rFonts w:ascii="Times New Roman" w:hAnsi="Times New Roman" w:cs="Times New Roman"/>
          <w:sz w:val="24"/>
          <w:szCs w:val="24"/>
        </w:rPr>
        <w:t xml:space="preserve"> – </w:t>
      </w:r>
      <w:r w:rsidRPr="00F54AB1">
        <w:rPr>
          <w:rFonts w:ascii="Times New Roman" w:eastAsia="Times New Roman" w:hAnsi="Times New Roman" w:cs="Times New Roman"/>
          <w:sz w:val="24"/>
          <w:szCs w:val="24"/>
        </w:rPr>
        <w:t>физическое или юридическое лицо, обратившееся с заказом к другому лицу – изготовителю, продавцу, поставщику товаров и услуг (подрядчику)</w:t>
      </w:r>
      <w:r w:rsidRPr="00F54AB1">
        <w:rPr>
          <w:rFonts w:ascii="Times New Roman" w:hAnsi="Times New Roman" w:cs="Times New Roman"/>
          <w:sz w:val="24"/>
          <w:szCs w:val="24"/>
        </w:rPr>
        <w:t>;</w:t>
      </w:r>
    </w:p>
    <w:p w:rsidR="00F54AB1" w:rsidRPr="00F54AB1" w:rsidRDefault="00F54AB1" w:rsidP="00F54AB1">
      <w:pPr>
        <w:spacing w:after="0" w:line="240" w:lineRule="auto"/>
        <w:ind w:left="57" w:right="57" w:firstLine="709"/>
        <w:jc w:val="both"/>
        <w:rPr>
          <w:rFonts w:ascii="Times New Roman" w:hAnsi="Times New Roman" w:cs="Times New Roman"/>
          <w:sz w:val="24"/>
          <w:szCs w:val="24"/>
        </w:rPr>
      </w:pPr>
      <w:r w:rsidRPr="00F54AB1">
        <w:rPr>
          <w:rFonts w:ascii="Times New Roman" w:hAnsi="Times New Roman" w:cs="Times New Roman"/>
          <w:sz w:val="24"/>
          <w:szCs w:val="24"/>
        </w:rPr>
        <w:t>1</w:t>
      </w:r>
      <w:r w:rsidR="000E2ACE">
        <w:rPr>
          <w:rFonts w:ascii="Times New Roman" w:hAnsi="Times New Roman" w:cs="Times New Roman"/>
          <w:sz w:val="24"/>
          <w:szCs w:val="24"/>
        </w:rPr>
        <w:t>4</w:t>
      </w:r>
      <w:r w:rsidRPr="00F54AB1">
        <w:rPr>
          <w:rFonts w:ascii="Times New Roman" w:hAnsi="Times New Roman" w:cs="Times New Roman"/>
          <w:sz w:val="24"/>
          <w:szCs w:val="24"/>
        </w:rPr>
        <w:t>) застройщик – физическое или юридическое лицо, соответствующее требованиям действующего законодательства и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F54AB1" w:rsidRPr="00F54AB1" w:rsidRDefault="00F54AB1" w:rsidP="00F54AB1">
      <w:pPr>
        <w:spacing w:after="0" w:line="240" w:lineRule="auto"/>
        <w:ind w:left="57" w:right="57" w:firstLine="709"/>
        <w:jc w:val="both"/>
        <w:rPr>
          <w:rFonts w:ascii="Times New Roman" w:hAnsi="Times New Roman" w:cs="Times New Roman"/>
          <w:sz w:val="24"/>
          <w:szCs w:val="24"/>
        </w:rPr>
      </w:pPr>
      <w:r w:rsidRPr="00F54AB1">
        <w:rPr>
          <w:rFonts w:ascii="Times New Roman" w:hAnsi="Times New Roman" w:cs="Times New Roman"/>
          <w:iCs/>
          <w:sz w:val="24"/>
          <w:szCs w:val="24"/>
        </w:rPr>
        <w:t>1</w:t>
      </w:r>
      <w:r w:rsidR="000E2ACE">
        <w:rPr>
          <w:rFonts w:ascii="Times New Roman" w:hAnsi="Times New Roman" w:cs="Times New Roman"/>
          <w:iCs/>
          <w:sz w:val="24"/>
          <w:szCs w:val="24"/>
        </w:rPr>
        <w:t>5</w:t>
      </w:r>
      <w:r w:rsidRPr="00F54AB1">
        <w:rPr>
          <w:rFonts w:ascii="Times New Roman" w:hAnsi="Times New Roman" w:cs="Times New Roman"/>
          <w:iCs/>
          <w:sz w:val="24"/>
          <w:szCs w:val="24"/>
        </w:rPr>
        <w:t>) земельный участок</w:t>
      </w:r>
      <w:r w:rsidRPr="00F54AB1">
        <w:rPr>
          <w:rFonts w:ascii="Times New Roman" w:hAnsi="Times New Roman" w:cs="Times New Roman"/>
          <w:sz w:val="24"/>
          <w:szCs w:val="24"/>
        </w:rPr>
        <w:t xml:space="preserve"> – часть поверхности земли (в т.ч. почвенный слой), границы которой описаны и удостоверены в установленном порядке;</w:t>
      </w:r>
    </w:p>
    <w:p w:rsidR="00F54AB1" w:rsidRPr="00F54AB1" w:rsidRDefault="00F54AB1"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F54AB1">
        <w:rPr>
          <w:rFonts w:ascii="Times New Roman" w:eastAsia="Times New Roman" w:hAnsi="Times New Roman" w:cs="Times New Roman"/>
          <w:sz w:val="24"/>
          <w:szCs w:val="24"/>
        </w:rPr>
        <w:t>1</w:t>
      </w:r>
      <w:r w:rsidR="000E2ACE">
        <w:rPr>
          <w:rFonts w:ascii="Times New Roman" w:eastAsia="Times New Roman" w:hAnsi="Times New Roman" w:cs="Times New Roman"/>
          <w:sz w:val="24"/>
          <w:szCs w:val="24"/>
        </w:rPr>
        <w:t>6</w:t>
      </w:r>
      <w:r w:rsidRPr="00F54AB1">
        <w:rPr>
          <w:rFonts w:ascii="Times New Roman" w:eastAsia="Times New Roman" w:hAnsi="Times New Roman" w:cs="Times New Roman"/>
          <w:sz w:val="24"/>
          <w:szCs w:val="24"/>
        </w:rPr>
        <w:t>) землепользователи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F54AB1" w:rsidRDefault="00F54AB1"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F54AB1">
        <w:rPr>
          <w:rFonts w:ascii="Times New Roman" w:eastAsia="Times New Roman" w:hAnsi="Times New Roman" w:cs="Times New Roman"/>
          <w:sz w:val="24"/>
          <w:szCs w:val="24"/>
        </w:rPr>
        <w:t>1</w:t>
      </w:r>
      <w:r w:rsidR="000E2ACE">
        <w:rPr>
          <w:rFonts w:ascii="Times New Roman" w:eastAsia="Times New Roman" w:hAnsi="Times New Roman" w:cs="Times New Roman"/>
          <w:sz w:val="24"/>
          <w:szCs w:val="24"/>
        </w:rPr>
        <w:t>7</w:t>
      </w:r>
      <w:r w:rsidRPr="00F54AB1">
        <w:rPr>
          <w:rFonts w:ascii="Times New Roman" w:eastAsia="Times New Roman" w:hAnsi="Times New Roman" w:cs="Times New Roman"/>
          <w:sz w:val="24"/>
          <w:szCs w:val="24"/>
        </w:rPr>
        <w:t>) землевладельцы – лица, владеющие и пользующиеся земельными участками на праве пожизненного наследуемого владения;</w:t>
      </w:r>
    </w:p>
    <w:p w:rsidR="00A150D6" w:rsidRPr="00C069C3" w:rsidRDefault="000E2ACE" w:rsidP="00C069C3">
      <w:pPr>
        <w:spacing w:after="0" w:line="240" w:lineRule="auto"/>
        <w:ind w:left="57" w:right="57" w:firstLine="709"/>
        <w:jc w:val="both"/>
        <w:rPr>
          <w:rFonts w:ascii="Times New Roman" w:hAnsi="Times New Roman" w:cs="Times New Roman"/>
          <w:sz w:val="24"/>
          <w:szCs w:val="24"/>
        </w:rPr>
      </w:pPr>
      <w:r w:rsidRPr="00C069C3">
        <w:rPr>
          <w:rFonts w:ascii="Times New Roman" w:hAnsi="Times New Roman" w:cs="Times New Roman"/>
          <w:sz w:val="24"/>
          <w:szCs w:val="24"/>
        </w:rPr>
        <w:t xml:space="preserve">18) </w:t>
      </w:r>
      <w:r w:rsidR="00A150D6" w:rsidRPr="00C069C3">
        <w:rPr>
          <w:rFonts w:ascii="Times New Roman" w:hAnsi="Times New Roman" w:cs="Times New Roman"/>
          <w:sz w:val="24"/>
          <w:szCs w:val="24"/>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A150D6" w:rsidRPr="00C069C3" w:rsidRDefault="000E2ACE" w:rsidP="00C069C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069C3">
        <w:rPr>
          <w:rFonts w:ascii="Times New Roman" w:hAnsi="Times New Roman" w:cs="Times New Roman"/>
          <w:sz w:val="24"/>
          <w:szCs w:val="24"/>
        </w:rPr>
        <w:lastRenderedPageBreak/>
        <w:t xml:space="preserve">19) </w:t>
      </w:r>
      <w:r w:rsidR="00A150D6" w:rsidRPr="00C069C3">
        <w:rPr>
          <w:rFonts w:ascii="Times New Roman" w:hAnsi="Times New Roman" w:cs="Times New Roman"/>
          <w:sz w:val="24"/>
          <w:szCs w:val="24"/>
        </w:rPr>
        <w:t>зоны санитарной охраны – территории с особыми условиями использования земельных участков и объектов капитального строительства, регулируемыми Санитарными</w:t>
      </w:r>
      <w:r w:rsidR="00A150D6" w:rsidRPr="00A150D6">
        <w:rPr>
          <w:rFonts w:ascii="Times New Roman" w:eastAsia="Times New Roman" w:hAnsi="Times New Roman" w:cs="Times New Roman"/>
          <w:color w:val="FF0000"/>
          <w:sz w:val="24"/>
          <w:szCs w:val="24"/>
          <w:highlight w:val="yellow"/>
        </w:rPr>
        <w:t xml:space="preserve"> </w:t>
      </w:r>
      <w:r w:rsidR="00A150D6" w:rsidRPr="00C069C3">
        <w:rPr>
          <w:rFonts w:ascii="Times New Roman" w:eastAsia="Times New Roman" w:hAnsi="Times New Roman" w:cs="Times New Roman"/>
          <w:sz w:val="24"/>
          <w:szCs w:val="24"/>
        </w:rPr>
        <w:t>правилами и нормами, границы которых установлены и описаны в составе градостроительных регламентов в соответствии с действующим законодательством;</w:t>
      </w:r>
    </w:p>
    <w:p w:rsidR="00A150D6" w:rsidRPr="00C069C3" w:rsidRDefault="000E2ACE" w:rsidP="00A150D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069C3">
        <w:rPr>
          <w:rFonts w:ascii="Times New Roman" w:eastAsia="Times New Roman" w:hAnsi="Times New Roman" w:cs="Times New Roman"/>
          <w:sz w:val="24"/>
          <w:szCs w:val="24"/>
        </w:rPr>
        <w:t xml:space="preserve">20) </w:t>
      </w:r>
      <w:r w:rsidR="00A150D6" w:rsidRPr="00C069C3">
        <w:rPr>
          <w:rFonts w:ascii="Times New Roman" w:eastAsia="Times New Roman" w:hAnsi="Times New Roman" w:cs="Times New Roman"/>
          <w:sz w:val="24"/>
          <w:szCs w:val="24"/>
        </w:rPr>
        <w:t>зоны охраны объектов культурного наследия – территории с особыми условиями использования территории, регулируемыми законодательством об объектах культурного наследия, границы которых установлены и описаны в составе градостроительных регламентов в соответствии с действующим законодательством об объектах культурного наследия;</w:t>
      </w:r>
    </w:p>
    <w:p w:rsidR="00A150D6" w:rsidRPr="00C069C3" w:rsidRDefault="00A150D6"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p>
    <w:p w:rsidR="00F54AB1" w:rsidRP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F54AB1" w:rsidRPr="00F54AB1">
        <w:rPr>
          <w:rFonts w:ascii="Times New Roman" w:eastAsia="Times New Roman" w:hAnsi="Times New Roman" w:cs="Times New Roman"/>
          <w:sz w:val="24"/>
          <w:szCs w:val="24"/>
        </w:rPr>
        <w:t>) изменение недвижимости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F54AB1" w:rsidRP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00F54AB1" w:rsidRPr="00F54AB1">
        <w:rPr>
          <w:rFonts w:ascii="Times New Roman" w:eastAsia="Times New Roman" w:hAnsi="Times New Roman" w:cs="Times New Roman"/>
          <w:sz w:val="24"/>
          <w:szCs w:val="24"/>
        </w:rPr>
        <w:t>) имущественный комплекс – совокупность объектов движимого и недвижимого имущества, образующих единое целое и предполагающих использование их по общему технологическому и (или) производственному назначению;</w:t>
      </w:r>
    </w:p>
    <w:p w:rsid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sidR="00F54AB1" w:rsidRPr="00F54AB1">
        <w:rPr>
          <w:rFonts w:ascii="Times New Roman" w:eastAsia="Times New Roman" w:hAnsi="Times New Roman" w:cs="Times New Roman"/>
          <w:sz w:val="24"/>
          <w:szCs w:val="24"/>
        </w:rPr>
        <w:t>) инвесторы – субъекты инвестиционной деятельности, осуществляющие вложение собственных, заемных или привлеченных средств в форме инвестиций и обеспечивающие их целевое использование;</w:t>
      </w:r>
    </w:p>
    <w:p w:rsidR="008B0F22" w:rsidRPr="00C069C3" w:rsidRDefault="008B0F22"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069C3">
        <w:rPr>
          <w:rFonts w:ascii="Times New Roman" w:eastAsia="Times New Roman" w:hAnsi="Times New Roman" w:cs="Times New Roman"/>
          <w:sz w:val="24"/>
          <w:szCs w:val="24"/>
        </w:rPr>
        <w:t>индивидуальный жилой дом – отдельно стоящий жилой дом с количеством этажей не более чем 3, предназначенных для проживания одной семьи;</w:t>
      </w:r>
    </w:p>
    <w:p w:rsidR="00F54AB1" w:rsidRPr="00F54AB1" w:rsidRDefault="000E2ACE" w:rsidP="00C069C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r w:rsidR="00F54AB1" w:rsidRPr="00F54AB1">
        <w:rPr>
          <w:rFonts w:ascii="Times New Roman" w:eastAsia="Times New Roman" w:hAnsi="Times New Roman" w:cs="Times New Roman"/>
          <w:sz w:val="24"/>
          <w:szCs w:val="24"/>
        </w:rPr>
        <w:t xml:space="preserve"> 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F54AB1" w:rsidRPr="00F54AB1" w:rsidRDefault="00F54AB1"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F54AB1">
        <w:rPr>
          <w:rFonts w:ascii="Times New Roman" w:eastAsia="Times New Roman" w:hAnsi="Times New Roman" w:cs="Times New Roman"/>
          <w:sz w:val="24"/>
          <w:szCs w:val="24"/>
        </w:rPr>
        <w:t>2</w:t>
      </w:r>
      <w:r w:rsidR="000E2ACE">
        <w:rPr>
          <w:rFonts w:ascii="Times New Roman" w:eastAsia="Times New Roman" w:hAnsi="Times New Roman" w:cs="Times New Roman"/>
          <w:sz w:val="24"/>
          <w:szCs w:val="24"/>
        </w:rPr>
        <w:t>5</w:t>
      </w:r>
      <w:r w:rsidRPr="00F54AB1">
        <w:rPr>
          <w:rFonts w:ascii="Times New Roman" w:eastAsia="Times New Roman" w:hAnsi="Times New Roman" w:cs="Times New Roman"/>
          <w:sz w:val="24"/>
          <w:szCs w:val="24"/>
        </w:rPr>
        <w:t>) инженерная инфраструктура – система коммуникаций и объектов водоснабжения, канализации, тепло-, электро- и газоснабжения, связи;</w:t>
      </w:r>
    </w:p>
    <w:p w:rsidR="00F54AB1" w:rsidRPr="00F54AB1" w:rsidRDefault="00F54AB1" w:rsidP="00F54AB1">
      <w:pPr>
        <w:autoSpaceDE w:val="0"/>
        <w:spacing w:after="0" w:line="240" w:lineRule="auto"/>
        <w:ind w:left="57" w:right="57" w:firstLine="709"/>
        <w:jc w:val="both"/>
        <w:rPr>
          <w:rFonts w:ascii="Times New Roman" w:eastAsia="Times New Roman" w:hAnsi="Times New Roman" w:cs="Times New Roman"/>
          <w:sz w:val="24"/>
          <w:szCs w:val="24"/>
        </w:rPr>
      </w:pPr>
      <w:r w:rsidRPr="00F54AB1">
        <w:rPr>
          <w:rFonts w:ascii="Times New Roman" w:eastAsia="Times New Roman" w:hAnsi="Times New Roman" w:cs="Times New Roman"/>
          <w:sz w:val="24"/>
          <w:szCs w:val="24"/>
        </w:rPr>
        <w:t>2</w:t>
      </w:r>
      <w:r w:rsidR="000E2ACE">
        <w:rPr>
          <w:rFonts w:ascii="Times New Roman" w:eastAsia="Times New Roman" w:hAnsi="Times New Roman" w:cs="Times New Roman"/>
          <w:sz w:val="24"/>
          <w:szCs w:val="24"/>
        </w:rPr>
        <w:t>6</w:t>
      </w:r>
      <w:r w:rsidRPr="00F54AB1">
        <w:rPr>
          <w:rFonts w:ascii="Times New Roman" w:eastAsia="Times New Roman" w:hAnsi="Times New Roman" w:cs="Times New Roman"/>
          <w:sz w:val="24"/>
          <w:szCs w:val="24"/>
        </w:rPr>
        <w:t>) инженерная подготовка территории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rsidR="00F54AB1" w:rsidRPr="00F54AB1" w:rsidRDefault="00F54AB1" w:rsidP="00F54AB1">
      <w:pPr>
        <w:autoSpaceDE w:val="0"/>
        <w:spacing w:after="0" w:line="240" w:lineRule="auto"/>
        <w:ind w:left="57" w:right="57" w:firstLine="709"/>
        <w:jc w:val="both"/>
        <w:rPr>
          <w:rFonts w:ascii="Times New Roman" w:eastAsia="Times New Roman" w:hAnsi="Times New Roman" w:cs="Times New Roman"/>
          <w:sz w:val="24"/>
          <w:szCs w:val="24"/>
        </w:rPr>
      </w:pPr>
      <w:r w:rsidRPr="00F54AB1">
        <w:rPr>
          <w:rFonts w:ascii="Times New Roman" w:eastAsia="Times New Roman" w:hAnsi="Times New Roman" w:cs="Times New Roman"/>
          <w:sz w:val="24"/>
          <w:szCs w:val="24"/>
        </w:rPr>
        <w:t>2</w:t>
      </w:r>
      <w:r w:rsidR="000E2ACE">
        <w:rPr>
          <w:rFonts w:ascii="Times New Roman" w:eastAsia="Times New Roman" w:hAnsi="Times New Roman" w:cs="Times New Roman"/>
          <w:sz w:val="24"/>
          <w:szCs w:val="24"/>
        </w:rPr>
        <w:t>7</w:t>
      </w:r>
      <w:r w:rsidRPr="00F54AB1">
        <w:rPr>
          <w:rFonts w:ascii="Times New Roman" w:eastAsia="Times New Roman" w:hAnsi="Times New Roman" w:cs="Times New Roman"/>
          <w:sz w:val="24"/>
          <w:szCs w:val="24"/>
        </w:rPr>
        <w:t>) использование земельных участков в целях, не связанных со строительством –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F54AB1" w:rsidRPr="00F54AB1" w:rsidRDefault="00F54AB1" w:rsidP="00F54AB1">
      <w:pPr>
        <w:autoSpaceDE w:val="0"/>
        <w:spacing w:after="0" w:line="240" w:lineRule="auto"/>
        <w:ind w:left="57" w:right="57" w:firstLine="709"/>
        <w:jc w:val="both"/>
        <w:rPr>
          <w:rFonts w:ascii="Times New Roman" w:eastAsia="Times New Roman" w:hAnsi="Times New Roman" w:cs="Times New Roman"/>
          <w:sz w:val="24"/>
          <w:szCs w:val="24"/>
        </w:rPr>
      </w:pPr>
      <w:r w:rsidRPr="00F54AB1">
        <w:rPr>
          <w:rFonts w:ascii="Times New Roman" w:eastAsia="Times New Roman" w:hAnsi="Times New Roman" w:cs="Times New Roman"/>
          <w:sz w:val="24"/>
          <w:szCs w:val="24"/>
        </w:rPr>
        <w:t>2</w:t>
      </w:r>
      <w:r w:rsidR="000E2ACE">
        <w:rPr>
          <w:rFonts w:ascii="Times New Roman" w:eastAsia="Times New Roman" w:hAnsi="Times New Roman" w:cs="Times New Roman"/>
          <w:sz w:val="24"/>
          <w:szCs w:val="24"/>
        </w:rPr>
        <w:t>8</w:t>
      </w:r>
      <w:r w:rsidRPr="00F54AB1">
        <w:rPr>
          <w:rFonts w:ascii="Times New Roman" w:eastAsia="Times New Roman" w:hAnsi="Times New Roman" w:cs="Times New Roman"/>
          <w:sz w:val="24"/>
          <w:szCs w:val="24"/>
        </w:rPr>
        <w:t>) капитальный ремонт объектов капитального строительства – комплекс ремонтно-строительных работ, осуществляемых в отношении объектов капитального строительства и направленных на ликвидацию последствий физического износа конструктивных элементов, инженерного оборудования, элементов благоустройства этих объектов и приведение их технического состояния в соответствие с нормативными требованиями;</w:t>
      </w:r>
    </w:p>
    <w:p w:rsidR="00F54AB1" w:rsidRPr="00A150D6" w:rsidRDefault="00F54AB1" w:rsidP="00F54AB1">
      <w:pPr>
        <w:autoSpaceDE w:val="0"/>
        <w:spacing w:after="0" w:line="240" w:lineRule="auto"/>
        <w:ind w:left="57" w:right="57" w:firstLine="709"/>
        <w:jc w:val="both"/>
        <w:rPr>
          <w:rFonts w:ascii="Times New Roman" w:eastAsia="Times New Roman" w:hAnsi="Times New Roman" w:cs="Times New Roman"/>
          <w:sz w:val="24"/>
          <w:szCs w:val="24"/>
        </w:rPr>
      </w:pPr>
      <w:r w:rsidRPr="00F54AB1">
        <w:rPr>
          <w:rFonts w:ascii="Times New Roman" w:eastAsia="Times New Roman" w:hAnsi="Times New Roman" w:cs="Times New Roman"/>
          <w:sz w:val="24"/>
          <w:szCs w:val="24"/>
        </w:rPr>
        <w:t>2</w:t>
      </w:r>
      <w:r w:rsidR="000E2ACE">
        <w:rPr>
          <w:rFonts w:ascii="Times New Roman" w:eastAsia="Times New Roman" w:hAnsi="Times New Roman" w:cs="Times New Roman"/>
          <w:sz w:val="24"/>
          <w:szCs w:val="24"/>
        </w:rPr>
        <w:t>9</w:t>
      </w:r>
      <w:r w:rsidRPr="00F54AB1">
        <w:rPr>
          <w:rFonts w:ascii="Times New Roman" w:eastAsia="Times New Roman" w:hAnsi="Times New Roman" w:cs="Times New Roman"/>
          <w:sz w:val="24"/>
          <w:szCs w:val="24"/>
        </w:rPr>
        <w:t xml:space="preserve">) квартал (микрорайон) – основной элемент планировочной структуры, ограниченный красными линиями, а также иными линиями градостроительного регулирования от иных </w:t>
      </w:r>
      <w:r w:rsidRPr="00A150D6">
        <w:rPr>
          <w:rFonts w:ascii="Times New Roman" w:eastAsia="Times New Roman" w:hAnsi="Times New Roman" w:cs="Times New Roman"/>
          <w:sz w:val="24"/>
          <w:szCs w:val="24"/>
        </w:rPr>
        <w:t>элементов планировочной структуры поселения;</w:t>
      </w:r>
    </w:p>
    <w:p w:rsidR="00A150D6" w:rsidRPr="00C069C3" w:rsidRDefault="000E2ACE" w:rsidP="00F54AB1">
      <w:pPr>
        <w:autoSpaceDE w:val="0"/>
        <w:spacing w:after="0" w:line="240" w:lineRule="auto"/>
        <w:ind w:left="57" w:right="57" w:firstLine="709"/>
        <w:jc w:val="both"/>
        <w:rPr>
          <w:rFonts w:ascii="Times New Roman" w:eastAsia="Times New Roman" w:hAnsi="Times New Roman" w:cs="Times New Roman"/>
          <w:sz w:val="24"/>
          <w:szCs w:val="24"/>
        </w:rPr>
      </w:pPr>
      <w:r w:rsidRPr="00C069C3">
        <w:rPr>
          <w:rFonts w:ascii="Times New Roman" w:eastAsia="Times New Roman" w:hAnsi="Times New Roman" w:cs="Times New Roman"/>
          <w:sz w:val="24"/>
          <w:szCs w:val="24"/>
        </w:rPr>
        <w:t xml:space="preserve">30) </w:t>
      </w:r>
      <w:r w:rsidR="00A150D6" w:rsidRPr="00C069C3">
        <w:rPr>
          <w:rFonts w:ascii="Times New Roman" w:eastAsia="Times New Roman" w:hAnsi="Times New Roman" w:cs="Times New Roman"/>
          <w:sz w:val="24"/>
          <w:szCs w:val="24"/>
        </w:rPr>
        <w:t>коэффициент застройки – отношение застроенной части территории земельного участка к части территории, свободной от застройки (%);</w:t>
      </w:r>
    </w:p>
    <w:p w:rsidR="00A150D6" w:rsidRPr="00C069C3" w:rsidRDefault="000E2ACE" w:rsidP="00A150D6">
      <w:pPr>
        <w:autoSpaceDE w:val="0"/>
        <w:spacing w:after="0" w:line="240" w:lineRule="auto"/>
        <w:ind w:left="57" w:right="57" w:firstLine="709"/>
        <w:jc w:val="both"/>
        <w:rPr>
          <w:rFonts w:ascii="Times New Roman" w:eastAsia="Times New Roman" w:hAnsi="Times New Roman" w:cs="Times New Roman"/>
          <w:sz w:val="24"/>
          <w:szCs w:val="24"/>
        </w:rPr>
      </w:pPr>
      <w:r w:rsidRPr="00C069C3">
        <w:rPr>
          <w:rFonts w:ascii="Times New Roman" w:eastAsia="Times New Roman" w:hAnsi="Times New Roman" w:cs="Times New Roman"/>
          <w:sz w:val="24"/>
          <w:szCs w:val="24"/>
        </w:rPr>
        <w:t xml:space="preserve">31) </w:t>
      </w:r>
      <w:r w:rsidR="00A150D6" w:rsidRPr="00C069C3">
        <w:rPr>
          <w:rFonts w:ascii="Times New Roman" w:eastAsia="Times New Roman" w:hAnsi="Times New Roman" w:cs="Times New Roman"/>
          <w:sz w:val="24"/>
          <w:szCs w:val="24"/>
        </w:rPr>
        <w:t xml:space="preserve">коэффициент строительного использования земельного участка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зданий, строений, сооружений на земельном участке (существующих и тех, которые могут быть построены дополнительно) к площади земельного участка (%). Суммарная общая площадь зданий, строений, сооружений, </w:t>
      </w:r>
      <w:r w:rsidR="00A150D6" w:rsidRPr="00C069C3">
        <w:rPr>
          <w:rFonts w:ascii="Times New Roman" w:eastAsia="Times New Roman" w:hAnsi="Times New Roman" w:cs="Times New Roman"/>
          <w:sz w:val="24"/>
          <w:szCs w:val="24"/>
        </w:rPr>
        <w:lastRenderedPageBreak/>
        <w:t xml:space="preserve">которые разрешается построить на земельном участке, определяется умножением значения коэффициента на показатель площади земельного участка </w:t>
      </w:r>
    </w:p>
    <w:p w:rsidR="00A150D6" w:rsidRPr="00C069C3" w:rsidRDefault="000E2ACE" w:rsidP="00A150D6">
      <w:pPr>
        <w:autoSpaceDE w:val="0"/>
        <w:spacing w:after="0" w:line="240" w:lineRule="auto"/>
        <w:ind w:left="57" w:right="57" w:firstLine="709"/>
        <w:jc w:val="both"/>
        <w:rPr>
          <w:rFonts w:ascii="Times New Roman" w:eastAsia="Times New Roman" w:hAnsi="Times New Roman" w:cs="Times New Roman"/>
          <w:sz w:val="24"/>
          <w:szCs w:val="24"/>
        </w:rPr>
      </w:pPr>
      <w:r w:rsidRPr="00C069C3">
        <w:rPr>
          <w:rFonts w:ascii="Times New Roman" w:eastAsia="Times New Roman" w:hAnsi="Times New Roman" w:cs="Times New Roman"/>
          <w:sz w:val="24"/>
          <w:szCs w:val="24"/>
        </w:rPr>
        <w:t xml:space="preserve">32) </w:t>
      </w:r>
      <w:r w:rsidR="00A150D6" w:rsidRPr="00C069C3">
        <w:rPr>
          <w:rFonts w:ascii="Times New Roman" w:eastAsia="Times New Roman" w:hAnsi="Times New Roman" w:cs="Times New Roman"/>
          <w:sz w:val="24"/>
          <w:szCs w:val="24"/>
        </w:rPr>
        <w:t>коэффициент использования территории –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A150D6" w:rsidRPr="00C069C3" w:rsidRDefault="000E2ACE" w:rsidP="00C069C3">
      <w:pPr>
        <w:autoSpaceDE w:val="0"/>
        <w:spacing w:after="0" w:line="240" w:lineRule="auto"/>
        <w:ind w:left="57" w:right="57" w:firstLine="709"/>
        <w:jc w:val="both"/>
        <w:rPr>
          <w:rFonts w:ascii="Times New Roman" w:eastAsia="Times New Roman" w:hAnsi="Times New Roman" w:cs="Times New Roman"/>
          <w:sz w:val="24"/>
          <w:szCs w:val="24"/>
        </w:rPr>
      </w:pPr>
      <w:r w:rsidRPr="00C069C3">
        <w:rPr>
          <w:rFonts w:ascii="Times New Roman" w:eastAsia="Times New Roman" w:hAnsi="Times New Roman" w:cs="Times New Roman"/>
          <w:sz w:val="24"/>
          <w:szCs w:val="24"/>
        </w:rPr>
        <w:t xml:space="preserve">33) </w:t>
      </w:r>
      <w:r w:rsidR="00A150D6" w:rsidRPr="00C069C3">
        <w:rPr>
          <w:rFonts w:ascii="Times New Roman" w:eastAsia="Times New Roman" w:hAnsi="Times New Roman" w:cs="Times New Roman"/>
          <w:sz w:val="24"/>
          <w:szCs w:val="24"/>
        </w:rPr>
        <w:t>коэффициент озеленения – отношение площади зеленых насаждений (сохраняемых и искусственно высаженных), к площади земельного участка, свободного от озеленения (%);</w:t>
      </w:r>
    </w:p>
    <w:p w:rsidR="00A150D6" w:rsidRPr="00F54AB1" w:rsidRDefault="00A150D6" w:rsidP="00F54AB1">
      <w:pPr>
        <w:autoSpaceDE w:val="0"/>
        <w:spacing w:after="0" w:line="240" w:lineRule="auto"/>
        <w:ind w:left="57" w:right="57" w:firstLine="709"/>
        <w:jc w:val="both"/>
        <w:rPr>
          <w:rFonts w:ascii="Times New Roman" w:eastAsia="Times New Roman" w:hAnsi="Times New Roman" w:cs="Times New Roman"/>
          <w:sz w:val="24"/>
          <w:szCs w:val="24"/>
        </w:rPr>
      </w:pPr>
    </w:p>
    <w:p w:rsidR="00F54AB1" w:rsidRDefault="000E2ACE" w:rsidP="00F54AB1">
      <w:pPr>
        <w:autoSpaceDE w:val="0"/>
        <w:spacing w:after="0" w:line="240" w:lineRule="auto"/>
        <w:ind w:left="57" w:right="57" w:firstLine="709"/>
        <w:jc w:val="both"/>
        <w:rPr>
          <w:rFonts w:ascii="Times New Roman" w:eastAsia="Times New Roman" w:hAnsi="Times New Roman" w:cs="Times New Roman"/>
          <w:sz w:val="24"/>
          <w:szCs w:val="24"/>
        </w:rPr>
      </w:pPr>
      <w:r w:rsidRPr="00C069C3">
        <w:rPr>
          <w:rFonts w:ascii="Times New Roman" w:eastAsia="Times New Roman" w:hAnsi="Times New Roman" w:cs="Times New Roman"/>
          <w:sz w:val="24"/>
          <w:szCs w:val="24"/>
        </w:rPr>
        <w:t>34</w:t>
      </w:r>
      <w:r w:rsidR="00F54AB1" w:rsidRPr="00C069C3">
        <w:rPr>
          <w:rFonts w:ascii="Times New Roman" w:eastAsia="Times New Roman" w:hAnsi="Times New Roman" w:cs="Times New Roman"/>
          <w:sz w:val="24"/>
          <w:szCs w:val="24"/>
        </w:rPr>
        <w:t xml:space="preserve">) </w:t>
      </w:r>
      <w:r w:rsidR="00F54AB1" w:rsidRPr="00F54AB1">
        <w:rPr>
          <w:rFonts w:ascii="Times New Roman" w:eastAsia="Times New Roman" w:hAnsi="Times New Roman" w:cs="Times New Roman"/>
          <w:sz w:val="24"/>
          <w:szCs w:val="24"/>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A150D6" w:rsidRPr="00C069C3" w:rsidRDefault="000E2ACE" w:rsidP="00F54AB1">
      <w:pPr>
        <w:autoSpaceDE w:val="0"/>
        <w:spacing w:after="0" w:line="240" w:lineRule="auto"/>
        <w:ind w:left="57" w:right="57" w:firstLine="709"/>
        <w:jc w:val="both"/>
        <w:rPr>
          <w:rFonts w:ascii="Times New Roman" w:eastAsia="Times New Roman" w:hAnsi="Times New Roman" w:cs="Times New Roman"/>
          <w:sz w:val="24"/>
          <w:szCs w:val="24"/>
        </w:rPr>
      </w:pPr>
      <w:r w:rsidRPr="00C069C3">
        <w:rPr>
          <w:rFonts w:ascii="Times New Roman" w:eastAsia="Times New Roman" w:hAnsi="Times New Roman" w:cs="Times New Roman"/>
          <w:sz w:val="24"/>
          <w:szCs w:val="24"/>
        </w:rPr>
        <w:t xml:space="preserve">35) </w:t>
      </w:r>
      <w:r w:rsidR="00A150D6" w:rsidRPr="00C069C3">
        <w:rPr>
          <w:rFonts w:ascii="Times New Roman" w:eastAsia="Times New Roman" w:hAnsi="Times New Roman" w:cs="Times New Roman"/>
          <w:sz w:val="24"/>
          <w:szCs w:val="24"/>
        </w:rPr>
        <w:t>линейные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и объекты капитального строительства;</w:t>
      </w:r>
    </w:p>
    <w:p w:rsidR="00F54AB1" w:rsidRPr="00F54AB1" w:rsidRDefault="000E2ACE" w:rsidP="00F54AB1">
      <w:pPr>
        <w:autoSpaceDE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r w:rsidR="00F54AB1" w:rsidRPr="00F54AB1">
        <w:rPr>
          <w:rFonts w:ascii="Times New Roman" w:eastAsia="Times New Roman" w:hAnsi="Times New Roman" w:cs="Times New Roman"/>
          <w:sz w:val="24"/>
          <w:szCs w:val="24"/>
        </w:rPr>
        <w:t>) линии отступа от красных линий – линии, которые обозначают границы места, допустимого для размещения объекта капитального строительства (далее – линии регулирования застройки);</w:t>
      </w:r>
    </w:p>
    <w:p w:rsidR="00F54AB1" w:rsidRPr="00F54AB1" w:rsidRDefault="000E2ACE" w:rsidP="00F54AB1">
      <w:pPr>
        <w:autoSpaceDE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F54AB1" w:rsidRPr="00F54AB1">
        <w:rPr>
          <w:rFonts w:ascii="Times New Roman" w:eastAsia="Times New Roman" w:hAnsi="Times New Roman" w:cs="Times New Roman"/>
          <w:sz w:val="24"/>
          <w:szCs w:val="24"/>
        </w:rPr>
        <w:t>7) лицо, осуществляющее строительство – застройщик либо привлекаемое застройщиком или заказчиком на основании договора физическое или юридическое лицо, осуществляющее строительство, реконструкцию, капитальный ремонт объекта капитального строительства и соответствующее требованиям законодательства Российской Федерации, предъявляемым к лицам, осуществляющим строительство;</w:t>
      </w:r>
    </w:p>
    <w:p w:rsidR="00F54AB1" w:rsidRP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F54AB1" w:rsidRPr="00F54AB1">
        <w:rPr>
          <w:rFonts w:ascii="Times New Roman" w:eastAsia="Times New Roman" w:hAnsi="Times New Roman" w:cs="Times New Roman"/>
          <w:sz w:val="24"/>
          <w:szCs w:val="24"/>
        </w:rPr>
        <w:t>8) личное подсобное хозяйство – форма непредпринимательской деятельности по производству и переработке сельскохозяйственной продукции, осуществляемая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p>
    <w:p w:rsidR="00F54AB1" w:rsidRP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F54AB1" w:rsidRPr="00F54AB1">
        <w:rPr>
          <w:rFonts w:ascii="Times New Roman" w:eastAsia="Times New Roman" w:hAnsi="Times New Roman" w:cs="Times New Roman"/>
          <w:sz w:val="24"/>
          <w:szCs w:val="24"/>
        </w:rPr>
        <w:t>9) многоквартирный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F54AB1" w:rsidRP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F54AB1" w:rsidRPr="00F54AB1">
        <w:rPr>
          <w:rFonts w:ascii="Times New Roman" w:eastAsia="Times New Roman" w:hAnsi="Times New Roman" w:cs="Times New Roman"/>
          <w:sz w:val="24"/>
          <w:szCs w:val="24"/>
        </w:rPr>
        <w:t>0) мобильная жилая застройка – это совокупность зданий или сооружений жилого назначения, состоящих из одного блок-контейнера полной заводской готовности, передислоцируемые на любых пригодных транспортных средствах, в том числе на собственных ходовых частях;</w:t>
      </w:r>
    </w:p>
    <w:p w:rsidR="00F54AB1" w:rsidRDefault="000E2ACE" w:rsidP="00F54AB1">
      <w:pPr>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F54AB1" w:rsidRPr="00F54AB1">
        <w:rPr>
          <w:rFonts w:ascii="Times New Roman" w:eastAsia="Times New Roman" w:hAnsi="Times New Roman" w:cs="Times New Roman"/>
          <w:sz w:val="24"/>
          <w:szCs w:val="24"/>
        </w:rPr>
        <w:t>1) объект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8B0F22" w:rsidRPr="00C069C3" w:rsidRDefault="000E2ACE" w:rsidP="00F54AB1">
      <w:pPr>
        <w:spacing w:after="0" w:line="240" w:lineRule="auto"/>
        <w:ind w:left="57" w:right="57" w:firstLine="709"/>
        <w:jc w:val="both"/>
        <w:rPr>
          <w:rFonts w:ascii="Times New Roman" w:eastAsia="Times New Roman" w:hAnsi="Times New Roman" w:cs="Times New Roman"/>
          <w:sz w:val="24"/>
          <w:szCs w:val="24"/>
        </w:rPr>
      </w:pPr>
      <w:r w:rsidRPr="00C069C3">
        <w:rPr>
          <w:rFonts w:ascii="Times New Roman" w:eastAsia="Times New Roman" w:hAnsi="Times New Roman" w:cs="Times New Roman"/>
          <w:sz w:val="24"/>
          <w:szCs w:val="24"/>
        </w:rPr>
        <w:t xml:space="preserve">42) </w:t>
      </w:r>
      <w:r w:rsidR="008B0F22" w:rsidRPr="00C069C3">
        <w:rPr>
          <w:rFonts w:ascii="Times New Roman" w:eastAsia="Times New Roman" w:hAnsi="Times New Roman" w:cs="Times New Roman"/>
          <w:sz w:val="24"/>
          <w:szCs w:val="24"/>
        </w:rPr>
        <w:t xml:space="preserve">объекты культурного наследия (памятники истории и культуры) народов Российской Федерации -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возникшими в результате исторических событий, представляющими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являющимися свидетельством эпох и цивилизаций, подлинными источниками информации о возрождении и развитии культуры, имеющими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w:t>
      </w:r>
      <w:r w:rsidR="008B0F22" w:rsidRPr="00C069C3">
        <w:rPr>
          <w:rFonts w:ascii="Times New Roman" w:eastAsia="Times New Roman" w:hAnsi="Times New Roman" w:cs="Times New Roman"/>
          <w:sz w:val="24"/>
          <w:szCs w:val="24"/>
        </w:rPr>
        <w:lastRenderedPageBreak/>
        <w:t>или муниципального образования (объект местного значения), а также объекты археологического наследия;</w:t>
      </w:r>
    </w:p>
    <w:p w:rsidR="00F54AB1" w:rsidRPr="00F54AB1" w:rsidRDefault="000E2ACE" w:rsidP="00F54AB1">
      <w:pPr>
        <w:autoSpaceDE w:val="0"/>
        <w:spacing w:after="0" w:line="240" w:lineRule="auto"/>
        <w:ind w:left="57" w:right="57" w:firstLine="709"/>
        <w:jc w:val="both"/>
        <w:rPr>
          <w:rFonts w:ascii="Times New Roman" w:eastAsia="Arial" w:hAnsi="Times New Roman" w:cs="Times New Roman"/>
          <w:sz w:val="24"/>
          <w:szCs w:val="24"/>
        </w:rPr>
      </w:pPr>
      <w:r>
        <w:rPr>
          <w:rFonts w:ascii="Times New Roman" w:eastAsia="Times New Roman" w:hAnsi="Times New Roman" w:cs="Times New Roman"/>
          <w:sz w:val="24"/>
          <w:szCs w:val="24"/>
        </w:rPr>
        <w:t>43</w:t>
      </w:r>
      <w:r w:rsidR="00F54AB1" w:rsidRPr="00F54AB1">
        <w:rPr>
          <w:rFonts w:ascii="Times New Roman" w:eastAsia="Times New Roman" w:hAnsi="Times New Roman" w:cs="Times New Roman"/>
          <w:sz w:val="24"/>
          <w:szCs w:val="24"/>
        </w:rPr>
        <w:t xml:space="preserve">) объекты недвижимости – земельные участки, здания, сооружения, помещения, объекты незавершенного строительства </w:t>
      </w:r>
      <w:r w:rsidR="00F54AB1" w:rsidRPr="00F54AB1">
        <w:rPr>
          <w:rFonts w:ascii="Times New Roman" w:eastAsia="Arial" w:hAnsi="Times New Roman" w:cs="Times New Roman"/>
          <w:sz w:val="24"/>
          <w:szCs w:val="24"/>
        </w:rPr>
        <w:t>и все, что прочно связано с землей, то есть объекты, перемещение которых без несоразмерного ущерба их назначению невозможно;</w:t>
      </w:r>
    </w:p>
    <w:p w:rsidR="00F54AB1" w:rsidRPr="00F54AB1" w:rsidRDefault="000E2ACE" w:rsidP="00F54AB1">
      <w:pPr>
        <w:autoSpaceDE w:val="0"/>
        <w:spacing w:after="0" w:line="240" w:lineRule="auto"/>
        <w:ind w:left="57" w:right="57"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44</w:t>
      </w:r>
      <w:r w:rsidR="00F54AB1" w:rsidRPr="00F54AB1">
        <w:rPr>
          <w:rFonts w:ascii="Times New Roman" w:eastAsia="Times New Roman" w:hAnsi="Times New Roman" w:cs="Times New Roman"/>
          <w:bCs/>
          <w:sz w:val="24"/>
          <w:szCs w:val="24"/>
        </w:rPr>
        <w:t xml:space="preserve">) </w:t>
      </w:r>
      <w:r w:rsidR="00F54AB1" w:rsidRPr="00F54AB1">
        <w:rPr>
          <w:rFonts w:ascii="Times New Roman" w:hAnsi="Times New Roman" w:cs="Times New Roman"/>
          <w:sz w:val="24"/>
          <w:szCs w:val="24"/>
        </w:rPr>
        <w:t>объект, не являющийся объектом капитального строительства</w:t>
      </w:r>
      <w:r w:rsidR="00F54AB1" w:rsidRPr="00F54AB1">
        <w:rPr>
          <w:rFonts w:ascii="Times New Roman" w:eastAsia="Times New Roman" w:hAnsi="Times New Roman" w:cs="Times New Roman"/>
          <w:bCs/>
          <w:sz w:val="24"/>
          <w:szCs w:val="24"/>
        </w:rPr>
        <w:t xml:space="preserve"> – сооружение из быстровозводимых сборно-разборных конструкций, не связанное прочно с землей и перемещение которого возможно без причинения несоразмерного ущерба его назначению;</w:t>
      </w:r>
    </w:p>
    <w:p w:rsid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r w:rsidR="00F54AB1" w:rsidRPr="00F54AB1">
        <w:rPr>
          <w:rFonts w:ascii="Times New Roman" w:eastAsia="Times New Roman" w:hAnsi="Times New Roman" w:cs="Times New Roman"/>
          <w:sz w:val="24"/>
          <w:szCs w:val="24"/>
        </w:rPr>
        <w:t>) объекты транспортной инфраструктуры – технологический комплекс, включающий в себя железнодорожные, трамвайные и внутренние водные пути, контактные линии, автомобильные дороги, тоннели, эстакады, мосты, вокзалы, железнодорожные и автобусные станции, метрополитены, морские торговые, рыбные, специализированные и речные порты, портовые средства, судоходные гидротехнические сооружения, аэродромы, аэропорты, объекты систем связи, навигации и управления движением транспортных средств, а также иные обеспечивающие функционирование транспортного комплекса здания, сооружения, устройства и оборудование;</w:t>
      </w:r>
    </w:p>
    <w:p w:rsidR="008B0F22" w:rsidRPr="00C069C3"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069C3">
        <w:rPr>
          <w:rFonts w:ascii="Times New Roman" w:eastAsia="Times New Roman" w:hAnsi="Times New Roman" w:cs="Times New Roman"/>
          <w:sz w:val="24"/>
          <w:szCs w:val="24"/>
        </w:rPr>
        <w:t xml:space="preserve">46) </w:t>
      </w:r>
      <w:r w:rsidR="008B0F22" w:rsidRPr="00C069C3">
        <w:rPr>
          <w:rFonts w:ascii="Times New Roman" w:eastAsia="Times New Roman" w:hAnsi="Times New Roman" w:cs="Times New Roman"/>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 - виды деятельности, объекты,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градостроительных и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F54AB1" w:rsidRP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r w:rsidR="00F54AB1" w:rsidRPr="00F54AB1">
        <w:rPr>
          <w:rFonts w:ascii="Times New Roman" w:eastAsia="Times New Roman" w:hAnsi="Times New Roman" w:cs="Times New Roman"/>
          <w:sz w:val="24"/>
          <w:szCs w:val="24"/>
        </w:rPr>
        <w:t>) подрядчик – физическое и (или) юридическое лицо, которое выполняет работы по договору подряда и (или) государственному или муниципальному контракту, заключаемому с заказчиками в соответствии с Гражданским кодексом Российской Федерации;</w:t>
      </w:r>
    </w:p>
    <w:p w:rsidR="00F54AB1" w:rsidRPr="00F54AB1" w:rsidRDefault="000E2ACE" w:rsidP="00C069C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r w:rsidR="00F54AB1" w:rsidRPr="00F54AB1">
        <w:rPr>
          <w:rFonts w:ascii="Times New Roman" w:eastAsia="Times New Roman" w:hAnsi="Times New Roman" w:cs="Times New Roman"/>
          <w:sz w:val="24"/>
          <w:szCs w:val="24"/>
        </w:rPr>
        <w:t>) полевой земельный участок – земельный участок, используемый исключительно для производства сельскохозяйственной продукции без права возведения на нем зданий;</w:t>
      </w:r>
    </w:p>
    <w:p w:rsidR="00F54AB1" w:rsidRDefault="000E2ACE" w:rsidP="00C069C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r w:rsidR="00F54AB1" w:rsidRPr="00F54AB1">
        <w:rPr>
          <w:rFonts w:ascii="Times New Roman" w:eastAsia="Times New Roman" w:hAnsi="Times New Roman" w:cs="Times New Roman"/>
          <w:sz w:val="24"/>
          <w:szCs w:val="24"/>
        </w:rPr>
        <w:t>) помещения общественного назначения – помещения, предназначенные для осуществления в них деятельности по обслуживанию жильцов дома, жителей прилегающего района, и другие помещения, разрешенные к размещению в жилых домах;</w:t>
      </w:r>
    </w:p>
    <w:p w:rsidR="00E208FD" w:rsidRPr="00C069C3" w:rsidRDefault="000E2ACE" w:rsidP="00C069C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069C3">
        <w:rPr>
          <w:rFonts w:ascii="Times New Roman" w:eastAsia="Times New Roman" w:hAnsi="Times New Roman" w:cs="Times New Roman"/>
          <w:sz w:val="24"/>
          <w:szCs w:val="24"/>
        </w:rPr>
        <w:t xml:space="preserve">50) </w:t>
      </w:r>
      <w:r w:rsidR="00E208FD" w:rsidRPr="00C069C3">
        <w:rPr>
          <w:rFonts w:ascii="Times New Roman" w:eastAsia="Times New Roman" w:hAnsi="Times New Roman" w:cs="Times New Roman"/>
          <w:sz w:val="24"/>
          <w:szCs w:val="24"/>
        </w:rPr>
        <w:t>правообладатели земельных участков, объектов капитального строительства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E208FD" w:rsidRPr="00F54AB1" w:rsidRDefault="000E2ACE" w:rsidP="00C069C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069C3">
        <w:rPr>
          <w:rFonts w:ascii="Times New Roman" w:eastAsia="Times New Roman" w:hAnsi="Times New Roman" w:cs="Times New Roman"/>
          <w:sz w:val="24"/>
          <w:szCs w:val="24"/>
        </w:rPr>
        <w:t xml:space="preserve">51) </w:t>
      </w:r>
      <w:r w:rsidR="00E208FD" w:rsidRPr="00C069C3">
        <w:rPr>
          <w:rFonts w:ascii="Times New Roman" w:eastAsia="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F54AB1" w:rsidRPr="00F54AB1" w:rsidRDefault="000E2ACE" w:rsidP="00C069C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r w:rsidR="00F54AB1" w:rsidRPr="00F54AB1">
        <w:rPr>
          <w:rFonts w:ascii="Times New Roman" w:eastAsia="Times New Roman" w:hAnsi="Times New Roman" w:cs="Times New Roman"/>
          <w:sz w:val="24"/>
          <w:szCs w:val="24"/>
        </w:rPr>
        <w:t>) прибрежная защитная полоса – часть территории водоохранной зоны водного объекта, на территории которой вводятся дополнительные ограничения хозяйственной и иной деятельности;</w:t>
      </w:r>
    </w:p>
    <w:p w:rsidR="00F54AB1" w:rsidRPr="00F54AB1" w:rsidRDefault="000E2ACE" w:rsidP="00F54AB1">
      <w:pPr>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r w:rsidR="00F54AB1" w:rsidRPr="00F54AB1">
        <w:rPr>
          <w:rFonts w:ascii="Times New Roman" w:eastAsia="Times New Roman" w:hAnsi="Times New Roman" w:cs="Times New Roman"/>
          <w:sz w:val="24"/>
          <w:szCs w:val="24"/>
        </w:rPr>
        <w:t>) приусадебный земельный участок – земельный участок, используемый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w:t>
      </w:r>
    </w:p>
    <w:p w:rsid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54</w:t>
      </w:r>
      <w:r w:rsidR="00F54AB1" w:rsidRPr="00F54AB1">
        <w:rPr>
          <w:rFonts w:ascii="Times New Roman" w:eastAsia="Times New Roman" w:hAnsi="Times New Roman" w:cs="Times New Roman"/>
          <w:sz w:val="24"/>
          <w:szCs w:val="24"/>
        </w:rPr>
        <w:t>) 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B77956" w:rsidRPr="00C069C3" w:rsidRDefault="000E2ACE" w:rsidP="00B7795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069C3">
        <w:rPr>
          <w:rFonts w:ascii="Times New Roman" w:eastAsia="Times New Roman" w:hAnsi="Times New Roman" w:cs="Times New Roman"/>
          <w:sz w:val="24"/>
          <w:szCs w:val="24"/>
        </w:rPr>
        <w:t xml:space="preserve">55) </w:t>
      </w:r>
      <w:r w:rsidR="00B77956" w:rsidRPr="00C069C3">
        <w:rPr>
          <w:rFonts w:ascii="Times New Roman" w:eastAsia="Times New Roman" w:hAnsi="Times New Roman" w:cs="Times New Roman"/>
          <w:sz w:val="24"/>
          <w:szCs w:val="24"/>
        </w:rPr>
        <w:t>проект планировки территории – документация по планировке территории, подготавливаемая в целях обеспечения устойчивого развития территории и выделения элементов планировочной структуры (кварталов, микрорайонов, иных элементов);</w:t>
      </w:r>
    </w:p>
    <w:p w:rsidR="00B77956" w:rsidRPr="00C069C3" w:rsidRDefault="000E2ACE" w:rsidP="00B7795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069C3">
        <w:rPr>
          <w:rFonts w:ascii="Times New Roman" w:eastAsia="Times New Roman" w:hAnsi="Times New Roman" w:cs="Times New Roman"/>
          <w:sz w:val="24"/>
          <w:szCs w:val="24"/>
        </w:rPr>
        <w:t xml:space="preserve">56) </w:t>
      </w:r>
      <w:r w:rsidR="00B77956" w:rsidRPr="00C069C3">
        <w:rPr>
          <w:rFonts w:ascii="Times New Roman" w:eastAsia="Times New Roman" w:hAnsi="Times New Roman" w:cs="Times New Roman"/>
          <w:sz w:val="24"/>
          <w:szCs w:val="24"/>
        </w:rPr>
        <w:t>проект планировки территории квартала (микрорайона, планировочно-обособленной части квартала) - документация по планировке территории, подготавливаемая в целях обеспечения устойчивого развития территории квартала (микрорайона, планировочно-обособленной части квартала) путем достижения нормируемых показателей застройки соответствующей территории и выделения внутриквартальных территорий общего пользования и основных линий градостроительного регулирования;</w:t>
      </w:r>
    </w:p>
    <w:p w:rsidR="00B77956" w:rsidRPr="00C069C3" w:rsidRDefault="000E2ACE" w:rsidP="00B7795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069C3">
        <w:rPr>
          <w:rFonts w:ascii="Times New Roman" w:eastAsia="Times New Roman" w:hAnsi="Times New Roman" w:cs="Times New Roman"/>
          <w:sz w:val="24"/>
          <w:szCs w:val="24"/>
        </w:rPr>
        <w:t xml:space="preserve">57) </w:t>
      </w:r>
      <w:r w:rsidR="00B77956" w:rsidRPr="00C069C3">
        <w:rPr>
          <w:rFonts w:ascii="Times New Roman" w:eastAsia="Times New Roman" w:hAnsi="Times New Roman" w:cs="Times New Roman"/>
          <w:sz w:val="24"/>
          <w:szCs w:val="24"/>
        </w:rPr>
        <w:t>проект планировки территории линейного объекта - документация по планировке территории, подготавливаемая в целях установления, корректировки (при необходимости), трассировки линейного объекта и обеспечения устойчивого развития территории как линейных объектов, так и образующих элементов планировочной структуры территории;</w:t>
      </w:r>
    </w:p>
    <w:p w:rsidR="00B77956" w:rsidRPr="00C069C3" w:rsidRDefault="000E2ACE" w:rsidP="00B7795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069C3">
        <w:rPr>
          <w:rFonts w:ascii="Times New Roman" w:eastAsia="Times New Roman" w:hAnsi="Times New Roman" w:cs="Times New Roman"/>
          <w:sz w:val="24"/>
          <w:szCs w:val="24"/>
        </w:rPr>
        <w:t xml:space="preserve">58) </w:t>
      </w:r>
      <w:r w:rsidR="00B77956" w:rsidRPr="00C069C3">
        <w:rPr>
          <w:rFonts w:ascii="Times New Roman" w:eastAsia="Times New Roman" w:hAnsi="Times New Roman" w:cs="Times New Roman"/>
          <w:sz w:val="24"/>
          <w:szCs w:val="24"/>
        </w:rPr>
        <w:t>проект межевания территории - документация по планировке территории, подготавливаемая в целях установления границ застроенных земельных участков и границ, не застроенных земельных участков, включая планируемые для предоставления физическим и юридическим лицам для строительства, а также предназначенные для размещения объектов капитального строительства федерального, регионального или местного значения;</w:t>
      </w:r>
    </w:p>
    <w:p w:rsidR="00F54AB1" w:rsidRP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r w:rsidR="00F54AB1" w:rsidRPr="00F54AB1">
        <w:rPr>
          <w:rFonts w:ascii="Times New Roman" w:eastAsia="Times New Roman" w:hAnsi="Times New Roman" w:cs="Times New Roman"/>
          <w:sz w:val="24"/>
          <w:szCs w:val="24"/>
        </w:rPr>
        <w:t>) 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r w:rsidR="00F54AB1" w:rsidRPr="00F54AB1">
        <w:rPr>
          <w:rFonts w:ascii="Times New Roman" w:eastAsia="Times New Roman" w:hAnsi="Times New Roman" w:cs="Times New Roman"/>
          <w:sz w:val="24"/>
          <w:szCs w:val="24"/>
        </w:rPr>
        <w:t xml:space="preserve">) разрешение на ввод объекта в эксплуатацию – документ, удостоверяющий выполнение строительства, реконструкции, капитального ремонта объекта капитального строительства в полном объеме в соответствии с </w:t>
      </w:r>
      <w:r w:rsidR="00F54AB1" w:rsidRPr="00B77956">
        <w:rPr>
          <w:rFonts w:ascii="Times New Roman" w:eastAsia="Times New Roman" w:hAnsi="Times New Roman" w:cs="Times New Roman"/>
          <w:sz w:val="24"/>
          <w:szCs w:val="24"/>
        </w:rPr>
        <w:t>разрешением</w:t>
      </w:r>
      <w:r w:rsidR="00F54AB1" w:rsidRPr="00F54AB1">
        <w:rPr>
          <w:rFonts w:ascii="Times New Roman" w:eastAsia="Times New Roman" w:hAnsi="Times New Roman" w:cs="Times New Roman"/>
          <w:sz w:val="24"/>
          <w:szCs w:val="24"/>
        </w:rPr>
        <w:t xml:space="preserve">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B77956" w:rsidRPr="00C069C3"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069C3">
        <w:rPr>
          <w:rFonts w:ascii="Times New Roman" w:eastAsia="Times New Roman" w:hAnsi="Times New Roman" w:cs="Times New Roman"/>
          <w:sz w:val="24"/>
          <w:szCs w:val="24"/>
        </w:rPr>
        <w:t xml:space="preserve">61) </w:t>
      </w:r>
      <w:r w:rsidR="00B77956" w:rsidRPr="00C069C3">
        <w:rPr>
          <w:rFonts w:ascii="Times New Roman" w:eastAsia="Times New Roman" w:hAnsi="Times New Roman" w:cs="Times New Roman"/>
          <w:sz w:val="24"/>
          <w:szCs w:val="24"/>
        </w:rPr>
        <w:t>разрешение на строительство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федеральным законодательством;</w:t>
      </w:r>
    </w:p>
    <w:p w:rsidR="00F54AB1" w:rsidRP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r w:rsidR="00F54AB1" w:rsidRPr="00F54AB1">
        <w:rPr>
          <w:rFonts w:ascii="Times New Roman" w:eastAsia="Times New Roman" w:hAnsi="Times New Roman" w:cs="Times New Roman"/>
          <w:sz w:val="24"/>
          <w:szCs w:val="24"/>
        </w:rPr>
        <w:t>) разрешенное использование земельных участков и объектов капитального строительства – устанавливаемое градостроительными регламентами допустимое использование земельных участков и объектов капитального строительства;</w:t>
      </w:r>
    </w:p>
    <w:p w:rsidR="00F54AB1" w:rsidRPr="00F54AB1" w:rsidRDefault="000E2ACE" w:rsidP="00F54AB1">
      <w:pPr>
        <w:autoSpaceDE w:val="0"/>
        <w:autoSpaceDN w:val="0"/>
        <w:adjustRightInd w:val="0"/>
        <w:spacing w:after="0" w:line="240" w:lineRule="auto"/>
        <w:ind w:left="57" w:right="57" w:firstLine="709"/>
        <w:jc w:val="both"/>
        <w:rPr>
          <w:rFonts w:ascii="Times New Roman" w:hAnsi="Times New Roman" w:cs="Times New Roman"/>
          <w:sz w:val="24"/>
          <w:szCs w:val="24"/>
        </w:rPr>
      </w:pPr>
      <w:r>
        <w:rPr>
          <w:rFonts w:ascii="Times New Roman" w:hAnsi="Times New Roman" w:cs="Times New Roman"/>
          <w:sz w:val="24"/>
          <w:szCs w:val="24"/>
        </w:rPr>
        <w:t>63</w:t>
      </w:r>
      <w:r w:rsidR="00F54AB1" w:rsidRPr="00F54AB1">
        <w:rPr>
          <w:rFonts w:ascii="Times New Roman" w:hAnsi="Times New Roman" w:cs="Times New Roman"/>
          <w:sz w:val="24"/>
          <w:szCs w:val="24"/>
        </w:rPr>
        <w:t>) реконструкция объектов капитального строительства</w:t>
      </w:r>
      <w:r w:rsidR="00F54AB1" w:rsidRPr="00F54AB1">
        <w:rPr>
          <w:rFonts w:ascii="Times New Roman" w:hAnsi="Times New Roman" w:cs="Times New Roman"/>
          <w:b/>
          <w:i/>
          <w:sz w:val="24"/>
          <w:szCs w:val="24"/>
        </w:rPr>
        <w:t xml:space="preserve"> </w:t>
      </w:r>
      <w:r w:rsidR="00F54AB1" w:rsidRPr="00F54AB1">
        <w:rPr>
          <w:rFonts w:ascii="Times New Roman" w:hAnsi="Times New Roman" w:cs="Times New Roman"/>
          <w:sz w:val="24"/>
          <w:szCs w:val="24"/>
        </w:rPr>
        <w:t>–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F54AB1" w:rsidRPr="00F54AB1" w:rsidRDefault="000E2ACE" w:rsidP="00F54AB1">
      <w:pPr>
        <w:autoSpaceDE w:val="0"/>
        <w:spacing w:after="0" w:line="240" w:lineRule="auto"/>
        <w:ind w:left="57" w:right="57" w:firstLine="709"/>
        <w:jc w:val="both"/>
        <w:rPr>
          <w:rFonts w:ascii="Times New Roman" w:eastAsia="Times New Roman" w:hAnsi="Times New Roman" w:cs="Times New Roman"/>
          <w:sz w:val="24"/>
          <w:szCs w:val="24"/>
        </w:rPr>
      </w:pPr>
      <w:r>
        <w:rPr>
          <w:rFonts w:ascii="Times New Roman" w:hAnsi="Times New Roman" w:cs="Times New Roman"/>
          <w:iCs/>
          <w:sz w:val="24"/>
          <w:szCs w:val="24"/>
        </w:rPr>
        <w:t>64</w:t>
      </w:r>
      <w:r w:rsidR="00F54AB1" w:rsidRPr="00F54AB1">
        <w:rPr>
          <w:rFonts w:ascii="Times New Roman" w:hAnsi="Times New Roman" w:cs="Times New Roman"/>
          <w:iCs/>
          <w:sz w:val="24"/>
          <w:szCs w:val="24"/>
        </w:rPr>
        <w:t>) сервитут</w:t>
      </w:r>
      <w:r w:rsidR="00F54AB1" w:rsidRPr="00F54AB1">
        <w:rPr>
          <w:rFonts w:ascii="Times New Roman" w:hAnsi="Times New Roman" w:cs="Times New Roman"/>
          <w:sz w:val="24"/>
          <w:szCs w:val="24"/>
        </w:rPr>
        <w:t xml:space="preserve"> – право ограниченного пользования чужим земельным участком, устанавливаемое на основании соглашения между собственником и лицом, в интересах которого устанавливается сервитут, решения суда либо решения государственных органов или органов местного самоуправления для </w:t>
      </w:r>
      <w:r w:rsidR="00F54AB1" w:rsidRPr="00F54AB1">
        <w:rPr>
          <w:rFonts w:ascii="Times New Roman" w:eastAsia="Times New Roman" w:hAnsi="Times New Roman" w:cs="Times New Roman"/>
          <w:sz w:val="24"/>
          <w:szCs w:val="24"/>
        </w:rPr>
        <w:t>обеспечения прохода и проезда через соседний земельный участок, прокладки и эксплуатации линий электропередачи, связи и трубопроводов, обеспечения водоснабжения и мелиорации, а также других нужд;</w:t>
      </w:r>
    </w:p>
    <w:p w:rsidR="00F54AB1" w:rsidRP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r w:rsidR="00F54AB1" w:rsidRPr="00F54AB1">
        <w:rPr>
          <w:rFonts w:ascii="Times New Roman" w:eastAsia="Times New Roman" w:hAnsi="Times New Roman" w:cs="Times New Roman"/>
          <w:sz w:val="24"/>
          <w:szCs w:val="24"/>
        </w:rPr>
        <w:t>) строительство – создание зданий, строений, сооружений (в том числе на месте сносимых объектов капитального строительства);</w:t>
      </w:r>
    </w:p>
    <w:p w:rsidR="00F54AB1" w:rsidRPr="00F54AB1" w:rsidRDefault="000E2ACE" w:rsidP="00F54AB1">
      <w:pPr>
        <w:autoSpaceDE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66</w:t>
      </w:r>
      <w:r w:rsidR="00F54AB1" w:rsidRPr="00F54AB1">
        <w:rPr>
          <w:rFonts w:ascii="Times New Roman" w:eastAsia="Times New Roman" w:hAnsi="Times New Roman" w:cs="Times New Roman"/>
          <w:sz w:val="24"/>
          <w:szCs w:val="24"/>
        </w:rPr>
        <w:t>) собственник земельного участка – физическое или юридическое лицо, обладающее правом собственности (правом владения, пользования, распоряжения) на земельный участок;</w:t>
      </w:r>
    </w:p>
    <w:p w:rsidR="00F54AB1" w:rsidRPr="00F54AB1" w:rsidRDefault="000E2ACE" w:rsidP="00F54AB1">
      <w:pPr>
        <w:autoSpaceDE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r w:rsidR="00F54AB1" w:rsidRPr="00F54AB1">
        <w:rPr>
          <w:rFonts w:ascii="Times New Roman" w:eastAsia="Times New Roman" w:hAnsi="Times New Roman" w:cs="Times New Roman"/>
          <w:sz w:val="24"/>
          <w:szCs w:val="24"/>
        </w:rPr>
        <w:t>) социальная инфраструктура – система объектов образования, дошкольного воспитания, здравоохранения, социального обеспечения, бытового обслуживания, торговли, культуры, спорта, досуга, иных социально значимых объектов обслуживания населения;</w:t>
      </w:r>
    </w:p>
    <w:p w:rsidR="00F54AB1" w:rsidRPr="00F54AB1" w:rsidRDefault="000E2ACE" w:rsidP="00F54AB1">
      <w:pPr>
        <w:spacing w:after="0" w:line="240" w:lineRule="auto"/>
        <w:ind w:left="57" w:right="57" w:firstLine="709"/>
        <w:jc w:val="both"/>
        <w:rPr>
          <w:rFonts w:ascii="Times New Roman" w:hAnsi="Times New Roman" w:cs="Times New Roman"/>
          <w:sz w:val="24"/>
          <w:szCs w:val="24"/>
        </w:rPr>
      </w:pPr>
      <w:r>
        <w:rPr>
          <w:rFonts w:ascii="Times New Roman" w:hAnsi="Times New Roman" w:cs="Times New Roman"/>
          <w:iCs/>
          <w:sz w:val="24"/>
          <w:szCs w:val="24"/>
        </w:rPr>
        <w:t>68</w:t>
      </w:r>
      <w:r w:rsidR="00F54AB1" w:rsidRPr="00F54AB1">
        <w:rPr>
          <w:rFonts w:ascii="Times New Roman" w:hAnsi="Times New Roman" w:cs="Times New Roman"/>
          <w:iCs/>
          <w:sz w:val="24"/>
          <w:szCs w:val="24"/>
        </w:rPr>
        <w:t>) территориальная зона</w:t>
      </w:r>
      <w:r w:rsidR="00F54AB1" w:rsidRPr="00F54AB1">
        <w:rPr>
          <w:rFonts w:ascii="Times New Roman" w:hAnsi="Times New Roman" w:cs="Times New Roman"/>
          <w:sz w:val="24"/>
          <w:szCs w:val="24"/>
        </w:rPr>
        <w:t xml:space="preserve"> – зона, для которой в настоящих Правилах определены границы и установлены градостроительные регламенты;</w:t>
      </w:r>
    </w:p>
    <w:p w:rsidR="00F54AB1" w:rsidRPr="00F54AB1" w:rsidRDefault="000E2ACE" w:rsidP="00F54AB1">
      <w:pPr>
        <w:autoSpaceDE w:val="0"/>
        <w:spacing w:after="0" w:line="240" w:lineRule="auto"/>
        <w:ind w:left="57" w:right="57" w:firstLine="709"/>
        <w:jc w:val="both"/>
        <w:rPr>
          <w:rFonts w:ascii="Times New Roman" w:eastAsia="Times New Roman" w:hAnsi="Times New Roman" w:cs="Times New Roman"/>
          <w:sz w:val="24"/>
          <w:szCs w:val="24"/>
        </w:rPr>
      </w:pPr>
      <w:r>
        <w:rPr>
          <w:rFonts w:ascii="Times New Roman" w:hAnsi="Times New Roman" w:cs="Times New Roman"/>
          <w:iCs/>
          <w:sz w:val="24"/>
          <w:szCs w:val="24"/>
        </w:rPr>
        <w:t>69</w:t>
      </w:r>
      <w:r w:rsidR="00F54AB1" w:rsidRPr="00F54AB1">
        <w:rPr>
          <w:rFonts w:ascii="Times New Roman" w:hAnsi="Times New Roman" w:cs="Times New Roman"/>
          <w:iCs/>
          <w:sz w:val="24"/>
          <w:szCs w:val="24"/>
        </w:rPr>
        <w:t xml:space="preserve">) </w:t>
      </w:r>
      <w:r w:rsidR="00F54AB1" w:rsidRPr="00F54AB1">
        <w:rPr>
          <w:rFonts w:ascii="Times New Roman" w:eastAsia="Times New Roman" w:hAnsi="Times New Roman" w:cs="Times New Roman"/>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 водоемы и другие объекты);</w:t>
      </w:r>
    </w:p>
    <w:p w:rsidR="00F54AB1" w:rsidRP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r w:rsidR="00F54AB1" w:rsidRPr="00F54AB1">
        <w:rPr>
          <w:rFonts w:ascii="Times New Roman" w:eastAsia="Times New Roman" w:hAnsi="Times New Roman" w:cs="Times New Roman"/>
          <w:sz w:val="24"/>
          <w:szCs w:val="24"/>
        </w:rPr>
        <w:t>) технический регламент - документ, который принят международным договором Российской Федерации, ратифицированным в порядке, установленном законодательством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F54AB1" w:rsidRPr="00F54AB1" w:rsidRDefault="000E2ACE" w:rsidP="00F54AB1">
      <w:pPr>
        <w:spacing w:after="0" w:line="240" w:lineRule="auto"/>
        <w:ind w:left="57" w:right="57" w:firstLine="709"/>
        <w:jc w:val="both"/>
        <w:rPr>
          <w:rFonts w:ascii="Times New Roman" w:hAnsi="Times New Roman" w:cs="Times New Roman"/>
          <w:sz w:val="24"/>
          <w:szCs w:val="24"/>
        </w:rPr>
      </w:pPr>
      <w:r>
        <w:rPr>
          <w:rFonts w:ascii="Times New Roman" w:hAnsi="Times New Roman" w:cs="Times New Roman"/>
          <w:iCs/>
          <w:sz w:val="24"/>
          <w:szCs w:val="24"/>
        </w:rPr>
        <w:t>71</w:t>
      </w:r>
      <w:r w:rsidR="00F54AB1" w:rsidRPr="00F54AB1">
        <w:rPr>
          <w:rFonts w:ascii="Times New Roman" w:hAnsi="Times New Roman" w:cs="Times New Roman"/>
          <w:iCs/>
          <w:sz w:val="24"/>
          <w:szCs w:val="24"/>
        </w:rPr>
        <w:t>) торги</w:t>
      </w:r>
      <w:r w:rsidR="00F54AB1" w:rsidRPr="00F54AB1">
        <w:rPr>
          <w:rFonts w:ascii="Times New Roman" w:hAnsi="Times New Roman" w:cs="Times New Roman"/>
          <w:i/>
          <w:iCs/>
          <w:sz w:val="24"/>
          <w:szCs w:val="24"/>
        </w:rPr>
        <w:t xml:space="preserve"> </w:t>
      </w:r>
      <w:r w:rsidR="00F54AB1" w:rsidRPr="00F54AB1">
        <w:rPr>
          <w:rFonts w:ascii="Times New Roman" w:hAnsi="Times New Roman" w:cs="Times New Roman"/>
          <w:sz w:val="24"/>
          <w:szCs w:val="24"/>
        </w:rPr>
        <w:t>– способ заключения договора на приобретение права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F54AB1" w:rsidRPr="00C069C3" w:rsidRDefault="000E2ACE" w:rsidP="00C069C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hAnsi="Times New Roman" w:cs="Times New Roman"/>
          <w:iCs/>
          <w:sz w:val="24"/>
          <w:szCs w:val="24"/>
        </w:rPr>
        <w:t>72</w:t>
      </w:r>
      <w:r w:rsidR="00F54AB1" w:rsidRPr="00F54AB1">
        <w:rPr>
          <w:rFonts w:ascii="Times New Roman" w:hAnsi="Times New Roman" w:cs="Times New Roman"/>
          <w:iCs/>
          <w:sz w:val="24"/>
          <w:szCs w:val="24"/>
        </w:rPr>
        <w:t xml:space="preserve">) улично-дорожная сеть – комплекс объектов, включающий в себя магистральные улицы различных категорий общегородского и районного значения, улицы, дороги и проезды в жилых и производственных зонах населенных пунктов, площади, мосты, эстакады, </w:t>
      </w:r>
      <w:r w:rsidR="00F54AB1" w:rsidRPr="00C069C3">
        <w:rPr>
          <w:rFonts w:ascii="Times New Roman" w:eastAsia="Times New Roman" w:hAnsi="Times New Roman" w:cs="Times New Roman"/>
          <w:sz w:val="24"/>
          <w:szCs w:val="24"/>
        </w:rPr>
        <w:t>подземные переходы, разворотные площадки и иное;</w:t>
      </w:r>
    </w:p>
    <w:p w:rsidR="00B77956" w:rsidRPr="00C069C3" w:rsidRDefault="000E2ACE" w:rsidP="00C069C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069C3">
        <w:rPr>
          <w:rFonts w:ascii="Times New Roman" w:eastAsia="Times New Roman" w:hAnsi="Times New Roman" w:cs="Times New Roman"/>
          <w:sz w:val="24"/>
          <w:szCs w:val="24"/>
        </w:rPr>
        <w:t xml:space="preserve">73) </w:t>
      </w:r>
      <w:r w:rsidR="00B77956" w:rsidRPr="00C069C3">
        <w:rPr>
          <w:rFonts w:ascii="Times New Roman" w:eastAsia="Times New Roman" w:hAnsi="Times New Roman" w:cs="Times New Roman"/>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 - виды использования, указанные в градостроительном регламенте в качестве разрешенных к применению в границах территориальной зоны в соответствии со статьёй 39 Градостроительного кодекса;</w:t>
      </w:r>
    </w:p>
    <w:p w:rsidR="00F54AB1" w:rsidRP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F54AB1" w:rsidRPr="00F54AB1">
        <w:rPr>
          <w:rFonts w:ascii="Times New Roman" w:eastAsia="Times New Roman" w:hAnsi="Times New Roman" w:cs="Times New Roman"/>
          <w:sz w:val="24"/>
          <w:szCs w:val="24"/>
        </w:rPr>
        <w:t xml:space="preserve">4) этажность – число наземных этажей здания, в том числе технический этаж, мансардный этаж, а также цокольный этаж,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
        </w:smartTagPr>
        <w:r w:rsidR="00F54AB1" w:rsidRPr="00F54AB1">
          <w:rPr>
            <w:rFonts w:ascii="Times New Roman" w:eastAsia="Times New Roman" w:hAnsi="Times New Roman" w:cs="Times New Roman"/>
            <w:sz w:val="24"/>
            <w:szCs w:val="24"/>
          </w:rPr>
          <w:t>2 м</w:t>
        </w:r>
      </w:smartTag>
      <w:r w:rsidR="00F54AB1" w:rsidRPr="00F54AB1">
        <w:rPr>
          <w:rFonts w:ascii="Times New Roman" w:eastAsia="Times New Roman" w:hAnsi="Times New Roman" w:cs="Times New Roman"/>
          <w:sz w:val="24"/>
          <w:szCs w:val="24"/>
        </w:rPr>
        <w:t>;</w:t>
      </w:r>
    </w:p>
    <w:p w:rsidR="00F54AB1" w:rsidRP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F54AB1" w:rsidRPr="00F54AB1">
        <w:rPr>
          <w:rFonts w:ascii="Times New Roman" w:eastAsia="Times New Roman" w:hAnsi="Times New Roman" w:cs="Times New Roman"/>
          <w:sz w:val="24"/>
          <w:szCs w:val="24"/>
        </w:rPr>
        <w:t xml:space="preserve">5) этаж мансардный (мансарда) -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w:t>
      </w:r>
      <w:smartTag w:uri="urn:schemas-microsoft-com:office:smarttags" w:element="metricconverter">
        <w:smartTagPr>
          <w:attr w:name="ProductID" w:val="1,5 м"/>
        </w:smartTagPr>
        <w:r w:rsidR="00F54AB1" w:rsidRPr="00F54AB1">
          <w:rPr>
            <w:rFonts w:ascii="Times New Roman" w:eastAsia="Times New Roman" w:hAnsi="Times New Roman" w:cs="Times New Roman"/>
            <w:sz w:val="24"/>
            <w:szCs w:val="24"/>
          </w:rPr>
          <w:t>1,5 м</w:t>
        </w:r>
      </w:smartTag>
      <w:r w:rsidR="00F54AB1" w:rsidRPr="00F54AB1">
        <w:rPr>
          <w:rFonts w:ascii="Times New Roman" w:eastAsia="Times New Roman" w:hAnsi="Times New Roman" w:cs="Times New Roman"/>
          <w:sz w:val="24"/>
          <w:szCs w:val="24"/>
        </w:rPr>
        <w:t xml:space="preserve"> от уровня пола мансардного этажа;</w:t>
      </w:r>
    </w:p>
    <w:p w:rsidR="00F54AB1" w:rsidRP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F54AB1" w:rsidRPr="00F54AB1">
        <w:rPr>
          <w:rFonts w:ascii="Times New Roman" w:eastAsia="Times New Roman" w:hAnsi="Times New Roman" w:cs="Times New Roman"/>
          <w:sz w:val="24"/>
          <w:szCs w:val="24"/>
        </w:rPr>
        <w:t>6) этаж надземный - этаж при отметке пола помещений не ниже планировочной отметки земли;</w:t>
      </w:r>
    </w:p>
    <w:p w:rsidR="00F54AB1" w:rsidRP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F54AB1" w:rsidRPr="00F54AB1">
        <w:rPr>
          <w:rFonts w:ascii="Times New Roman" w:eastAsia="Times New Roman" w:hAnsi="Times New Roman" w:cs="Times New Roman"/>
          <w:sz w:val="24"/>
          <w:szCs w:val="24"/>
        </w:rPr>
        <w:t>7) этаж подвальный - этаж при отметке пола помещений ниже планировочной отметки земли более чем на половину высоты помещения;</w:t>
      </w:r>
    </w:p>
    <w:p w:rsidR="00F54AB1" w:rsidRP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F54AB1" w:rsidRPr="00F54AB1">
        <w:rPr>
          <w:rFonts w:ascii="Times New Roman" w:eastAsia="Times New Roman" w:hAnsi="Times New Roman" w:cs="Times New Roman"/>
          <w:sz w:val="24"/>
          <w:szCs w:val="24"/>
        </w:rPr>
        <w:t>8) этаж технический - этаж для размещения инженерного оборудования и прокладки коммуникаций; может быть расположен в нижней (техническое подполье), верхней (технический чердак) или в средней частях здания;</w:t>
      </w:r>
    </w:p>
    <w:p w:rsidR="00F54AB1" w:rsidRPr="00F54AB1" w:rsidRDefault="000E2ACE" w:rsidP="00F54AB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F54AB1" w:rsidRPr="00F54AB1">
        <w:rPr>
          <w:rFonts w:ascii="Times New Roman" w:eastAsia="Times New Roman" w:hAnsi="Times New Roman" w:cs="Times New Roman"/>
          <w:sz w:val="24"/>
          <w:szCs w:val="24"/>
        </w:rPr>
        <w:t>9) этаж цокольный - этаж при отметке пола помещений ниже планировочной отметки земли на высоту не более половины высоты помещений;</w:t>
      </w:r>
    </w:p>
    <w:p w:rsidR="000460C3" w:rsidRPr="00F54AB1" w:rsidRDefault="000E2ACE" w:rsidP="00F54AB1">
      <w:pPr>
        <w:spacing w:after="0" w:line="240" w:lineRule="auto"/>
        <w:ind w:left="57" w:right="57" w:firstLine="709"/>
        <w:jc w:val="both"/>
        <w:rPr>
          <w:rFonts w:ascii="Times New Roman" w:hAnsi="Times New Roman" w:cs="Times New Roman"/>
          <w:sz w:val="24"/>
          <w:szCs w:val="24"/>
        </w:rPr>
      </w:pPr>
      <w:r>
        <w:rPr>
          <w:rFonts w:ascii="Times New Roman" w:hAnsi="Times New Roman" w:cs="Times New Roman"/>
          <w:sz w:val="24"/>
          <w:szCs w:val="24"/>
        </w:rPr>
        <w:t>8</w:t>
      </w:r>
      <w:r w:rsidR="00F54AB1" w:rsidRPr="00F54AB1">
        <w:rPr>
          <w:rFonts w:ascii="Times New Roman" w:hAnsi="Times New Roman" w:cs="Times New Roman"/>
          <w:sz w:val="24"/>
          <w:szCs w:val="24"/>
        </w:rPr>
        <w:t>0) иные понятия, употребляемые в настоящих Правилах, применяются в значениях, используемых в федеральном законодательстве.</w:t>
      </w:r>
      <w:r w:rsidR="000460C3" w:rsidRPr="00F54AB1">
        <w:rPr>
          <w:rFonts w:ascii="Times New Roman" w:hAnsi="Times New Roman" w:cs="Times New Roman"/>
          <w:sz w:val="24"/>
          <w:szCs w:val="24"/>
        </w:rPr>
        <w:t>.</w:t>
      </w:r>
    </w:p>
    <w:p w:rsidR="000460C3" w:rsidRPr="00F54AB1" w:rsidRDefault="000460C3" w:rsidP="00F54AB1">
      <w:pPr>
        <w:spacing w:after="0" w:line="240" w:lineRule="auto"/>
        <w:ind w:left="57" w:right="57" w:firstLine="709"/>
        <w:jc w:val="both"/>
        <w:rPr>
          <w:rFonts w:ascii="Times New Roman" w:hAnsi="Times New Roman" w:cs="Times New Roman"/>
          <w:b/>
          <w:sz w:val="24"/>
          <w:szCs w:val="24"/>
        </w:rPr>
      </w:pPr>
    </w:p>
    <w:p w:rsidR="00FA1455" w:rsidRPr="00FA1455" w:rsidRDefault="00FA1455" w:rsidP="00B07451">
      <w:pPr>
        <w:spacing w:after="0" w:line="240" w:lineRule="auto"/>
        <w:ind w:left="57" w:right="57" w:firstLine="709"/>
        <w:jc w:val="center"/>
        <w:rPr>
          <w:rFonts w:ascii="Times New Roman" w:hAnsi="Times New Roman" w:cs="Times New Roman"/>
          <w:b/>
          <w:bCs/>
          <w:sz w:val="24"/>
          <w:szCs w:val="24"/>
        </w:rPr>
      </w:pPr>
      <w:r w:rsidRPr="00FA1455">
        <w:rPr>
          <w:rFonts w:ascii="Times New Roman" w:hAnsi="Times New Roman" w:cs="Times New Roman"/>
          <w:b/>
          <w:bCs/>
          <w:sz w:val="24"/>
          <w:szCs w:val="24"/>
        </w:rPr>
        <w:t>Статья 2. Сфера применения настоящих Правил</w:t>
      </w:r>
    </w:p>
    <w:p w:rsidR="00FA1455" w:rsidRPr="00FA1455" w:rsidRDefault="00FA1455" w:rsidP="00FA1455">
      <w:pPr>
        <w:spacing w:after="0" w:line="240" w:lineRule="auto"/>
        <w:ind w:left="57" w:right="57" w:firstLine="709"/>
        <w:jc w:val="both"/>
        <w:rPr>
          <w:rFonts w:ascii="Times New Roman" w:hAnsi="Times New Roman" w:cs="Times New Roman"/>
          <w:b/>
          <w:bCs/>
          <w:sz w:val="24"/>
          <w:szCs w:val="24"/>
        </w:rPr>
      </w:pPr>
    </w:p>
    <w:p w:rsidR="00FA1455" w:rsidRPr="00FA1455" w:rsidRDefault="00FA1455" w:rsidP="00FA1455">
      <w:pPr>
        <w:spacing w:after="0" w:line="240" w:lineRule="auto"/>
        <w:ind w:left="57" w:right="57" w:firstLine="709"/>
        <w:jc w:val="both"/>
        <w:rPr>
          <w:rFonts w:ascii="Times New Roman" w:hAnsi="Times New Roman" w:cs="Times New Roman"/>
          <w:sz w:val="24"/>
          <w:szCs w:val="24"/>
        </w:rPr>
      </w:pPr>
      <w:r w:rsidRPr="00FA1455">
        <w:rPr>
          <w:rFonts w:ascii="Times New Roman" w:hAnsi="Times New Roman" w:cs="Times New Roman"/>
          <w:sz w:val="24"/>
          <w:szCs w:val="24"/>
        </w:rPr>
        <w:t>1. Настоящие Правила подлежат применению на всей территории поселения, включая входящие в его состав населенные пункты в</w:t>
      </w:r>
      <w:r w:rsidRPr="00FA1455">
        <w:rPr>
          <w:rFonts w:ascii="Times New Roman" w:eastAsia="Times New Roman" w:hAnsi="Times New Roman" w:cs="Times New Roman"/>
          <w:sz w:val="24"/>
          <w:szCs w:val="24"/>
        </w:rPr>
        <w:t xml:space="preserve"> границах, установленных согласно </w:t>
      </w:r>
      <w:r w:rsidRPr="00FA1455">
        <w:rPr>
          <w:rFonts w:ascii="Times New Roman" w:hAnsi="Times New Roman" w:cs="Times New Roman"/>
          <w:sz w:val="24"/>
          <w:szCs w:val="24"/>
        </w:rPr>
        <w:t xml:space="preserve">Закону Ивановской области. </w:t>
      </w:r>
    </w:p>
    <w:p w:rsidR="00FA1455" w:rsidRPr="00FA1455" w:rsidRDefault="00FA1455" w:rsidP="00FA1455">
      <w:pPr>
        <w:spacing w:after="0" w:line="240" w:lineRule="auto"/>
        <w:ind w:left="57" w:right="57" w:firstLine="709"/>
        <w:jc w:val="both"/>
        <w:rPr>
          <w:rFonts w:ascii="Times New Roman" w:hAnsi="Times New Roman" w:cs="Times New Roman"/>
          <w:sz w:val="24"/>
          <w:szCs w:val="24"/>
        </w:rPr>
      </w:pPr>
      <w:r w:rsidRPr="00FA1455">
        <w:rPr>
          <w:rFonts w:ascii="Times New Roman" w:hAnsi="Times New Roman" w:cs="Times New Roman"/>
          <w:sz w:val="24"/>
          <w:szCs w:val="24"/>
        </w:rPr>
        <w:t>2. Настоящие Правила обязательны для исполнения всеми субъектами градостроительных отношений.</w:t>
      </w:r>
    </w:p>
    <w:p w:rsidR="000460C3" w:rsidRPr="002A0602" w:rsidRDefault="000460C3" w:rsidP="00FA1455">
      <w:pPr>
        <w:spacing w:after="0" w:line="240" w:lineRule="auto"/>
        <w:ind w:right="57"/>
        <w:jc w:val="both"/>
        <w:rPr>
          <w:rFonts w:ascii="Times New Roman" w:hAnsi="Times New Roman"/>
          <w:b/>
          <w:sz w:val="24"/>
          <w:szCs w:val="24"/>
        </w:rPr>
      </w:pPr>
    </w:p>
    <w:p w:rsidR="00FA1455" w:rsidRPr="00FA1455" w:rsidRDefault="00FA1455" w:rsidP="00B07451">
      <w:pPr>
        <w:spacing w:after="0" w:line="240" w:lineRule="auto"/>
        <w:ind w:left="57" w:right="57" w:firstLine="709"/>
        <w:jc w:val="center"/>
        <w:rPr>
          <w:rFonts w:ascii="Times New Roman" w:hAnsi="Times New Roman" w:cs="Times New Roman"/>
          <w:sz w:val="24"/>
          <w:szCs w:val="24"/>
        </w:rPr>
      </w:pPr>
      <w:r w:rsidRPr="00FA1455">
        <w:rPr>
          <w:rFonts w:ascii="Times New Roman" w:hAnsi="Times New Roman" w:cs="Times New Roman"/>
          <w:b/>
          <w:bCs/>
          <w:sz w:val="24"/>
          <w:szCs w:val="24"/>
        </w:rPr>
        <w:t>Статья 3. Назначение и содержание настоящих Правил</w:t>
      </w:r>
    </w:p>
    <w:p w:rsidR="00FA1455" w:rsidRPr="00FA1455" w:rsidRDefault="00FA1455" w:rsidP="00FA1455">
      <w:pPr>
        <w:spacing w:after="0" w:line="240" w:lineRule="auto"/>
        <w:ind w:left="57" w:right="57" w:firstLine="709"/>
        <w:jc w:val="both"/>
        <w:rPr>
          <w:rFonts w:ascii="Times New Roman" w:hAnsi="Times New Roman" w:cs="Times New Roman"/>
          <w:sz w:val="24"/>
          <w:szCs w:val="24"/>
        </w:rPr>
      </w:pPr>
    </w:p>
    <w:p w:rsidR="00FA1455" w:rsidRPr="00FA1455" w:rsidRDefault="00FA1455" w:rsidP="00FA1455">
      <w:pPr>
        <w:autoSpaceDE w:val="0"/>
        <w:spacing w:after="0" w:line="240" w:lineRule="auto"/>
        <w:ind w:left="57" w:right="57" w:firstLine="709"/>
        <w:jc w:val="both"/>
        <w:rPr>
          <w:rFonts w:ascii="Times New Roman" w:eastAsia="Times New Roman" w:hAnsi="Times New Roman" w:cs="Times New Roman"/>
          <w:sz w:val="24"/>
          <w:szCs w:val="24"/>
        </w:rPr>
      </w:pPr>
      <w:r w:rsidRPr="00FA1455">
        <w:rPr>
          <w:rFonts w:ascii="Times New Roman" w:eastAsia="Times New Roman" w:hAnsi="Times New Roman" w:cs="Times New Roman"/>
          <w:sz w:val="24"/>
          <w:szCs w:val="24"/>
        </w:rPr>
        <w:t>1. Настоящие Правила разрабатываются в целях:</w:t>
      </w:r>
    </w:p>
    <w:p w:rsidR="00FA1455" w:rsidRPr="00FA1455" w:rsidRDefault="00FA1455" w:rsidP="00FA1455">
      <w:pPr>
        <w:autoSpaceDE w:val="0"/>
        <w:spacing w:after="0" w:line="240" w:lineRule="auto"/>
        <w:ind w:left="57" w:right="57" w:firstLine="709"/>
        <w:jc w:val="both"/>
        <w:rPr>
          <w:rFonts w:ascii="Times New Roman" w:eastAsia="Times New Roman" w:hAnsi="Times New Roman" w:cs="Times New Roman"/>
          <w:sz w:val="24"/>
          <w:szCs w:val="24"/>
        </w:rPr>
      </w:pPr>
      <w:r w:rsidRPr="00FA1455">
        <w:rPr>
          <w:rFonts w:ascii="Times New Roman" w:eastAsia="Times New Roman" w:hAnsi="Times New Roman" w:cs="Times New Roman"/>
          <w:sz w:val="24"/>
          <w:szCs w:val="24"/>
        </w:rPr>
        <w:t>1) создания условий для устойчивого развития территории поселения, сохранения окружающей среды и объектов культурного наследия;</w:t>
      </w:r>
    </w:p>
    <w:p w:rsidR="00FA1455" w:rsidRPr="00FA1455" w:rsidRDefault="00FA1455" w:rsidP="00FA1455">
      <w:pPr>
        <w:autoSpaceDE w:val="0"/>
        <w:spacing w:after="0" w:line="240" w:lineRule="auto"/>
        <w:ind w:left="57" w:right="57" w:firstLine="709"/>
        <w:jc w:val="both"/>
        <w:rPr>
          <w:rFonts w:ascii="Times New Roman" w:eastAsia="Times New Roman" w:hAnsi="Times New Roman" w:cs="Times New Roman"/>
          <w:sz w:val="24"/>
          <w:szCs w:val="24"/>
        </w:rPr>
      </w:pPr>
      <w:r w:rsidRPr="00FA1455">
        <w:rPr>
          <w:rFonts w:ascii="Times New Roman" w:eastAsia="Times New Roman" w:hAnsi="Times New Roman" w:cs="Times New Roman"/>
          <w:sz w:val="24"/>
          <w:szCs w:val="24"/>
        </w:rPr>
        <w:t>2) создания условий для планировки территории поселения;</w:t>
      </w:r>
    </w:p>
    <w:p w:rsidR="00FA1455" w:rsidRPr="00FA1455" w:rsidRDefault="00FA1455" w:rsidP="00FA1455">
      <w:pPr>
        <w:autoSpaceDE w:val="0"/>
        <w:spacing w:after="0" w:line="240" w:lineRule="auto"/>
        <w:ind w:left="57" w:right="57" w:firstLine="709"/>
        <w:jc w:val="both"/>
        <w:rPr>
          <w:rFonts w:ascii="Times New Roman" w:eastAsia="Times New Roman" w:hAnsi="Times New Roman" w:cs="Times New Roman"/>
          <w:sz w:val="24"/>
          <w:szCs w:val="24"/>
        </w:rPr>
      </w:pPr>
      <w:r w:rsidRPr="00FA1455">
        <w:rPr>
          <w:rFonts w:ascii="Times New Roman" w:eastAsia="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A1455" w:rsidRPr="00FA1455" w:rsidRDefault="00FA1455" w:rsidP="00FA1455">
      <w:pPr>
        <w:autoSpaceDE w:val="0"/>
        <w:spacing w:after="0" w:line="240" w:lineRule="auto"/>
        <w:ind w:left="57" w:right="57" w:firstLine="709"/>
        <w:jc w:val="both"/>
        <w:rPr>
          <w:rFonts w:ascii="Times New Roman" w:eastAsia="Times New Roman" w:hAnsi="Times New Roman" w:cs="Times New Roman"/>
          <w:sz w:val="24"/>
          <w:szCs w:val="24"/>
        </w:rPr>
      </w:pPr>
      <w:r w:rsidRPr="00FA1455">
        <w:rPr>
          <w:rFonts w:ascii="Times New Roman" w:eastAsia="Times New Roman"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FA1455" w:rsidRPr="00FA1455" w:rsidRDefault="00FA1455" w:rsidP="00FA1455">
      <w:pPr>
        <w:spacing w:after="0" w:line="240" w:lineRule="auto"/>
        <w:ind w:left="57" w:right="57" w:firstLine="709"/>
        <w:jc w:val="both"/>
        <w:rPr>
          <w:rFonts w:ascii="Times New Roman" w:hAnsi="Times New Roman" w:cs="Times New Roman"/>
          <w:sz w:val="24"/>
          <w:szCs w:val="24"/>
        </w:rPr>
      </w:pPr>
      <w:r w:rsidRPr="00FA1455">
        <w:rPr>
          <w:rFonts w:ascii="Times New Roman" w:hAnsi="Times New Roman" w:cs="Times New Roman"/>
          <w:sz w:val="24"/>
          <w:szCs w:val="24"/>
        </w:rPr>
        <w:t>2. Настоящие Правила включают в себя:</w:t>
      </w:r>
    </w:p>
    <w:p w:rsidR="00FA1455" w:rsidRPr="00FA1455" w:rsidRDefault="00FA1455" w:rsidP="00FA1455">
      <w:pPr>
        <w:spacing w:after="0" w:line="240" w:lineRule="auto"/>
        <w:ind w:left="57" w:right="57" w:firstLine="709"/>
        <w:jc w:val="both"/>
        <w:rPr>
          <w:rFonts w:ascii="Times New Roman" w:hAnsi="Times New Roman" w:cs="Times New Roman"/>
          <w:sz w:val="24"/>
          <w:szCs w:val="24"/>
        </w:rPr>
      </w:pPr>
      <w:r w:rsidRPr="00FA1455">
        <w:rPr>
          <w:rFonts w:ascii="Times New Roman" w:hAnsi="Times New Roman" w:cs="Times New Roman"/>
          <w:sz w:val="24"/>
          <w:szCs w:val="24"/>
        </w:rPr>
        <w:t>1) порядок применения настоящих Правил и внесения в них изменений (общая часть);</w:t>
      </w:r>
    </w:p>
    <w:p w:rsidR="00FA1455" w:rsidRPr="00FA1455" w:rsidRDefault="00FA1455" w:rsidP="00FA1455">
      <w:pPr>
        <w:spacing w:after="0" w:line="240" w:lineRule="auto"/>
        <w:ind w:left="57" w:right="57" w:firstLine="709"/>
        <w:jc w:val="both"/>
        <w:rPr>
          <w:rFonts w:ascii="Times New Roman" w:hAnsi="Times New Roman" w:cs="Times New Roman"/>
          <w:sz w:val="24"/>
          <w:szCs w:val="24"/>
        </w:rPr>
      </w:pPr>
      <w:r w:rsidRPr="00FA1455">
        <w:rPr>
          <w:rFonts w:ascii="Times New Roman" w:hAnsi="Times New Roman" w:cs="Times New Roman"/>
          <w:sz w:val="24"/>
          <w:szCs w:val="24"/>
        </w:rPr>
        <w:t>2) карту градостроительного зонирования;</w:t>
      </w:r>
    </w:p>
    <w:p w:rsidR="00FA1455" w:rsidRPr="00FA1455" w:rsidRDefault="00FA1455" w:rsidP="00FA1455">
      <w:pPr>
        <w:spacing w:after="0" w:line="240" w:lineRule="auto"/>
        <w:ind w:left="57" w:right="57" w:firstLine="709"/>
        <w:jc w:val="both"/>
        <w:rPr>
          <w:rFonts w:ascii="Times New Roman" w:hAnsi="Times New Roman" w:cs="Times New Roman"/>
          <w:sz w:val="24"/>
          <w:szCs w:val="24"/>
        </w:rPr>
      </w:pPr>
      <w:r w:rsidRPr="00FA1455">
        <w:rPr>
          <w:rFonts w:ascii="Times New Roman" w:hAnsi="Times New Roman" w:cs="Times New Roman"/>
          <w:sz w:val="24"/>
          <w:szCs w:val="24"/>
        </w:rPr>
        <w:t>3) градостроительные регламенты.</w:t>
      </w:r>
    </w:p>
    <w:p w:rsidR="000460C3" w:rsidRPr="002A0602" w:rsidRDefault="000460C3" w:rsidP="000460C3">
      <w:pPr>
        <w:spacing w:after="0" w:line="240" w:lineRule="auto"/>
        <w:ind w:left="57" w:right="57" w:firstLine="709"/>
        <w:jc w:val="both"/>
        <w:rPr>
          <w:rFonts w:ascii="Times New Roman" w:hAnsi="Times New Roman"/>
          <w:b/>
          <w:sz w:val="24"/>
          <w:szCs w:val="24"/>
        </w:rPr>
      </w:pPr>
    </w:p>
    <w:p w:rsidR="00FA1455" w:rsidRPr="00FA1455" w:rsidRDefault="00FA1455" w:rsidP="00B07451">
      <w:pPr>
        <w:spacing w:after="0" w:line="240" w:lineRule="auto"/>
        <w:ind w:firstLine="709"/>
        <w:jc w:val="center"/>
        <w:rPr>
          <w:rFonts w:ascii="Times New Roman" w:hAnsi="Times New Roman" w:cs="Times New Roman"/>
          <w:b/>
          <w:bCs/>
          <w:sz w:val="24"/>
          <w:szCs w:val="24"/>
        </w:rPr>
      </w:pPr>
      <w:r w:rsidRPr="00FA1455">
        <w:rPr>
          <w:rFonts w:ascii="Times New Roman" w:hAnsi="Times New Roman" w:cs="Times New Roman"/>
          <w:b/>
          <w:bCs/>
          <w:sz w:val="24"/>
          <w:szCs w:val="24"/>
        </w:rPr>
        <w:t>Статья 4. Порядок внесения изменений в настоящие Правила</w:t>
      </w:r>
    </w:p>
    <w:p w:rsidR="00FA1455" w:rsidRPr="00FA1455" w:rsidRDefault="00FA1455" w:rsidP="00FA1455">
      <w:pPr>
        <w:tabs>
          <w:tab w:val="left" w:pos="2054"/>
        </w:tabs>
        <w:spacing w:after="0" w:line="240" w:lineRule="auto"/>
        <w:ind w:firstLine="709"/>
        <w:jc w:val="both"/>
        <w:rPr>
          <w:rFonts w:ascii="Times New Roman" w:hAnsi="Times New Roman" w:cs="Times New Roman"/>
          <w:sz w:val="24"/>
          <w:szCs w:val="24"/>
        </w:rPr>
      </w:pPr>
    </w:p>
    <w:p w:rsidR="00FA1455" w:rsidRPr="00FA1455" w:rsidRDefault="00FA1455" w:rsidP="00FA1455">
      <w:pPr>
        <w:spacing w:after="0" w:line="240" w:lineRule="auto"/>
        <w:ind w:firstLine="709"/>
        <w:jc w:val="both"/>
        <w:rPr>
          <w:rFonts w:ascii="Times New Roman" w:hAnsi="Times New Roman" w:cs="Times New Roman"/>
          <w:sz w:val="24"/>
          <w:szCs w:val="24"/>
        </w:rPr>
      </w:pPr>
      <w:r w:rsidRPr="00FA1455">
        <w:rPr>
          <w:rFonts w:ascii="Times New Roman" w:hAnsi="Times New Roman" w:cs="Times New Roman"/>
          <w:sz w:val="24"/>
          <w:szCs w:val="24"/>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FA1455" w:rsidRPr="00FA1455" w:rsidRDefault="00FA1455" w:rsidP="00FA1455">
      <w:pPr>
        <w:spacing w:after="0" w:line="240" w:lineRule="auto"/>
        <w:ind w:firstLine="709"/>
        <w:jc w:val="both"/>
        <w:rPr>
          <w:rFonts w:ascii="Times New Roman" w:hAnsi="Times New Roman" w:cs="Times New Roman"/>
          <w:sz w:val="24"/>
          <w:szCs w:val="24"/>
        </w:rPr>
      </w:pPr>
      <w:r w:rsidRPr="00FA1455">
        <w:rPr>
          <w:rFonts w:ascii="Times New Roman" w:hAnsi="Times New Roman" w:cs="Times New Roman"/>
          <w:sz w:val="24"/>
          <w:szCs w:val="24"/>
        </w:rPr>
        <w:t>2. Основаниями для рассмотрения вопроса о внесении изменений в настоящие Правила являются:</w:t>
      </w:r>
    </w:p>
    <w:p w:rsidR="00FA1455" w:rsidRPr="00FA1455" w:rsidRDefault="00FA1455" w:rsidP="00FA1455">
      <w:pPr>
        <w:spacing w:after="0" w:line="240" w:lineRule="auto"/>
        <w:ind w:firstLine="709"/>
        <w:jc w:val="both"/>
        <w:rPr>
          <w:rFonts w:ascii="Times New Roman" w:hAnsi="Times New Roman" w:cs="Times New Roman"/>
          <w:sz w:val="24"/>
          <w:szCs w:val="24"/>
        </w:rPr>
      </w:pPr>
      <w:r w:rsidRPr="00FA1455">
        <w:rPr>
          <w:rFonts w:ascii="Times New Roman" w:hAnsi="Times New Roman" w:cs="Times New Roman"/>
          <w:sz w:val="24"/>
          <w:szCs w:val="24"/>
        </w:rPr>
        <w:t>1) несоответствие настоящих Правил генеральному плану поселения, возникшее в результате внесения в генеральный план изменений;</w:t>
      </w:r>
    </w:p>
    <w:p w:rsidR="00FA1455" w:rsidRPr="00FA1455" w:rsidRDefault="00FA1455" w:rsidP="00FA1455">
      <w:pPr>
        <w:spacing w:after="0" w:line="240" w:lineRule="auto"/>
        <w:ind w:firstLine="709"/>
        <w:jc w:val="both"/>
        <w:rPr>
          <w:rFonts w:ascii="Times New Roman" w:hAnsi="Times New Roman" w:cs="Times New Roman"/>
          <w:sz w:val="24"/>
          <w:szCs w:val="24"/>
        </w:rPr>
      </w:pPr>
      <w:r w:rsidRPr="00FA1455">
        <w:rPr>
          <w:rFonts w:ascii="Times New Roman" w:hAnsi="Times New Roman" w:cs="Times New Roman"/>
          <w:sz w:val="24"/>
          <w:szCs w:val="24"/>
        </w:rPr>
        <w:t>2) поступление предложений об изменении границ территориальных зон, изменении градостроительных регламентов.</w:t>
      </w:r>
    </w:p>
    <w:p w:rsidR="00FA1455" w:rsidRPr="00FA1455" w:rsidRDefault="00FA1455" w:rsidP="00FA1455">
      <w:pPr>
        <w:spacing w:after="0" w:line="240" w:lineRule="auto"/>
        <w:ind w:firstLine="709"/>
        <w:jc w:val="both"/>
        <w:rPr>
          <w:rFonts w:ascii="Times New Roman" w:hAnsi="Times New Roman" w:cs="Times New Roman"/>
          <w:sz w:val="24"/>
          <w:szCs w:val="24"/>
        </w:rPr>
      </w:pPr>
      <w:r w:rsidRPr="00FA1455">
        <w:rPr>
          <w:rFonts w:ascii="Times New Roman" w:hAnsi="Times New Roman" w:cs="Times New Roman"/>
          <w:sz w:val="24"/>
          <w:szCs w:val="24"/>
        </w:rPr>
        <w:t>3. С предложениями о внесении изменений в настоящие Правила могут выступать:</w:t>
      </w:r>
    </w:p>
    <w:p w:rsidR="00FA1455" w:rsidRPr="00FA1455" w:rsidRDefault="00FA1455" w:rsidP="00FA1455">
      <w:pPr>
        <w:spacing w:after="0" w:line="240" w:lineRule="auto"/>
        <w:ind w:firstLine="709"/>
        <w:jc w:val="both"/>
        <w:rPr>
          <w:rFonts w:ascii="Times New Roman" w:hAnsi="Times New Roman" w:cs="Times New Roman"/>
          <w:sz w:val="24"/>
          <w:szCs w:val="24"/>
        </w:rPr>
      </w:pPr>
      <w:r w:rsidRPr="00FA1455">
        <w:rPr>
          <w:rFonts w:ascii="Times New Roman" w:hAnsi="Times New Roman" w:cs="Times New Roman"/>
          <w:sz w:val="24"/>
          <w:szCs w:val="24"/>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FA1455" w:rsidRPr="00FA1455" w:rsidRDefault="00FA1455" w:rsidP="00FA1455">
      <w:pPr>
        <w:spacing w:after="0" w:line="240" w:lineRule="auto"/>
        <w:ind w:firstLine="709"/>
        <w:jc w:val="both"/>
        <w:rPr>
          <w:rFonts w:ascii="Times New Roman" w:hAnsi="Times New Roman" w:cs="Times New Roman"/>
          <w:sz w:val="24"/>
          <w:szCs w:val="24"/>
        </w:rPr>
      </w:pPr>
      <w:r w:rsidRPr="00FA1455">
        <w:rPr>
          <w:rFonts w:ascii="Times New Roman" w:hAnsi="Times New Roman" w:cs="Times New Roman"/>
          <w:sz w:val="24"/>
          <w:szCs w:val="24"/>
        </w:rPr>
        <w:t>2) органы исполнительной власти субъектов Российской Федерации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FA1455" w:rsidRPr="00FA1455" w:rsidRDefault="00FA1455" w:rsidP="00FA1455">
      <w:pPr>
        <w:spacing w:after="0" w:line="240" w:lineRule="auto"/>
        <w:ind w:firstLine="709"/>
        <w:jc w:val="both"/>
        <w:rPr>
          <w:rFonts w:ascii="Times New Roman" w:hAnsi="Times New Roman" w:cs="Times New Roman"/>
          <w:sz w:val="24"/>
          <w:szCs w:val="24"/>
        </w:rPr>
      </w:pPr>
      <w:r w:rsidRPr="00FA1455">
        <w:rPr>
          <w:rFonts w:ascii="Times New Roman" w:hAnsi="Times New Roman" w:cs="Times New Roman"/>
          <w:sz w:val="24"/>
          <w:szCs w:val="24"/>
        </w:rPr>
        <w:t>3) органы местного самоуправления Родниковского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FA1455" w:rsidRPr="00FA1455" w:rsidRDefault="00FA1455" w:rsidP="00FA1455">
      <w:pPr>
        <w:spacing w:after="0" w:line="240" w:lineRule="auto"/>
        <w:ind w:firstLine="709"/>
        <w:jc w:val="both"/>
        <w:rPr>
          <w:rFonts w:ascii="Times New Roman" w:hAnsi="Times New Roman" w:cs="Times New Roman"/>
          <w:sz w:val="24"/>
          <w:szCs w:val="24"/>
        </w:rPr>
      </w:pPr>
      <w:r w:rsidRPr="00FA1455">
        <w:rPr>
          <w:rFonts w:ascii="Times New Roman" w:hAnsi="Times New Roman" w:cs="Times New Roman"/>
          <w:sz w:val="24"/>
          <w:szCs w:val="24"/>
        </w:rPr>
        <w:t>4) органы местного самоуправления поселения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FA1455" w:rsidRPr="00FA1455" w:rsidRDefault="00FA1455" w:rsidP="00FA1455">
      <w:pPr>
        <w:spacing w:after="0" w:line="240" w:lineRule="auto"/>
        <w:ind w:firstLine="709"/>
        <w:jc w:val="both"/>
        <w:rPr>
          <w:rFonts w:ascii="Times New Roman" w:hAnsi="Times New Roman" w:cs="Times New Roman"/>
          <w:sz w:val="24"/>
          <w:szCs w:val="24"/>
        </w:rPr>
      </w:pPr>
      <w:r w:rsidRPr="00FA1455">
        <w:rPr>
          <w:rFonts w:ascii="Times New Roman" w:hAnsi="Times New Roman" w:cs="Times New Roman"/>
          <w:sz w:val="24"/>
          <w:szCs w:val="24"/>
        </w:rP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A1455" w:rsidRPr="00FA1455" w:rsidRDefault="00FA1455" w:rsidP="00FA1455">
      <w:pPr>
        <w:spacing w:after="0" w:line="240" w:lineRule="auto"/>
        <w:ind w:firstLine="709"/>
        <w:jc w:val="both"/>
        <w:rPr>
          <w:rFonts w:ascii="Times New Roman" w:hAnsi="Times New Roman" w:cs="Times New Roman"/>
          <w:sz w:val="24"/>
          <w:szCs w:val="24"/>
        </w:rPr>
      </w:pPr>
      <w:r w:rsidRPr="00FA1455">
        <w:rPr>
          <w:rFonts w:ascii="Times New Roman" w:hAnsi="Times New Roman" w:cs="Times New Roman"/>
          <w:sz w:val="24"/>
          <w:szCs w:val="24"/>
        </w:rPr>
        <w:lastRenderedPageBreak/>
        <w:t xml:space="preserve">4. Предложение о внесении изменений в настоящие Правила направляется в письменной форме в комиссию </w:t>
      </w:r>
      <w:r w:rsidR="00B46D59" w:rsidRPr="00B46D59">
        <w:rPr>
          <w:rFonts w:ascii="Times New Roman" w:eastAsia="Times New Roman" w:hAnsi="Times New Roman" w:cs="Times New Roman"/>
          <w:bCs/>
          <w:sz w:val="24"/>
          <w:szCs w:val="24"/>
        </w:rPr>
        <w:t>по внесению изменений</w:t>
      </w:r>
      <w:r w:rsidRPr="00FA1455">
        <w:rPr>
          <w:rFonts w:ascii="Times New Roman" w:hAnsi="Times New Roman" w:cs="Times New Roman"/>
          <w:sz w:val="24"/>
          <w:szCs w:val="24"/>
        </w:rPr>
        <w:t xml:space="preserve"> </w:t>
      </w:r>
      <w:r w:rsidR="00B46D59">
        <w:rPr>
          <w:rFonts w:ascii="Times New Roman" w:hAnsi="Times New Roman" w:cs="Times New Roman"/>
          <w:sz w:val="24"/>
          <w:szCs w:val="24"/>
        </w:rPr>
        <w:t xml:space="preserve">в </w:t>
      </w:r>
      <w:r w:rsidRPr="00FA1455">
        <w:rPr>
          <w:rFonts w:ascii="Times New Roman" w:hAnsi="Times New Roman" w:cs="Times New Roman"/>
          <w:sz w:val="24"/>
          <w:szCs w:val="24"/>
        </w:rPr>
        <w:t>правил</w:t>
      </w:r>
      <w:r w:rsidR="00B46D59">
        <w:rPr>
          <w:rFonts w:ascii="Times New Roman" w:hAnsi="Times New Roman" w:cs="Times New Roman"/>
          <w:sz w:val="24"/>
          <w:szCs w:val="24"/>
        </w:rPr>
        <w:t>а</w:t>
      </w:r>
      <w:r w:rsidRPr="00FA1455">
        <w:rPr>
          <w:rFonts w:ascii="Times New Roman" w:hAnsi="Times New Roman" w:cs="Times New Roman"/>
          <w:sz w:val="24"/>
          <w:szCs w:val="24"/>
        </w:rPr>
        <w:t xml:space="preserve"> землепользования и застройки (далее – комиссия). </w:t>
      </w:r>
    </w:p>
    <w:p w:rsidR="00FA1455" w:rsidRPr="00B77956" w:rsidRDefault="00FA1455" w:rsidP="00FA1455">
      <w:pPr>
        <w:pStyle w:val="ConsPlusNormal"/>
        <w:spacing w:after="0" w:line="240" w:lineRule="auto"/>
        <w:ind w:firstLine="709"/>
        <w:jc w:val="both"/>
        <w:rPr>
          <w:rFonts w:ascii="Times New Roman" w:hAnsi="Times New Roman"/>
          <w:sz w:val="24"/>
          <w:szCs w:val="24"/>
        </w:rPr>
      </w:pPr>
      <w:r w:rsidRPr="00FA1455">
        <w:rPr>
          <w:rFonts w:ascii="Times New Roman" w:hAnsi="Times New Roman"/>
          <w:sz w:val="24"/>
          <w:szCs w:val="24"/>
        </w:rPr>
        <w:t xml:space="preserve">5. Комиссия в течение тридцати дней со дня поступления предложения о внесении изменений в настоящие Правила рассматривает его и подготавливает заключение, в котором </w:t>
      </w:r>
      <w:r w:rsidRPr="00B77956">
        <w:rPr>
          <w:rFonts w:ascii="Times New Roman" w:hAnsi="Times New Roman"/>
          <w:sz w:val="24"/>
          <w:szCs w:val="24"/>
        </w:rPr>
        <w:t>содержатся рекомендации о внесении в соответствии с поступившими предложениями изменений в настоящие Правила или об отклонении таких предложений с указанием причин отклонения, и направляет это заключение главе поселения.</w:t>
      </w:r>
    </w:p>
    <w:p w:rsidR="00FA1455" w:rsidRPr="00B77956" w:rsidRDefault="00FA1455" w:rsidP="00FA1455">
      <w:pPr>
        <w:pStyle w:val="ConsPlusNormal"/>
        <w:spacing w:after="0" w:line="240" w:lineRule="auto"/>
        <w:ind w:firstLine="709"/>
        <w:jc w:val="both"/>
        <w:rPr>
          <w:rFonts w:ascii="Times New Roman" w:hAnsi="Times New Roman"/>
          <w:sz w:val="24"/>
          <w:szCs w:val="24"/>
        </w:rPr>
      </w:pPr>
      <w:r w:rsidRPr="00B77956">
        <w:rPr>
          <w:rFonts w:ascii="Times New Roman" w:hAnsi="Times New Roman"/>
          <w:sz w:val="24"/>
          <w:szCs w:val="24"/>
        </w:rPr>
        <w:t>6. Глава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Указанное решение принимается в форме постановления.</w:t>
      </w:r>
    </w:p>
    <w:p w:rsidR="00FA1455" w:rsidRPr="00B77956" w:rsidRDefault="00FA1455" w:rsidP="00FA1455">
      <w:pPr>
        <w:pStyle w:val="ConsPlusNormal"/>
        <w:spacing w:after="0" w:line="240" w:lineRule="auto"/>
        <w:ind w:firstLine="709"/>
        <w:jc w:val="both"/>
        <w:rPr>
          <w:rFonts w:ascii="Times New Roman" w:hAnsi="Times New Roman"/>
          <w:sz w:val="24"/>
          <w:szCs w:val="24"/>
        </w:rPr>
      </w:pPr>
      <w:r w:rsidRPr="00B77956">
        <w:rPr>
          <w:rFonts w:ascii="Times New Roman" w:hAnsi="Times New Roman"/>
          <w:sz w:val="24"/>
          <w:szCs w:val="24"/>
        </w:rPr>
        <w:t>7. По поручению главы поселения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поселения в сети «Интернет» (при наличии такового), на информационных стендах, установленных в общедоступных местах. Сообщение о принятии такого решения также может быть распространено по местному радио и телевидению.</w:t>
      </w:r>
    </w:p>
    <w:p w:rsidR="00FA1455" w:rsidRPr="00B77956" w:rsidRDefault="00FA1455" w:rsidP="00FA1455">
      <w:pPr>
        <w:autoSpaceDE w:val="0"/>
        <w:spacing w:after="0" w:line="240" w:lineRule="auto"/>
        <w:ind w:firstLine="709"/>
        <w:jc w:val="both"/>
        <w:rPr>
          <w:rFonts w:ascii="Times New Roman" w:eastAsia="Times New Roman" w:hAnsi="Times New Roman" w:cs="Times New Roman"/>
          <w:sz w:val="24"/>
          <w:szCs w:val="24"/>
        </w:rPr>
      </w:pPr>
      <w:r w:rsidRPr="00B77956">
        <w:rPr>
          <w:rFonts w:ascii="Times New Roman" w:hAnsi="Times New Roman" w:cs="Times New Roman"/>
          <w:sz w:val="24"/>
          <w:szCs w:val="24"/>
        </w:rPr>
        <w:t>8. Проект решения о внесении изменений в настоящие Правила рассматривается на публичных слушаниях, проводимых по решению главы поселения и в порядке, устанавливаемом</w:t>
      </w:r>
      <w:r w:rsidRPr="00B77956">
        <w:rPr>
          <w:rFonts w:ascii="Times New Roman" w:eastAsia="Times New Roman" w:hAnsi="Times New Roman" w:cs="Times New Roman"/>
          <w:sz w:val="24"/>
          <w:szCs w:val="24"/>
        </w:rPr>
        <w:t xml:space="preserve"> Советом поселения.</w:t>
      </w:r>
    </w:p>
    <w:p w:rsidR="00FA1455" w:rsidRPr="00B77956" w:rsidRDefault="00FA1455" w:rsidP="00FA1455">
      <w:pPr>
        <w:pStyle w:val="ConsPlusNormal"/>
        <w:spacing w:after="0" w:line="240" w:lineRule="auto"/>
        <w:ind w:firstLine="709"/>
        <w:jc w:val="both"/>
        <w:rPr>
          <w:rFonts w:ascii="Times New Roman" w:hAnsi="Times New Roman"/>
          <w:sz w:val="24"/>
          <w:szCs w:val="24"/>
        </w:rPr>
      </w:pPr>
      <w:r w:rsidRPr="00B77956">
        <w:rPr>
          <w:rFonts w:ascii="Times New Roman" w:hAnsi="Times New Roman"/>
          <w:sz w:val="24"/>
          <w:szCs w:val="24"/>
        </w:rPr>
        <w:t>9.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поселения решения о проведении публичных слушаний по предложениям о внесении изменений в настоящие Правила.</w:t>
      </w:r>
    </w:p>
    <w:p w:rsidR="00FA1455" w:rsidRPr="00B77956" w:rsidRDefault="00FA1455" w:rsidP="00FA1455">
      <w:pPr>
        <w:pStyle w:val="ConsPlusNormal"/>
        <w:spacing w:after="0" w:line="240" w:lineRule="auto"/>
        <w:ind w:firstLine="709"/>
        <w:jc w:val="both"/>
        <w:rPr>
          <w:rFonts w:ascii="Times New Roman" w:hAnsi="Times New Roman"/>
          <w:sz w:val="24"/>
          <w:szCs w:val="24"/>
        </w:rPr>
      </w:pPr>
      <w:r w:rsidRPr="00B77956">
        <w:rPr>
          <w:rFonts w:ascii="Times New Roman" w:hAnsi="Times New Roman"/>
          <w:sz w:val="24"/>
          <w:szCs w:val="24"/>
        </w:rPr>
        <w:t>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поселения.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FA1455" w:rsidRPr="00B77956" w:rsidRDefault="00FA1455" w:rsidP="00FA1455">
      <w:pPr>
        <w:pStyle w:val="ConsPlusNormal"/>
        <w:spacing w:after="0" w:line="240" w:lineRule="auto"/>
        <w:ind w:firstLine="709"/>
        <w:jc w:val="both"/>
        <w:rPr>
          <w:rFonts w:ascii="Times New Roman" w:hAnsi="Times New Roman"/>
          <w:sz w:val="24"/>
          <w:szCs w:val="24"/>
        </w:rPr>
      </w:pPr>
      <w:r w:rsidRPr="00B77956">
        <w:rPr>
          <w:rFonts w:ascii="Times New Roman" w:hAnsi="Times New Roman"/>
          <w:sz w:val="24"/>
          <w:szCs w:val="24"/>
        </w:rPr>
        <w:t>11. Глава поселения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поселения или об отклонении проекта и направлении его на доработку с указанием даты его повторного представления.</w:t>
      </w:r>
    </w:p>
    <w:p w:rsidR="00FA1455" w:rsidRPr="00B77956" w:rsidRDefault="00FA1455" w:rsidP="00FA1455">
      <w:pPr>
        <w:pStyle w:val="ConsPlusNormal"/>
        <w:spacing w:after="0" w:line="240" w:lineRule="auto"/>
        <w:ind w:firstLine="709"/>
        <w:jc w:val="both"/>
        <w:rPr>
          <w:rFonts w:ascii="Times New Roman" w:hAnsi="Times New Roman"/>
          <w:sz w:val="24"/>
          <w:szCs w:val="24"/>
        </w:rPr>
      </w:pPr>
      <w:r w:rsidRPr="00B77956">
        <w:rPr>
          <w:rFonts w:ascii="Times New Roman" w:hAnsi="Times New Roman"/>
          <w:sz w:val="24"/>
          <w:szCs w:val="24"/>
        </w:rPr>
        <w:t>12. При внесении изменений в настоящие Правила на рассмотрение Совета поселения представляются:</w:t>
      </w:r>
    </w:p>
    <w:p w:rsidR="007075B5" w:rsidRPr="00B77956" w:rsidRDefault="00FA1455" w:rsidP="007075B5">
      <w:pPr>
        <w:spacing w:after="0" w:line="240" w:lineRule="auto"/>
        <w:ind w:firstLine="709"/>
        <w:jc w:val="both"/>
        <w:rPr>
          <w:rFonts w:ascii="Times New Roman" w:hAnsi="Times New Roman" w:cs="Times New Roman"/>
          <w:sz w:val="24"/>
          <w:szCs w:val="24"/>
        </w:rPr>
      </w:pPr>
      <w:r w:rsidRPr="00B77956">
        <w:rPr>
          <w:rFonts w:ascii="Times New Roman" w:hAnsi="Times New Roman" w:cs="Times New Roman"/>
          <w:sz w:val="24"/>
          <w:szCs w:val="24"/>
        </w:rPr>
        <w:lastRenderedPageBreak/>
        <w:t>1) проект решения главы поселения</w:t>
      </w:r>
      <w:r w:rsidRPr="00B77956">
        <w:rPr>
          <w:rFonts w:ascii="Times New Roman" w:eastAsia="Times New Roman" w:hAnsi="Times New Roman" w:cs="Times New Roman"/>
          <w:sz w:val="24"/>
          <w:szCs w:val="24"/>
        </w:rPr>
        <w:t xml:space="preserve"> </w:t>
      </w:r>
      <w:r w:rsidRPr="00B77956">
        <w:rPr>
          <w:rFonts w:ascii="Times New Roman" w:hAnsi="Times New Roman" w:cs="Times New Roman"/>
          <w:sz w:val="24"/>
          <w:szCs w:val="24"/>
        </w:rPr>
        <w:t>о внесении изменений с обосновывающими материалами;</w:t>
      </w:r>
    </w:p>
    <w:p w:rsidR="00FA1455" w:rsidRPr="00B77956" w:rsidRDefault="007075B5" w:rsidP="00FA1455">
      <w:pPr>
        <w:spacing w:after="0" w:line="240" w:lineRule="auto"/>
        <w:ind w:firstLine="709"/>
        <w:jc w:val="both"/>
        <w:rPr>
          <w:rFonts w:ascii="Times New Roman" w:hAnsi="Times New Roman" w:cs="Times New Roman"/>
          <w:sz w:val="24"/>
          <w:szCs w:val="24"/>
        </w:rPr>
      </w:pPr>
      <w:r w:rsidRPr="00B77956">
        <w:rPr>
          <w:rFonts w:ascii="Times New Roman" w:hAnsi="Times New Roman" w:cs="Times New Roman"/>
          <w:sz w:val="24"/>
          <w:szCs w:val="24"/>
        </w:rPr>
        <w:t>2</w:t>
      </w:r>
      <w:r w:rsidR="00FA1455" w:rsidRPr="00B77956">
        <w:rPr>
          <w:rFonts w:ascii="Times New Roman" w:hAnsi="Times New Roman" w:cs="Times New Roman"/>
          <w:sz w:val="24"/>
          <w:szCs w:val="24"/>
        </w:rPr>
        <w:t>) заключение комиссии;</w:t>
      </w:r>
    </w:p>
    <w:p w:rsidR="00FA1455" w:rsidRPr="00FA1455" w:rsidRDefault="007075B5" w:rsidP="00FA145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FA1455" w:rsidRPr="00FA1455">
        <w:rPr>
          <w:rFonts w:ascii="Times New Roman" w:hAnsi="Times New Roman" w:cs="Times New Roman"/>
          <w:sz w:val="24"/>
          <w:szCs w:val="24"/>
        </w:rPr>
        <w:t>) протоколы публичных слушаний и заключение о результатах публичных слушаний.</w:t>
      </w:r>
    </w:p>
    <w:p w:rsidR="00FA1455" w:rsidRPr="00FA1455" w:rsidRDefault="00FA1455" w:rsidP="00FA1455">
      <w:pPr>
        <w:pStyle w:val="ConsPlusNormal"/>
        <w:spacing w:after="0" w:line="240" w:lineRule="auto"/>
        <w:ind w:firstLine="709"/>
        <w:jc w:val="both"/>
        <w:rPr>
          <w:rFonts w:ascii="Times New Roman" w:hAnsi="Times New Roman"/>
          <w:sz w:val="24"/>
          <w:szCs w:val="24"/>
        </w:rPr>
      </w:pPr>
      <w:r w:rsidRPr="00FA1455">
        <w:rPr>
          <w:rFonts w:ascii="Times New Roman" w:hAnsi="Times New Roman"/>
          <w:sz w:val="24"/>
          <w:szCs w:val="24"/>
        </w:rPr>
        <w:t xml:space="preserve">13. После </w:t>
      </w:r>
      <w:r w:rsidRPr="00B77956">
        <w:rPr>
          <w:rFonts w:ascii="Times New Roman" w:hAnsi="Times New Roman"/>
          <w:sz w:val="24"/>
          <w:szCs w:val="24"/>
        </w:rPr>
        <w:t>утверждения Советом поселения изменения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w:t>
      </w:r>
      <w:r w:rsidRPr="00FA1455">
        <w:rPr>
          <w:rFonts w:ascii="Times New Roman" w:hAnsi="Times New Roman"/>
          <w:sz w:val="24"/>
          <w:szCs w:val="24"/>
        </w:rPr>
        <w:t xml:space="preserve"> размещаются на официальном сайте администрации поселения в сети «Интернет» (при наличии такового), на информационных стендах, установленных в общедоступных местах.</w:t>
      </w:r>
    </w:p>
    <w:p w:rsidR="00FA1455" w:rsidRPr="00FA1455" w:rsidRDefault="00FA1455" w:rsidP="00FA1455">
      <w:pPr>
        <w:pStyle w:val="ConsPlusNormal"/>
        <w:spacing w:after="0" w:line="240" w:lineRule="auto"/>
        <w:ind w:firstLine="709"/>
        <w:jc w:val="both"/>
        <w:rPr>
          <w:rFonts w:ascii="Times New Roman" w:hAnsi="Times New Roman"/>
          <w:sz w:val="24"/>
          <w:szCs w:val="24"/>
        </w:rPr>
      </w:pPr>
      <w:r w:rsidRPr="00FA1455">
        <w:rPr>
          <w:rFonts w:ascii="Times New Roman" w:hAnsi="Times New Roman"/>
          <w:sz w:val="24"/>
          <w:szCs w:val="24"/>
        </w:rPr>
        <w:t>14. Физические и юридические лица вправе оспорить решение о внесении изменений в настоящие Правила в судебном порядке.</w:t>
      </w:r>
    </w:p>
    <w:p w:rsidR="00FA1455" w:rsidRPr="00FA1455" w:rsidRDefault="00FA1455" w:rsidP="00FA1455">
      <w:pPr>
        <w:pStyle w:val="ConsPlusNormal"/>
        <w:spacing w:after="0" w:line="240" w:lineRule="auto"/>
        <w:ind w:firstLine="709"/>
        <w:jc w:val="both"/>
        <w:rPr>
          <w:rFonts w:ascii="Times New Roman" w:hAnsi="Times New Roman"/>
          <w:sz w:val="24"/>
          <w:szCs w:val="24"/>
        </w:rPr>
      </w:pPr>
      <w:r w:rsidRPr="00FA1455">
        <w:rPr>
          <w:rFonts w:ascii="Times New Roman" w:hAnsi="Times New Roman"/>
          <w:sz w:val="24"/>
          <w:szCs w:val="24"/>
        </w:rPr>
        <w:t>15. Органы государственной власти Российской Федерации, органы государственной власти субъектов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внесения изменений в настоящие Правила.</w:t>
      </w:r>
    </w:p>
    <w:p w:rsidR="000460C3" w:rsidRDefault="000460C3" w:rsidP="00AF5E69">
      <w:pPr>
        <w:spacing w:after="0" w:line="240" w:lineRule="auto"/>
        <w:ind w:right="57"/>
        <w:jc w:val="both"/>
      </w:pPr>
    </w:p>
    <w:p w:rsidR="00AF5E69" w:rsidRPr="00AF5E69" w:rsidRDefault="00AF5E69" w:rsidP="00B07451">
      <w:pPr>
        <w:spacing w:after="0"/>
        <w:ind w:left="57" w:right="57" w:firstLine="709"/>
        <w:jc w:val="center"/>
        <w:rPr>
          <w:rFonts w:ascii="Times New Roman" w:hAnsi="Times New Roman" w:cs="Times New Roman"/>
          <w:b/>
          <w:bCs/>
          <w:sz w:val="24"/>
          <w:szCs w:val="24"/>
        </w:rPr>
      </w:pPr>
      <w:r w:rsidRPr="00AF5E69">
        <w:rPr>
          <w:rFonts w:ascii="Times New Roman" w:hAnsi="Times New Roman" w:cs="Times New Roman"/>
          <w:b/>
          <w:bCs/>
          <w:sz w:val="24"/>
          <w:szCs w:val="24"/>
        </w:rPr>
        <w:t>Статья 5. Цели градостроительного зонирования</w:t>
      </w:r>
    </w:p>
    <w:p w:rsidR="00AF5E69" w:rsidRPr="00AF5E69" w:rsidRDefault="00AF5E69" w:rsidP="00AF5E69">
      <w:pPr>
        <w:spacing w:after="0"/>
        <w:ind w:left="57" w:right="57" w:firstLine="709"/>
        <w:jc w:val="both"/>
        <w:rPr>
          <w:rFonts w:ascii="Times New Roman" w:hAnsi="Times New Roman" w:cs="Times New Roman"/>
          <w:b/>
          <w:bCs/>
          <w:sz w:val="24"/>
          <w:szCs w:val="24"/>
        </w:rPr>
      </w:pPr>
    </w:p>
    <w:p w:rsidR="00AF5E69" w:rsidRPr="00AF5E69" w:rsidRDefault="00AF5E69" w:rsidP="00AF5E69">
      <w:pPr>
        <w:pStyle w:val="ConsNormal"/>
        <w:widowControl/>
        <w:ind w:left="57" w:right="57" w:firstLine="709"/>
        <w:jc w:val="both"/>
        <w:rPr>
          <w:rFonts w:ascii="Times New Roman" w:hAnsi="Times New Roman" w:cs="Times New Roman"/>
          <w:sz w:val="24"/>
          <w:szCs w:val="24"/>
        </w:rPr>
      </w:pPr>
      <w:r w:rsidRPr="00AF5E69">
        <w:rPr>
          <w:rFonts w:ascii="Times New Roman" w:hAnsi="Times New Roman" w:cs="Times New Roman"/>
          <w:sz w:val="24"/>
          <w:szCs w:val="24"/>
        </w:rPr>
        <w:t>Целями введения системы регулирования землепользования и застройки, основанной на градостроительном зонировании, является:</w:t>
      </w:r>
    </w:p>
    <w:p w:rsidR="00AF5E69" w:rsidRPr="00AF5E69" w:rsidRDefault="00AF5E69" w:rsidP="00AF5E69">
      <w:pPr>
        <w:pStyle w:val="ConsNormal"/>
        <w:widowControl/>
        <w:ind w:left="57" w:right="57" w:firstLine="709"/>
        <w:jc w:val="both"/>
        <w:rPr>
          <w:rFonts w:ascii="Times New Roman" w:hAnsi="Times New Roman" w:cs="Times New Roman"/>
          <w:sz w:val="24"/>
          <w:szCs w:val="24"/>
        </w:rPr>
      </w:pPr>
      <w:r w:rsidRPr="00AF5E69">
        <w:rPr>
          <w:rFonts w:ascii="Times New Roman" w:hAnsi="Times New Roman" w:cs="Times New Roman"/>
          <w:sz w:val="24"/>
          <w:szCs w:val="24"/>
        </w:rPr>
        <w:t>1) обеспечение условий для реализации планов и программ развития поселения, систем инженерного обеспечения и социального обслуживания, сохранения культурно-исторической и природной среды;</w:t>
      </w:r>
    </w:p>
    <w:p w:rsidR="00AF5E69" w:rsidRPr="00AF5E69" w:rsidRDefault="00AF5E69" w:rsidP="00AF5E69">
      <w:pPr>
        <w:pStyle w:val="ConsNormal"/>
        <w:widowControl/>
        <w:ind w:left="57" w:right="57" w:firstLine="709"/>
        <w:jc w:val="both"/>
        <w:rPr>
          <w:rFonts w:ascii="Times New Roman" w:hAnsi="Times New Roman" w:cs="Times New Roman"/>
          <w:sz w:val="24"/>
          <w:szCs w:val="24"/>
        </w:rPr>
      </w:pPr>
      <w:r w:rsidRPr="00AF5E69">
        <w:rPr>
          <w:rFonts w:ascii="Times New Roman" w:hAnsi="Times New Roman" w:cs="Times New Roman"/>
          <w:sz w:val="24"/>
          <w:szCs w:val="24"/>
        </w:rPr>
        <w:t>2)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капитального строительства;</w:t>
      </w:r>
    </w:p>
    <w:p w:rsidR="00AF5E69" w:rsidRPr="00AF5E69" w:rsidRDefault="00AF5E69" w:rsidP="00AF5E69">
      <w:pPr>
        <w:pStyle w:val="ConsNormal"/>
        <w:widowControl/>
        <w:ind w:left="57" w:right="57" w:firstLine="709"/>
        <w:jc w:val="both"/>
        <w:rPr>
          <w:rFonts w:ascii="Times New Roman" w:hAnsi="Times New Roman" w:cs="Times New Roman"/>
          <w:sz w:val="24"/>
          <w:szCs w:val="24"/>
        </w:rPr>
      </w:pPr>
      <w:r w:rsidRPr="00AF5E69">
        <w:rPr>
          <w:rFonts w:ascii="Times New Roman" w:hAnsi="Times New Roman" w:cs="Times New Roman"/>
          <w:sz w:val="24"/>
          <w:szCs w:val="24"/>
        </w:rPr>
        <w:t>3) создание благоприятных условий для привлечения инвестиций в строительство и обустройство земельных участков и объектов капитального строительства посредством предоставления инвесторам возможности выбора наиболее эффективного вида их использования в соответствии с градостроительным регламентом.</w:t>
      </w:r>
    </w:p>
    <w:p w:rsidR="00AF5E69" w:rsidRPr="00AF5E69" w:rsidRDefault="00AF5E69" w:rsidP="00AF5E69">
      <w:pPr>
        <w:spacing w:after="0" w:line="240" w:lineRule="auto"/>
        <w:ind w:left="57" w:right="57" w:firstLine="709"/>
        <w:jc w:val="both"/>
        <w:rPr>
          <w:rFonts w:ascii="Times New Roman" w:hAnsi="Times New Roman" w:cs="Times New Roman"/>
          <w:sz w:val="24"/>
          <w:szCs w:val="24"/>
        </w:rPr>
      </w:pPr>
    </w:p>
    <w:p w:rsidR="00AF5E69" w:rsidRPr="00AF5E69" w:rsidRDefault="00AF5E69" w:rsidP="00B07451">
      <w:pPr>
        <w:spacing w:after="0" w:line="240" w:lineRule="auto"/>
        <w:ind w:left="57" w:right="57" w:firstLine="709"/>
        <w:jc w:val="center"/>
        <w:rPr>
          <w:rFonts w:ascii="Times New Roman" w:hAnsi="Times New Roman" w:cs="Times New Roman"/>
          <w:b/>
          <w:bCs/>
          <w:sz w:val="24"/>
          <w:szCs w:val="24"/>
        </w:rPr>
      </w:pPr>
      <w:r w:rsidRPr="00AF5E69">
        <w:rPr>
          <w:rFonts w:ascii="Times New Roman" w:hAnsi="Times New Roman" w:cs="Times New Roman"/>
          <w:b/>
          <w:bCs/>
          <w:sz w:val="24"/>
          <w:szCs w:val="24"/>
        </w:rPr>
        <w:t>Статья 6. Объекты и субъекты градостроительных отношений</w:t>
      </w:r>
    </w:p>
    <w:p w:rsidR="00AF5E69" w:rsidRPr="00AF5E69" w:rsidRDefault="00AF5E69" w:rsidP="00AF5E69">
      <w:pPr>
        <w:spacing w:after="0" w:line="240" w:lineRule="auto"/>
        <w:ind w:left="57" w:right="57" w:firstLine="709"/>
        <w:jc w:val="both"/>
        <w:rPr>
          <w:rFonts w:ascii="Times New Roman" w:hAnsi="Times New Roman" w:cs="Times New Roman"/>
          <w:sz w:val="24"/>
          <w:szCs w:val="24"/>
        </w:rPr>
      </w:pPr>
    </w:p>
    <w:p w:rsidR="00AF5E69" w:rsidRPr="00AF5E69" w:rsidRDefault="00AF5E69" w:rsidP="00AF5E69">
      <w:pPr>
        <w:spacing w:after="0" w:line="240" w:lineRule="auto"/>
        <w:ind w:left="57" w:right="57" w:firstLine="709"/>
        <w:jc w:val="both"/>
        <w:rPr>
          <w:rFonts w:ascii="Times New Roman" w:hAnsi="Times New Roman" w:cs="Times New Roman"/>
          <w:sz w:val="24"/>
          <w:szCs w:val="24"/>
        </w:rPr>
      </w:pPr>
      <w:r w:rsidRPr="00AF5E69">
        <w:rPr>
          <w:rFonts w:ascii="Times New Roman" w:hAnsi="Times New Roman" w:cs="Times New Roman"/>
          <w:sz w:val="24"/>
          <w:szCs w:val="24"/>
        </w:rPr>
        <w:t>1. Объектами градостроительных отношений в поселении является его территория, а также земельные участки и объекты капитального строительства, объекты, не являющиеся объектами капитального строительства, расположенные в границе поселения.</w:t>
      </w:r>
    </w:p>
    <w:p w:rsidR="00AF5E69" w:rsidRPr="00AF5E69" w:rsidRDefault="00AF5E69" w:rsidP="00AF5E69">
      <w:pPr>
        <w:spacing w:after="0" w:line="240" w:lineRule="auto"/>
        <w:ind w:left="57" w:right="57" w:firstLine="709"/>
        <w:jc w:val="both"/>
        <w:rPr>
          <w:rFonts w:ascii="Times New Roman" w:hAnsi="Times New Roman" w:cs="Times New Roman"/>
          <w:sz w:val="24"/>
          <w:szCs w:val="24"/>
        </w:rPr>
      </w:pPr>
      <w:r w:rsidRPr="00AF5E69">
        <w:rPr>
          <w:rFonts w:ascii="Times New Roman" w:hAnsi="Times New Roman" w:cs="Times New Roman"/>
          <w:sz w:val="24"/>
          <w:szCs w:val="24"/>
        </w:rPr>
        <w:t>2. Субъектами градостроительных отношений на территории поселения являются:</w:t>
      </w:r>
    </w:p>
    <w:p w:rsidR="00AF5E69" w:rsidRPr="00AF5E69" w:rsidRDefault="00AF5E69" w:rsidP="00AF5E69">
      <w:pPr>
        <w:spacing w:after="0" w:line="240" w:lineRule="auto"/>
        <w:ind w:left="57" w:right="57" w:firstLine="709"/>
        <w:jc w:val="both"/>
        <w:rPr>
          <w:rFonts w:ascii="Times New Roman" w:hAnsi="Times New Roman" w:cs="Times New Roman"/>
          <w:sz w:val="24"/>
          <w:szCs w:val="24"/>
        </w:rPr>
      </w:pPr>
      <w:r w:rsidRPr="00AF5E69">
        <w:rPr>
          <w:rFonts w:ascii="Times New Roman" w:hAnsi="Times New Roman" w:cs="Times New Roman"/>
          <w:sz w:val="24"/>
          <w:szCs w:val="24"/>
        </w:rPr>
        <w:t>1) органы государственной власти и органы местного самоуправления;</w:t>
      </w:r>
    </w:p>
    <w:p w:rsidR="00AF5E69" w:rsidRDefault="00AF5E69" w:rsidP="00AF5E69">
      <w:pPr>
        <w:spacing w:after="0" w:line="240" w:lineRule="auto"/>
        <w:ind w:left="57" w:right="57" w:firstLine="709"/>
        <w:jc w:val="both"/>
        <w:rPr>
          <w:rFonts w:ascii="Times New Roman" w:hAnsi="Times New Roman" w:cs="Times New Roman"/>
          <w:sz w:val="24"/>
          <w:szCs w:val="24"/>
        </w:rPr>
      </w:pPr>
      <w:r w:rsidRPr="00AF5E69">
        <w:rPr>
          <w:rFonts w:ascii="Times New Roman" w:hAnsi="Times New Roman" w:cs="Times New Roman"/>
          <w:sz w:val="24"/>
          <w:szCs w:val="24"/>
        </w:rPr>
        <w:t>2) физические и юридические лица.</w:t>
      </w:r>
    </w:p>
    <w:p w:rsidR="00AF5E69" w:rsidRPr="00AF5E69" w:rsidRDefault="00AF5E69" w:rsidP="00AF5E69">
      <w:pPr>
        <w:spacing w:after="0" w:line="240" w:lineRule="auto"/>
        <w:ind w:left="57" w:right="57" w:firstLine="709"/>
        <w:jc w:val="both"/>
        <w:rPr>
          <w:rFonts w:ascii="Times New Roman" w:hAnsi="Times New Roman" w:cs="Times New Roman"/>
          <w:sz w:val="24"/>
          <w:szCs w:val="24"/>
        </w:rPr>
      </w:pPr>
    </w:p>
    <w:p w:rsidR="00AF5E69" w:rsidRPr="00AF5E69" w:rsidRDefault="00AF5E69" w:rsidP="00AF5E69">
      <w:pPr>
        <w:spacing w:after="0" w:line="240" w:lineRule="auto"/>
        <w:ind w:left="57" w:right="57" w:firstLine="709"/>
        <w:jc w:val="center"/>
        <w:rPr>
          <w:rFonts w:ascii="Times New Roman" w:hAnsi="Times New Roman" w:cs="Times New Roman"/>
          <w:b/>
          <w:bCs/>
          <w:sz w:val="24"/>
          <w:szCs w:val="24"/>
        </w:rPr>
      </w:pPr>
      <w:r w:rsidRPr="00AF5E69">
        <w:rPr>
          <w:rFonts w:ascii="Times New Roman" w:hAnsi="Times New Roman" w:cs="Times New Roman"/>
          <w:b/>
          <w:bCs/>
          <w:sz w:val="24"/>
          <w:szCs w:val="24"/>
        </w:rPr>
        <w:t>Глава 2.</w:t>
      </w:r>
      <w:r w:rsidRPr="00AF5E69">
        <w:rPr>
          <w:rFonts w:ascii="Times New Roman" w:hAnsi="Times New Roman" w:cs="Times New Roman"/>
          <w:sz w:val="24"/>
          <w:szCs w:val="24"/>
        </w:rPr>
        <w:t xml:space="preserve"> </w:t>
      </w:r>
      <w:r w:rsidRPr="00AF5E69">
        <w:rPr>
          <w:rFonts w:ascii="Times New Roman" w:hAnsi="Times New Roman" w:cs="Times New Roman"/>
          <w:b/>
          <w:bCs/>
          <w:sz w:val="24"/>
          <w:szCs w:val="24"/>
        </w:rPr>
        <w:t xml:space="preserve">ПОЛНОМОЧИЯ ОРГАНОВ МЕСТНОГО САМОУПРАВЛЕНИЯ </w:t>
      </w:r>
    </w:p>
    <w:p w:rsidR="00AF5E69" w:rsidRPr="00AF5E69" w:rsidRDefault="00AF5E69" w:rsidP="00AF5E69">
      <w:pPr>
        <w:spacing w:after="0" w:line="240" w:lineRule="auto"/>
        <w:ind w:left="57" w:right="57" w:firstLine="709"/>
        <w:jc w:val="center"/>
        <w:rPr>
          <w:rFonts w:ascii="Times New Roman" w:hAnsi="Times New Roman" w:cs="Times New Roman"/>
          <w:b/>
          <w:bCs/>
          <w:sz w:val="24"/>
          <w:szCs w:val="24"/>
        </w:rPr>
      </w:pPr>
      <w:r w:rsidRPr="00AF5E69">
        <w:rPr>
          <w:rFonts w:ascii="Times New Roman" w:hAnsi="Times New Roman" w:cs="Times New Roman"/>
          <w:b/>
          <w:bCs/>
          <w:sz w:val="24"/>
          <w:szCs w:val="24"/>
        </w:rPr>
        <w:t>И КОМИССИИ ПО РЕШЕНИЮ ВОПРОСОВ ЗЕМЛЕПОЛЬЗОВАНИЯ И ЗАСТРОЙКИ</w:t>
      </w:r>
    </w:p>
    <w:p w:rsidR="000460C3" w:rsidRDefault="000460C3" w:rsidP="00AF5E69">
      <w:pPr>
        <w:spacing w:after="0" w:line="240" w:lineRule="auto"/>
        <w:ind w:right="57"/>
        <w:jc w:val="both"/>
        <w:rPr>
          <w:rFonts w:ascii="Times New Roman" w:hAnsi="Times New Roman"/>
          <w:b/>
          <w:sz w:val="24"/>
          <w:szCs w:val="24"/>
        </w:rPr>
      </w:pPr>
    </w:p>
    <w:p w:rsidR="003E2F6B" w:rsidRPr="003E2F6B" w:rsidRDefault="003E2F6B" w:rsidP="00B07451">
      <w:pPr>
        <w:spacing w:after="0" w:line="240" w:lineRule="auto"/>
        <w:ind w:left="57" w:right="57" w:firstLine="709"/>
        <w:jc w:val="center"/>
        <w:rPr>
          <w:rFonts w:ascii="Times New Roman" w:hAnsi="Times New Roman" w:cs="Times New Roman"/>
          <w:b/>
          <w:bCs/>
          <w:sz w:val="24"/>
          <w:szCs w:val="24"/>
        </w:rPr>
      </w:pPr>
      <w:r w:rsidRPr="003E2F6B">
        <w:rPr>
          <w:rFonts w:ascii="Times New Roman" w:hAnsi="Times New Roman" w:cs="Times New Roman"/>
          <w:b/>
          <w:bCs/>
          <w:sz w:val="24"/>
          <w:szCs w:val="24"/>
        </w:rPr>
        <w:t xml:space="preserve">Статья 7. Полномочия </w:t>
      </w:r>
      <w:r w:rsidRPr="00B77956">
        <w:rPr>
          <w:rFonts w:ascii="Times New Roman" w:hAnsi="Times New Roman" w:cs="Times New Roman"/>
          <w:b/>
          <w:bCs/>
          <w:sz w:val="24"/>
          <w:szCs w:val="24"/>
        </w:rPr>
        <w:t>Совета поселения в</w:t>
      </w:r>
      <w:r w:rsidRPr="003E2F6B">
        <w:rPr>
          <w:rFonts w:ascii="Times New Roman" w:hAnsi="Times New Roman" w:cs="Times New Roman"/>
          <w:b/>
          <w:bCs/>
          <w:sz w:val="24"/>
          <w:szCs w:val="24"/>
        </w:rPr>
        <w:t xml:space="preserve"> области землепользования и застройки</w:t>
      </w: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К полномочиям Совета в области землепользования и застройки относятся:</w:t>
      </w:r>
    </w:p>
    <w:p w:rsidR="003E2F6B" w:rsidRPr="003E2F6B" w:rsidRDefault="003E2F6B" w:rsidP="003E2F6B">
      <w:pPr>
        <w:pStyle w:val="af4"/>
        <w:widowControl w:val="0"/>
        <w:spacing w:after="0"/>
        <w:ind w:left="57" w:right="57" w:firstLine="709"/>
        <w:jc w:val="both"/>
      </w:pPr>
      <w:r w:rsidRPr="003E2F6B">
        <w:t>1) установление в интересах населения и в соответствии с законодательством условий для использования земель, находящихся в границах поселения;</w:t>
      </w:r>
    </w:p>
    <w:p w:rsidR="003E2F6B" w:rsidRPr="003E2F6B" w:rsidRDefault="003E2F6B" w:rsidP="003E2F6B">
      <w:pPr>
        <w:pStyle w:val="af4"/>
        <w:widowControl w:val="0"/>
        <w:spacing w:after="0"/>
        <w:ind w:left="57" w:right="57" w:firstLine="709"/>
        <w:jc w:val="both"/>
      </w:pPr>
      <w:r w:rsidRPr="003E2F6B">
        <w:t xml:space="preserve">2) рассмотрение, утверждение генеральных планов, правил землепользования и застройки поселения; </w:t>
      </w:r>
    </w:p>
    <w:p w:rsidR="003E2F6B" w:rsidRPr="003E2F6B" w:rsidRDefault="003E2F6B" w:rsidP="003E2F6B">
      <w:pPr>
        <w:pStyle w:val="af4"/>
        <w:widowControl w:val="0"/>
        <w:spacing w:after="0"/>
        <w:ind w:left="57" w:right="57" w:firstLine="709"/>
        <w:jc w:val="both"/>
      </w:pPr>
      <w:r w:rsidRPr="003E2F6B">
        <w:lastRenderedPageBreak/>
        <w:t>3)утверждение нормативов градостроительного проектирования поселения;</w:t>
      </w: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4) принятие в пределах своей компетенции муниципальных правовых актов в области регулирования землепользования и застройки, муниципальных целевых программ в области градостроительной деятельности и рационального использования земель, находящихся в границах поселения, внесение в них изменений;</w:t>
      </w: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5)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6) установление ставок земельного налога и арендной платы за землю;</w:t>
      </w: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 xml:space="preserve">7) осуществление контроля за исполнением настоящих Правил, деятельностью органов местного самоуправления, уполномоченных в области землепользования и застройки, в пределах своей компетенции; </w:t>
      </w: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8) иные полномочия, отнесенные к компетенции Совета поселения Уставом поселения, решениями Совета поселения в соответствии с действующим законодательством Российской Федерации.</w:t>
      </w:r>
    </w:p>
    <w:p w:rsidR="003E2F6B" w:rsidRPr="003E2F6B" w:rsidRDefault="003E2F6B" w:rsidP="00B07451">
      <w:pPr>
        <w:spacing w:after="0" w:line="240" w:lineRule="auto"/>
        <w:ind w:left="57" w:right="57" w:firstLine="709"/>
        <w:jc w:val="center"/>
        <w:rPr>
          <w:rFonts w:ascii="Times New Roman" w:hAnsi="Times New Roman" w:cs="Times New Roman"/>
          <w:b/>
          <w:bCs/>
          <w:sz w:val="24"/>
          <w:szCs w:val="24"/>
          <w:shd w:val="clear" w:color="auto" w:fill="FFFF00"/>
        </w:rPr>
      </w:pPr>
    </w:p>
    <w:p w:rsidR="003E2F6B" w:rsidRPr="003E2F6B" w:rsidRDefault="003E2F6B" w:rsidP="00B07451">
      <w:pPr>
        <w:spacing w:after="0" w:line="240" w:lineRule="auto"/>
        <w:ind w:left="57" w:right="57" w:firstLine="709"/>
        <w:jc w:val="center"/>
        <w:rPr>
          <w:rFonts w:ascii="Times New Roman" w:hAnsi="Times New Roman" w:cs="Times New Roman"/>
          <w:b/>
          <w:bCs/>
          <w:sz w:val="24"/>
          <w:szCs w:val="24"/>
        </w:rPr>
      </w:pPr>
      <w:r w:rsidRPr="003E2F6B">
        <w:rPr>
          <w:rFonts w:ascii="Times New Roman" w:hAnsi="Times New Roman" w:cs="Times New Roman"/>
          <w:b/>
          <w:bCs/>
          <w:sz w:val="24"/>
          <w:szCs w:val="24"/>
        </w:rPr>
        <w:t>Статья 8. Полномочия администрации поселения в области землепользования и застройки</w:t>
      </w: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1. К полномочиям администрации поселения в области землепользования и застройки относятся:</w:t>
      </w: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1) разработка и реализация муниципальных целевых программ в области рационального использования и охраны земель, находящихся в границах поселения, и градостроительной деятельности;</w:t>
      </w:r>
    </w:p>
    <w:p w:rsidR="003E2F6B" w:rsidRPr="003E2F6B" w:rsidRDefault="003E2F6B" w:rsidP="003E2F6B">
      <w:pPr>
        <w:pStyle w:val="ConsNormal"/>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 xml:space="preserve">2) обеспечение разработки проекта генерального плана поселения, направление проекта генерального плана поселения, в том числе внесения в него изменений, на утверждение в Совет поселения; </w:t>
      </w:r>
    </w:p>
    <w:p w:rsidR="003E2F6B" w:rsidRPr="003E2F6B" w:rsidRDefault="003E2F6B" w:rsidP="003E2F6B">
      <w:pPr>
        <w:pStyle w:val="ConsNormal"/>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3) принятие решения о подготовке проекта правил землепользования и застройки с установлением этапов градостроительного зонирования применительно ко всей территории поселения либо к различным частям территории поселения, порядка и сроков проведения работ по подготовке правил землепользования и застройки, иных положений, касающихся организации указанных работ; направление правил землепользования и застройки, в том числе внесения в них изменений, на утверждение в Совет поселения;</w:t>
      </w:r>
    </w:p>
    <w:p w:rsidR="003E2F6B" w:rsidRPr="003E2F6B" w:rsidRDefault="003E2F6B" w:rsidP="003E2F6B">
      <w:pPr>
        <w:pStyle w:val="ConsNormal"/>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 xml:space="preserve">4) утверждение подготовленной на основе генерального плана поселения документации по планировке территории; </w:t>
      </w:r>
    </w:p>
    <w:p w:rsidR="003E2F6B" w:rsidRPr="003E2F6B" w:rsidRDefault="003E2F6B" w:rsidP="003E2F6B">
      <w:pPr>
        <w:pStyle w:val="ConsNormal"/>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5) резервирование и изъятие, в том числе путем выкупа, земельных участков в границах поселения для муниципальных нужд;</w:t>
      </w:r>
    </w:p>
    <w:p w:rsidR="003E2F6B" w:rsidRPr="003E2F6B" w:rsidRDefault="003E2F6B" w:rsidP="003E2F6B">
      <w:pPr>
        <w:pStyle w:val="ConsNormal"/>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6) осуществление земельного контроля за использованием земель поселения;</w:t>
      </w:r>
    </w:p>
    <w:p w:rsidR="003E2F6B" w:rsidRPr="003E2F6B" w:rsidRDefault="003E2F6B" w:rsidP="003E2F6B">
      <w:pPr>
        <w:pStyle w:val="af4"/>
        <w:widowControl w:val="0"/>
        <w:spacing w:after="0"/>
        <w:ind w:left="57" w:right="57" w:firstLine="709"/>
        <w:jc w:val="both"/>
      </w:pPr>
      <w:r w:rsidRPr="003E2F6B">
        <w:t xml:space="preserve">7) вынесение на публичные слушания проектов генерального плана, правил землепользования и застройки, проектов планировки территорий и проектов межевания территорий, а также вопросов предоставления разрешений на условно разрешенный вид использования земельных участков и объектов капитального строительства, вопросов отклонения от предельных параметров разрешенного строительства, реконструкции объектов капитального строительства, вопросов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w:t>
      </w: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8) взимание арендной платы за земельные участки;</w:t>
      </w: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9) защита прав и законных интересов правообладателей земельных участков и объектов капитального строительства в пределах полномочий, установленных действующим законодательством Российской Федерации;</w:t>
      </w: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10) разрешение в пределах своей компетенции земельных споров;</w:t>
      </w:r>
    </w:p>
    <w:p w:rsidR="003E2F6B" w:rsidRPr="003E2F6B" w:rsidRDefault="003E2F6B" w:rsidP="003E2F6B">
      <w:pPr>
        <w:widowControl w:val="0"/>
        <w:spacing w:after="0" w:line="240" w:lineRule="auto"/>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11) участие в решении вопросов, связанных с соблюдением социально-экономических и экологических интересов населения, при предоставлении недр в пользование и отводе земельных участков;</w:t>
      </w: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lastRenderedPageBreak/>
        <w:t>12) иные полномочия, отнесенные к компетенции администрации поселения Уставом поселения, решениями Совета поселения в соответствии с действующим законодательством Российской Федерации.</w:t>
      </w: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2. В целях реализации полномочий администрации поселения в области землепользования и застройки главой поселения издаются муниципальные правовые акты в соответствии с предоставленными Уставом поселения полномочиями.</w:t>
      </w:r>
    </w:p>
    <w:p w:rsidR="003E2F6B" w:rsidRPr="003E2F6B" w:rsidRDefault="003E2F6B" w:rsidP="003E2F6B">
      <w:pPr>
        <w:spacing w:after="0" w:line="240" w:lineRule="auto"/>
        <w:ind w:left="57" w:right="57" w:firstLine="709"/>
        <w:jc w:val="both"/>
        <w:rPr>
          <w:rFonts w:ascii="Times New Roman" w:hAnsi="Times New Roman" w:cs="Times New Roman"/>
          <w:b/>
          <w:bCs/>
          <w:sz w:val="24"/>
          <w:szCs w:val="24"/>
        </w:rPr>
      </w:pPr>
    </w:p>
    <w:p w:rsidR="003E2F6B" w:rsidRPr="003E2F6B" w:rsidRDefault="003E2F6B" w:rsidP="00B07451">
      <w:pPr>
        <w:spacing w:after="0" w:line="240" w:lineRule="auto"/>
        <w:ind w:left="57" w:right="57" w:firstLine="709"/>
        <w:jc w:val="center"/>
        <w:rPr>
          <w:rFonts w:ascii="Times New Roman" w:hAnsi="Times New Roman" w:cs="Times New Roman"/>
          <w:b/>
          <w:sz w:val="24"/>
          <w:szCs w:val="24"/>
        </w:rPr>
      </w:pPr>
      <w:r w:rsidRPr="003E2F6B">
        <w:rPr>
          <w:rFonts w:ascii="Times New Roman" w:hAnsi="Times New Roman" w:cs="Times New Roman"/>
          <w:b/>
          <w:bCs/>
          <w:sz w:val="24"/>
          <w:szCs w:val="24"/>
        </w:rPr>
        <w:t>Статья 9. Полномочия комиссии по внесению изменений в</w:t>
      </w:r>
      <w:r w:rsidRPr="003E2F6B">
        <w:rPr>
          <w:rFonts w:ascii="Times New Roman" w:hAnsi="Times New Roman" w:cs="Times New Roman"/>
          <w:b/>
          <w:sz w:val="24"/>
          <w:szCs w:val="24"/>
        </w:rPr>
        <w:t xml:space="preserve"> правила землепользования и застройки</w:t>
      </w:r>
    </w:p>
    <w:p w:rsidR="003E2F6B" w:rsidRPr="003E2F6B" w:rsidRDefault="003E2F6B" w:rsidP="003E2F6B">
      <w:pPr>
        <w:spacing w:after="0" w:line="240" w:lineRule="auto"/>
        <w:ind w:left="57" w:right="57" w:firstLine="709"/>
        <w:jc w:val="both"/>
        <w:rPr>
          <w:rFonts w:ascii="Times New Roman" w:hAnsi="Times New Roman" w:cs="Times New Roman"/>
          <w:b/>
          <w:sz w:val="24"/>
          <w:szCs w:val="24"/>
        </w:rPr>
      </w:pP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r w:rsidRPr="003E2F6B">
        <w:rPr>
          <w:rFonts w:ascii="Times New Roman" w:hAnsi="Times New Roman" w:cs="Times New Roman"/>
          <w:bCs/>
          <w:sz w:val="24"/>
          <w:szCs w:val="24"/>
        </w:rPr>
        <w:t xml:space="preserve">1. К полномочиям </w:t>
      </w:r>
      <w:r w:rsidRPr="003E2F6B">
        <w:rPr>
          <w:rFonts w:ascii="Times New Roman" w:hAnsi="Times New Roman" w:cs="Times New Roman"/>
          <w:sz w:val="24"/>
          <w:szCs w:val="24"/>
        </w:rPr>
        <w:t>комиссии – постоянно действующего коллегиального органа в области землепользования и застройки, относятся:</w:t>
      </w: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1) рассмотрение предложений о внесении изменений в настоящие Правила;</w:t>
      </w: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2) подготовка проекта решения главы поселения о внесении изменений в настоящие Правила;</w:t>
      </w: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3) организация и проведение публичных слушаний по вопросу внесения изменений в настоящие Правила, иным вопросам землепользования и застройки;</w:t>
      </w:r>
    </w:p>
    <w:p w:rsidR="003E2F6B" w:rsidRPr="003E2F6B" w:rsidRDefault="003E2F6B" w:rsidP="003E2F6B">
      <w:pPr>
        <w:spacing w:after="0" w:line="240" w:lineRule="auto"/>
        <w:ind w:left="57" w:right="57" w:firstLine="709"/>
        <w:jc w:val="both"/>
        <w:rPr>
          <w:rFonts w:ascii="Times New Roman" w:hAnsi="Times New Roman" w:cs="Times New Roman"/>
          <w:sz w:val="24"/>
          <w:szCs w:val="24"/>
        </w:rPr>
      </w:pPr>
      <w:r w:rsidRPr="003E2F6B">
        <w:rPr>
          <w:rFonts w:ascii="Times New Roman" w:hAnsi="Times New Roman" w:cs="Times New Roman"/>
          <w:sz w:val="24"/>
          <w:szCs w:val="24"/>
        </w:rPr>
        <w:t>4) иные полномочия, отнесенные к компетенции</w:t>
      </w:r>
      <w:r w:rsidRPr="003E2F6B">
        <w:rPr>
          <w:rFonts w:ascii="Times New Roman" w:hAnsi="Times New Roman" w:cs="Times New Roman"/>
          <w:bCs/>
          <w:sz w:val="24"/>
          <w:szCs w:val="24"/>
        </w:rPr>
        <w:t xml:space="preserve"> комиссии </w:t>
      </w:r>
      <w:r w:rsidRPr="003E2F6B">
        <w:rPr>
          <w:rFonts w:ascii="Times New Roman" w:hAnsi="Times New Roman" w:cs="Times New Roman"/>
          <w:sz w:val="24"/>
          <w:szCs w:val="24"/>
        </w:rPr>
        <w:t>муниципальными правовыми актами главы поселения.</w:t>
      </w:r>
    </w:p>
    <w:p w:rsidR="003E2F6B" w:rsidRPr="003E2F6B" w:rsidRDefault="003E2F6B" w:rsidP="003E2F6B">
      <w:pPr>
        <w:spacing w:after="0" w:line="240" w:lineRule="auto"/>
        <w:ind w:left="57" w:right="57" w:firstLine="709"/>
        <w:jc w:val="both"/>
        <w:rPr>
          <w:rFonts w:ascii="Times New Roman" w:hAnsi="Times New Roman" w:cs="Times New Roman"/>
          <w:bCs/>
          <w:sz w:val="24"/>
          <w:szCs w:val="24"/>
        </w:rPr>
      </w:pPr>
      <w:r w:rsidRPr="003E2F6B">
        <w:rPr>
          <w:rFonts w:ascii="Times New Roman" w:hAnsi="Times New Roman" w:cs="Times New Roman"/>
          <w:sz w:val="24"/>
          <w:szCs w:val="24"/>
        </w:rPr>
        <w:t>2. Состав комиссии и положение о ней</w:t>
      </w:r>
      <w:r w:rsidRPr="003E2F6B">
        <w:rPr>
          <w:rFonts w:ascii="Times New Roman" w:hAnsi="Times New Roman" w:cs="Times New Roman"/>
          <w:bCs/>
          <w:sz w:val="24"/>
          <w:szCs w:val="24"/>
        </w:rPr>
        <w:t xml:space="preserve"> утверждаются постановлением главы поселения.</w:t>
      </w:r>
    </w:p>
    <w:p w:rsidR="000460C3" w:rsidRPr="002A0602" w:rsidRDefault="000460C3" w:rsidP="000460C3">
      <w:pPr>
        <w:spacing w:after="0" w:line="240" w:lineRule="auto"/>
        <w:ind w:left="57" w:right="57" w:firstLine="709"/>
        <w:jc w:val="both"/>
        <w:rPr>
          <w:rFonts w:ascii="Times New Roman" w:hAnsi="Times New Roman"/>
          <w:sz w:val="24"/>
          <w:szCs w:val="24"/>
        </w:rPr>
      </w:pPr>
    </w:p>
    <w:p w:rsidR="00B07451" w:rsidRPr="00B07451" w:rsidRDefault="00B07451" w:rsidP="00B07451">
      <w:pPr>
        <w:spacing w:after="0" w:line="240" w:lineRule="auto"/>
        <w:ind w:left="57" w:right="57" w:firstLine="709"/>
        <w:jc w:val="center"/>
        <w:rPr>
          <w:rFonts w:ascii="Times New Roman" w:hAnsi="Times New Roman" w:cs="Times New Roman"/>
          <w:b/>
          <w:sz w:val="24"/>
          <w:szCs w:val="24"/>
        </w:rPr>
      </w:pPr>
      <w:r w:rsidRPr="00B07451">
        <w:rPr>
          <w:rFonts w:ascii="Times New Roman" w:hAnsi="Times New Roman" w:cs="Times New Roman"/>
          <w:b/>
          <w:sz w:val="24"/>
          <w:szCs w:val="24"/>
        </w:rPr>
        <w:t>Глава 3. ПОДГОТОВКА ДОКУМЕНТАЦИИ ПО ПЛАНИРОВКЕ ТЕРРИТОРИИ ОРГАНАМИ МЕСТНОГО САМОУПРАВЛЕНИЯ</w:t>
      </w:r>
    </w:p>
    <w:p w:rsidR="00B07451" w:rsidRPr="00B07451" w:rsidRDefault="00B07451" w:rsidP="00B07451">
      <w:pPr>
        <w:spacing w:after="0" w:line="240" w:lineRule="auto"/>
        <w:ind w:left="57" w:right="57" w:firstLine="709"/>
        <w:jc w:val="both"/>
        <w:rPr>
          <w:rFonts w:ascii="Times New Roman" w:hAnsi="Times New Roman" w:cs="Times New Roman"/>
          <w:b/>
          <w:sz w:val="24"/>
          <w:szCs w:val="24"/>
        </w:rPr>
      </w:pPr>
    </w:p>
    <w:p w:rsidR="00B07451" w:rsidRPr="00B07451" w:rsidRDefault="00B07451" w:rsidP="00B07451">
      <w:pPr>
        <w:spacing w:after="0" w:line="240" w:lineRule="auto"/>
        <w:ind w:left="57" w:right="57" w:firstLine="709"/>
        <w:jc w:val="center"/>
        <w:rPr>
          <w:rFonts w:ascii="Times New Roman" w:hAnsi="Times New Roman" w:cs="Times New Roman"/>
          <w:b/>
          <w:bCs/>
          <w:sz w:val="24"/>
          <w:szCs w:val="24"/>
        </w:rPr>
      </w:pPr>
      <w:r w:rsidRPr="00B07451">
        <w:rPr>
          <w:rFonts w:ascii="Times New Roman" w:hAnsi="Times New Roman" w:cs="Times New Roman"/>
          <w:b/>
          <w:bCs/>
          <w:sz w:val="24"/>
          <w:szCs w:val="24"/>
        </w:rPr>
        <w:t>Статья 10. Документация по планировке территории</w:t>
      </w:r>
    </w:p>
    <w:p w:rsidR="00B07451" w:rsidRPr="00B07451" w:rsidRDefault="00B07451" w:rsidP="00B07451">
      <w:pPr>
        <w:spacing w:after="0" w:line="240" w:lineRule="auto"/>
        <w:ind w:left="57" w:right="57" w:firstLine="709"/>
        <w:jc w:val="both"/>
        <w:rPr>
          <w:rFonts w:ascii="Times New Roman" w:hAnsi="Times New Roman" w:cs="Times New Roman"/>
          <w:b/>
          <w:bCs/>
          <w:sz w:val="24"/>
          <w:szCs w:val="24"/>
        </w:rPr>
      </w:pPr>
    </w:p>
    <w:p w:rsidR="00B07451" w:rsidRPr="00B07451" w:rsidRDefault="00B07451" w:rsidP="00B07451">
      <w:pPr>
        <w:autoSpaceDE w:val="0"/>
        <w:spacing w:after="0" w:line="240" w:lineRule="auto"/>
        <w:ind w:left="57" w:right="57" w:firstLine="709"/>
        <w:jc w:val="both"/>
        <w:rPr>
          <w:rFonts w:ascii="Times New Roman" w:eastAsia="Times New Roman" w:hAnsi="Times New Roman" w:cs="Times New Roman"/>
          <w:bCs/>
          <w:sz w:val="24"/>
          <w:szCs w:val="24"/>
        </w:rPr>
      </w:pPr>
      <w:r w:rsidRPr="00B07451">
        <w:rPr>
          <w:rFonts w:ascii="Times New Roman" w:eastAsia="Times New Roman" w:hAnsi="Times New Roman" w:cs="Times New Roman"/>
          <w:bCs/>
          <w:sz w:val="24"/>
          <w:szCs w:val="24"/>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B07451" w:rsidRPr="00B07451" w:rsidRDefault="00B07451" w:rsidP="00B07451">
      <w:pPr>
        <w:autoSpaceDE w:val="0"/>
        <w:spacing w:after="0" w:line="240" w:lineRule="auto"/>
        <w:ind w:left="57" w:right="57" w:firstLine="709"/>
        <w:jc w:val="both"/>
        <w:rPr>
          <w:rFonts w:ascii="Times New Roman" w:eastAsia="Times New Roman" w:hAnsi="Times New Roman" w:cs="Times New Roman"/>
          <w:bCs/>
          <w:sz w:val="24"/>
          <w:szCs w:val="24"/>
        </w:rPr>
      </w:pPr>
      <w:r w:rsidRPr="00B07451">
        <w:rPr>
          <w:rFonts w:ascii="Times New Roman" w:eastAsia="Times New Roman" w:hAnsi="Times New Roman" w:cs="Times New Roman"/>
          <w:bCs/>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rsidR="00B07451" w:rsidRPr="00B07451" w:rsidRDefault="00B07451" w:rsidP="00B07451">
      <w:pPr>
        <w:autoSpaceDE w:val="0"/>
        <w:spacing w:after="0" w:line="240" w:lineRule="auto"/>
        <w:ind w:left="57" w:right="57" w:firstLine="709"/>
        <w:jc w:val="both"/>
        <w:rPr>
          <w:rFonts w:ascii="Times New Roman" w:eastAsia="Times New Roman" w:hAnsi="Times New Roman" w:cs="Times New Roman"/>
          <w:bCs/>
          <w:sz w:val="24"/>
          <w:szCs w:val="24"/>
        </w:rPr>
      </w:pPr>
      <w:r w:rsidRPr="00B07451">
        <w:rPr>
          <w:rFonts w:ascii="Times New Roman" w:eastAsia="Times New Roman" w:hAnsi="Times New Roman" w:cs="Times New Roman"/>
          <w:bCs/>
          <w:sz w:val="24"/>
          <w:szCs w:val="24"/>
        </w:rPr>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B07451" w:rsidRPr="00B07451" w:rsidRDefault="00B07451" w:rsidP="00B07451">
      <w:pPr>
        <w:autoSpaceDE w:val="0"/>
        <w:spacing w:after="0" w:line="240" w:lineRule="auto"/>
        <w:ind w:left="57" w:right="57" w:firstLine="709"/>
        <w:jc w:val="both"/>
        <w:rPr>
          <w:rFonts w:ascii="Times New Roman" w:eastAsia="Times New Roman" w:hAnsi="Times New Roman" w:cs="Times New Roman"/>
          <w:bCs/>
          <w:sz w:val="24"/>
          <w:szCs w:val="24"/>
        </w:rPr>
      </w:pPr>
      <w:r w:rsidRPr="00B07451">
        <w:rPr>
          <w:rFonts w:ascii="Times New Roman" w:eastAsia="Times New Roman" w:hAnsi="Times New Roman" w:cs="Times New Roman"/>
          <w:bCs/>
          <w:sz w:val="24"/>
          <w:szCs w:val="24"/>
        </w:rPr>
        <w:t xml:space="preserve">4. </w:t>
      </w:r>
      <w:r w:rsidRPr="00B07451">
        <w:rPr>
          <w:rFonts w:ascii="Times New Roman" w:eastAsia="Times New Roman" w:hAnsi="Times New Roman" w:cs="Times New Roman"/>
          <w:sz w:val="24"/>
          <w:szCs w:val="24"/>
        </w:rPr>
        <w:t>Проект планировки территории состоит из основной части, которая подлежит утверждению, и материалов по ее обоснованию.</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5. Основная часть проекта планировки территории включает в себя:</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1) чертеж или чертежи планировки территории, на которых отображаются:</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а)  красные линии;</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б) линии, обозначающие дороги, улицы, проезды, линии связи, объекты инженерной и транспортной инфраструктур;</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г) границы зон планируемого размещения объектов федерального значения, объектов регионального значения, объектов местного значения;</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lastRenderedPageBreak/>
        <w:t>6. Материалы по обоснованию проекта планировки территории включают в себя материалы в графической форме и пояснительную записку.</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7. Материалы по обоснованию проекта планировки территории в графической форме содержат:</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1) схему расположения элемента планировочной структуры;</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2) схему использования территории в период подготовки проекта планировки территории;</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3)схему организации улично-дорожной сети и схему движения транспорта на соответствующей территории;</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4) схему границ территорий объектов культурного наследия;</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5) схему границ зон с особыми условиями использования территорий;</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6) схему вертикальной планировки и инженерной подготовки территории;</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7) иные материалы в графической форме для обоснования положений о планировке территории.</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 xml:space="preserve">8. Пояснительная записка, указанная в </w:t>
      </w:r>
      <w:hyperlink r:id="rId13" w:history="1">
        <w:r w:rsidRPr="00B07451">
          <w:rPr>
            <w:rFonts w:ascii="Times New Roman" w:eastAsia="Times New Roman" w:hAnsi="Times New Roman" w:cs="Times New Roman"/>
            <w:sz w:val="24"/>
            <w:szCs w:val="24"/>
          </w:rPr>
          <w:t>части</w:t>
        </w:r>
      </w:hyperlink>
      <w:r w:rsidRPr="00B07451">
        <w:rPr>
          <w:rFonts w:ascii="Times New Roman" w:eastAsia="Times New Roman" w:hAnsi="Times New Roman" w:cs="Times New Roman"/>
          <w:sz w:val="24"/>
          <w:szCs w:val="24"/>
        </w:rPr>
        <w:t xml:space="preserve"> 6 настоящей статьи, содержит описание и обоснование положений, касающихся:</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1)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развития территории;</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3) иных вопросов планировки территории.</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9. Проект межевания территории включает в себя чертежи межевания территории, на которых отображаются:</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1) красные линии, утвержденные в составе проекта планировки территории;</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2) линии отступа от красных линий в целях определения места допустимого размещения зданий, строений, сооружений;</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3) границы застроенных земельных участков, в том числе границы земельных участков, на которых расположены линейные объекты;</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4) границы формируемых земельных участков, планируемых для предоставления физическим и юридическим лицам для строительства;</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5) 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6) границы территорий объектов культурного наследия;</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7) границы зон с особыми условиями использования территорий;</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8) границы зон действия публичных сервитутов.</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10. Подготовка градостроительного плана земельного участка осуществляется в составе проекта межевания территории или в виде отдельного документа. В составе градостроительного плана земельного участка указываются:</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1) границы земельного участка;</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2) границы зон действия публичных сервитутов;</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 xml:space="preserve">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w:t>
      </w:r>
      <w:r w:rsidRPr="00B07451">
        <w:rPr>
          <w:rFonts w:ascii="Times New Roman" w:eastAsia="Times New Roman" w:hAnsi="Times New Roman" w:cs="Times New Roman"/>
          <w:sz w:val="24"/>
          <w:szCs w:val="24"/>
        </w:rPr>
        <w:lastRenderedPageBreak/>
        <w:t>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6) информация о расположенных в границах земельного участка объектах капитального строительства, объектах культурного наследия;</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7) информация о технических условиях подключения объектов капитального строительства к сетям инженерно-технического обеспечения;</w:t>
      </w:r>
    </w:p>
    <w:p w:rsidR="00B07451" w:rsidRPr="00B07451" w:rsidRDefault="00B07451" w:rsidP="00B07451">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07451">
        <w:rPr>
          <w:rFonts w:ascii="Times New Roman" w:eastAsia="Times New Roman" w:hAnsi="Times New Roman" w:cs="Times New Roman"/>
          <w:sz w:val="24"/>
          <w:szCs w:val="24"/>
        </w:rPr>
        <w:t>8) границы зоны планируемого размещения объектов капитального строительства для государственных или муниципальных нужд.</w:t>
      </w:r>
    </w:p>
    <w:p w:rsidR="00B07451" w:rsidRPr="00B07451" w:rsidRDefault="00B07451" w:rsidP="00CC2E67">
      <w:pPr>
        <w:spacing w:after="0" w:line="240" w:lineRule="auto"/>
        <w:ind w:right="57"/>
        <w:jc w:val="both"/>
        <w:rPr>
          <w:rFonts w:ascii="Times New Roman" w:hAnsi="Times New Roman" w:cs="Times New Roman"/>
          <w:b/>
          <w:bCs/>
          <w:sz w:val="24"/>
          <w:szCs w:val="24"/>
        </w:rPr>
      </w:pPr>
    </w:p>
    <w:p w:rsidR="00B07451" w:rsidRPr="00B07451" w:rsidRDefault="00B07451" w:rsidP="00CC2E67">
      <w:pPr>
        <w:spacing w:after="0" w:line="240" w:lineRule="auto"/>
        <w:ind w:left="57" w:right="57" w:firstLine="709"/>
        <w:jc w:val="center"/>
        <w:rPr>
          <w:rFonts w:ascii="Times New Roman" w:hAnsi="Times New Roman" w:cs="Times New Roman"/>
          <w:b/>
          <w:bCs/>
          <w:sz w:val="24"/>
          <w:szCs w:val="24"/>
        </w:rPr>
      </w:pPr>
      <w:r w:rsidRPr="00B07451">
        <w:rPr>
          <w:rFonts w:ascii="Times New Roman" w:hAnsi="Times New Roman" w:cs="Times New Roman"/>
          <w:b/>
          <w:bCs/>
          <w:sz w:val="24"/>
          <w:szCs w:val="24"/>
        </w:rPr>
        <w:t>Статья 11. Порядок подготовки и утверждения документации по планировке территории</w:t>
      </w:r>
    </w:p>
    <w:p w:rsidR="00B07451" w:rsidRPr="00B07451" w:rsidRDefault="00B07451" w:rsidP="00B07451">
      <w:pPr>
        <w:spacing w:after="0" w:line="240" w:lineRule="auto"/>
        <w:ind w:left="57" w:right="57" w:firstLine="709"/>
        <w:jc w:val="both"/>
        <w:rPr>
          <w:rFonts w:ascii="Times New Roman" w:hAnsi="Times New Roman" w:cs="Times New Roman"/>
          <w:sz w:val="24"/>
          <w:szCs w:val="24"/>
        </w:rPr>
      </w:pPr>
    </w:p>
    <w:p w:rsidR="00B07451" w:rsidRPr="00B07451" w:rsidRDefault="00B07451" w:rsidP="00B07451">
      <w:pPr>
        <w:spacing w:after="0" w:line="240" w:lineRule="auto"/>
        <w:ind w:left="57" w:right="57" w:firstLine="709"/>
        <w:jc w:val="both"/>
        <w:rPr>
          <w:rFonts w:ascii="Times New Roman" w:hAnsi="Times New Roman" w:cs="Times New Roman"/>
          <w:sz w:val="24"/>
          <w:szCs w:val="24"/>
        </w:rPr>
      </w:pPr>
      <w:r w:rsidRPr="00B07451">
        <w:rPr>
          <w:rFonts w:ascii="Times New Roman" w:hAnsi="Times New Roman" w:cs="Times New Roman"/>
          <w:sz w:val="24"/>
          <w:szCs w:val="24"/>
        </w:rPr>
        <w:t>1. Решение о подготовке документации по планировке территории поселения принимается органом местного самоуправления по инициативе органов государственной власти, органов местного самоуправления, либо на основании предложений физических или юридических лиц.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B07451" w:rsidRPr="00B07451" w:rsidRDefault="00B07451" w:rsidP="00B07451">
      <w:pPr>
        <w:spacing w:after="0" w:line="240" w:lineRule="auto"/>
        <w:ind w:left="57" w:right="57" w:firstLine="709"/>
        <w:jc w:val="both"/>
        <w:rPr>
          <w:rFonts w:ascii="Times New Roman" w:hAnsi="Times New Roman" w:cs="Times New Roman"/>
          <w:sz w:val="24"/>
          <w:szCs w:val="24"/>
        </w:rPr>
      </w:pPr>
      <w:r w:rsidRPr="00B07451">
        <w:rPr>
          <w:rFonts w:ascii="Times New Roman" w:hAnsi="Times New Roman" w:cs="Times New Roman"/>
          <w:sz w:val="24"/>
          <w:szCs w:val="24"/>
        </w:rPr>
        <w:t>2. В течение месяца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свои предложения о порядке, сроках подготовки и содержании документации по планировке территории.</w:t>
      </w:r>
    </w:p>
    <w:p w:rsidR="00B07451" w:rsidRPr="00B07451" w:rsidRDefault="00B07451" w:rsidP="00B07451">
      <w:pPr>
        <w:spacing w:after="0" w:line="240" w:lineRule="auto"/>
        <w:ind w:left="57" w:right="57" w:firstLine="709"/>
        <w:jc w:val="both"/>
        <w:rPr>
          <w:rFonts w:ascii="Times New Roman" w:hAnsi="Times New Roman" w:cs="Times New Roman"/>
          <w:sz w:val="24"/>
          <w:szCs w:val="24"/>
        </w:rPr>
      </w:pPr>
      <w:r w:rsidRPr="00B07451">
        <w:rPr>
          <w:rFonts w:ascii="Times New Roman" w:hAnsi="Times New Roman" w:cs="Times New Roman"/>
          <w:sz w:val="24"/>
          <w:szCs w:val="24"/>
        </w:rPr>
        <w:t>3. Состав и содержание документации по планировке территории должны соответствовать требованиям Градостроительного кодекса Российской Федерации и уточняются в задании на подготовку документации по планировке территории с учетом специфики территории и планируемого размещения на ней объектов капитального строительства.</w:t>
      </w:r>
    </w:p>
    <w:p w:rsidR="00B07451" w:rsidRPr="00B07451" w:rsidRDefault="00B07451" w:rsidP="00B07451">
      <w:pPr>
        <w:spacing w:after="0" w:line="240" w:lineRule="auto"/>
        <w:ind w:left="57" w:right="57" w:firstLine="709"/>
        <w:jc w:val="both"/>
        <w:rPr>
          <w:rFonts w:ascii="Times New Roman" w:hAnsi="Times New Roman" w:cs="Times New Roman"/>
          <w:sz w:val="24"/>
          <w:szCs w:val="24"/>
        </w:rPr>
      </w:pPr>
      <w:r w:rsidRPr="00B07451">
        <w:rPr>
          <w:rFonts w:ascii="Times New Roman" w:hAnsi="Times New Roman" w:cs="Times New Roman"/>
          <w:sz w:val="24"/>
          <w:szCs w:val="24"/>
        </w:rPr>
        <w:t>В состав документации по планировке территории могут также включаться проекты благоустройства территории, проекты инженерного обеспечения территории и инженерной подготовки территорий, схемы первоочередного строительства.</w:t>
      </w:r>
    </w:p>
    <w:p w:rsidR="00B07451" w:rsidRPr="00B07451" w:rsidRDefault="00B07451" w:rsidP="00B07451">
      <w:pPr>
        <w:autoSpaceDE w:val="0"/>
        <w:spacing w:after="0" w:line="240" w:lineRule="auto"/>
        <w:ind w:left="57" w:right="57" w:firstLine="709"/>
        <w:jc w:val="both"/>
        <w:rPr>
          <w:rFonts w:ascii="Times New Roman" w:hAnsi="Times New Roman" w:cs="Times New Roman"/>
          <w:sz w:val="24"/>
          <w:szCs w:val="24"/>
        </w:rPr>
      </w:pPr>
      <w:r w:rsidRPr="00B07451">
        <w:rPr>
          <w:rFonts w:ascii="Times New Roman" w:hAnsi="Times New Roman" w:cs="Times New Roman"/>
          <w:sz w:val="24"/>
          <w:szCs w:val="24"/>
        </w:rPr>
        <w:t xml:space="preserve">4. Определение исполнителя работ по подготовке (внесению изменений) документации по планировке территории осуществляется в соответствии с Федеральным законом от </w:t>
      </w:r>
      <w:r w:rsidRPr="00B07451">
        <w:rPr>
          <w:rFonts w:ascii="Times New Roman" w:hAnsi="Times New Roman" w:cs="Times New Roman"/>
          <w:color w:val="FF0000"/>
          <w:sz w:val="24"/>
          <w:szCs w:val="24"/>
        </w:rPr>
        <w:t xml:space="preserve"> </w:t>
      </w:r>
      <w:r w:rsidRPr="00B07451">
        <w:rPr>
          <w:rFonts w:ascii="Times New Roman" w:hAnsi="Times New Roman" w:cs="Times New Roman"/>
          <w:sz w:val="24"/>
          <w:szCs w:val="24"/>
        </w:rPr>
        <w:t>5.04.2013 44-ФЗ «О контрактной системе в сфере закупок товаров, работ, услуг для обеспечения государственных и муниципальных нужд».</w:t>
      </w:r>
    </w:p>
    <w:p w:rsidR="00B07451" w:rsidRPr="00B07451" w:rsidRDefault="00B07451" w:rsidP="00B07451">
      <w:pPr>
        <w:spacing w:after="0" w:line="240" w:lineRule="auto"/>
        <w:ind w:left="57" w:right="57" w:firstLine="709"/>
        <w:jc w:val="both"/>
        <w:rPr>
          <w:rFonts w:ascii="Times New Roman" w:hAnsi="Times New Roman" w:cs="Times New Roman"/>
          <w:sz w:val="24"/>
          <w:szCs w:val="24"/>
        </w:rPr>
      </w:pPr>
      <w:r w:rsidRPr="00B07451">
        <w:rPr>
          <w:rFonts w:ascii="Times New Roman" w:hAnsi="Times New Roman" w:cs="Times New Roman"/>
          <w:sz w:val="24"/>
          <w:szCs w:val="24"/>
        </w:rPr>
        <w:t>5. Подготовка документации по планировке территории осуществляется в соответствии с Градостроительным кодексом Российской Федерации, иным федеральным и региональным законодательством, настоящими Правилами, муниципальными правовыми актами органов местного самоуправления поселения.</w:t>
      </w:r>
    </w:p>
    <w:p w:rsidR="00B07451" w:rsidRPr="00B07451" w:rsidRDefault="00B07451" w:rsidP="00B07451">
      <w:pPr>
        <w:spacing w:after="0" w:line="240" w:lineRule="auto"/>
        <w:ind w:left="57" w:right="57" w:firstLine="709"/>
        <w:jc w:val="both"/>
        <w:rPr>
          <w:rFonts w:ascii="Times New Roman" w:hAnsi="Times New Roman" w:cs="Times New Roman"/>
          <w:sz w:val="24"/>
          <w:szCs w:val="24"/>
        </w:rPr>
      </w:pPr>
      <w:r w:rsidRPr="00B07451">
        <w:rPr>
          <w:rFonts w:ascii="Times New Roman" w:hAnsi="Times New Roman" w:cs="Times New Roman"/>
          <w:sz w:val="24"/>
          <w:szCs w:val="24"/>
        </w:rPr>
        <w:t xml:space="preserve">6. Проекты планировки территории и проекты межевания территории до их утверждения подлежат обязательному рассмотрению на публичных слушаниях, проводимых в порядке, установленном законом. </w:t>
      </w:r>
    </w:p>
    <w:p w:rsidR="00B07451" w:rsidRPr="00B07451" w:rsidRDefault="00B07451" w:rsidP="00B07451">
      <w:pPr>
        <w:spacing w:after="0" w:line="240" w:lineRule="auto"/>
        <w:ind w:left="57" w:right="57" w:firstLine="709"/>
        <w:jc w:val="both"/>
        <w:rPr>
          <w:rFonts w:ascii="Times New Roman" w:hAnsi="Times New Roman" w:cs="Times New Roman"/>
          <w:sz w:val="24"/>
          <w:szCs w:val="24"/>
        </w:rPr>
      </w:pPr>
      <w:r w:rsidRPr="00B07451">
        <w:rPr>
          <w:rFonts w:ascii="Times New Roman" w:hAnsi="Times New Roman" w:cs="Times New Roman"/>
          <w:sz w:val="24"/>
          <w:szCs w:val="24"/>
        </w:rPr>
        <w:t>7. Орган местного самоуправления направляет главе администрации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окончания публичных слушаний.</w:t>
      </w:r>
    </w:p>
    <w:p w:rsidR="00B07451" w:rsidRPr="00B07451" w:rsidRDefault="00B07451" w:rsidP="00B07451">
      <w:pPr>
        <w:spacing w:after="0" w:line="240" w:lineRule="auto"/>
        <w:ind w:left="57" w:right="57" w:firstLine="709"/>
        <w:jc w:val="both"/>
        <w:rPr>
          <w:rFonts w:ascii="Times New Roman" w:hAnsi="Times New Roman" w:cs="Times New Roman"/>
          <w:sz w:val="24"/>
          <w:szCs w:val="24"/>
        </w:rPr>
      </w:pPr>
      <w:r w:rsidRPr="00B07451">
        <w:rPr>
          <w:rFonts w:ascii="Times New Roman" w:hAnsi="Times New Roman" w:cs="Times New Roman"/>
          <w:sz w:val="24"/>
          <w:szCs w:val="24"/>
        </w:rPr>
        <w:t>8. Глава администрации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B07451" w:rsidRPr="00B07451" w:rsidRDefault="00B07451" w:rsidP="00B07451">
      <w:pPr>
        <w:spacing w:after="0" w:line="240" w:lineRule="auto"/>
        <w:ind w:left="57" w:right="57" w:firstLine="709"/>
        <w:jc w:val="both"/>
        <w:rPr>
          <w:rFonts w:ascii="Times New Roman" w:hAnsi="Times New Roman" w:cs="Times New Roman"/>
          <w:sz w:val="24"/>
          <w:szCs w:val="24"/>
        </w:rPr>
      </w:pPr>
      <w:r w:rsidRPr="00B07451">
        <w:rPr>
          <w:rFonts w:ascii="Times New Roman" w:hAnsi="Times New Roman" w:cs="Times New Roman"/>
          <w:sz w:val="24"/>
          <w:szCs w:val="24"/>
        </w:rPr>
        <w:lastRenderedPageBreak/>
        <w:t>9.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поселения в сети «Интернет» (при наличии такового), на информационных стендах, установленных в общедоступных местах.</w:t>
      </w:r>
    </w:p>
    <w:p w:rsidR="00B07451" w:rsidRPr="00B07451" w:rsidRDefault="00B07451" w:rsidP="00B07451">
      <w:pPr>
        <w:spacing w:after="0" w:line="240" w:lineRule="auto"/>
        <w:ind w:left="57" w:right="57" w:firstLine="709"/>
        <w:jc w:val="both"/>
        <w:rPr>
          <w:rFonts w:ascii="Times New Roman" w:hAnsi="Times New Roman" w:cs="Times New Roman"/>
          <w:sz w:val="24"/>
          <w:szCs w:val="24"/>
        </w:rPr>
      </w:pPr>
      <w:r w:rsidRPr="00B07451">
        <w:rPr>
          <w:rFonts w:ascii="Times New Roman" w:hAnsi="Times New Roman" w:cs="Times New Roman"/>
          <w:sz w:val="24"/>
          <w:szCs w:val="24"/>
        </w:rPr>
        <w:t>10. В соответствии с Федеральным законом от 24.07.2007 № 221-ФЗ «О государственном кадастре недвижимости» утвержденный в составе документации по планировке территории проект межевания является основанием для образования земельного участка и определения его границ на местности.</w:t>
      </w:r>
    </w:p>
    <w:p w:rsidR="00B07451" w:rsidRPr="00B07451" w:rsidRDefault="00B07451" w:rsidP="00CC2E67">
      <w:pPr>
        <w:pStyle w:val="ConsPlusNormal"/>
        <w:spacing w:after="0" w:line="240" w:lineRule="auto"/>
        <w:ind w:right="57"/>
        <w:jc w:val="both"/>
        <w:rPr>
          <w:rFonts w:ascii="Times New Roman" w:hAnsi="Times New Roman"/>
          <w:b/>
          <w:sz w:val="24"/>
          <w:szCs w:val="24"/>
        </w:rPr>
      </w:pPr>
    </w:p>
    <w:p w:rsidR="00B07451" w:rsidRPr="00B07451" w:rsidRDefault="00B07451" w:rsidP="00B07451">
      <w:pPr>
        <w:spacing w:after="0" w:line="240" w:lineRule="auto"/>
        <w:ind w:left="57" w:right="57" w:firstLine="709"/>
        <w:jc w:val="both"/>
        <w:rPr>
          <w:rFonts w:ascii="Times New Roman" w:hAnsi="Times New Roman" w:cs="Times New Roman"/>
          <w:b/>
          <w:bCs/>
          <w:sz w:val="24"/>
          <w:szCs w:val="24"/>
        </w:rPr>
      </w:pPr>
    </w:p>
    <w:p w:rsidR="0014195A" w:rsidRPr="0014195A" w:rsidRDefault="0014195A" w:rsidP="000C0B25">
      <w:pPr>
        <w:spacing w:after="0" w:line="240" w:lineRule="auto"/>
        <w:ind w:left="57" w:right="57" w:firstLine="709"/>
        <w:jc w:val="center"/>
        <w:rPr>
          <w:rFonts w:ascii="Times New Roman" w:hAnsi="Times New Roman" w:cs="Times New Roman"/>
          <w:b/>
          <w:sz w:val="24"/>
          <w:szCs w:val="24"/>
        </w:rPr>
      </w:pPr>
      <w:r>
        <w:rPr>
          <w:rFonts w:ascii="Times New Roman" w:hAnsi="Times New Roman" w:cs="Times New Roman"/>
          <w:b/>
          <w:sz w:val="24"/>
          <w:szCs w:val="24"/>
        </w:rPr>
        <w:t xml:space="preserve">Глава </w:t>
      </w:r>
      <w:r w:rsidR="009E06C2">
        <w:rPr>
          <w:rFonts w:ascii="Times New Roman" w:hAnsi="Times New Roman" w:cs="Times New Roman"/>
          <w:b/>
          <w:sz w:val="24"/>
          <w:szCs w:val="24"/>
        </w:rPr>
        <w:t>4</w:t>
      </w:r>
      <w:r w:rsidRPr="0014195A">
        <w:rPr>
          <w:rFonts w:ascii="Times New Roman" w:hAnsi="Times New Roman" w:cs="Times New Roman"/>
          <w:b/>
          <w:sz w:val="24"/>
          <w:szCs w:val="24"/>
        </w:rPr>
        <w:t xml:space="preserve">. </w:t>
      </w:r>
      <w:r w:rsidR="000C0B25">
        <w:rPr>
          <w:rFonts w:ascii="Times New Roman" w:hAnsi="Times New Roman" w:cs="Times New Roman"/>
          <w:b/>
          <w:sz w:val="24"/>
          <w:szCs w:val="24"/>
        </w:rPr>
        <w:t>ГРАДОСТРОИТЕЛЬНОЕ РЕГЛАМЕНТИРОВАНИЕ</w:t>
      </w:r>
    </w:p>
    <w:p w:rsidR="0014195A" w:rsidRPr="0014195A" w:rsidRDefault="0014195A" w:rsidP="0014195A">
      <w:pPr>
        <w:spacing w:after="0" w:line="240" w:lineRule="auto"/>
        <w:ind w:left="57" w:right="57" w:firstLine="709"/>
        <w:jc w:val="both"/>
        <w:rPr>
          <w:rFonts w:ascii="Times New Roman" w:hAnsi="Times New Roman" w:cs="Times New Roman"/>
          <w:b/>
          <w:sz w:val="24"/>
          <w:szCs w:val="24"/>
        </w:rPr>
      </w:pPr>
    </w:p>
    <w:p w:rsidR="0014195A" w:rsidRDefault="00B07451" w:rsidP="00B07451">
      <w:pPr>
        <w:spacing w:after="0" w:line="240" w:lineRule="auto"/>
        <w:ind w:left="57" w:right="57" w:firstLine="709"/>
        <w:jc w:val="center"/>
        <w:rPr>
          <w:rFonts w:ascii="Times New Roman" w:hAnsi="Times New Roman" w:cs="Times New Roman"/>
          <w:b/>
          <w:bCs/>
          <w:sz w:val="24"/>
          <w:szCs w:val="24"/>
        </w:rPr>
      </w:pPr>
      <w:r>
        <w:rPr>
          <w:rFonts w:ascii="Times New Roman" w:hAnsi="Times New Roman" w:cs="Times New Roman"/>
          <w:b/>
          <w:bCs/>
          <w:sz w:val="24"/>
          <w:szCs w:val="24"/>
        </w:rPr>
        <w:t xml:space="preserve">Статья </w:t>
      </w:r>
      <w:r w:rsidR="009E06C2">
        <w:rPr>
          <w:rFonts w:ascii="Times New Roman" w:hAnsi="Times New Roman" w:cs="Times New Roman"/>
          <w:b/>
          <w:bCs/>
          <w:sz w:val="24"/>
          <w:szCs w:val="24"/>
        </w:rPr>
        <w:t>12</w:t>
      </w:r>
      <w:r w:rsidR="0014195A" w:rsidRPr="0014195A">
        <w:rPr>
          <w:rFonts w:ascii="Times New Roman" w:hAnsi="Times New Roman" w:cs="Times New Roman"/>
          <w:b/>
          <w:bCs/>
          <w:sz w:val="24"/>
          <w:szCs w:val="24"/>
        </w:rPr>
        <w:t xml:space="preserve">. </w:t>
      </w:r>
      <w:r w:rsidR="000C0B25">
        <w:rPr>
          <w:rFonts w:ascii="Times New Roman" w:hAnsi="Times New Roman" w:cs="Times New Roman"/>
          <w:b/>
          <w:bCs/>
          <w:sz w:val="24"/>
          <w:szCs w:val="24"/>
        </w:rPr>
        <w:t>Градостроительный регламент</w:t>
      </w:r>
    </w:p>
    <w:p w:rsidR="00B07451" w:rsidRPr="000C0B25" w:rsidRDefault="00B07451" w:rsidP="000C0B25">
      <w:pPr>
        <w:spacing w:after="0" w:line="240" w:lineRule="auto"/>
        <w:ind w:left="57" w:right="57" w:firstLine="709"/>
        <w:jc w:val="both"/>
        <w:rPr>
          <w:rFonts w:ascii="Times New Roman" w:hAnsi="Times New Roman" w:cs="Times New Roman"/>
          <w:sz w:val="24"/>
          <w:szCs w:val="24"/>
        </w:rPr>
      </w:pP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 xml:space="preserve">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 xml:space="preserve">2. Градостроительные регламенты устанавливаются с учетом: </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1) фактического использования земельных участков и объектов капитального строительства в границах территориальной зоны;</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4) видов территориальных зон;</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5) требований охраны объектов культурного наследия, а также особо охраняемых природных территорий, иных природных объектов.</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4. Действие градостроительного регламента не распространяется на земельные участки:</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2) в границах территорий общего пользования;</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3)предназначенные для размещения линейных объектов и (или) занятые линейными объектами;</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4) предоставленные для добычи полезных ископаемых.</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5. Граждане и юридические лица вправе выбирать виды и параметры разрешенного использования принадлежащих им на праве собственности, аренды, постоянного (бессрочного) пользования, безвозмездного срочного пользования, пожизненного наследуемого владения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6. Виды разрешенного использования земельных участков и объектов капитального строительства включают:</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lastRenderedPageBreak/>
        <w:t>1) основные виды разрешенного использования, которые не могут быть запрещены при условии соблюдения особых градостроительных требований к формированию земельных участков и объектов капитального строительства и технических требований по подготовке проектной документации и строительству;</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2) условно разрешенные виды использования, решение о предоставлении разрешения на которые принимается главой поселения на основании заявления заинтересованного лица и рекомендации комиссии, подготовленной на основании заключения о результатах публичных слушаний;</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разрешенного использования и осуществляемые совместно с ними.</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РФ.</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7. Объекты благоустройства, а также линейные объекты, необходимые для функционирования объектов капитального строительства, находящихся и (или) предполагаемых к размещению в какой-либо из территориальных зон являются разрешенными видами использования для данной зоны.</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3) предельное количество этажей или предельную высоту зданий, строений, сооружений;</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5) минимальный процент озеленения для территорий жилых кварталов, детских дошкольных и спортивных площадок для общеобразовательных учреждений среднего (полного) общего образования;</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6) показатели общей площади помещений (минимальные и/или максимальные) для вспомогательных видов разрешенного использования;</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7) иные показатели.</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 xml:space="preserve">9. Сочетания указанных параметров и их значения устанавливаются индивидуально применительно к каждой территориальной зоне, отображенной на карте градостроительного зонирования. </w:t>
      </w:r>
    </w:p>
    <w:p w:rsidR="000C0B25" w:rsidRPr="000C0B25" w:rsidRDefault="000C0B25" w:rsidP="000C0B25">
      <w:pPr>
        <w:spacing w:after="0" w:line="240" w:lineRule="auto"/>
        <w:ind w:left="57" w:right="57" w:firstLine="709"/>
        <w:jc w:val="both"/>
        <w:rPr>
          <w:rFonts w:ascii="Times New Roman" w:hAnsi="Times New Roman" w:cs="Times New Roman"/>
          <w:sz w:val="24"/>
          <w:szCs w:val="24"/>
        </w:rPr>
      </w:pPr>
      <w:r w:rsidRPr="000C0B25">
        <w:rPr>
          <w:rFonts w:ascii="Times New Roman" w:hAnsi="Times New Roman" w:cs="Times New Roman"/>
          <w:sz w:val="24"/>
          <w:szCs w:val="24"/>
        </w:rPr>
        <w:t>10. Границы зон с особыми условиями использования территорий, устанавливаемые в соответствии с действующим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в границах указанных зон и территорий допускается при условии соблюдения ограничения их использования.</w:t>
      </w:r>
    </w:p>
    <w:p w:rsidR="0014195A" w:rsidRPr="0014195A" w:rsidRDefault="0014195A" w:rsidP="0014195A">
      <w:pPr>
        <w:spacing w:after="0" w:line="240" w:lineRule="auto"/>
        <w:ind w:left="57" w:right="57" w:firstLine="709"/>
        <w:jc w:val="both"/>
        <w:rPr>
          <w:rFonts w:ascii="Times New Roman" w:hAnsi="Times New Roman" w:cs="Times New Roman"/>
          <w:sz w:val="24"/>
          <w:szCs w:val="24"/>
        </w:rPr>
      </w:pPr>
    </w:p>
    <w:p w:rsidR="00D001DD" w:rsidRPr="00D001DD" w:rsidRDefault="00D001DD" w:rsidP="00D001DD">
      <w:pPr>
        <w:spacing w:after="0" w:line="240" w:lineRule="auto"/>
        <w:ind w:left="57" w:right="57" w:firstLine="709"/>
        <w:jc w:val="center"/>
        <w:rPr>
          <w:rFonts w:ascii="Times New Roman" w:hAnsi="Times New Roman" w:cs="Times New Roman"/>
          <w:b/>
          <w:bCs/>
          <w:sz w:val="24"/>
          <w:szCs w:val="24"/>
        </w:rPr>
      </w:pPr>
      <w:r w:rsidRPr="00D001DD">
        <w:rPr>
          <w:rFonts w:ascii="Times New Roman" w:hAnsi="Times New Roman" w:cs="Times New Roman"/>
          <w:b/>
          <w:bCs/>
          <w:sz w:val="24"/>
          <w:szCs w:val="24"/>
        </w:rPr>
        <w:t>Статья 13. Использование земельных участков и объектов капитального строительства, не соответствующих градостроительному регламенту и красным линиям</w:t>
      </w: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r w:rsidRPr="00D001DD">
        <w:rPr>
          <w:rFonts w:ascii="Times New Roman" w:hAnsi="Times New Roman" w:cs="Times New Roman"/>
          <w:sz w:val="24"/>
          <w:szCs w:val="24"/>
        </w:rPr>
        <w:lastRenderedPageBreak/>
        <w:t>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w:t>
      </w: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r w:rsidRPr="00D001DD">
        <w:rPr>
          <w:rFonts w:ascii="Times New Roman" w:hAnsi="Times New Roman" w:cs="Times New Roman"/>
          <w:sz w:val="24"/>
          <w:szCs w:val="24"/>
        </w:rPr>
        <w:t>2. Земельные участки или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r w:rsidRPr="00D001DD">
        <w:rPr>
          <w:rFonts w:ascii="Times New Roman" w:hAnsi="Times New Roman" w:cs="Times New Roman"/>
          <w:sz w:val="24"/>
          <w:szCs w:val="24"/>
        </w:rPr>
        <w:t>3.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r w:rsidRPr="00D001DD">
        <w:rPr>
          <w:rFonts w:ascii="Times New Roman" w:hAnsi="Times New Roman" w:cs="Times New Roman"/>
          <w:sz w:val="24"/>
          <w:szCs w:val="24"/>
        </w:rPr>
        <w:t>4. В случае, если использование указанных в части 1 настоящей статьи земельных участков и объектов капитального строительства продолжается и при этом несет опасность жизни и здоровью человека, окружающей среде, объектам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14195A" w:rsidRPr="0014195A" w:rsidRDefault="0014195A" w:rsidP="0014195A">
      <w:pPr>
        <w:spacing w:after="0" w:line="240" w:lineRule="auto"/>
        <w:ind w:left="57" w:right="57" w:firstLine="709"/>
        <w:jc w:val="both"/>
        <w:rPr>
          <w:rFonts w:ascii="Times New Roman" w:hAnsi="Times New Roman" w:cs="Times New Roman"/>
          <w:sz w:val="24"/>
          <w:szCs w:val="24"/>
        </w:rPr>
      </w:pPr>
    </w:p>
    <w:p w:rsidR="00D001DD" w:rsidRPr="00D001DD" w:rsidRDefault="00D001DD" w:rsidP="00D001DD">
      <w:pPr>
        <w:spacing w:after="0" w:line="240" w:lineRule="auto"/>
        <w:ind w:left="57" w:right="57" w:firstLine="709"/>
        <w:jc w:val="center"/>
        <w:rPr>
          <w:rFonts w:ascii="Times New Roman" w:hAnsi="Times New Roman" w:cs="Times New Roman"/>
          <w:b/>
          <w:bCs/>
          <w:sz w:val="24"/>
          <w:szCs w:val="24"/>
        </w:rPr>
      </w:pPr>
      <w:r w:rsidRPr="00D001DD">
        <w:rPr>
          <w:rFonts w:ascii="Times New Roman" w:hAnsi="Times New Roman" w:cs="Times New Roman"/>
          <w:b/>
          <w:bCs/>
          <w:sz w:val="24"/>
          <w:szCs w:val="24"/>
        </w:rPr>
        <w:t>Статья 14. Виды территориальных зон</w:t>
      </w:r>
    </w:p>
    <w:p w:rsidR="00D001DD" w:rsidRPr="00D001DD" w:rsidRDefault="00D001DD" w:rsidP="00D001DD">
      <w:pPr>
        <w:spacing w:after="0" w:line="240" w:lineRule="auto"/>
        <w:ind w:left="57" w:right="57" w:firstLine="709"/>
        <w:jc w:val="center"/>
        <w:rPr>
          <w:rFonts w:ascii="Times New Roman" w:hAnsi="Times New Roman" w:cs="Times New Roman"/>
          <w:b/>
          <w:bCs/>
          <w:sz w:val="24"/>
          <w:szCs w:val="24"/>
        </w:rPr>
      </w:pP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r w:rsidRPr="00D001DD">
        <w:rPr>
          <w:rFonts w:ascii="Times New Roman" w:hAnsi="Times New Roman" w:cs="Times New Roman"/>
          <w:sz w:val="24"/>
          <w:szCs w:val="24"/>
        </w:rPr>
        <w:t>1. Границы территориальных зон, отображаемые на карте градостроительного зонирования, их наименования устанавливаются индивидуально с учетом:</w:t>
      </w: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r w:rsidRPr="00D001DD">
        <w:rPr>
          <w:rFonts w:ascii="Times New Roman" w:hAnsi="Times New Roman" w:cs="Times New Roman"/>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r w:rsidRPr="00D001DD">
        <w:rPr>
          <w:rFonts w:ascii="Times New Roman" w:hAnsi="Times New Roman" w:cs="Times New Roman"/>
          <w:sz w:val="24"/>
          <w:szCs w:val="24"/>
        </w:rPr>
        <w:t>2) функциональных зон и параметров их планируемого развития, определенных генеральным планом поселения;</w:t>
      </w: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r w:rsidRPr="00D001DD">
        <w:rPr>
          <w:rFonts w:ascii="Times New Roman" w:hAnsi="Times New Roman" w:cs="Times New Roman"/>
          <w:sz w:val="24"/>
          <w:szCs w:val="24"/>
        </w:rPr>
        <w:t>3) определенных Градостроительным кодексом Российской Федерации территориальных зон;</w:t>
      </w: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r w:rsidRPr="00D001DD">
        <w:rPr>
          <w:rFonts w:ascii="Times New Roman" w:hAnsi="Times New Roman" w:cs="Times New Roman"/>
          <w:sz w:val="24"/>
          <w:szCs w:val="24"/>
        </w:rPr>
        <w:t>4) сложившейся планировки территории и существующего землепользования;</w:t>
      </w: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r w:rsidRPr="00D001DD">
        <w:rPr>
          <w:rFonts w:ascii="Times New Roman" w:hAnsi="Times New Roman" w:cs="Times New Roman"/>
          <w:sz w:val="24"/>
          <w:szCs w:val="24"/>
        </w:rPr>
        <w:t>5) планируемых изменений границ земель различных категорий в соответствии с генеральным планом и документацией по планировке территории;</w:t>
      </w: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r w:rsidRPr="00D001DD">
        <w:rPr>
          <w:rFonts w:ascii="Times New Roman" w:hAnsi="Times New Roman" w:cs="Times New Roman"/>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r w:rsidRPr="00D001DD">
        <w:rPr>
          <w:rFonts w:ascii="Times New Roman" w:hAnsi="Times New Roman" w:cs="Times New Roman"/>
          <w:sz w:val="24"/>
          <w:szCs w:val="24"/>
        </w:rPr>
        <w:t>2. Границы территориальных зон устанавливаются по:</w:t>
      </w: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r w:rsidRPr="00D001DD">
        <w:rPr>
          <w:rFonts w:ascii="Times New Roman" w:hAnsi="Times New Roman" w:cs="Times New Roman"/>
          <w:sz w:val="24"/>
          <w:szCs w:val="24"/>
        </w:rPr>
        <w:t>1) красным линиям;</w:t>
      </w: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r w:rsidRPr="00D001DD">
        <w:rPr>
          <w:rFonts w:ascii="Times New Roman" w:hAnsi="Times New Roman" w:cs="Times New Roman"/>
          <w:sz w:val="24"/>
          <w:szCs w:val="24"/>
        </w:rPr>
        <w:t>2) границам земельных участков;</w:t>
      </w: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r w:rsidRPr="00D001DD">
        <w:rPr>
          <w:rFonts w:ascii="Times New Roman" w:hAnsi="Times New Roman" w:cs="Times New Roman"/>
          <w:sz w:val="24"/>
          <w:szCs w:val="24"/>
        </w:rPr>
        <w:t>3) границам поселения;</w:t>
      </w: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r w:rsidRPr="00D001DD">
        <w:rPr>
          <w:rFonts w:ascii="Times New Roman" w:hAnsi="Times New Roman" w:cs="Times New Roman"/>
          <w:sz w:val="24"/>
          <w:szCs w:val="24"/>
        </w:rPr>
        <w:t>4) естественным границам природных объектов;</w:t>
      </w: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r w:rsidRPr="00D001DD">
        <w:rPr>
          <w:rFonts w:ascii="Times New Roman" w:hAnsi="Times New Roman" w:cs="Times New Roman"/>
          <w:sz w:val="24"/>
          <w:szCs w:val="24"/>
        </w:rPr>
        <w:t>5) иным границам.</w:t>
      </w: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r w:rsidRPr="00D001DD">
        <w:rPr>
          <w:rFonts w:ascii="Times New Roman" w:hAnsi="Times New Roman" w:cs="Times New Roman"/>
          <w:sz w:val="24"/>
          <w:szCs w:val="24"/>
        </w:rPr>
        <w:t>3. На карте градостроительного зонирования поселения, отображаются следующие виды территориальных зон:</w:t>
      </w:r>
    </w:p>
    <w:p w:rsidR="00E10162" w:rsidRPr="00094BD2" w:rsidRDefault="00E10162" w:rsidP="00E10162">
      <w:pPr>
        <w:spacing w:after="0" w:line="240" w:lineRule="auto"/>
        <w:ind w:left="57" w:right="57" w:firstLine="709"/>
        <w:rPr>
          <w:rFonts w:ascii="Times New Roman" w:hAnsi="Times New Roman"/>
          <w:b/>
          <w:sz w:val="24"/>
          <w:szCs w:val="24"/>
        </w:rPr>
      </w:pPr>
      <w:r w:rsidRPr="00094BD2">
        <w:rPr>
          <w:rFonts w:ascii="Times New Roman" w:hAnsi="Times New Roman"/>
          <w:b/>
          <w:sz w:val="24"/>
          <w:szCs w:val="24"/>
        </w:rPr>
        <w:t xml:space="preserve">ЖЗ </w:t>
      </w:r>
      <w:r>
        <w:rPr>
          <w:rFonts w:ascii="Times New Roman" w:hAnsi="Times New Roman"/>
          <w:b/>
          <w:sz w:val="24"/>
          <w:szCs w:val="24"/>
        </w:rPr>
        <w:t>– жилые зоны</w:t>
      </w:r>
      <w:r w:rsidRPr="00094BD2">
        <w:rPr>
          <w:rFonts w:ascii="Times New Roman" w:hAnsi="Times New Roman"/>
          <w:b/>
          <w:sz w:val="24"/>
          <w:szCs w:val="24"/>
        </w:rPr>
        <w:t>:</w:t>
      </w:r>
    </w:p>
    <w:p w:rsidR="00E10162" w:rsidRDefault="00E10162" w:rsidP="00E10162">
      <w:pPr>
        <w:spacing w:after="0" w:line="240" w:lineRule="auto"/>
        <w:ind w:left="57" w:right="57" w:firstLine="709"/>
        <w:jc w:val="both"/>
        <w:rPr>
          <w:rFonts w:ascii="Times New Roman" w:hAnsi="Times New Roman"/>
          <w:sz w:val="24"/>
          <w:szCs w:val="24"/>
        </w:rPr>
      </w:pPr>
      <w:r>
        <w:rPr>
          <w:rFonts w:ascii="Times New Roman" w:hAnsi="Times New Roman"/>
          <w:sz w:val="24"/>
          <w:szCs w:val="24"/>
        </w:rPr>
        <w:t>ЖЗ-1 –зона индивидуальной жилой застройки (1-3 этажей);</w:t>
      </w:r>
    </w:p>
    <w:p w:rsidR="00E10162" w:rsidRDefault="00E10162" w:rsidP="00E10162">
      <w:pPr>
        <w:spacing w:after="0" w:line="240" w:lineRule="auto"/>
        <w:ind w:left="57" w:right="57" w:firstLine="709"/>
        <w:jc w:val="both"/>
        <w:rPr>
          <w:rFonts w:ascii="Times New Roman" w:hAnsi="Times New Roman"/>
          <w:sz w:val="24"/>
          <w:szCs w:val="24"/>
        </w:rPr>
      </w:pPr>
      <w:r>
        <w:rPr>
          <w:rFonts w:ascii="Times New Roman" w:hAnsi="Times New Roman"/>
          <w:sz w:val="24"/>
          <w:szCs w:val="24"/>
        </w:rPr>
        <w:t>ЖЗ 2–  зона среднеэтажной жилой застройки (2-8 этажей);</w:t>
      </w:r>
    </w:p>
    <w:p w:rsidR="00E10162" w:rsidRDefault="00E10162" w:rsidP="00E10162">
      <w:pPr>
        <w:spacing w:after="0" w:line="240" w:lineRule="auto"/>
        <w:ind w:left="57" w:right="57" w:firstLine="709"/>
        <w:jc w:val="both"/>
        <w:rPr>
          <w:rFonts w:ascii="Times New Roman" w:hAnsi="Times New Roman"/>
          <w:sz w:val="24"/>
          <w:szCs w:val="24"/>
        </w:rPr>
      </w:pPr>
      <w:r>
        <w:rPr>
          <w:rFonts w:ascii="Times New Roman" w:hAnsi="Times New Roman"/>
          <w:sz w:val="24"/>
          <w:szCs w:val="24"/>
        </w:rPr>
        <w:t>ЖЗ-3 –  зона многоэтажной жилой застройки (9 и выше этажей)</w:t>
      </w:r>
    </w:p>
    <w:p w:rsidR="00E10162" w:rsidRDefault="00E10162" w:rsidP="00E10162">
      <w:pPr>
        <w:spacing w:after="0" w:line="240" w:lineRule="auto"/>
        <w:ind w:left="57" w:right="57" w:firstLine="709"/>
        <w:jc w:val="center"/>
        <w:rPr>
          <w:rFonts w:ascii="Times New Roman" w:hAnsi="Times New Roman"/>
          <w:b/>
          <w:bCs/>
          <w:color w:val="000000" w:themeColor="text1"/>
          <w:sz w:val="24"/>
          <w:szCs w:val="24"/>
        </w:rPr>
      </w:pPr>
    </w:p>
    <w:p w:rsidR="00E10162" w:rsidRDefault="00E10162" w:rsidP="00E10162">
      <w:pPr>
        <w:spacing w:after="0" w:line="240" w:lineRule="auto"/>
        <w:ind w:left="57" w:right="57" w:firstLine="709"/>
        <w:rPr>
          <w:rFonts w:ascii="Times New Roman" w:hAnsi="Times New Roman"/>
          <w:b/>
          <w:bCs/>
          <w:color w:val="000000" w:themeColor="text1"/>
          <w:sz w:val="24"/>
          <w:szCs w:val="24"/>
        </w:rPr>
      </w:pPr>
      <w:r>
        <w:rPr>
          <w:rFonts w:ascii="Times New Roman" w:hAnsi="Times New Roman"/>
          <w:b/>
          <w:bCs/>
          <w:color w:val="000000" w:themeColor="text1"/>
          <w:sz w:val="24"/>
          <w:szCs w:val="24"/>
        </w:rPr>
        <w:t xml:space="preserve"> СХ - зона</w:t>
      </w:r>
      <w:r w:rsidRPr="002A64A4">
        <w:rPr>
          <w:rFonts w:ascii="Times New Roman" w:eastAsia="Times New Roman" w:hAnsi="Times New Roman" w:cs="Times New Roman"/>
          <w:b/>
          <w:bCs/>
          <w:color w:val="000000"/>
          <w:sz w:val="24"/>
          <w:szCs w:val="24"/>
        </w:rPr>
        <w:t xml:space="preserve"> сельскохозяйственного использования</w:t>
      </w:r>
      <w:r>
        <w:rPr>
          <w:rFonts w:ascii="Times New Roman" w:hAnsi="Times New Roman"/>
          <w:b/>
          <w:bCs/>
          <w:color w:val="000000" w:themeColor="text1"/>
          <w:sz w:val="24"/>
          <w:szCs w:val="24"/>
        </w:rPr>
        <w:t>:</w:t>
      </w:r>
    </w:p>
    <w:p w:rsidR="00E10162" w:rsidRPr="00EA0B56" w:rsidRDefault="00E10162" w:rsidP="00E10162">
      <w:pPr>
        <w:spacing w:after="0" w:line="240" w:lineRule="auto"/>
        <w:ind w:left="57" w:right="57" w:firstLine="709"/>
        <w:jc w:val="both"/>
        <w:rPr>
          <w:rFonts w:ascii="Times New Roman" w:eastAsia="Times New Roman" w:hAnsi="Times New Roman" w:cs="Times New Roman"/>
          <w:color w:val="FF0000"/>
          <w:sz w:val="24"/>
          <w:szCs w:val="24"/>
        </w:rPr>
      </w:pPr>
      <w:r>
        <w:rPr>
          <w:rFonts w:ascii="Times New Roman" w:hAnsi="Times New Roman"/>
          <w:bCs/>
          <w:color w:val="000000" w:themeColor="text1"/>
          <w:sz w:val="24"/>
          <w:szCs w:val="24"/>
        </w:rPr>
        <w:t>СХ-1- з</w:t>
      </w:r>
      <w:r w:rsidRPr="00D95079">
        <w:rPr>
          <w:rFonts w:ascii="Times New Roman" w:eastAsia="Times New Roman" w:hAnsi="Times New Roman" w:cs="Times New Roman"/>
          <w:bCs/>
          <w:color w:val="000000"/>
          <w:sz w:val="24"/>
          <w:szCs w:val="24"/>
        </w:rPr>
        <w:t>она коллективных садов</w:t>
      </w:r>
    </w:p>
    <w:p w:rsidR="00E10162" w:rsidRPr="002A64A4" w:rsidRDefault="00E10162" w:rsidP="00E10162">
      <w:pPr>
        <w:spacing w:after="0" w:line="240" w:lineRule="auto"/>
        <w:ind w:left="57" w:right="57" w:firstLine="709"/>
        <w:jc w:val="center"/>
        <w:rPr>
          <w:rFonts w:ascii="Times New Roman" w:hAnsi="Times New Roman"/>
          <w:b/>
          <w:color w:val="000000" w:themeColor="text1"/>
          <w:sz w:val="24"/>
          <w:szCs w:val="24"/>
        </w:rPr>
      </w:pPr>
    </w:p>
    <w:p w:rsidR="00E10162" w:rsidRPr="002A64A4" w:rsidRDefault="00E10162" w:rsidP="00E10162">
      <w:pPr>
        <w:spacing w:after="0" w:line="240" w:lineRule="auto"/>
        <w:ind w:left="57" w:right="57" w:firstLine="709"/>
        <w:jc w:val="both"/>
        <w:rPr>
          <w:rFonts w:ascii="Times New Roman" w:hAnsi="Times New Roman"/>
          <w:b/>
          <w:color w:val="000000" w:themeColor="text1"/>
          <w:sz w:val="24"/>
          <w:szCs w:val="24"/>
        </w:rPr>
      </w:pPr>
    </w:p>
    <w:p w:rsidR="00E10162" w:rsidRPr="00094BD2" w:rsidRDefault="00E10162" w:rsidP="00E10162">
      <w:pPr>
        <w:spacing w:after="0" w:line="240" w:lineRule="auto"/>
        <w:ind w:left="57" w:right="57" w:firstLine="709"/>
        <w:rPr>
          <w:rFonts w:ascii="Times New Roman" w:hAnsi="Times New Roman"/>
          <w:b/>
          <w:sz w:val="24"/>
          <w:szCs w:val="24"/>
        </w:rPr>
      </w:pPr>
      <w:r>
        <w:rPr>
          <w:rFonts w:ascii="Times New Roman" w:hAnsi="Times New Roman"/>
          <w:b/>
          <w:sz w:val="24"/>
          <w:szCs w:val="24"/>
        </w:rPr>
        <w:t>ОДЗ – общественно-деловые зоны:</w:t>
      </w:r>
    </w:p>
    <w:p w:rsidR="00E10162" w:rsidRPr="00B74F0B" w:rsidRDefault="00E10162" w:rsidP="00E10162">
      <w:pPr>
        <w:spacing w:after="0" w:line="240" w:lineRule="auto"/>
        <w:ind w:left="57" w:right="57" w:firstLine="709"/>
        <w:jc w:val="both"/>
        <w:rPr>
          <w:rFonts w:ascii="Times New Roman" w:eastAsia="Times New Roman" w:hAnsi="Times New Roman" w:cs="Times New Roman"/>
          <w:sz w:val="24"/>
          <w:szCs w:val="24"/>
        </w:rPr>
      </w:pPr>
      <w:r w:rsidRPr="00B74F0B">
        <w:rPr>
          <w:rFonts w:ascii="Times New Roman" w:eastAsia="Times New Roman" w:hAnsi="Times New Roman" w:cs="Times New Roman"/>
          <w:sz w:val="24"/>
          <w:szCs w:val="24"/>
        </w:rPr>
        <w:t>ОДЗ 1</w:t>
      </w:r>
      <w:r>
        <w:rPr>
          <w:rFonts w:ascii="Times New Roman" w:hAnsi="Times New Roman" w:cs="Times New Roman"/>
          <w:sz w:val="24"/>
          <w:szCs w:val="24"/>
        </w:rPr>
        <w:t xml:space="preserve">- зона </w:t>
      </w:r>
      <w:r w:rsidRPr="00B74F0B">
        <w:rPr>
          <w:rFonts w:ascii="Times New Roman" w:eastAsia="Times New Roman" w:hAnsi="Times New Roman" w:cs="Times New Roman"/>
          <w:sz w:val="24"/>
          <w:szCs w:val="24"/>
        </w:rPr>
        <w:t>административно-делового назначения;</w:t>
      </w:r>
    </w:p>
    <w:p w:rsidR="00E10162" w:rsidRPr="00B74F0B" w:rsidRDefault="00E10162" w:rsidP="00E10162">
      <w:pPr>
        <w:spacing w:after="0" w:line="240" w:lineRule="auto"/>
        <w:ind w:left="57" w:right="57" w:firstLine="709"/>
        <w:jc w:val="both"/>
        <w:rPr>
          <w:rFonts w:ascii="Times New Roman" w:eastAsia="Times New Roman" w:hAnsi="Times New Roman" w:cs="Times New Roman"/>
          <w:sz w:val="24"/>
          <w:szCs w:val="24"/>
        </w:rPr>
      </w:pPr>
      <w:r w:rsidRPr="00B74F0B">
        <w:rPr>
          <w:rFonts w:ascii="Times New Roman" w:eastAsia="Times New Roman" w:hAnsi="Times New Roman" w:cs="Times New Roman"/>
          <w:sz w:val="24"/>
          <w:szCs w:val="24"/>
        </w:rPr>
        <w:t>ОДЗ 2</w:t>
      </w:r>
      <w:r>
        <w:rPr>
          <w:rFonts w:ascii="Times New Roman" w:hAnsi="Times New Roman" w:cs="Times New Roman"/>
          <w:sz w:val="24"/>
          <w:szCs w:val="24"/>
        </w:rPr>
        <w:t xml:space="preserve">- зона </w:t>
      </w:r>
      <w:r w:rsidRPr="00B74F0B">
        <w:rPr>
          <w:rFonts w:ascii="Times New Roman" w:eastAsia="Times New Roman" w:hAnsi="Times New Roman" w:cs="Times New Roman"/>
          <w:sz w:val="24"/>
          <w:szCs w:val="24"/>
        </w:rPr>
        <w:t>торгового назначения;</w:t>
      </w:r>
    </w:p>
    <w:p w:rsidR="00E10162" w:rsidRPr="00B74F0B" w:rsidRDefault="00E10162" w:rsidP="00E10162">
      <w:pPr>
        <w:spacing w:after="0" w:line="240" w:lineRule="auto"/>
        <w:ind w:left="57" w:right="57" w:firstLine="709"/>
        <w:jc w:val="both"/>
        <w:rPr>
          <w:rFonts w:ascii="Times New Roman" w:eastAsia="Times New Roman" w:hAnsi="Times New Roman" w:cs="Times New Roman"/>
          <w:sz w:val="24"/>
          <w:szCs w:val="24"/>
        </w:rPr>
      </w:pPr>
      <w:r w:rsidRPr="00B74F0B">
        <w:rPr>
          <w:rFonts w:ascii="Times New Roman" w:eastAsia="Times New Roman" w:hAnsi="Times New Roman" w:cs="Times New Roman"/>
          <w:sz w:val="24"/>
          <w:szCs w:val="24"/>
        </w:rPr>
        <w:t>ОДЗ 3</w:t>
      </w:r>
      <w:r>
        <w:rPr>
          <w:rFonts w:ascii="Times New Roman" w:hAnsi="Times New Roman" w:cs="Times New Roman"/>
          <w:sz w:val="24"/>
          <w:szCs w:val="24"/>
        </w:rPr>
        <w:t xml:space="preserve">- зона </w:t>
      </w:r>
      <w:r w:rsidRPr="00B74F0B">
        <w:rPr>
          <w:rFonts w:ascii="Times New Roman" w:eastAsia="Times New Roman" w:hAnsi="Times New Roman" w:cs="Times New Roman"/>
          <w:sz w:val="24"/>
          <w:szCs w:val="24"/>
        </w:rPr>
        <w:t>учебно-образовательного назначения;</w:t>
      </w:r>
    </w:p>
    <w:p w:rsidR="00E10162" w:rsidRPr="00B74F0B" w:rsidRDefault="00E10162" w:rsidP="00E10162">
      <w:pPr>
        <w:spacing w:after="0" w:line="240" w:lineRule="auto"/>
        <w:ind w:left="57" w:right="57" w:firstLine="709"/>
        <w:jc w:val="both"/>
        <w:rPr>
          <w:rFonts w:ascii="Times New Roman" w:eastAsia="Times New Roman" w:hAnsi="Times New Roman" w:cs="Times New Roman"/>
          <w:sz w:val="24"/>
          <w:szCs w:val="24"/>
        </w:rPr>
      </w:pPr>
      <w:r w:rsidRPr="00B74F0B">
        <w:rPr>
          <w:rFonts w:ascii="Times New Roman" w:eastAsia="Times New Roman" w:hAnsi="Times New Roman" w:cs="Times New Roman"/>
          <w:sz w:val="24"/>
          <w:szCs w:val="24"/>
        </w:rPr>
        <w:t>ОДЗ 4</w:t>
      </w:r>
      <w:r>
        <w:rPr>
          <w:rFonts w:ascii="Times New Roman" w:hAnsi="Times New Roman" w:cs="Times New Roman"/>
          <w:sz w:val="24"/>
          <w:szCs w:val="24"/>
        </w:rPr>
        <w:t xml:space="preserve"> – зона </w:t>
      </w:r>
      <w:r w:rsidRPr="00B74F0B">
        <w:rPr>
          <w:rFonts w:ascii="Times New Roman" w:eastAsia="Times New Roman" w:hAnsi="Times New Roman" w:cs="Times New Roman"/>
          <w:sz w:val="24"/>
          <w:szCs w:val="24"/>
        </w:rPr>
        <w:t>культурно-досугового назначения;</w:t>
      </w:r>
    </w:p>
    <w:p w:rsidR="00E10162" w:rsidRPr="00B74F0B" w:rsidRDefault="00E10162" w:rsidP="00E10162">
      <w:pPr>
        <w:spacing w:after="0" w:line="240" w:lineRule="auto"/>
        <w:ind w:left="57" w:right="57" w:firstLine="709"/>
        <w:jc w:val="both"/>
        <w:rPr>
          <w:rFonts w:ascii="Times New Roman" w:eastAsia="Times New Roman" w:hAnsi="Times New Roman" w:cs="Times New Roman"/>
          <w:sz w:val="24"/>
          <w:szCs w:val="24"/>
        </w:rPr>
      </w:pPr>
      <w:r w:rsidRPr="00B74F0B">
        <w:rPr>
          <w:rFonts w:ascii="Times New Roman" w:eastAsia="Times New Roman" w:hAnsi="Times New Roman" w:cs="Times New Roman"/>
          <w:sz w:val="24"/>
          <w:szCs w:val="24"/>
        </w:rPr>
        <w:t>ОДЗ 5</w:t>
      </w:r>
      <w:r>
        <w:rPr>
          <w:rFonts w:ascii="Times New Roman" w:hAnsi="Times New Roman" w:cs="Times New Roman"/>
          <w:sz w:val="24"/>
          <w:szCs w:val="24"/>
        </w:rPr>
        <w:t xml:space="preserve"> – зона </w:t>
      </w:r>
      <w:r w:rsidRPr="00B74F0B">
        <w:rPr>
          <w:rFonts w:ascii="Times New Roman" w:eastAsia="Times New Roman" w:hAnsi="Times New Roman" w:cs="Times New Roman"/>
          <w:sz w:val="24"/>
          <w:szCs w:val="24"/>
        </w:rPr>
        <w:t>здравоохранения;</w:t>
      </w:r>
    </w:p>
    <w:p w:rsidR="00E10162" w:rsidRDefault="00E10162" w:rsidP="00E10162">
      <w:pPr>
        <w:spacing w:after="0" w:line="240" w:lineRule="auto"/>
        <w:ind w:left="57" w:right="57" w:firstLine="709"/>
        <w:jc w:val="both"/>
        <w:rPr>
          <w:rFonts w:ascii="Times New Roman" w:eastAsia="Times New Roman" w:hAnsi="Times New Roman" w:cs="Times New Roman"/>
          <w:sz w:val="24"/>
          <w:szCs w:val="24"/>
        </w:rPr>
      </w:pPr>
      <w:r w:rsidRPr="00B74F0B">
        <w:rPr>
          <w:rFonts w:ascii="Times New Roman" w:eastAsia="Times New Roman" w:hAnsi="Times New Roman" w:cs="Times New Roman"/>
          <w:sz w:val="24"/>
          <w:szCs w:val="24"/>
        </w:rPr>
        <w:t>ОДЗ 6</w:t>
      </w:r>
      <w:r>
        <w:rPr>
          <w:rFonts w:ascii="Times New Roman" w:hAnsi="Times New Roman" w:cs="Times New Roman"/>
          <w:sz w:val="24"/>
          <w:szCs w:val="24"/>
        </w:rPr>
        <w:t xml:space="preserve"> – зона </w:t>
      </w:r>
      <w:r w:rsidRPr="00B74F0B">
        <w:rPr>
          <w:rFonts w:ascii="Times New Roman" w:eastAsia="Times New Roman" w:hAnsi="Times New Roman" w:cs="Times New Roman"/>
          <w:sz w:val="24"/>
          <w:szCs w:val="24"/>
        </w:rPr>
        <w:t>культового назначения;</w:t>
      </w:r>
    </w:p>
    <w:p w:rsidR="00E10162" w:rsidRDefault="00E10162" w:rsidP="00E10162">
      <w:pPr>
        <w:spacing w:after="0" w:line="240" w:lineRule="auto"/>
        <w:ind w:left="57" w:right="57" w:firstLine="709"/>
        <w:jc w:val="both"/>
        <w:rPr>
          <w:rFonts w:ascii="Times New Roman" w:hAnsi="Times New Roman" w:cs="Times New Roman"/>
          <w:sz w:val="24"/>
          <w:szCs w:val="24"/>
        </w:rPr>
      </w:pPr>
      <w:r>
        <w:rPr>
          <w:rFonts w:ascii="Times New Roman" w:eastAsia="Times New Roman" w:hAnsi="Times New Roman" w:cs="Times New Roman"/>
          <w:sz w:val="24"/>
          <w:szCs w:val="24"/>
        </w:rPr>
        <w:t>ОДЗ-7-.</w:t>
      </w:r>
      <w:r w:rsidRPr="0060079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зона спортивного назначения</w:t>
      </w:r>
    </w:p>
    <w:p w:rsidR="00E10162" w:rsidRPr="00B74F0B" w:rsidRDefault="00E10162" w:rsidP="00E10162">
      <w:pPr>
        <w:spacing w:after="0" w:line="240" w:lineRule="auto"/>
        <w:ind w:left="57" w:right="57" w:firstLine="709"/>
        <w:jc w:val="both"/>
        <w:rPr>
          <w:rFonts w:ascii="Times New Roman" w:eastAsia="Times New Roman" w:hAnsi="Times New Roman" w:cs="Times New Roman"/>
          <w:sz w:val="24"/>
          <w:szCs w:val="24"/>
        </w:rPr>
      </w:pPr>
    </w:p>
    <w:p w:rsidR="00E10162" w:rsidRPr="00094BD2" w:rsidRDefault="00E10162" w:rsidP="00E10162">
      <w:pPr>
        <w:spacing w:after="0" w:line="240" w:lineRule="auto"/>
        <w:ind w:left="57" w:right="57" w:firstLine="709"/>
        <w:rPr>
          <w:rFonts w:ascii="Times New Roman" w:hAnsi="Times New Roman"/>
          <w:b/>
          <w:sz w:val="24"/>
          <w:szCs w:val="24"/>
        </w:rPr>
      </w:pPr>
      <w:r>
        <w:rPr>
          <w:rFonts w:ascii="Times New Roman" w:hAnsi="Times New Roman"/>
          <w:b/>
          <w:sz w:val="24"/>
          <w:szCs w:val="24"/>
        </w:rPr>
        <w:t>ПР – зона производственного и коммунально-складского назначения</w:t>
      </w:r>
    </w:p>
    <w:p w:rsidR="00E10162" w:rsidRPr="00094BD2" w:rsidRDefault="00E10162" w:rsidP="00E10162">
      <w:pPr>
        <w:spacing w:after="0" w:line="240" w:lineRule="auto"/>
        <w:ind w:left="57" w:right="57" w:firstLine="709"/>
        <w:jc w:val="both"/>
        <w:rPr>
          <w:rFonts w:ascii="Times New Roman" w:hAnsi="Times New Roman"/>
          <w:sz w:val="24"/>
          <w:szCs w:val="24"/>
        </w:rPr>
      </w:pPr>
      <w:r w:rsidRPr="00094BD2">
        <w:rPr>
          <w:rFonts w:ascii="Times New Roman" w:hAnsi="Times New Roman"/>
          <w:sz w:val="24"/>
          <w:szCs w:val="24"/>
        </w:rPr>
        <w:t>ПР</w:t>
      </w:r>
      <w:r>
        <w:rPr>
          <w:rFonts w:ascii="Times New Roman" w:hAnsi="Times New Roman"/>
          <w:sz w:val="24"/>
          <w:szCs w:val="24"/>
        </w:rPr>
        <w:t>-1</w:t>
      </w:r>
      <w:r w:rsidRPr="00094BD2">
        <w:rPr>
          <w:rFonts w:ascii="Times New Roman" w:hAnsi="Times New Roman"/>
          <w:sz w:val="24"/>
          <w:szCs w:val="24"/>
        </w:rPr>
        <w:t xml:space="preserve"> – зона производственного назначения </w:t>
      </w:r>
    </w:p>
    <w:p w:rsidR="00E10162" w:rsidRDefault="00E10162" w:rsidP="00E10162">
      <w:pPr>
        <w:spacing w:after="0" w:line="240" w:lineRule="auto"/>
        <w:ind w:left="57" w:right="57" w:firstLine="709"/>
        <w:jc w:val="both"/>
        <w:rPr>
          <w:rFonts w:ascii="Times New Roman" w:hAnsi="Times New Roman"/>
          <w:sz w:val="24"/>
          <w:szCs w:val="24"/>
        </w:rPr>
      </w:pPr>
      <w:r>
        <w:rPr>
          <w:rFonts w:ascii="Times New Roman" w:hAnsi="Times New Roman"/>
          <w:sz w:val="24"/>
          <w:szCs w:val="24"/>
        </w:rPr>
        <w:t xml:space="preserve">ПР-2 –  зона </w:t>
      </w:r>
      <w:r w:rsidRPr="00094BD2">
        <w:rPr>
          <w:rFonts w:ascii="Times New Roman" w:hAnsi="Times New Roman"/>
          <w:sz w:val="24"/>
          <w:szCs w:val="24"/>
        </w:rPr>
        <w:t>коммунально-складско</w:t>
      </w:r>
      <w:r>
        <w:rPr>
          <w:rFonts w:ascii="Times New Roman" w:hAnsi="Times New Roman"/>
          <w:sz w:val="24"/>
          <w:szCs w:val="24"/>
        </w:rPr>
        <w:t>го назначения</w:t>
      </w:r>
    </w:p>
    <w:p w:rsidR="00E10162" w:rsidRDefault="00E10162" w:rsidP="00E10162">
      <w:pPr>
        <w:spacing w:after="0" w:line="240" w:lineRule="auto"/>
        <w:ind w:left="57" w:right="57" w:firstLine="709"/>
        <w:jc w:val="both"/>
        <w:rPr>
          <w:rFonts w:ascii="Times New Roman" w:hAnsi="Times New Roman"/>
          <w:sz w:val="24"/>
          <w:szCs w:val="24"/>
        </w:rPr>
      </w:pPr>
    </w:p>
    <w:p w:rsidR="00E10162" w:rsidRPr="00094BD2" w:rsidRDefault="00E10162" w:rsidP="00E10162">
      <w:pPr>
        <w:spacing w:after="0" w:line="240" w:lineRule="auto"/>
        <w:ind w:left="57" w:right="57" w:firstLine="709"/>
        <w:rPr>
          <w:rFonts w:ascii="Times New Roman" w:hAnsi="Times New Roman"/>
          <w:b/>
          <w:sz w:val="24"/>
          <w:szCs w:val="24"/>
        </w:rPr>
      </w:pPr>
      <w:r w:rsidRPr="00094BD2">
        <w:rPr>
          <w:rFonts w:ascii="Times New Roman" w:hAnsi="Times New Roman"/>
          <w:b/>
          <w:sz w:val="24"/>
          <w:szCs w:val="24"/>
        </w:rPr>
        <w:t>ИЗ – зона объектов инженерной инфраструктуры</w:t>
      </w:r>
    </w:p>
    <w:p w:rsidR="00E10162" w:rsidRDefault="00E10162" w:rsidP="00E10162">
      <w:pPr>
        <w:spacing w:after="0" w:line="240" w:lineRule="auto"/>
        <w:ind w:left="57" w:right="57" w:firstLine="709"/>
        <w:jc w:val="both"/>
        <w:rPr>
          <w:rFonts w:ascii="Times New Roman" w:hAnsi="Times New Roman"/>
          <w:sz w:val="24"/>
          <w:szCs w:val="24"/>
        </w:rPr>
      </w:pPr>
      <w:r>
        <w:rPr>
          <w:rFonts w:ascii="Times New Roman" w:hAnsi="Times New Roman"/>
          <w:sz w:val="24"/>
          <w:szCs w:val="24"/>
        </w:rPr>
        <w:t xml:space="preserve">ИЗ– зона объектов инженерной инфраструктуры </w:t>
      </w:r>
    </w:p>
    <w:p w:rsidR="00E10162" w:rsidRDefault="00E10162" w:rsidP="00E10162">
      <w:pPr>
        <w:spacing w:after="0" w:line="240" w:lineRule="auto"/>
        <w:ind w:left="57" w:right="57" w:firstLine="709"/>
        <w:jc w:val="both"/>
        <w:rPr>
          <w:rFonts w:ascii="Times New Roman" w:hAnsi="Times New Roman"/>
          <w:b/>
          <w:sz w:val="24"/>
          <w:szCs w:val="24"/>
        </w:rPr>
      </w:pPr>
    </w:p>
    <w:p w:rsidR="00E10162" w:rsidRPr="00094BD2" w:rsidRDefault="00E10162" w:rsidP="00E10162">
      <w:pPr>
        <w:spacing w:after="0" w:line="240" w:lineRule="auto"/>
        <w:ind w:left="57" w:right="57" w:firstLine="709"/>
        <w:rPr>
          <w:rFonts w:ascii="Times New Roman" w:hAnsi="Times New Roman"/>
          <w:b/>
          <w:sz w:val="24"/>
          <w:szCs w:val="24"/>
        </w:rPr>
      </w:pPr>
      <w:r w:rsidRPr="00094BD2">
        <w:rPr>
          <w:rFonts w:ascii="Times New Roman" w:hAnsi="Times New Roman"/>
          <w:b/>
          <w:sz w:val="24"/>
          <w:szCs w:val="24"/>
        </w:rPr>
        <w:t>ТЗ – зона транспортной инфраструктуры</w:t>
      </w:r>
    </w:p>
    <w:p w:rsidR="00E10162" w:rsidRPr="00094BD2" w:rsidRDefault="00E10162" w:rsidP="00E10162">
      <w:pPr>
        <w:spacing w:after="0" w:line="240" w:lineRule="auto"/>
        <w:ind w:left="57" w:right="57" w:firstLine="709"/>
        <w:jc w:val="both"/>
        <w:rPr>
          <w:rFonts w:ascii="Times New Roman" w:hAnsi="Times New Roman"/>
          <w:sz w:val="24"/>
          <w:szCs w:val="24"/>
        </w:rPr>
      </w:pPr>
      <w:r>
        <w:rPr>
          <w:rFonts w:ascii="Times New Roman" w:hAnsi="Times New Roman"/>
          <w:sz w:val="24"/>
          <w:szCs w:val="24"/>
        </w:rPr>
        <w:t>ТЗ-1 – зона транспортной инфраструктуры</w:t>
      </w:r>
    </w:p>
    <w:p w:rsidR="00E10162" w:rsidRDefault="00E10162" w:rsidP="00E10162">
      <w:pPr>
        <w:spacing w:after="0" w:line="240" w:lineRule="auto"/>
        <w:ind w:left="57" w:right="57" w:firstLine="709"/>
        <w:jc w:val="both"/>
        <w:rPr>
          <w:rFonts w:ascii="Times New Roman" w:hAnsi="Times New Roman"/>
          <w:sz w:val="24"/>
          <w:szCs w:val="24"/>
        </w:rPr>
      </w:pPr>
      <w:r>
        <w:rPr>
          <w:rFonts w:ascii="Times New Roman" w:hAnsi="Times New Roman"/>
          <w:sz w:val="24"/>
          <w:szCs w:val="24"/>
        </w:rPr>
        <w:t>ТЗ-2 – объекты железнодорожного транспорта</w:t>
      </w:r>
    </w:p>
    <w:p w:rsidR="00E10162" w:rsidRDefault="00E10162" w:rsidP="00E10162">
      <w:pPr>
        <w:spacing w:after="0" w:line="240" w:lineRule="auto"/>
        <w:ind w:left="57" w:right="57" w:firstLine="709"/>
        <w:jc w:val="both"/>
        <w:rPr>
          <w:rFonts w:ascii="Times New Roman" w:hAnsi="Times New Roman"/>
          <w:b/>
          <w:sz w:val="24"/>
          <w:szCs w:val="24"/>
        </w:rPr>
      </w:pPr>
    </w:p>
    <w:p w:rsidR="00E10162" w:rsidRDefault="00E10162" w:rsidP="00E10162">
      <w:pPr>
        <w:spacing w:after="0" w:line="240" w:lineRule="auto"/>
        <w:ind w:left="57" w:right="57" w:firstLine="709"/>
        <w:rPr>
          <w:rFonts w:ascii="Times New Roman" w:hAnsi="Times New Roman"/>
          <w:b/>
          <w:sz w:val="24"/>
          <w:szCs w:val="24"/>
        </w:rPr>
      </w:pPr>
      <w:r w:rsidRPr="00094BD2">
        <w:rPr>
          <w:rFonts w:ascii="Times New Roman" w:hAnsi="Times New Roman"/>
          <w:b/>
          <w:sz w:val="24"/>
          <w:szCs w:val="24"/>
        </w:rPr>
        <w:t>РЗ – рекреационная зона</w:t>
      </w:r>
    </w:p>
    <w:p w:rsidR="00E10162" w:rsidRPr="00094BD2" w:rsidRDefault="00E10162" w:rsidP="00E10162">
      <w:pPr>
        <w:spacing w:after="0" w:line="240" w:lineRule="auto"/>
        <w:ind w:left="57" w:right="57" w:firstLine="709"/>
        <w:rPr>
          <w:rFonts w:ascii="Times New Roman" w:hAnsi="Times New Roman"/>
          <w:b/>
          <w:sz w:val="24"/>
          <w:szCs w:val="24"/>
        </w:rPr>
      </w:pPr>
    </w:p>
    <w:p w:rsidR="00E10162" w:rsidRPr="00D95079" w:rsidRDefault="00E10162" w:rsidP="00E10162">
      <w:pPr>
        <w:spacing w:after="0" w:line="240" w:lineRule="auto"/>
        <w:ind w:left="57" w:right="57" w:firstLine="709"/>
        <w:jc w:val="both"/>
        <w:rPr>
          <w:rFonts w:ascii="Times New Roman" w:hAnsi="Times New Roman"/>
          <w:sz w:val="24"/>
          <w:szCs w:val="24"/>
        </w:rPr>
      </w:pPr>
      <w:r>
        <w:rPr>
          <w:rFonts w:ascii="Times New Roman" w:hAnsi="Times New Roman"/>
          <w:sz w:val="24"/>
          <w:szCs w:val="24"/>
        </w:rPr>
        <w:t xml:space="preserve">РЗ-1 – </w:t>
      </w:r>
      <w:r>
        <w:rPr>
          <w:rFonts w:ascii="Times New Roman" w:hAnsi="Times New Roman"/>
          <w:bCs/>
          <w:sz w:val="24"/>
          <w:szCs w:val="24"/>
        </w:rPr>
        <w:t>з</w:t>
      </w:r>
      <w:r w:rsidRPr="00D95079">
        <w:rPr>
          <w:rFonts w:ascii="Times New Roman" w:eastAsia="Times New Roman" w:hAnsi="Times New Roman" w:cs="Times New Roman"/>
          <w:bCs/>
          <w:sz w:val="24"/>
          <w:szCs w:val="24"/>
        </w:rPr>
        <w:t>она особо охраняемых природных территорий</w:t>
      </w:r>
      <w:r w:rsidRPr="00D95079">
        <w:rPr>
          <w:rFonts w:ascii="Times New Roman" w:hAnsi="Times New Roman"/>
          <w:sz w:val="24"/>
          <w:szCs w:val="24"/>
        </w:rPr>
        <w:t xml:space="preserve"> </w:t>
      </w:r>
    </w:p>
    <w:p w:rsidR="00E10162" w:rsidRDefault="00E10162" w:rsidP="00E10162">
      <w:pPr>
        <w:spacing w:after="0" w:line="240" w:lineRule="auto"/>
        <w:ind w:left="57" w:right="57" w:firstLine="709"/>
        <w:jc w:val="both"/>
        <w:rPr>
          <w:rFonts w:ascii="Times New Roman" w:hAnsi="Times New Roman"/>
          <w:sz w:val="24"/>
          <w:szCs w:val="24"/>
        </w:rPr>
      </w:pPr>
      <w:r>
        <w:rPr>
          <w:rFonts w:ascii="Times New Roman" w:hAnsi="Times New Roman"/>
          <w:sz w:val="24"/>
          <w:szCs w:val="24"/>
        </w:rPr>
        <w:t xml:space="preserve">РЗ-2 – зона городских парков </w:t>
      </w:r>
    </w:p>
    <w:p w:rsidR="00E10162" w:rsidRPr="00AF0C9B" w:rsidRDefault="00E10162" w:rsidP="00E10162">
      <w:pPr>
        <w:spacing w:after="0" w:line="240" w:lineRule="auto"/>
        <w:ind w:left="57" w:right="57" w:firstLine="709"/>
        <w:jc w:val="both"/>
        <w:rPr>
          <w:rFonts w:ascii="Times New Roman" w:hAnsi="Times New Roman"/>
          <w:sz w:val="24"/>
          <w:szCs w:val="24"/>
        </w:rPr>
      </w:pPr>
      <w:r w:rsidRPr="00AF0C9B">
        <w:rPr>
          <w:rFonts w:ascii="Times New Roman" w:hAnsi="Times New Roman"/>
          <w:bCs/>
          <w:sz w:val="24"/>
          <w:szCs w:val="24"/>
        </w:rPr>
        <w:t>РЗ-3 зона рекреационно-ландшафтных территорий</w:t>
      </w:r>
    </w:p>
    <w:p w:rsidR="00E10162" w:rsidRDefault="00E10162" w:rsidP="00E10162">
      <w:pPr>
        <w:spacing w:after="0" w:line="240" w:lineRule="auto"/>
        <w:ind w:left="57" w:right="57" w:firstLine="709"/>
        <w:rPr>
          <w:rFonts w:ascii="Times New Roman" w:hAnsi="Times New Roman"/>
          <w:b/>
          <w:sz w:val="24"/>
          <w:szCs w:val="24"/>
        </w:rPr>
      </w:pPr>
      <w:r w:rsidRPr="00094BD2">
        <w:rPr>
          <w:rFonts w:ascii="Times New Roman" w:hAnsi="Times New Roman"/>
          <w:b/>
          <w:sz w:val="24"/>
          <w:szCs w:val="24"/>
        </w:rPr>
        <w:t>СНЗ – зона специального назначения</w:t>
      </w:r>
    </w:p>
    <w:p w:rsidR="00E10162" w:rsidRPr="00094BD2" w:rsidRDefault="00E10162" w:rsidP="00E10162">
      <w:pPr>
        <w:spacing w:after="0" w:line="240" w:lineRule="auto"/>
        <w:ind w:left="57" w:right="57" w:firstLine="709"/>
        <w:rPr>
          <w:rFonts w:ascii="Times New Roman" w:hAnsi="Times New Roman"/>
          <w:b/>
          <w:sz w:val="24"/>
          <w:szCs w:val="24"/>
        </w:rPr>
      </w:pPr>
    </w:p>
    <w:p w:rsidR="00E10162" w:rsidRPr="002A64A4" w:rsidRDefault="00E10162" w:rsidP="00E10162">
      <w:pPr>
        <w:spacing w:after="0" w:line="240" w:lineRule="auto"/>
        <w:ind w:left="57" w:right="57" w:firstLine="709"/>
        <w:jc w:val="both"/>
        <w:rPr>
          <w:rFonts w:ascii="Times New Roman" w:hAnsi="Times New Roman" w:cs="Times New Roman"/>
        </w:rPr>
      </w:pPr>
      <w:r>
        <w:rPr>
          <w:rFonts w:ascii="Times New Roman" w:hAnsi="Times New Roman"/>
          <w:sz w:val="24"/>
          <w:szCs w:val="24"/>
        </w:rPr>
        <w:t>СНЗ</w:t>
      </w:r>
      <w:r w:rsidRPr="0060079B">
        <w:rPr>
          <w:rFonts w:ascii="Times New Roman" w:hAnsi="Times New Roman"/>
          <w:color w:val="FF0000"/>
          <w:sz w:val="24"/>
          <w:szCs w:val="24"/>
        </w:rPr>
        <w:t>-</w:t>
      </w:r>
      <w:r w:rsidRPr="00C069C3">
        <w:rPr>
          <w:rFonts w:ascii="Times New Roman" w:hAnsi="Times New Roman"/>
          <w:sz w:val="24"/>
          <w:szCs w:val="24"/>
        </w:rPr>
        <w:t>1</w:t>
      </w:r>
      <w:r>
        <w:rPr>
          <w:rFonts w:ascii="Times New Roman" w:hAnsi="Times New Roman"/>
          <w:sz w:val="24"/>
          <w:szCs w:val="24"/>
        </w:rPr>
        <w:t xml:space="preserve"> – зона </w:t>
      </w:r>
      <w:r w:rsidRPr="002A64A4">
        <w:t xml:space="preserve"> </w:t>
      </w:r>
      <w:r w:rsidRPr="002A64A4">
        <w:rPr>
          <w:rFonts w:ascii="Times New Roman" w:eastAsia="Times New Roman" w:hAnsi="Times New Roman" w:cs="Times New Roman"/>
        </w:rPr>
        <w:t>ритуального назначения</w:t>
      </w:r>
    </w:p>
    <w:p w:rsidR="00C069C3" w:rsidRDefault="00C069C3" w:rsidP="00E10162">
      <w:pPr>
        <w:spacing w:after="0" w:line="240" w:lineRule="auto"/>
        <w:ind w:left="57" w:right="57" w:firstLine="709"/>
        <w:jc w:val="both"/>
        <w:rPr>
          <w:rFonts w:ascii="Times New Roman" w:hAnsi="Times New Roman"/>
          <w:sz w:val="24"/>
          <w:szCs w:val="24"/>
        </w:rPr>
      </w:pPr>
    </w:p>
    <w:p w:rsidR="00E10162" w:rsidRDefault="00E10162" w:rsidP="00E10162">
      <w:pPr>
        <w:spacing w:after="0" w:line="240" w:lineRule="auto"/>
        <w:ind w:left="57" w:right="57" w:firstLine="709"/>
        <w:jc w:val="both"/>
        <w:rPr>
          <w:rFonts w:ascii="Times New Roman" w:hAnsi="Times New Roman"/>
          <w:sz w:val="24"/>
          <w:szCs w:val="24"/>
        </w:rPr>
      </w:pPr>
      <w:r>
        <w:rPr>
          <w:rFonts w:ascii="Times New Roman" w:hAnsi="Times New Roman"/>
          <w:sz w:val="24"/>
          <w:szCs w:val="24"/>
        </w:rPr>
        <w:t>ПТЗ</w:t>
      </w:r>
      <w:r w:rsidRPr="0060079B">
        <w:rPr>
          <w:rFonts w:ascii="Times New Roman" w:hAnsi="Times New Roman"/>
          <w:color w:val="FF0000"/>
          <w:sz w:val="24"/>
          <w:szCs w:val="24"/>
        </w:rPr>
        <w:t>-</w:t>
      </w:r>
      <w:r w:rsidRPr="00C069C3">
        <w:rPr>
          <w:rFonts w:ascii="Times New Roman" w:hAnsi="Times New Roman"/>
          <w:sz w:val="24"/>
          <w:szCs w:val="24"/>
        </w:rPr>
        <w:t xml:space="preserve">1 </w:t>
      </w:r>
      <w:r>
        <w:rPr>
          <w:rFonts w:ascii="Times New Roman" w:hAnsi="Times New Roman"/>
          <w:sz w:val="24"/>
          <w:szCs w:val="24"/>
        </w:rPr>
        <w:t>– территория улиц и дорог</w:t>
      </w:r>
    </w:p>
    <w:p w:rsidR="00D001DD" w:rsidRPr="00D001DD" w:rsidRDefault="00D001DD" w:rsidP="00D001DD">
      <w:pPr>
        <w:spacing w:after="0" w:line="240" w:lineRule="auto"/>
        <w:ind w:left="57" w:right="57" w:firstLine="709"/>
        <w:jc w:val="both"/>
        <w:rPr>
          <w:rFonts w:ascii="Times New Roman" w:hAnsi="Times New Roman" w:cs="Times New Roman"/>
          <w:sz w:val="24"/>
          <w:szCs w:val="24"/>
        </w:rPr>
      </w:pPr>
    </w:p>
    <w:p w:rsidR="00E10162" w:rsidRPr="00E10162" w:rsidRDefault="00E10162" w:rsidP="00E10162">
      <w:pPr>
        <w:spacing w:after="0" w:line="240" w:lineRule="auto"/>
        <w:ind w:left="57" w:right="57" w:firstLine="709"/>
        <w:jc w:val="center"/>
        <w:rPr>
          <w:rFonts w:ascii="Times New Roman" w:hAnsi="Times New Roman" w:cs="Times New Roman"/>
          <w:b/>
          <w:bCs/>
          <w:sz w:val="24"/>
          <w:szCs w:val="24"/>
        </w:rPr>
      </w:pPr>
      <w:r w:rsidRPr="00E10162">
        <w:rPr>
          <w:rFonts w:ascii="Times New Roman" w:hAnsi="Times New Roman" w:cs="Times New Roman"/>
          <w:b/>
          <w:bCs/>
          <w:sz w:val="24"/>
          <w:szCs w:val="24"/>
        </w:rPr>
        <w:t xml:space="preserve">Статья 15. Землепользование и застройка на территориях жилых зон </w:t>
      </w:r>
    </w:p>
    <w:p w:rsidR="00E10162" w:rsidRPr="00E10162" w:rsidRDefault="00E10162" w:rsidP="00E10162">
      <w:pPr>
        <w:spacing w:after="0" w:line="240" w:lineRule="auto"/>
        <w:ind w:left="57" w:right="57" w:firstLine="709"/>
        <w:jc w:val="center"/>
        <w:rPr>
          <w:rFonts w:ascii="Times New Roman" w:hAnsi="Times New Roman" w:cs="Times New Roman"/>
          <w:b/>
          <w:bCs/>
          <w:sz w:val="24"/>
          <w:szCs w:val="24"/>
        </w:rPr>
      </w:pPr>
    </w:p>
    <w:p w:rsidR="00E10162" w:rsidRDefault="00E10162" w:rsidP="00E10162">
      <w:pPr>
        <w:spacing w:after="0" w:line="240" w:lineRule="auto"/>
        <w:ind w:left="57" w:right="57" w:firstLine="709"/>
        <w:jc w:val="both"/>
        <w:rPr>
          <w:rFonts w:ascii="Times New Roman" w:hAnsi="Times New Roman" w:cs="Times New Roman"/>
          <w:sz w:val="24"/>
          <w:szCs w:val="24"/>
        </w:rPr>
      </w:pPr>
      <w:r w:rsidRPr="00E10162">
        <w:rPr>
          <w:rFonts w:ascii="Times New Roman" w:hAnsi="Times New Roman" w:cs="Times New Roman"/>
          <w:sz w:val="24"/>
          <w:szCs w:val="24"/>
        </w:rPr>
        <w:t xml:space="preserve">1. Жилые зоны предназначены для застройки </w:t>
      </w:r>
      <w:r>
        <w:rPr>
          <w:rFonts w:ascii="Times New Roman" w:hAnsi="Times New Roman" w:cs="Times New Roman"/>
          <w:sz w:val="24"/>
          <w:szCs w:val="24"/>
        </w:rPr>
        <w:t xml:space="preserve">индивидуальными, среднеэтажными  и многоэтажными </w:t>
      </w:r>
      <w:r w:rsidRPr="00E10162">
        <w:rPr>
          <w:rFonts w:ascii="Times New Roman" w:hAnsi="Times New Roman" w:cs="Times New Roman"/>
          <w:sz w:val="24"/>
          <w:szCs w:val="24"/>
        </w:rPr>
        <w:t>жилыми домам</w:t>
      </w:r>
      <w:r>
        <w:rPr>
          <w:rFonts w:ascii="Times New Roman" w:hAnsi="Times New Roman" w:cs="Times New Roman"/>
          <w:sz w:val="24"/>
          <w:szCs w:val="24"/>
        </w:rPr>
        <w:t>и.</w:t>
      </w:r>
    </w:p>
    <w:p w:rsidR="00E10162" w:rsidRPr="00E10162" w:rsidRDefault="00E10162" w:rsidP="00E10162">
      <w:pPr>
        <w:spacing w:after="0" w:line="240" w:lineRule="auto"/>
        <w:ind w:left="57" w:right="57" w:firstLine="709"/>
        <w:jc w:val="both"/>
        <w:rPr>
          <w:rFonts w:ascii="Times New Roman" w:hAnsi="Times New Roman" w:cs="Times New Roman"/>
          <w:sz w:val="24"/>
          <w:szCs w:val="24"/>
        </w:rPr>
      </w:pPr>
      <w:r w:rsidRPr="00E10162">
        <w:rPr>
          <w:rFonts w:ascii="Times New Roman" w:hAnsi="Times New Roman" w:cs="Times New Roman"/>
          <w:sz w:val="24"/>
          <w:szCs w:val="24"/>
        </w:rPr>
        <w:t xml:space="preserve">2. В жилых зонах могут допускаться в качестве видов разрешенного использования: размещение отдельно стоящих, встроенных или пристроенных объектов социального обслуживания, общественного управления, делового управления, торговых центров (торгово - развлекательные центры), рынков, магазинов, банковской и страховой деятельности, общественного питания, гостиничного обслуживания, развлечений, обслуживания автотранспорта, объектов, связанных с проживанием граждан и не оказывающих негативного воздействия на окружающую среду. </w:t>
      </w:r>
    </w:p>
    <w:p w:rsidR="00E10162" w:rsidRPr="00E10162" w:rsidRDefault="00E10162" w:rsidP="00E10162">
      <w:pPr>
        <w:spacing w:after="0" w:line="240" w:lineRule="auto"/>
        <w:ind w:left="57" w:right="57" w:firstLine="709"/>
        <w:jc w:val="both"/>
        <w:rPr>
          <w:rFonts w:ascii="Times New Roman" w:hAnsi="Times New Roman" w:cs="Times New Roman"/>
          <w:sz w:val="24"/>
          <w:szCs w:val="24"/>
        </w:rPr>
      </w:pPr>
      <w:r w:rsidRPr="00E10162">
        <w:rPr>
          <w:rFonts w:ascii="Times New Roman" w:hAnsi="Times New Roman" w:cs="Times New Roman"/>
          <w:sz w:val="24"/>
          <w:szCs w:val="24"/>
        </w:rPr>
        <w:t xml:space="preserve">3. Объекты благоустройства придомовых территорий (проезды, площадки для временной стоянки автотранспорта, площадки для игр и занятий спортом, малые архитектурные формы и др.) в соответствии с нормативами и проектной документацией относятся к вспомогательным видам разрешенного использования земельных участков и объектов капитального строительства. </w:t>
      </w:r>
    </w:p>
    <w:p w:rsidR="00E10162" w:rsidRPr="00E10162" w:rsidRDefault="00E10162" w:rsidP="00E10162">
      <w:pPr>
        <w:spacing w:after="0" w:line="240" w:lineRule="auto"/>
        <w:ind w:left="57" w:right="57" w:firstLine="709"/>
        <w:jc w:val="both"/>
        <w:rPr>
          <w:rFonts w:ascii="Times New Roman" w:hAnsi="Times New Roman" w:cs="Times New Roman"/>
          <w:sz w:val="24"/>
          <w:szCs w:val="24"/>
        </w:rPr>
      </w:pPr>
      <w:r w:rsidRPr="00E10162">
        <w:rPr>
          <w:rFonts w:ascii="Times New Roman" w:hAnsi="Times New Roman" w:cs="Times New Roman"/>
          <w:sz w:val="24"/>
          <w:szCs w:val="24"/>
        </w:rPr>
        <w:t xml:space="preserve">4. Изменение функционального назначения жилых помещений допускается в порядке, установленном жилищным и иным законодательством, а также настоящими Правилам (Приложение 2 к настоящим Правилам) в 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площадок. Вид функционального назначения указанных </w:t>
      </w:r>
      <w:r w:rsidRPr="00E10162">
        <w:rPr>
          <w:rFonts w:ascii="Times New Roman" w:hAnsi="Times New Roman" w:cs="Times New Roman"/>
          <w:sz w:val="24"/>
          <w:szCs w:val="24"/>
        </w:rPr>
        <w:lastRenderedPageBreak/>
        <w:t>помещений устанавливается в соответствии с техническими регламентами, градостроительными регламентами и требованиями действующих строительных норм и правил.</w:t>
      </w:r>
    </w:p>
    <w:p w:rsidR="00E10162" w:rsidRPr="00E10162" w:rsidRDefault="00E10162" w:rsidP="00E10162">
      <w:pPr>
        <w:spacing w:after="0" w:line="240" w:lineRule="auto"/>
        <w:ind w:left="57" w:right="57" w:firstLine="709"/>
        <w:jc w:val="both"/>
        <w:rPr>
          <w:rFonts w:ascii="Times New Roman" w:hAnsi="Times New Roman" w:cs="Times New Roman"/>
          <w:sz w:val="24"/>
          <w:szCs w:val="24"/>
        </w:rPr>
      </w:pPr>
      <w:r w:rsidRPr="00E10162">
        <w:rPr>
          <w:rFonts w:ascii="Times New Roman" w:hAnsi="Times New Roman" w:cs="Times New Roman"/>
          <w:sz w:val="24"/>
          <w:szCs w:val="24"/>
        </w:rPr>
        <w:t>5. Субъекты землепользования в жилых зонах обязаны содержать придомовые (внутриквартальные) территории в порядке и чистоте, сохранять зеленые насаждения, беречь объекты благоустройства.</w:t>
      </w:r>
    </w:p>
    <w:p w:rsidR="00E10162" w:rsidRPr="00E10162" w:rsidRDefault="00E10162" w:rsidP="00E10162">
      <w:pPr>
        <w:spacing w:after="0" w:line="240" w:lineRule="auto"/>
        <w:ind w:left="57" w:right="57" w:firstLine="709"/>
        <w:jc w:val="both"/>
        <w:rPr>
          <w:rFonts w:ascii="Times New Roman" w:hAnsi="Times New Roman" w:cs="Times New Roman"/>
          <w:sz w:val="24"/>
          <w:szCs w:val="24"/>
        </w:rPr>
      </w:pPr>
      <w:r w:rsidRPr="00E10162">
        <w:rPr>
          <w:rFonts w:ascii="Times New Roman" w:hAnsi="Times New Roman" w:cs="Times New Roman"/>
          <w:sz w:val="24"/>
          <w:szCs w:val="24"/>
        </w:rPr>
        <w:t xml:space="preserve">6. Жилищное строительство может осуществляться как по индивидуальным, так и по образцовым (типовым) проектам, подготовленным и согласованным в установленном действующим законодательством порядке. </w:t>
      </w:r>
    </w:p>
    <w:p w:rsidR="00E10162" w:rsidRPr="00E10162" w:rsidRDefault="00E10162" w:rsidP="00E10162">
      <w:pPr>
        <w:spacing w:after="0" w:line="240" w:lineRule="auto"/>
        <w:ind w:left="57" w:right="57" w:firstLine="709"/>
        <w:jc w:val="both"/>
        <w:rPr>
          <w:rFonts w:ascii="Times New Roman" w:hAnsi="Times New Roman" w:cs="Times New Roman"/>
          <w:sz w:val="24"/>
          <w:szCs w:val="24"/>
        </w:rPr>
      </w:pPr>
      <w:r w:rsidRPr="00E10162">
        <w:rPr>
          <w:rFonts w:ascii="Times New Roman" w:hAnsi="Times New Roman" w:cs="Times New Roman"/>
          <w:sz w:val="24"/>
          <w:szCs w:val="24"/>
        </w:rPr>
        <w:t>7. В кварталах (микрорайонах) жилой застройки, а также при объектах, характеризующихся интенсивной посещаемостью, следует предусматривать необходимое количество автостоянок.</w:t>
      </w:r>
    </w:p>
    <w:p w:rsidR="0014195A" w:rsidRPr="0014195A" w:rsidRDefault="0014195A" w:rsidP="0014195A">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p>
    <w:p w:rsidR="00E10162" w:rsidRPr="00E10162" w:rsidRDefault="00E10162" w:rsidP="00E10162">
      <w:pPr>
        <w:spacing w:after="0" w:line="240" w:lineRule="auto"/>
        <w:ind w:left="57" w:right="57" w:firstLine="709"/>
        <w:jc w:val="center"/>
        <w:rPr>
          <w:rFonts w:ascii="Times New Roman" w:hAnsi="Times New Roman" w:cs="Times New Roman"/>
          <w:b/>
          <w:bCs/>
          <w:sz w:val="24"/>
          <w:szCs w:val="24"/>
        </w:rPr>
      </w:pPr>
      <w:r w:rsidRPr="00E10162">
        <w:rPr>
          <w:rFonts w:ascii="Times New Roman" w:hAnsi="Times New Roman" w:cs="Times New Roman"/>
          <w:b/>
          <w:bCs/>
          <w:sz w:val="24"/>
          <w:szCs w:val="24"/>
        </w:rPr>
        <w:t xml:space="preserve">Статья 16. Землепользование и застройка на территориях общественно-деловых зон </w:t>
      </w:r>
    </w:p>
    <w:p w:rsidR="00E10162" w:rsidRPr="00E10162" w:rsidRDefault="00E10162" w:rsidP="00E10162">
      <w:pPr>
        <w:spacing w:after="0" w:line="240" w:lineRule="auto"/>
        <w:ind w:left="57" w:right="57" w:firstLine="709"/>
        <w:jc w:val="center"/>
        <w:rPr>
          <w:rFonts w:ascii="Times New Roman" w:hAnsi="Times New Roman" w:cs="Times New Roman"/>
          <w:b/>
          <w:bCs/>
          <w:sz w:val="24"/>
          <w:szCs w:val="24"/>
        </w:rPr>
      </w:pPr>
    </w:p>
    <w:p w:rsidR="00E10162" w:rsidRPr="00E10162" w:rsidRDefault="00E10162" w:rsidP="00E10162">
      <w:pPr>
        <w:spacing w:after="0" w:line="240" w:lineRule="auto"/>
        <w:ind w:left="57" w:right="57" w:firstLine="709"/>
        <w:jc w:val="both"/>
        <w:rPr>
          <w:rFonts w:ascii="Times New Roman" w:hAnsi="Times New Roman" w:cs="Times New Roman"/>
          <w:sz w:val="24"/>
          <w:szCs w:val="24"/>
        </w:rPr>
      </w:pPr>
      <w:r w:rsidRPr="00E10162">
        <w:rPr>
          <w:rFonts w:ascii="Times New Roman" w:hAnsi="Times New Roman" w:cs="Times New Roman"/>
          <w:sz w:val="24"/>
          <w:szCs w:val="24"/>
        </w:rPr>
        <w:t>1. Общественно – деловые зоны предназначены для размещения объектов коммунального обслуживания, социального обслуживания, бытового обслуживания, здравоохранения, образования и просвещения, культурного развития, религиозного использования, общественного управления, обеспечение научной деятельности, торговли, рынки, магазины, образования и просвещения, культурного развития, развлечения, спорта, природно-познавательного туризма, охоты и рыбалки, религиозного использования, иных объектов, связанных с обеспечением жизнедеятельности граждан.</w:t>
      </w:r>
    </w:p>
    <w:p w:rsidR="00E10162" w:rsidRPr="00E10162" w:rsidRDefault="00E10162" w:rsidP="00E10162">
      <w:pPr>
        <w:spacing w:after="0" w:line="240" w:lineRule="auto"/>
        <w:ind w:left="57" w:right="57" w:firstLine="709"/>
        <w:jc w:val="both"/>
        <w:rPr>
          <w:rFonts w:ascii="Times New Roman" w:hAnsi="Times New Roman" w:cs="Times New Roman"/>
          <w:sz w:val="24"/>
          <w:szCs w:val="24"/>
        </w:rPr>
      </w:pPr>
      <w:r w:rsidRPr="00E10162">
        <w:rPr>
          <w:rFonts w:ascii="Times New Roman" w:hAnsi="Times New Roman" w:cs="Times New Roman"/>
          <w:sz w:val="24"/>
          <w:szCs w:val="24"/>
        </w:rPr>
        <w:t>2.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w:t>
      </w:r>
    </w:p>
    <w:p w:rsidR="00E10162" w:rsidRPr="00E10162" w:rsidRDefault="00E10162" w:rsidP="00E10162">
      <w:pPr>
        <w:spacing w:after="0" w:line="240" w:lineRule="auto"/>
        <w:ind w:left="57" w:right="57" w:firstLine="709"/>
        <w:jc w:val="both"/>
        <w:rPr>
          <w:rFonts w:ascii="Times New Roman" w:hAnsi="Times New Roman" w:cs="Times New Roman"/>
          <w:sz w:val="24"/>
          <w:szCs w:val="24"/>
        </w:rPr>
      </w:pPr>
      <w:r w:rsidRPr="00E10162">
        <w:rPr>
          <w:rFonts w:ascii="Times New Roman" w:hAnsi="Times New Roman" w:cs="Times New Roman"/>
          <w:sz w:val="24"/>
          <w:szCs w:val="24"/>
        </w:rPr>
        <w:t>3. В границах земельных участков объектов учебно-образовательного назначения прокладка магистральных инженерных коммуникаций допускается в исключительных случаях, при отсутствии другого технического решения.</w:t>
      </w:r>
    </w:p>
    <w:p w:rsidR="0014195A" w:rsidRPr="0014195A" w:rsidRDefault="0014195A" w:rsidP="0014195A">
      <w:pPr>
        <w:spacing w:after="0" w:line="240" w:lineRule="auto"/>
        <w:ind w:left="57" w:right="57" w:firstLine="709"/>
        <w:jc w:val="both"/>
        <w:rPr>
          <w:rFonts w:ascii="Times New Roman" w:hAnsi="Times New Roman" w:cs="Times New Roman"/>
          <w:b/>
          <w:bCs/>
          <w:sz w:val="24"/>
          <w:szCs w:val="24"/>
        </w:rPr>
      </w:pPr>
    </w:p>
    <w:p w:rsidR="00E10162" w:rsidRPr="00E10162" w:rsidRDefault="00E10162" w:rsidP="00E10162">
      <w:pPr>
        <w:spacing w:after="0" w:line="240" w:lineRule="auto"/>
        <w:ind w:left="57" w:right="57" w:firstLine="709"/>
        <w:jc w:val="center"/>
        <w:rPr>
          <w:rFonts w:ascii="Times New Roman" w:hAnsi="Times New Roman" w:cs="Times New Roman"/>
          <w:b/>
          <w:bCs/>
          <w:sz w:val="24"/>
          <w:szCs w:val="24"/>
        </w:rPr>
      </w:pPr>
      <w:r w:rsidRPr="00E10162">
        <w:rPr>
          <w:rFonts w:ascii="Times New Roman" w:hAnsi="Times New Roman" w:cs="Times New Roman"/>
          <w:b/>
          <w:bCs/>
          <w:sz w:val="24"/>
          <w:szCs w:val="24"/>
        </w:rPr>
        <w:t xml:space="preserve">Статья 17. Землепользование и застройка на территориях производственных зон </w:t>
      </w:r>
    </w:p>
    <w:p w:rsidR="00E10162" w:rsidRPr="00E10162" w:rsidRDefault="00E10162" w:rsidP="00E10162">
      <w:pPr>
        <w:spacing w:after="0" w:line="240" w:lineRule="auto"/>
        <w:ind w:left="57" w:right="57" w:firstLine="709"/>
        <w:jc w:val="center"/>
        <w:rPr>
          <w:rFonts w:ascii="Times New Roman" w:hAnsi="Times New Roman" w:cs="Times New Roman"/>
          <w:b/>
          <w:bCs/>
          <w:sz w:val="24"/>
          <w:szCs w:val="24"/>
        </w:rPr>
      </w:pPr>
    </w:p>
    <w:p w:rsidR="00E10162" w:rsidRPr="00E10162" w:rsidRDefault="00E10162" w:rsidP="00E10162">
      <w:pPr>
        <w:spacing w:after="0" w:line="240" w:lineRule="auto"/>
        <w:ind w:left="57" w:right="57" w:firstLine="709"/>
        <w:jc w:val="both"/>
        <w:rPr>
          <w:rFonts w:ascii="Times New Roman" w:hAnsi="Times New Roman" w:cs="Times New Roman"/>
          <w:sz w:val="24"/>
          <w:szCs w:val="24"/>
        </w:rPr>
      </w:pPr>
      <w:r w:rsidRPr="00E10162">
        <w:rPr>
          <w:rFonts w:ascii="Times New Roman" w:hAnsi="Times New Roman" w:cs="Times New Roman"/>
          <w:sz w:val="24"/>
          <w:szCs w:val="24"/>
        </w:rPr>
        <w:t>1. Производственные зоны предназначены для размещения объектов легкой промышленности, пищевой промышленность, строительной промышленности, связи, для размещения складов, и иных объектов, предусмотренных градостроительными регламентами, а также для установления санитарно-защитных зон таких объектов в соответствии с требованиями технических регламентов.</w:t>
      </w:r>
    </w:p>
    <w:p w:rsidR="00E10162" w:rsidRPr="00E10162" w:rsidRDefault="00E10162" w:rsidP="00E10162">
      <w:pPr>
        <w:spacing w:after="0" w:line="240" w:lineRule="auto"/>
        <w:ind w:left="57" w:right="57" w:firstLine="709"/>
        <w:jc w:val="both"/>
        <w:rPr>
          <w:rFonts w:ascii="Times New Roman" w:hAnsi="Times New Roman" w:cs="Times New Roman"/>
          <w:sz w:val="24"/>
          <w:szCs w:val="24"/>
        </w:rPr>
      </w:pPr>
      <w:r w:rsidRPr="00E10162">
        <w:rPr>
          <w:rFonts w:ascii="Times New Roman" w:hAnsi="Times New Roman" w:cs="Times New Roman"/>
          <w:sz w:val="24"/>
          <w:szCs w:val="24"/>
        </w:rPr>
        <w:t>2. В санитарно-защитной зоне объектов легкой промышленности, пищевой  промышленности, строительной промышленности, связи, предназначенной для размещения складов не допускается размещение жилых домов, образовательных учреждений, учреждений здравоохранения, отдыха, физкультурно-оздоровительных и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а также производство сельскохозяйственной продукции.</w:t>
      </w:r>
    </w:p>
    <w:p w:rsidR="00E10162" w:rsidRPr="00E10162" w:rsidRDefault="00E10162" w:rsidP="00E10162">
      <w:pPr>
        <w:spacing w:after="0" w:line="240" w:lineRule="auto"/>
        <w:ind w:left="57" w:right="57" w:firstLine="709"/>
        <w:jc w:val="both"/>
        <w:rPr>
          <w:rFonts w:ascii="Times New Roman" w:hAnsi="Times New Roman" w:cs="Times New Roman"/>
          <w:sz w:val="24"/>
          <w:szCs w:val="24"/>
        </w:rPr>
      </w:pPr>
      <w:r w:rsidRPr="00E10162">
        <w:rPr>
          <w:rFonts w:ascii="Times New Roman" w:hAnsi="Times New Roman" w:cs="Times New Roman"/>
          <w:sz w:val="24"/>
          <w:szCs w:val="24"/>
        </w:rPr>
        <w:t>3. Строительство промышленных предприятий, имеющих вредные выбросы, может быть разрешено только на территориях производственных зон.</w:t>
      </w:r>
    </w:p>
    <w:p w:rsidR="00E10162" w:rsidRPr="00E10162" w:rsidRDefault="00E10162" w:rsidP="00E10162">
      <w:pPr>
        <w:spacing w:after="0" w:line="240" w:lineRule="auto"/>
        <w:ind w:left="57" w:right="57" w:firstLine="709"/>
        <w:jc w:val="both"/>
        <w:rPr>
          <w:rFonts w:ascii="Times New Roman" w:hAnsi="Times New Roman" w:cs="Times New Roman"/>
          <w:sz w:val="24"/>
          <w:szCs w:val="24"/>
        </w:rPr>
      </w:pPr>
      <w:r w:rsidRPr="00E10162">
        <w:rPr>
          <w:rFonts w:ascii="Times New Roman" w:hAnsi="Times New Roman" w:cs="Times New Roman"/>
          <w:sz w:val="24"/>
          <w:szCs w:val="24"/>
        </w:rPr>
        <w:t>4. На территориях производственных зон могут быть размещены объекты складского назначения, обслуживания автотранспорта, торговые центры (торгово-развлекательные центры), магазины.</w:t>
      </w:r>
    </w:p>
    <w:p w:rsidR="0014195A" w:rsidRPr="0014195A" w:rsidRDefault="0014195A" w:rsidP="0014195A">
      <w:pPr>
        <w:spacing w:after="0" w:line="240" w:lineRule="auto"/>
        <w:ind w:left="57" w:right="57" w:firstLine="709"/>
        <w:jc w:val="both"/>
        <w:rPr>
          <w:rFonts w:ascii="Times New Roman" w:hAnsi="Times New Roman" w:cs="Times New Roman"/>
          <w:sz w:val="24"/>
          <w:szCs w:val="24"/>
        </w:rPr>
      </w:pPr>
    </w:p>
    <w:p w:rsidR="00E10162" w:rsidRPr="00E10162" w:rsidRDefault="00E10162" w:rsidP="00E10162">
      <w:pPr>
        <w:spacing w:after="0" w:line="240" w:lineRule="auto"/>
        <w:ind w:left="57" w:right="57" w:firstLine="709"/>
        <w:jc w:val="center"/>
        <w:rPr>
          <w:rFonts w:ascii="Times New Roman" w:hAnsi="Times New Roman" w:cs="Times New Roman"/>
          <w:b/>
          <w:bCs/>
          <w:sz w:val="24"/>
          <w:szCs w:val="24"/>
        </w:rPr>
      </w:pPr>
      <w:r w:rsidRPr="00E10162">
        <w:rPr>
          <w:rFonts w:ascii="Times New Roman" w:hAnsi="Times New Roman" w:cs="Times New Roman"/>
          <w:b/>
          <w:bCs/>
          <w:sz w:val="24"/>
          <w:szCs w:val="24"/>
        </w:rPr>
        <w:t xml:space="preserve">Статья 18. Землепользование и застройка на территориях зон инженерной инфраструктуры </w:t>
      </w:r>
    </w:p>
    <w:p w:rsidR="00E10162" w:rsidRPr="00E10162" w:rsidRDefault="00E10162" w:rsidP="00E10162">
      <w:pPr>
        <w:spacing w:after="0" w:line="240" w:lineRule="auto"/>
        <w:ind w:left="57" w:right="57" w:firstLine="709"/>
        <w:jc w:val="center"/>
        <w:rPr>
          <w:rFonts w:ascii="Times New Roman" w:hAnsi="Times New Roman" w:cs="Times New Roman"/>
          <w:b/>
          <w:bCs/>
          <w:sz w:val="24"/>
          <w:szCs w:val="24"/>
        </w:rPr>
      </w:pPr>
    </w:p>
    <w:p w:rsidR="00E10162" w:rsidRPr="00E10162" w:rsidRDefault="00E10162" w:rsidP="00E10162">
      <w:pPr>
        <w:spacing w:after="0" w:line="240" w:lineRule="auto"/>
        <w:ind w:left="57" w:right="57" w:firstLine="709"/>
        <w:jc w:val="both"/>
        <w:rPr>
          <w:rFonts w:ascii="Times New Roman" w:hAnsi="Times New Roman" w:cs="Times New Roman"/>
          <w:sz w:val="24"/>
          <w:szCs w:val="24"/>
        </w:rPr>
      </w:pPr>
      <w:r w:rsidRPr="00E10162">
        <w:rPr>
          <w:rFonts w:ascii="Times New Roman" w:hAnsi="Times New Roman" w:cs="Times New Roman"/>
          <w:sz w:val="24"/>
          <w:szCs w:val="24"/>
        </w:rPr>
        <w:t>1. Зоны инженерной инфраструктуры предназначены для размещения и функционирования сооружений и коммуникаций энергообеспечения, водоснабжения, водоотведения, газоснабжения, теплоснабжения, связи, а также территорий, необходимых для их технического обслуживания.</w:t>
      </w:r>
    </w:p>
    <w:p w:rsidR="00E10162" w:rsidRPr="00E10162" w:rsidRDefault="00E10162" w:rsidP="00E10162">
      <w:pPr>
        <w:spacing w:after="0" w:line="240" w:lineRule="auto"/>
        <w:ind w:left="57" w:right="57" w:firstLine="709"/>
        <w:jc w:val="both"/>
        <w:rPr>
          <w:rFonts w:ascii="Times New Roman" w:hAnsi="Times New Roman" w:cs="Times New Roman"/>
          <w:sz w:val="24"/>
          <w:szCs w:val="24"/>
        </w:rPr>
      </w:pPr>
      <w:r w:rsidRPr="00E10162">
        <w:rPr>
          <w:rFonts w:ascii="Times New Roman" w:hAnsi="Times New Roman" w:cs="Times New Roman"/>
          <w:sz w:val="24"/>
          <w:szCs w:val="24"/>
        </w:rPr>
        <w:t xml:space="preserve">2. Вся территория зоны инженерной инфраструктуры должна использоваться в соответствии с разрешенными видами использования земельных участков и объектов капитального строительства, установленными градостроительными регламентами. Размещение на территории зоны инженерной инфраструктуры объектов жилого и общественно-делового назначения не допускается. </w:t>
      </w:r>
    </w:p>
    <w:p w:rsidR="00E10162" w:rsidRPr="00E10162" w:rsidRDefault="00E10162" w:rsidP="00E10162">
      <w:pPr>
        <w:spacing w:after="0" w:line="240" w:lineRule="auto"/>
        <w:ind w:left="57" w:right="57" w:firstLine="709"/>
        <w:jc w:val="both"/>
        <w:rPr>
          <w:rFonts w:ascii="Times New Roman" w:hAnsi="Times New Roman" w:cs="Times New Roman"/>
          <w:sz w:val="24"/>
          <w:szCs w:val="24"/>
        </w:rPr>
      </w:pPr>
      <w:r w:rsidRPr="00E10162">
        <w:rPr>
          <w:rFonts w:ascii="Times New Roman" w:hAnsi="Times New Roman" w:cs="Times New Roman"/>
          <w:sz w:val="24"/>
          <w:szCs w:val="24"/>
        </w:rPr>
        <w:t>3. При прокладке коммуникаций по благоустроенным территориям в проектной документации должны предусматриваться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rsidR="00E10162" w:rsidRPr="00E10162" w:rsidRDefault="00E10162" w:rsidP="00E10162">
      <w:pPr>
        <w:spacing w:after="0" w:line="240" w:lineRule="auto"/>
        <w:ind w:left="57" w:right="57" w:firstLine="709"/>
        <w:jc w:val="both"/>
        <w:rPr>
          <w:rFonts w:ascii="Times New Roman" w:hAnsi="Times New Roman" w:cs="Times New Roman"/>
          <w:sz w:val="24"/>
          <w:szCs w:val="24"/>
        </w:rPr>
      </w:pPr>
      <w:r w:rsidRPr="00E10162">
        <w:rPr>
          <w:rFonts w:ascii="Times New Roman" w:hAnsi="Times New Roman" w:cs="Times New Roman"/>
          <w:sz w:val="24"/>
          <w:szCs w:val="24"/>
        </w:rPr>
        <w:t>4. Владельцы коммуникаций обязаны иметь достоверную и полную документацию по принадлежащим им сетям и сооружениям и в установленные сроки передавать в администрацию поселения и орган архитектуры и градостроительства документы об изменениях, связанных с их строительством и эксплуатацией.</w:t>
      </w:r>
    </w:p>
    <w:p w:rsidR="00E10162" w:rsidRDefault="00E10162" w:rsidP="00E10162">
      <w:pPr>
        <w:spacing w:after="0" w:line="240" w:lineRule="auto"/>
        <w:ind w:left="57" w:right="57" w:firstLine="709"/>
        <w:jc w:val="both"/>
        <w:rPr>
          <w:rFonts w:ascii="Times New Roman" w:hAnsi="Times New Roman" w:cs="Times New Roman"/>
          <w:sz w:val="24"/>
          <w:szCs w:val="24"/>
        </w:rPr>
      </w:pPr>
      <w:r w:rsidRPr="00E10162">
        <w:rPr>
          <w:rFonts w:ascii="Times New Roman" w:hAnsi="Times New Roman" w:cs="Times New Roman"/>
          <w:sz w:val="24"/>
          <w:szCs w:val="24"/>
        </w:rPr>
        <w:t>6. Производство земляных работ, связанных с прокладкой инженерных сетей на территории поселения, выполняется в соответствии с утвержденной проектной документацией, нормативно-правовыми актами органов местного самоуправления поселения, регулирующих благоустройство и озеленение на территории поселения.</w:t>
      </w:r>
    </w:p>
    <w:p w:rsidR="00E10162" w:rsidRPr="00E10162" w:rsidRDefault="00E10162" w:rsidP="00E10162">
      <w:pPr>
        <w:spacing w:after="0" w:line="240" w:lineRule="auto"/>
        <w:ind w:left="57" w:right="57" w:firstLine="709"/>
        <w:jc w:val="both"/>
        <w:rPr>
          <w:rFonts w:ascii="Times New Roman" w:hAnsi="Times New Roman" w:cs="Times New Roman"/>
          <w:sz w:val="24"/>
          <w:szCs w:val="24"/>
        </w:rPr>
      </w:pPr>
    </w:p>
    <w:p w:rsidR="006A48DE" w:rsidRPr="00B2471C" w:rsidRDefault="006A48DE" w:rsidP="006A48DE">
      <w:pPr>
        <w:spacing w:after="0" w:line="240" w:lineRule="auto"/>
        <w:ind w:left="57" w:right="57" w:firstLine="709"/>
        <w:jc w:val="center"/>
      </w:pPr>
      <w:r w:rsidRPr="006A48DE">
        <w:rPr>
          <w:rFonts w:ascii="Times New Roman" w:hAnsi="Times New Roman" w:cs="Times New Roman"/>
          <w:b/>
          <w:bCs/>
          <w:sz w:val="24"/>
          <w:szCs w:val="24"/>
        </w:rPr>
        <w:t>Статья 19. Землепользование и застройка на территориях зон транспортной инфраструктуры</w:t>
      </w:r>
      <w:r w:rsidRPr="00B2471C">
        <w:rPr>
          <w:b/>
        </w:rPr>
        <w:t xml:space="preserve"> </w:t>
      </w:r>
    </w:p>
    <w:p w:rsidR="006A48DE" w:rsidRPr="006A48DE" w:rsidRDefault="006A48DE" w:rsidP="006A48DE">
      <w:pPr>
        <w:spacing w:after="0" w:line="240" w:lineRule="auto"/>
        <w:ind w:left="57" w:right="57" w:firstLine="709"/>
        <w:jc w:val="both"/>
        <w:rPr>
          <w:rFonts w:ascii="Times New Roman" w:hAnsi="Times New Roman" w:cs="Times New Roman"/>
          <w:sz w:val="24"/>
          <w:szCs w:val="24"/>
        </w:rPr>
      </w:pPr>
    </w:p>
    <w:p w:rsidR="006A48DE" w:rsidRPr="006A48DE" w:rsidRDefault="006A48DE" w:rsidP="006A48DE">
      <w:pPr>
        <w:spacing w:after="0" w:line="240" w:lineRule="auto"/>
        <w:ind w:left="57" w:right="57" w:firstLine="709"/>
        <w:jc w:val="both"/>
        <w:rPr>
          <w:rFonts w:ascii="Times New Roman" w:hAnsi="Times New Roman" w:cs="Times New Roman"/>
          <w:sz w:val="24"/>
          <w:szCs w:val="24"/>
        </w:rPr>
      </w:pPr>
      <w:r w:rsidRPr="006A48DE">
        <w:rPr>
          <w:rFonts w:ascii="Times New Roman" w:hAnsi="Times New Roman" w:cs="Times New Roman"/>
          <w:sz w:val="24"/>
          <w:szCs w:val="24"/>
        </w:rPr>
        <w:t>1. Зоны транспортной инфраструктуры предназначены для размещения объектов обслуживания автотранспорта, в том числе сооружений и коммуникаций железнодорожного, автомобильного, речного, воздушного и трубопроводного транспорта, а также для установления санитарных разрывов таких объектов в соответствии с требованиями технических регламентов.</w:t>
      </w:r>
    </w:p>
    <w:p w:rsidR="006A48DE" w:rsidRPr="006A48DE" w:rsidRDefault="006A48DE" w:rsidP="006A48DE">
      <w:pPr>
        <w:spacing w:after="0" w:line="240" w:lineRule="auto"/>
        <w:ind w:left="57" w:right="57" w:firstLine="709"/>
        <w:jc w:val="both"/>
        <w:rPr>
          <w:rFonts w:ascii="Times New Roman" w:hAnsi="Times New Roman" w:cs="Times New Roman"/>
          <w:sz w:val="24"/>
          <w:szCs w:val="24"/>
        </w:rPr>
      </w:pPr>
      <w:r w:rsidRPr="006A48DE">
        <w:rPr>
          <w:rFonts w:ascii="Times New Roman" w:hAnsi="Times New Roman" w:cs="Times New Roman"/>
          <w:sz w:val="24"/>
          <w:szCs w:val="24"/>
        </w:rPr>
        <w:t>2. На территории зоны транспортной инфраструктуры не допускается размещать жилую застройку, включая отдельные жилые дома,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14195A" w:rsidRPr="0014195A" w:rsidRDefault="0014195A" w:rsidP="0014195A">
      <w:pPr>
        <w:autoSpaceDE w:val="0"/>
        <w:autoSpaceDN w:val="0"/>
        <w:adjustRightInd w:val="0"/>
        <w:spacing w:after="0" w:line="240" w:lineRule="auto"/>
        <w:ind w:left="57" w:right="57" w:firstLine="709"/>
        <w:jc w:val="both"/>
        <w:rPr>
          <w:rFonts w:ascii="Times New Roman" w:hAnsi="Times New Roman" w:cs="Times New Roman"/>
          <w:b/>
          <w:bCs/>
          <w:sz w:val="24"/>
          <w:szCs w:val="24"/>
        </w:rPr>
      </w:pPr>
    </w:p>
    <w:p w:rsidR="006A48DE" w:rsidRPr="006A48DE" w:rsidRDefault="006A48DE" w:rsidP="006A48DE">
      <w:pPr>
        <w:spacing w:after="0" w:line="240" w:lineRule="auto"/>
        <w:ind w:left="57" w:right="57" w:firstLine="709"/>
        <w:jc w:val="center"/>
        <w:rPr>
          <w:rFonts w:ascii="Times New Roman" w:hAnsi="Times New Roman" w:cs="Times New Roman"/>
          <w:b/>
          <w:bCs/>
          <w:sz w:val="24"/>
          <w:szCs w:val="24"/>
        </w:rPr>
      </w:pPr>
      <w:r w:rsidRPr="006A48DE">
        <w:rPr>
          <w:rFonts w:ascii="Times New Roman" w:hAnsi="Times New Roman" w:cs="Times New Roman"/>
          <w:b/>
          <w:bCs/>
          <w:sz w:val="24"/>
          <w:szCs w:val="24"/>
        </w:rPr>
        <w:t xml:space="preserve">Статья 20. Землепользование и застройка на территориях рекреационных зон </w:t>
      </w:r>
    </w:p>
    <w:p w:rsidR="006A48DE" w:rsidRPr="006A48DE" w:rsidRDefault="006A48DE" w:rsidP="006A48DE">
      <w:pPr>
        <w:spacing w:after="0" w:line="240" w:lineRule="auto"/>
        <w:ind w:left="57" w:right="57" w:firstLine="709"/>
        <w:jc w:val="both"/>
        <w:rPr>
          <w:rFonts w:ascii="Times New Roman" w:hAnsi="Times New Roman" w:cs="Times New Roman"/>
          <w:sz w:val="24"/>
          <w:szCs w:val="24"/>
        </w:rPr>
      </w:pPr>
    </w:p>
    <w:p w:rsidR="006A48DE" w:rsidRPr="006A48DE" w:rsidRDefault="006A48DE" w:rsidP="006A48DE">
      <w:pPr>
        <w:spacing w:after="0" w:line="240" w:lineRule="auto"/>
        <w:ind w:left="57" w:right="57" w:firstLine="709"/>
        <w:jc w:val="both"/>
        <w:rPr>
          <w:rFonts w:ascii="Times New Roman" w:hAnsi="Times New Roman" w:cs="Times New Roman"/>
          <w:sz w:val="24"/>
          <w:szCs w:val="24"/>
        </w:rPr>
      </w:pPr>
      <w:r w:rsidRPr="006A48DE">
        <w:rPr>
          <w:rFonts w:ascii="Times New Roman" w:hAnsi="Times New Roman" w:cs="Times New Roman"/>
          <w:sz w:val="24"/>
          <w:szCs w:val="24"/>
        </w:rPr>
        <w:t>1. В состав зон рекреационного назначения включаются зоны в границах территорий, занятых парками, озерами, водохранилищами, а также в границах иных территорий, используемых и предназначенных для отдыха, туризма, занятий физической культурой и спортом (зона мест отдыха общего пользования и зона природных территорий).</w:t>
      </w:r>
    </w:p>
    <w:p w:rsidR="006A48DE" w:rsidRPr="006A48DE" w:rsidRDefault="006A48DE" w:rsidP="006A48DE">
      <w:pPr>
        <w:spacing w:after="0" w:line="240" w:lineRule="auto"/>
        <w:ind w:left="57" w:right="57" w:firstLine="709"/>
        <w:jc w:val="both"/>
        <w:rPr>
          <w:rFonts w:ascii="Times New Roman" w:hAnsi="Times New Roman" w:cs="Times New Roman"/>
          <w:sz w:val="24"/>
          <w:szCs w:val="24"/>
        </w:rPr>
      </w:pPr>
      <w:r w:rsidRPr="006A48DE">
        <w:rPr>
          <w:rFonts w:ascii="Times New Roman" w:hAnsi="Times New Roman" w:cs="Times New Roman"/>
          <w:sz w:val="24"/>
          <w:szCs w:val="24"/>
        </w:rPr>
        <w:t>2. На территориях зон мест отдыха общего пользования допускается ограниченная хозяйственная деятельность в соответствии с установленным для них особым правовым режимом. Земельные участки в пределах указанных зон у собственников, владельцев, пользователей не изымаются и используются ими с соблюдением установленного для этих земельных участков особого правового режима.</w:t>
      </w:r>
    </w:p>
    <w:p w:rsidR="006A48DE" w:rsidRPr="006A48DE" w:rsidRDefault="006A48DE" w:rsidP="006A48DE">
      <w:pPr>
        <w:spacing w:after="0" w:line="240" w:lineRule="auto"/>
        <w:ind w:left="57" w:right="57" w:firstLine="709"/>
        <w:jc w:val="both"/>
        <w:rPr>
          <w:rFonts w:ascii="Times New Roman" w:hAnsi="Times New Roman" w:cs="Times New Roman"/>
          <w:sz w:val="24"/>
          <w:szCs w:val="24"/>
        </w:rPr>
      </w:pPr>
      <w:r w:rsidRPr="006A48DE">
        <w:rPr>
          <w:rFonts w:ascii="Times New Roman" w:hAnsi="Times New Roman" w:cs="Times New Roman"/>
          <w:sz w:val="24"/>
          <w:szCs w:val="24"/>
        </w:rPr>
        <w:t>3. В границах зон природных территорий не допускается размещение объектов капитального строительства, а также любая хозяйственная деятельность, оказывающая негативное влияние на окружающую среду. Зоны природных территорий относятся к территориям общего пользования, и действие градостроительных регламентов на них не распространяется.</w:t>
      </w:r>
    </w:p>
    <w:p w:rsidR="0014195A" w:rsidRPr="0014195A" w:rsidRDefault="0014195A" w:rsidP="0014195A">
      <w:pPr>
        <w:spacing w:after="0" w:line="240" w:lineRule="auto"/>
        <w:ind w:left="57" w:right="57" w:firstLine="709"/>
        <w:jc w:val="both"/>
        <w:rPr>
          <w:rFonts w:ascii="Times New Roman" w:hAnsi="Times New Roman" w:cs="Times New Roman"/>
          <w:sz w:val="24"/>
          <w:szCs w:val="24"/>
        </w:rPr>
      </w:pPr>
    </w:p>
    <w:p w:rsidR="006A48DE" w:rsidRPr="006A48DE" w:rsidRDefault="006A48DE" w:rsidP="006A48DE">
      <w:pPr>
        <w:spacing w:after="0" w:line="240" w:lineRule="auto"/>
        <w:ind w:left="57" w:right="57" w:firstLine="709"/>
        <w:jc w:val="center"/>
        <w:rPr>
          <w:rFonts w:ascii="Times New Roman" w:hAnsi="Times New Roman" w:cs="Times New Roman"/>
          <w:b/>
          <w:bCs/>
          <w:sz w:val="24"/>
          <w:szCs w:val="24"/>
        </w:rPr>
      </w:pPr>
      <w:r w:rsidRPr="006A48DE">
        <w:rPr>
          <w:rFonts w:ascii="Times New Roman" w:hAnsi="Times New Roman" w:cs="Times New Roman"/>
          <w:b/>
          <w:bCs/>
          <w:sz w:val="24"/>
          <w:szCs w:val="24"/>
        </w:rPr>
        <w:t xml:space="preserve">Статья 21. Землепользование и застройка на территориях зон сельскохозяйственного использования </w:t>
      </w:r>
    </w:p>
    <w:p w:rsidR="006A48DE" w:rsidRPr="00B2471C" w:rsidRDefault="006A48DE" w:rsidP="006A48DE">
      <w:pPr>
        <w:ind w:firstLine="540"/>
        <w:jc w:val="both"/>
      </w:pPr>
    </w:p>
    <w:p w:rsidR="006A48DE" w:rsidRPr="006A48DE" w:rsidRDefault="006A48DE" w:rsidP="006A48DE">
      <w:pPr>
        <w:spacing w:after="0" w:line="240" w:lineRule="auto"/>
        <w:ind w:left="57" w:right="57" w:firstLine="709"/>
        <w:jc w:val="both"/>
        <w:rPr>
          <w:rFonts w:ascii="Times New Roman" w:hAnsi="Times New Roman" w:cs="Times New Roman"/>
          <w:sz w:val="24"/>
          <w:szCs w:val="24"/>
        </w:rPr>
      </w:pPr>
      <w:r w:rsidRPr="006A48DE">
        <w:rPr>
          <w:rFonts w:ascii="Times New Roman" w:hAnsi="Times New Roman" w:cs="Times New Roman"/>
          <w:sz w:val="24"/>
          <w:szCs w:val="24"/>
        </w:rPr>
        <w:t>1. В состав зон сельскохозяйственного использования могут включаться зоны сельскохозяйственных угодий, зоны занятые объектами сельскохозяйственного назначения и предназначенные для ведения сельского хозяйства.</w:t>
      </w:r>
    </w:p>
    <w:p w:rsidR="006A48DE" w:rsidRDefault="006A48DE" w:rsidP="006A48DE">
      <w:pPr>
        <w:spacing w:after="0" w:line="240" w:lineRule="auto"/>
        <w:ind w:left="57" w:right="57" w:firstLine="709"/>
        <w:jc w:val="both"/>
        <w:rPr>
          <w:rFonts w:ascii="Times New Roman" w:hAnsi="Times New Roman" w:cs="Times New Roman"/>
          <w:sz w:val="24"/>
          <w:szCs w:val="24"/>
        </w:rPr>
      </w:pPr>
      <w:r w:rsidRPr="006A48DE">
        <w:rPr>
          <w:rFonts w:ascii="Times New Roman" w:hAnsi="Times New Roman" w:cs="Times New Roman"/>
          <w:sz w:val="24"/>
          <w:szCs w:val="24"/>
        </w:rPr>
        <w:t>2. На территориях зон сельскохозяйственного использования не допускается размещение объектов производственного несельскохозяйственного назначения, оказывающих вредное влияние на окружающую среду.</w:t>
      </w:r>
    </w:p>
    <w:p w:rsidR="006A48DE" w:rsidRPr="006A48DE" w:rsidRDefault="006A48DE" w:rsidP="006A48DE">
      <w:pPr>
        <w:spacing w:after="0" w:line="240" w:lineRule="auto"/>
        <w:ind w:left="57" w:right="57" w:firstLine="709"/>
        <w:jc w:val="both"/>
        <w:rPr>
          <w:rFonts w:ascii="Times New Roman" w:hAnsi="Times New Roman" w:cs="Times New Roman"/>
          <w:sz w:val="24"/>
          <w:szCs w:val="24"/>
        </w:rPr>
      </w:pPr>
    </w:p>
    <w:p w:rsidR="006A48DE" w:rsidRDefault="006A48DE" w:rsidP="006A48DE">
      <w:pPr>
        <w:spacing w:after="0" w:line="240" w:lineRule="auto"/>
        <w:ind w:left="57" w:right="57" w:firstLine="709"/>
        <w:jc w:val="center"/>
        <w:rPr>
          <w:rFonts w:ascii="Times New Roman" w:hAnsi="Times New Roman" w:cs="Times New Roman"/>
          <w:b/>
          <w:bCs/>
          <w:sz w:val="24"/>
          <w:szCs w:val="24"/>
        </w:rPr>
      </w:pPr>
      <w:r w:rsidRPr="006A48DE">
        <w:rPr>
          <w:rFonts w:ascii="Times New Roman" w:hAnsi="Times New Roman" w:cs="Times New Roman"/>
          <w:b/>
          <w:bCs/>
          <w:sz w:val="24"/>
          <w:szCs w:val="24"/>
        </w:rPr>
        <w:t xml:space="preserve">Статья 22. Землепользование и застройка на территориях зон специального назначения </w:t>
      </w:r>
    </w:p>
    <w:p w:rsidR="006A48DE" w:rsidRPr="006A48DE" w:rsidRDefault="006A48DE" w:rsidP="006A48DE">
      <w:pPr>
        <w:spacing w:after="0" w:line="240" w:lineRule="auto"/>
        <w:ind w:left="57" w:right="57" w:firstLine="709"/>
        <w:jc w:val="center"/>
        <w:rPr>
          <w:rFonts w:ascii="Times New Roman" w:hAnsi="Times New Roman" w:cs="Times New Roman"/>
          <w:b/>
          <w:bCs/>
          <w:sz w:val="24"/>
          <w:szCs w:val="24"/>
        </w:rPr>
      </w:pPr>
    </w:p>
    <w:p w:rsidR="006A48DE" w:rsidRPr="006A48DE" w:rsidRDefault="006A48DE" w:rsidP="006A48DE">
      <w:pPr>
        <w:spacing w:after="0" w:line="240" w:lineRule="auto"/>
        <w:ind w:left="57" w:right="57" w:firstLine="709"/>
        <w:jc w:val="both"/>
        <w:rPr>
          <w:rFonts w:ascii="Times New Roman" w:hAnsi="Times New Roman" w:cs="Times New Roman"/>
          <w:sz w:val="24"/>
          <w:szCs w:val="24"/>
        </w:rPr>
      </w:pPr>
      <w:r w:rsidRPr="006A48DE">
        <w:rPr>
          <w:rFonts w:ascii="Times New Roman" w:hAnsi="Times New Roman" w:cs="Times New Roman"/>
          <w:sz w:val="24"/>
          <w:szCs w:val="24"/>
        </w:rPr>
        <w:t>1. Зоны специального назначения предназначены для размещения объектов ритуального назначения, складирования и захоронения отходов, а также для установления санитарно-защитных зон таких объектов в соответствии с требованиями технических регламентов.</w:t>
      </w:r>
    </w:p>
    <w:p w:rsidR="006A48DE" w:rsidRPr="006A48DE" w:rsidRDefault="006A48DE" w:rsidP="006A48DE">
      <w:pPr>
        <w:spacing w:after="0" w:line="240" w:lineRule="auto"/>
        <w:ind w:left="57" w:right="57" w:firstLine="709"/>
        <w:jc w:val="both"/>
        <w:rPr>
          <w:rFonts w:ascii="Times New Roman" w:hAnsi="Times New Roman" w:cs="Times New Roman"/>
          <w:sz w:val="24"/>
          <w:szCs w:val="24"/>
        </w:rPr>
      </w:pPr>
      <w:r w:rsidRPr="006A48DE">
        <w:rPr>
          <w:rFonts w:ascii="Times New Roman" w:hAnsi="Times New Roman" w:cs="Times New Roman"/>
          <w:sz w:val="24"/>
          <w:szCs w:val="24"/>
        </w:rPr>
        <w:t>2. Земельные участки, входящие в состав зон специального назначения, предоставляются лицам, осуществляющим соответствующую деятельность.</w:t>
      </w:r>
    </w:p>
    <w:p w:rsidR="005C1E7D" w:rsidRDefault="006A48DE" w:rsidP="005C1E7D">
      <w:pPr>
        <w:spacing w:after="0" w:line="240" w:lineRule="auto"/>
        <w:ind w:left="57" w:right="57" w:firstLine="709"/>
        <w:jc w:val="both"/>
        <w:rPr>
          <w:rFonts w:ascii="Times New Roman" w:hAnsi="Times New Roman" w:cs="Times New Roman"/>
          <w:sz w:val="24"/>
          <w:szCs w:val="24"/>
        </w:rPr>
      </w:pPr>
      <w:r w:rsidRPr="006A48DE">
        <w:rPr>
          <w:rFonts w:ascii="Times New Roman" w:hAnsi="Times New Roman" w:cs="Times New Roman"/>
          <w:sz w:val="24"/>
          <w:szCs w:val="24"/>
        </w:rPr>
        <w:t>3.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технических регламентов, действующих норм и правил.</w:t>
      </w:r>
    </w:p>
    <w:p w:rsidR="000460C3" w:rsidRPr="002A0602" w:rsidRDefault="005C1E7D" w:rsidP="005C1E7D">
      <w:pPr>
        <w:spacing w:after="0" w:line="240" w:lineRule="auto"/>
        <w:ind w:left="57" w:right="57" w:firstLine="709"/>
        <w:jc w:val="both"/>
        <w:rPr>
          <w:rFonts w:ascii="Times New Roman" w:hAnsi="Times New Roman"/>
          <w:sz w:val="24"/>
          <w:szCs w:val="24"/>
        </w:rPr>
      </w:pPr>
      <w:r w:rsidRPr="002A0602">
        <w:rPr>
          <w:rFonts w:ascii="Times New Roman" w:hAnsi="Times New Roman"/>
          <w:sz w:val="24"/>
          <w:szCs w:val="24"/>
        </w:rPr>
        <w:t xml:space="preserve"> </w:t>
      </w:r>
    </w:p>
    <w:p w:rsidR="005C1E7D" w:rsidRPr="005C1E7D" w:rsidRDefault="005C1E7D" w:rsidP="005C1E7D">
      <w:pPr>
        <w:spacing w:after="0" w:line="240" w:lineRule="auto"/>
        <w:ind w:left="57" w:right="57" w:firstLine="709"/>
        <w:jc w:val="center"/>
        <w:rPr>
          <w:rFonts w:ascii="Times New Roman" w:hAnsi="Times New Roman" w:cs="Times New Roman"/>
          <w:b/>
          <w:bCs/>
          <w:sz w:val="24"/>
          <w:szCs w:val="24"/>
        </w:rPr>
      </w:pPr>
      <w:r w:rsidRPr="005C1E7D">
        <w:rPr>
          <w:rFonts w:ascii="Times New Roman" w:hAnsi="Times New Roman" w:cs="Times New Roman"/>
          <w:b/>
          <w:bCs/>
          <w:sz w:val="24"/>
          <w:szCs w:val="24"/>
        </w:rPr>
        <w:t xml:space="preserve">Глава 5. ПОРЯДОК (ПРОЦЕДУРЫ) ЗАСТРОЙКИ </w:t>
      </w:r>
    </w:p>
    <w:p w:rsidR="005C1E7D" w:rsidRPr="005C1E7D" w:rsidRDefault="005C1E7D" w:rsidP="005C1E7D">
      <w:pPr>
        <w:spacing w:after="0" w:line="240" w:lineRule="auto"/>
        <w:ind w:left="57" w:right="57" w:firstLine="709"/>
        <w:jc w:val="center"/>
        <w:rPr>
          <w:rFonts w:ascii="Times New Roman" w:hAnsi="Times New Roman" w:cs="Times New Roman"/>
          <w:b/>
          <w:bCs/>
          <w:sz w:val="24"/>
          <w:szCs w:val="24"/>
        </w:rPr>
      </w:pPr>
      <w:r w:rsidRPr="005C1E7D">
        <w:rPr>
          <w:rFonts w:ascii="Times New Roman" w:hAnsi="Times New Roman" w:cs="Times New Roman"/>
          <w:b/>
          <w:bCs/>
          <w:sz w:val="24"/>
          <w:szCs w:val="24"/>
        </w:rPr>
        <w:t>ТЕРРИТОРИИ ПОСЕЛЕНИЯ</w:t>
      </w:r>
    </w:p>
    <w:p w:rsidR="005C1E7D" w:rsidRPr="00B2471C" w:rsidRDefault="005C1E7D" w:rsidP="005C1E7D">
      <w:pPr>
        <w:ind w:firstLine="540"/>
        <w:jc w:val="center"/>
        <w:rPr>
          <w:b/>
        </w:rPr>
      </w:pPr>
    </w:p>
    <w:p w:rsidR="005C1E7D" w:rsidRDefault="005C1E7D" w:rsidP="005C1E7D">
      <w:pPr>
        <w:spacing w:after="0" w:line="240" w:lineRule="auto"/>
        <w:ind w:left="57" w:right="57" w:firstLine="709"/>
        <w:jc w:val="center"/>
        <w:rPr>
          <w:rFonts w:ascii="Times New Roman" w:hAnsi="Times New Roman" w:cs="Times New Roman"/>
          <w:b/>
          <w:bCs/>
          <w:sz w:val="24"/>
          <w:szCs w:val="24"/>
        </w:rPr>
      </w:pPr>
      <w:r w:rsidRPr="005C1E7D">
        <w:rPr>
          <w:rFonts w:ascii="Times New Roman" w:hAnsi="Times New Roman" w:cs="Times New Roman"/>
          <w:b/>
          <w:bCs/>
          <w:sz w:val="24"/>
          <w:szCs w:val="24"/>
        </w:rPr>
        <w:t>Статья 23. Основные принципы организации застройки на территории поселения</w:t>
      </w:r>
    </w:p>
    <w:p w:rsidR="005C1E7D" w:rsidRPr="005C1E7D" w:rsidRDefault="005C1E7D" w:rsidP="005C1E7D">
      <w:pPr>
        <w:spacing w:after="0" w:line="240" w:lineRule="auto"/>
        <w:ind w:left="57" w:right="57" w:firstLine="709"/>
        <w:jc w:val="center"/>
        <w:rPr>
          <w:rFonts w:ascii="Times New Roman" w:hAnsi="Times New Roman" w:cs="Times New Roman"/>
          <w:b/>
          <w:bCs/>
          <w:sz w:val="24"/>
          <w:szCs w:val="24"/>
        </w:rPr>
      </w:pPr>
    </w:p>
    <w:p w:rsidR="005C1E7D" w:rsidRPr="005C1E7D" w:rsidRDefault="005C1E7D" w:rsidP="005C1E7D">
      <w:pPr>
        <w:spacing w:after="0" w:line="240" w:lineRule="auto"/>
        <w:ind w:left="57" w:right="57" w:firstLine="709"/>
        <w:jc w:val="both"/>
        <w:rPr>
          <w:rFonts w:ascii="Times New Roman" w:hAnsi="Times New Roman" w:cs="Times New Roman"/>
          <w:sz w:val="24"/>
          <w:szCs w:val="24"/>
        </w:rPr>
      </w:pPr>
      <w:r w:rsidRPr="005C1E7D">
        <w:rPr>
          <w:rFonts w:ascii="Times New Roman" w:hAnsi="Times New Roman" w:cs="Times New Roman"/>
          <w:sz w:val="24"/>
          <w:szCs w:val="24"/>
        </w:rPr>
        <w:t>1.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Ивановской области, генеральным планом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поселения муниципальными правовыми актами органов местного самоуправления в области градостроительной деятельности.</w:t>
      </w:r>
    </w:p>
    <w:p w:rsidR="005C1E7D" w:rsidRPr="005C1E7D" w:rsidRDefault="005C1E7D" w:rsidP="005C1E7D">
      <w:pPr>
        <w:spacing w:after="0" w:line="240" w:lineRule="auto"/>
        <w:ind w:left="57" w:right="57" w:firstLine="709"/>
        <w:jc w:val="both"/>
        <w:rPr>
          <w:rFonts w:ascii="Times New Roman" w:hAnsi="Times New Roman" w:cs="Times New Roman"/>
          <w:sz w:val="24"/>
          <w:szCs w:val="24"/>
        </w:rPr>
      </w:pPr>
      <w:r w:rsidRPr="005C1E7D">
        <w:rPr>
          <w:rFonts w:ascii="Times New Roman" w:hAnsi="Times New Roman" w:cs="Times New Roman"/>
          <w:sz w:val="24"/>
          <w:szCs w:val="24"/>
        </w:rPr>
        <w:t>2. При проектировании и осуществлении строительства необходимо соблюдать красные линии и иные линии градостроительного регулирования, предусмотренные утвержденной в установленном порядке градостроительной документацией.</w:t>
      </w:r>
    </w:p>
    <w:p w:rsidR="005C1E7D" w:rsidRPr="005C1E7D" w:rsidRDefault="005C1E7D" w:rsidP="005C1E7D">
      <w:pPr>
        <w:spacing w:after="0" w:line="240" w:lineRule="auto"/>
        <w:ind w:left="57" w:right="57" w:firstLine="709"/>
        <w:jc w:val="both"/>
        <w:rPr>
          <w:rFonts w:ascii="Times New Roman" w:hAnsi="Times New Roman" w:cs="Times New Roman"/>
          <w:sz w:val="24"/>
          <w:szCs w:val="24"/>
        </w:rPr>
      </w:pPr>
      <w:r w:rsidRPr="005C1E7D">
        <w:rPr>
          <w:rFonts w:ascii="Times New Roman" w:hAnsi="Times New Roman" w:cs="Times New Roman"/>
          <w:sz w:val="24"/>
          <w:szCs w:val="24"/>
        </w:rPr>
        <w:t>3. Строительство объектов капитального строительства на территории поселения осуществляется на основании разрешения на строительство, проектной документации, разработанной в соответствии с действующими нормативными правовыми актами, стандартами, нормами и правилами.</w:t>
      </w:r>
    </w:p>
    <w:p w:rsidR="005C1E7D" w:rsidRPr="005C1E7D" w:rsidRDefault="005C1E7D" w:rsidP="005C1E7D">
      <w:pPr>
        <w:spacing w:after="0" w:line="240" w:lineRule="auto"/>
        <w:ind w:left="57" w:right="57" w:firstLine="709"/>
        <w:jc w:val="both"/>
        <w:rPr>
          <w:rFonts w:ascii="Times New Roman" w:hAnsi="Times New Roman" w:cs="Times New Roman"/>
          <w:sz w:val="24"/>
          <w:szCs w:val="24"/>
        </w:rPr>
      </w:pPr>
      <w:r w:rsidRPr="005C1E7D">
        <w:rPr>
          <w:rFonts w:ascii="Times New Roman" w:hAnsi="Times New Roman" w:cs="Times New Roman"/>
          <w:sz w:val="24"/>
          <w:szCs w:val="24"/>
        </w:rPr>
        <w:t xml:space="preserve">4. Граждане и юридические лица, владеющие земельными участками на праве собственности, безвозмездного срочного пользования, постоянного (бессрочного) пользования, пожизненного наследуемого владения, аренды, вправе осуществлять снос или реконструкцию находящихся на данных земельных участках зданий, строений, сооружений в соответствии с земельным, жилищным законодательством, законодательством о градостроительной деятельности, законодательством об охране окружающей среды и объектов культурного наследия при условии сохранения и выполнения обязательств, обременяющих земельные участки. </w:t>
      </w:r>
    </w:p>
    <w:p w:rsidR="005C1E7D" w:rsidRPr="005C1E7D" w:rsidRDefault="005C1E7D" w:rsidP="005C1E7D">
      <w:pPr>
        <w:spacing w:after="0" w:line="240" w:lineRule="auto"/>
        <w:ind w:left="57" w:right="57" w:firstLine="709"/>
        <w:jc w:val="both"/>
        <w:rPr>
          <w:rFonts w:ascii="Times New Roman" w:hAnsi="Times New Roman" w:cs="Times New Roman"/>
          <w:sz w:val="24"/>
          <w:szCs w:val="24"/>
        </w:rPr>
      </w:pPr>
      <w:r w:rsidRPr="005C1E7D">
        <w:rPr>
          <w:rFonts w:ascii="Times New Roman" w:hAnsi="Times New Roman" w:cs="Times New Roman"/>
          <w:sz w:val="24"/>
          <w:szCs w:val="24"/>
        </w:rPr>
        <w:lastRenderedPageBreak/>
        <w:t xml:space="preserve">5. Право на осуществление строительства возникает после получения разрешения на строительство в случаях, предусмотренных законодательством Российской Федерации. </w:t>
      </w:r>
    </w:p>
    <w:p w:rsidR="005C1E7D" w:rsidRPr="005C1E7D" w:rsidRDefault="005C1E7D" w:rsidP="005C1E7D">
      <w:pPr>
        <w:spacing w:after="0" w:line="240" w:lineRule="auto"/>
        <w:ind w:left="57" w:right="57" w:firstLine="709"/>
        <w:jc w:val="both"/>
        <w:rPr>
          <w:rFonts w:ascii="Times New Roman" w:hAnsi="Times New Roman" w:cs="Times New Roman"/>
          <w:sz w:val="24"/>
          <w:szCs w:val="24"/>
        </w:rPr>
      </w:pPr>
      <w:r w:rsidRPr="005C1E7D">
        <w:rPr>
          <w:rFonts w:ascii="Times New Roman" w:hAnsi="Times New Roman" w:cs="Times New Roman"/>
          <w:sz w:val="24"/>
          <w:szCs w:val="24"/>
        </w:rPr>
        <w:t>6.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5C1E7D" w:rsidRPr="005C1E7D" w:rsidRDefault="005C1E7D" w:rsidP="005C1E7D">
      <w:pPr>
        <w:spacing w:after="0" w:line="240" w:lineRule="auto"/>
        <w:ind w:left="57" w:right="57" w:firstLine="709"/>
        <w:jc w:val="both"/>
        <w:rPr>
          <w:rFonts w:ascii="Times New Roman" w:hAnsi="Times New Roman" w:cs="Times New Roman"/>
          <w:sz w:val="24"/>
          <w:szCs w:val="24"/>
        </w:rPr>
      </w:pPr>
      <w:r w:rsidRPr="005C1E7D">
        <w:rPr>
          <w:rFonts w:ascii="Times New Roman" w:hAnsi="Times New Roman" w:cs="Times New Roman"/>
          <w:sz w:val="24"/>
          <w:szCs w:val="24"/>
        </w:rPr>
        <w:t>7.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5C1E7D" w:rsidRDefault="005C1E7D" w:rsidP="005C1E7D">
      <w:pPr>
        <w:spacing w:after="0" w:line="240" w:lineRule="auto"/>
        <w:ind w:left="57" w:right="57" w:firstLine="709"/>
        <w:jc w:val="both"/>
        <w:rPr>
          <w:rFonts w:ascii="Times New Roman" w:hAnsi="Times New Roman" w:cs="Times New Roman"/>
          <w:sz w:val="24"/>
          <w:szCs w:val="24"/>
        </w:rPr>
      </w:pPr>
      <w:r w:rsidRPr="005C1E7D">
        <w:rPr>
          <w:rFonts w:ascii="Times New Roman" w:hAnsi="Times New Roman" w:cs="Times New Roman"/>
          <w:sz w:val="24"/>
          <w:szCs w:val="24"/>
        </w:rPr>
        <w:t>8. Объем и качество законченного строительством объекта капитального строительства (для которого требуется осуществление подготовки проектной документации), оснащение инженерным оборудованием, внешнее благоустройство земельного участка должны соответствовать проектной документации.</w:t>
      </w:r>
    </w:p>
    <w:p w:rsidR="00373DB7" w:rsidRPr="005C1E7D" w:rsidRDefault="00373DB7" w:rsidP="005C1E7D">
      <w:pPr>
        <w:spacing w:after="0" w:line="240" w:lineRule="auto"/>
        <w:ind w:left="57" w:right="57" w:firstLine="709"/>
        <w:jc w:val="both"/>
        <w:rPr>
          <w:rFonts w:ascii="Times New Roman" w:hAnsi="Times New Roman" w:cs="Times New Roman"/>
          <w:sz w:val="24"/>
          <w:szCs w:val="24"/>
        </w:rPr>
      </w:pPr>
    </w:p>
    <w:p w:rsidR="00373DB7" w:rsidRPr="0014195A" w:rsidRDefault="00373DB7" w:rsidP="00373DB7">
      <w:pPr>
        <w:spacing w:after="0" w:line="240" w:lineRule="auto"/>
        <w:ind w:left="57" w:right="57" w:firstLine="709"/>
        <w:jc w:val="center"/>
        <w:rPr>
          <w:rFonts w:ascii="Times New Roman" w:hAnsi="Times New Roman" w:cs="Times New Roman"/>
          <w:b/>
          <w:sz w:val="24"/>
          <w:szCs w:val="24"/>
        </w:rPr>
      </w:pPr>
      <w:r>
        <w:rPr>
          <w:rFonts w:ascii="Times New Roman" w:hAnsi="Times New Roman" w:cs="Times New Roman"/>
          <w:b/>
          <w:sz w:val="24"/>
          <w:szCs w:val="24"/>
        </w:rPr>
        <w:t>Статья 24</w:t>
      </w:r>
      <w:r w:rsidRPr="0014195A">
        <w:rPr>
          <w:rFonts w:ascii="Times New Roman" w:hAnsi="Times New Roman" w:cs="Times New Roman"/>
          <w:b/>
          <w:sz w:val="24"/>
          <w:szCs w:val="24"/>
        </w:rPr>
        <w:t>. Предоставление земельных участков</w:t>
      </w:r>
    </w:p>
    <w:p w:rsidR="00373DB7" w:rsidRPr="0014195A" w:rsidRDefault="00373DB7" w:rsidP="00373DB7">
      <w:pPr>
        <w:spacing w:after="0" w:line="240" w:lineRule="auto"/>
        <w:ind w:left="57" w:right="57" w:firstLine="709"/>
        <w:jc w:val="both"/>
        <w:rPr>
          <w:rFonts w:ascii="Times New Roman" w:hAnsi="Times New Roman" w:cs="Times New Roman"/>
          <w:b/>
          <w:sz w:val="24"/>
          <w:szCs w:val="24"/>
        </w:rPr>
      </w:pPr>
    </w:p>
    <w:p w:rsidR="00373DB7" w:rsidRPr="0014195A" w:rsidRDefault="00373DB7" w:rsidP="00373DB7">
      <w:pPr>
        <w:autoSpaceDE w:val="0"/>
        <w:autoSpaceDN w:val="0"/>
        <w:adjustRightInd w:val="0"/>
        <w:spacing w:after="0" w:line="240" w:lineRule="auto"/>
        <w:ind w:left="57" w:right="57" w:firstLine="709"/>
        <w:jc w:val="both"/>
        <w:rPr>
          <w:rFonts w:ascii="Times New Roman" w:hAnsi="Times New Roman" w:cs="Times New Roman"/>
          <w:sz w:val="24"/>
          <w:szCs w:val="24"/>
        </w:rPr>
      </w:pPr>
      <w:r w:rsidRPr="0014195A">
        <w:rPr>
          <w:rFonts w:ascii="Times New Roman" w:hAnsi="Times New Roman" w:cs="Times New Roman"/>
          <w:sz w:val="24"/>
          <w:szCs w:val="24"/>
        </w:rPr>
        <w:t xml:space="preserve">1. </w:t>
      </w:r>
      <w:r w:rsidRPr="0014195A">
        <w:rPr>
          <w:rFonts w:ascii="Times New Roman" w:eastAsia="Times New Roman" w:hAnsi="Times New Roman" w:cs="Times New Roman"/>
          <w:sz w:val="24"/>
          <w:szCs w:val="24"/>
        </w:rPr>
        <w:t xml:space="preserve">Предоставление земельных участков, находящихся в государственной или муниципальной собственности, осуществляется </w:t>
      </w:r>
      <w:r w:rsidRPr="0014195A">
        <w:rPr>
          <w:rFonts w:ascii="Times New Roman" w:hAnsi="Times New Roman" w:cs="Times New Roman"/>
          <w:sz w:val="24"/>
          <w:szCs w:val="24"/>
        </w:rPr>
        <w:t>органами местного самоуправления поселений.</w:t>
      </w:r>
    </w:p>
    <w:p w:rsidR="00373DB7" w:rsidRPr="0014195A" w:rsidRDefault="00373DB7" w:rsidP="00373DB7">
      <w:pPr>
        <w:pStyle w:val="ConsNormal"/>
        <w:widowControl/>
        <w:ind w:left="57" w:right="57" w:firstLine="709"/>
        <w:jc w:val="both"/>
        <w:rPr>
          <w:rFonts w:ascii="Times New Roman" w:hAnsi="Times New Roman" w:cs="Times New Roman"/>
          <w:sz w:val="24"/>
          <w:szCs w:val="24"/>
        </w:rPr>
      </w:pPr>
      <w:r w:rsidRPr="0014195A">
        <w:rPr>
          <w:rFonts w:ascii="Times New Roman" w:hAnsi="Times New Roman" w:cs="Times New Roman"/>
          <w:sz w:val="24"/>
          <w:szCs w:val="24"/>
        </w:rPr>
        <w:t>2. Предоставление земельных участков физическим и юридическим лицам, осуществляется в собственность (бесплатно или за плату), постоянное (бессрочное) пользование, безвозмездное пользование, аренду.</w:t>
      </w:r>
    </w:p>
    <w:p w:rsidR="00373DB7" w:rsidRPr="0014195A" w:rsidRDefault="00373DB7" w:rsidP="00373DB7">
      <w:pPr>
        <w:pStyle w:val="ConsNormal"/>
        <w:widowControl/>
        <w:ind w:left="57" w:right="57" w:firstLine="709"/>
        <w:jc w:val="both"/>
        <w:rPr>
          <w:rFonts w:ascii="Times New Roman" w:hAnsi="Times New Roman" w:cs="Times New Roman"/>
          <w:sz w:val="24"/>
          <w:szCs w:val="24"/>
        </w:rPr>
      </w:pPr>
      <w:r w:rsidRPr="0014195A">
        <w:rPr>
          <w:rFonts w:ascii="Times New Roman" w:hAnsi="Times New Roman" w:cs="Times New Roman"/>
          <w:sz w:val="24"/>
          <w:szCs w:val="24"/>
        </w:rPr>
        <w:t>3. Предоставление земельных участков в собственность бесплатно, постоянное (бессрочное) пользование, безвозмездное пользование осуществляется без проведения торгов (аукционов).</w:t>
      </w:r>
    </w:p>
    <w:p w:rsidR="00373DB7" w:rsidRPr="0014195A" w:rsidRDefault="00373DB7" w:rsidP="00373DB7">
      <w:pPr>
        <w:autoSpaceDE w:val="0"/>
        <w:autoSpaceDN w:val="0"/>
        <w:adjustRightInd w:val="0"/>
        <w:spacing w:after="0" w:line="240" w:lineRule="auto"/>
        <w:ind w:left="57" w:right="57" w:firstLine="709"/>
        <w:jc w:val="both"/>
        <w:rPr>
          <w:rFonts w:ascii="Times New Roman" w:hAnsi="Times New Roman" w:cs="Times New Roman"/>
          <w:sz w:val="24"/>
          <w:szCs w:val="24"/>
        </w:rPr>
      </w:pPr>
      <w:r w:rsidRPr="0014195A">
        <w:rPr>
          <w:rFonts w:ascii="Times New Roman" w:eastAsia="Times New Roman" w:hAnsi="Times New Roman" w:cs="Times New Roman"/>
          <w:sz w:val="24"/>
          <w:szCs w:val="24"/>
        </w:rPr>
        <w:t>4. Продажа и предоставление в аренду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земельным законодательством.</w:t>
      </w:r>
    </w:p>
    <w:p w:rsidR="00373DB7" w:rsidRPr="0014195A" w:rsidRDefault="00373DB7" w:rsidP="00373DB7">
      <w:pPr>
        <w:autoSpaceDE w:val="0"/>
        <w:autoSpaceDN w:val="0"/>
        <w:adjustRightInd w:val="0"/>
        <w:spacing w:after="0" w:line="240" w:lineRule="auto"/>
        <w:ind w:left="57" w:right="57" w:firstLine="709"/>
        <w:jc w:val="both"/>
        <w:rPr>
          <w:rFonts w:ascii="Times New Roman" w:hAnsi="Times New Roman" w:cs="Times New Roman"/>
          <w:sz w:val="24"/>
          <w:szCs w:val="24"/>
        </w:rPr>
      </w:pPr>
      <w:r w:rsidRPr="0014195A">
        <w:rPr>
          <w:rFonts w:ascii="Times New Roman" w:hAnsi="Times New Roman" w:cs="Times New Roman"/>
          <w:sz w:val="24"/>
          <w:szCs w:val="24"/>
        </w:rPr>
        <w:t>5. Порядок предоставления земельных участков на различном виде права регулируется федеральным и региональным земельным законодательством, соответствующими административными регламентами.</w:t>
      </w:r>
    </w:p>
    <w:p w:rsidR="00373DB7" w:rsidRPr="0014195A"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14195A">
        <w:rPr>
          <w:rFonts w:ascii="Times New Roman" w:eastAsia="Times New Roman" w:hAnsi="Times New Roman" w:cs="Times New Roman"/>
          <w:sz w:val="24"/>
          <w:szCs w:val="24"/>
        </w:rPr>
        <w:t xml:space="preserve">6. 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(за исключением случаев, если в соответствии с федеральными законами или законами субъекта Российской Федерации предусмотрено право отдельных категорий граждан на приобретение земельных участков для указанных целей в первоочередном или внеочередном порядке), гражданам и крестьянским (фермерским) хозяйствам для осуществления крестьянским (фермерским) хозяйством его деятельности осуществляется с учетом особенностей, установленных </w:t>
      </w:r>
      <w:hyperlink r:id="rId14" w:history="1">
        <w:r w:rsidRPr="0014195A">
          <w:rPr>
            <w:rFonts w:ascii="Times New Roman" w:eastAsia="Times New Roman" w:hAnsi="Times New Roman" w:cs="Times New Roman"/>
            <w:sz w:val="24"/>
            <w:szCs w:val="24"/>
          </w:rPr>
          <w:t>статьей 39.18</w:t>
        </w:r>
      </w:hyperlink>
      <w:r w:rsidRPr="0014195A">
        <w:rPr>
          <w:rFonts w:ascii="Times New Roman" w:eastAsia="Times New Roman" w:hAnsi="Times New Roman" w:cs="Times New Roman"/>
          <w:sz w:val="24"/>
          <w:szCs w:val="24"/>
        </w:rPr>
        <w:t xml:space="preserve"> Земельного кодекса Российской Федерации.</w:t>
      </w:r>
    </w:p>
    <w:p w:rsidR="00373DB7" w:rsidRPr="0014195A" w:rsidRDefault="00373DB7" w:rsidP="00373DB7">
      <w:pPr>
        <w:shd w:val="clear" w:color="auto" w:fill="FFFFFF"/>
        <w:tabs>
          <w:tab w:val="left" w:pos="1051"/>
        </w:tabs>
        <w:spacing w:after="0" w:line="240" w:lineRule="auto"/>
        <w:ind w:left="57" w:right="57" w:firstLine="709"/>
        <w:jc w:val="both"/>
        <w:rPr>
          <w:rFonts w:ascii="Times New Roman" w:hAnsi="Times New Roman" w:cs="Times New Roman"/>
          <w:bCs/>
          <w:spacing w:val="-1"/>
          <w:sz w:val="24"/>
          <w:szCs w:val="24"/>
        </w:rPr>
      </w:pPr>
      <w:r w:rsidRPr="0014195A">
        <w:rPr>
          <w:rFonts w:ascii="Times New Roman" w:hAnsi="Times New Roman" w:cs="Times New Roman"/>
          <w:sz w:val="24"/>
          <w:szCs w:val="24"/>
        </w:rPr>
        <w:t xml:space="preserve">7. </w:t>
      </w:r>
      <w:r w:rsidRPr="0014195A">
        <w:rPr>
          <w:rFonts w:ascii="Times New Roman" w:hAnsi="Times New Roman" w:cs="Times New Roman"/>
          <w:bCs/>
          <w:spacing w:val="-1"/>
          <w:sz w:val="24"/>
          <w:szCs w:val="24"/>
        </w:rPr>
        <w:t>Минимальные размеры земельных участков составляют:</w:t>
      </w:r>
    </w:p>
    <w:p w:rsidR="00373DB7" w:rsidRPr="0014195A" w:rsidRDefault="00373DB7" w:rsidP="00373DB7">
      <w:pPr>
        <w:shd w:val="clear" w:color="auto" w:fill="FFFFFF"/>
        <w:tabs>
          <w:tab w:val="left" w:pos="1051"/>
        </w:tabs>
        <w:spacing w:after="0" w:line="240" w:lineRule="auto"/>
        <w:ind w:left="57" w:right="57" w:firstLine="709"/>
        <w:jc w:val="both"/>
        <w:rPr>
          <w:rFonts w:ascii="Times New Roman" w:hAnsi="Times New Roman" w:cs="Times New Roman"/>
          <w:bCs/>
          <w:spacing w:val="-1"/>
          <w:sz w:val="24"/>
          <w:szCs w:val="24"/>
        </w:rPr>
      </w:pPr>
      <w:r w:rsidRPr="0014195A">
        <w:rPr>
          <w:rFonts w:ascii="Times New Roman" w:hAnsi="Times New Roman" w:cs="Times New Roman"/>
          <w:bCs/>
          <w:spacing w:val="-1"/>
          <w:sz w:val="24"/>
          <w:szCs w:val="24"/>
        </w:rPr>
        <w:t xml:space="preserve">- для индивидуального жилищного строительства - </w:t>
      </w:r>
      <w:smartTag w:uri="urn:schemas-microsoft-com:office:smarttags" w:element="metricconverter">
        <w:smartTagPr>
          <w:attr w:name="ProductID" w:val="0,05 га"/>
        </w:smartTagPr>
        <w:r w:rsidRPr="0014195A">
          <w:rPr>
            <w:rFonts w:ascii="Times New Roman" w:hAnsi="Times New Roman" w:cs="Times New Roman"/>
            <w:bCs/>
            <w:spacing w:val="-1"/>
            <w:sz w:val="24"/>
            <w:szCs w:val="24"/>
          </w:rPr>
          <w:t>0,05 га</w:t>
        </w:r>
      </w:smartTag>
      <w:r w:rsidRPr="0014195A">
        <w:rPr>
          <w:rFonts w:ascii="Times New Roman" w:hAnsi="Times New Roman" w:cs="Times New Roman"/>
          <w:bCs/>
          <w:spacing w:val="-1"/>
          <w:sz w:val="24"/>
          <w:szCs w:val="24"/>
        </w:rPr>
        <w:t>.</w:t>
      </w:r>
    </w:p>
    <w:p w:rsidR="00373DB7" w:rsidRPr="0014195A" w:rsidRDefault="00373DB7" w:rsidP="00373DB7">
      <w:pPr>
        <w:shd w:val="clear" w:color="auto" w:fill="FFFFFF"/>
        <w:tabs>
          <w:tab w:val="left" w:pos="1051"/>
        </w:tabs>
        <w:spacing w:after="0" w:line="240" w:lineRule="auto"/>
        <w:ind w:left="57" w:right="57" w:firstLine="709"/>
        <w:jc w:val="both"/>
        <w:rPr>
          <w:rFonts w:ascii="Times New Roman" w:hAnsi="Times New Roman" w:cs="Times New Roman"/>
          <w:bCs/>
          <w:spacing w:val="-1"/>
          <w:sz w:val="24"/>
          <w:szCs w:val="24"/>
        </w:rPr>
      </w:pPr>
      <w:r w:rsidRPr="0014195A">
        <w:rPr>
          <w:rFonts w:ascii="Times New Roman" w:hAnsi="Times New Roman" w:cs="Times New Roman"/>
          <w:bCs/>
          <w:spacing w:val="-1"/>
          <w:sz w:val="24"/>
          <w:szCs w:val="24"/>
        </w:rPr>
        <w:t>Максимальные размеры земельных участков составляют:</w:t>
      </w:r>
    </w:p>
    <w:p w:rsidR="00373DB7" w:rsidRPr="0014195A" w:rsidRDefault="00373DB7" w:rsidP="00373DB7">
      <w:pPr>
        <w:pStyle w:val="ConsPlusNormal"/>
        <w:spacing w:after="0" w:line="240" w:lineRule="auto"/>
        <w:ind w:left="57" w:right="57" w:firstLine="709"/>
        <w:jc w:val="both"/>
        <w:rPr>
          <w:rFonts w:ascii="Times New Roman" w:hAnsi="Times New Roman"/>
          <w:sz w:val="24"/>
          <w:szCs w:val="24"/>
        </w:rPr>
      </w:pPr>
      <w:r w:rsidRPr="0014195A">
        <w:rPr>
          <w:rFonts w:ascii="Times New Roman" w:hAnsi="Times New Roman"/>
          <w:bCs/>
          <w:spacing w:val="-1"/>
          <w:sz w:val="24"/>
          <w:szCs w:val="24"/>
        </w:rPr>
        <w:t xml:space="preserve">- для индивидуального жилищного строительства - </w:t>
      </w:r>
      <w:smartTag w:uri="urn:schemas-microsoft-com:office:smarttags" w:element="metricconverter">
        <w:smartTagPr>
          <w:attr w:name="ProductID" w:val="0,25 га"/>
        </w:smartTagPr>
        <w:r w:rsidRPr="0014195A">
          <w:rPr>
            <w:rFonts w:ascii="Times New Roman" w:hAnsi="Times New Roman"/>
            <w:bCs/>
            <w:spacing w:val="-1"/>
            <w:sz w:val="24"/>
            <w:szCs w:val="24"/>
          </w:rPr>
          <w:t>0,25 га</w:t>
        </w:r>
      </w:smartTag>
      <w:r w:rsidRPr="0014195A">
        <w:rPr>
          <w:rFonts w:ascii="Times New Roman" w:hAnsi="Times New Roman"/>
          <w:sz w:val="24"/>
          <w:szCs w:val="24"/>
        </w:rPr>
        <w:t>.</w:t>
      </w:r>
    </w:p>
    <w:p w:rsidR="001E7FEE" w:rsidRPr="001E7FEE" w:rsidRDefault="001E7FEE" w:rsidP="001E7FEE">
      <w:pPr>
        <w:widowControl w:val="0"/>
        <w:autoSpaceDE w:val="0"/>
        <w:spacing w:after="0" w:line="240" w:lineRule="auto"/>
        <w:ind w:left="57" w:right="57" w:firstLine="709"/>
        <w:jc w:val="both"/>
        <w:rPr>
          <w:rFonts w:ascii="Times New Roman" w:hAnsi="Times New Roman" w:cs="Times New Roman"/>
          <w:b/>
          <w:bCs/>
          <w:sz w:val="24"/>
          <w:szCs w:val="24"/>
        </w:rPr>
      </w:pPr>
    </w:p>
    <w:p w:rsidR="00373DB7" w:rsidRPr="00373DB7" w:rsidRDefault="00373DB7" w:rsidP="00373DB7">
      <w:pPr>
        <w:spacing w:after="0" w:line="240" w:lineRule="auto"/>
        <w:ind w:left="57" w:right="57" w:firstLine="709"/>
        <w:jc w:val="center"/>
        <w:rPr>
          <w:rFonts w:ascii="Times New Roman" w:hAnsi="Times New Roman" w:cs="Times New Roman"/>
          <w:b/>
          <w:bCs/>
          <w:sz w:val="24"/>
          <w:szCs w:val="24"/>
        </w:rPr>
      </w:pPr>
      <w:r w:rsidRPr="00373DB7">
        <w:rPr>
          <w:rFonts w:ascii="Times New Roman" w:hAnsi="Times New Roman" w:cs="Times New Roman"/>
          <w:b/>
          <w:bCs/>
          <w:sz w:val="24"/>
          <w:szCs w:val="24"/>
        </w:rPr>
        <w:t>Статья 25. Подготовка, организация и проведение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373DB7" w:rsidRPr="00F33F29" w:rsidRDefault="00373DB7" w:rsidP="00373DB7">
      <w:pPr>
        <w:pStyle w:val="ConsNormal"/>
        <w:widowControl/>
        <w:ind w:right="0"/>
        <w:jc w:val="both"/>
        <w:rPr>
          <w:rFonts w:ascii="Times New Roman" w:hAnsi="Times New Roman" w:cs="Times New Roman"/>
          <w:b/>
          <w:sz w:val="24"/>
          <w:szCs w:val="24"/>
        </w:rPr>
      </w:pP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C17B2F">
        <w:rPr>
          <w:rFonts w:ascii="Times New Roman" w:eastAsia="Times New Roman" w:hAnsi="Times New Roman" w:cs="Times New Roman"/>
          <w:sz w:val="24"/>
          <w:szCs w:val="24"/>
        </w:rPr>
        <w:t>Продажа и предоставление в аренду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земельным законодательством</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lastRenderedPageBreak/>
        <w:t>2. Проведение аукциона, а также образование земельного участка для его продажи или предоставления в аренду путем проведения аукциона осуществляется в следующем порядке:</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2) принятие органом местного самоуправления поселения Решения об утверждении (отказе в утверждении) схемы расположения земельного участка на кадастровом плане территории;</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3) обеспечение выполнения кадастровых работ в целях образования земельного участка в соответствии с утвержденным проектом межевания территории или утвержденной схемой расположения земельного участка;</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4) осуществление государственного кадастрового учета земельного участка, а также государственной регистрации права государственной или муниципальной собственности на земельный участок, образование которого осуществляется на основании схемы расположения земельного участка,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5)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6) принятие органом местного самоуправления решения о проведении аукциона, в случае если земельный участок в соответствии с земельным законодательством может являться предметом аукциона;</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7) опубликование извещения о проведении аукциона не менее чем за тридцать дней до дня проведения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а также в печатном издании, установленном для официального опубликования (обнародования) муниципальных правовых актов уставом поселения;</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8) прием и рассмотрение органом, уполномоченным на проведение аукциона, заявок заинтересованных лиц на участие в аукционе, принятие решений о допуске (отказе в допуске) заявителей к участию в аукционе;</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9) проведение в соответствии с действующим законодательством и открытого по составу участников аукциона по продаже земельного участке или продаже права на заключение договора аренды земельного участка, подведение итогов аукциона, оформление протокола по результатам аукциона;</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10) направление победителю аукциона или единственному принявшему участие в аукционе его участнику трех экземпляров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lastRenderedPageBreak/>
        <w:t>3.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может проводиться и в электронной форме.</w:t>
      </w:r>
    </w:p>
    <w:p w:rsidR="001E7FEE" w:rsidRPr="001E7FEE" w:rsidRDefault="001E7FEE" w:rsidP="008A5746">
      <w:pPr>
        <w:widowControl w:val="0"/>
        <w:autoSpaceDE w:val="0"/>
        <w:spacing w:after="0" w:line="240" w:lineRule="auto"/>
        <w:ind w:right="57"/>
        <w:jc w:val="both"/>
        <w:rPr>
          <w:rFonts w:ascii="Times New Roman" w:hAnsi="Times New Roman" w:cs="Times New Roman"/>
          <w:b/>
          <w:bCs/>
          <w:sz w:val="24"/>
          <w:szCs w:val="24"/>
        </w:rPr>
      </w:pPr>
    </w:p>
    <w:p w:rsidR="00373DB7" w:rsidRPr="00373DB7" w:rsidRDefault="00373DB7" w:rsidP="00373DB7">
      <w:pPr>
        <w:spacing w:after="0" w:line="240" w:lineRule="auto"/>
        <w:ind w:left="57" w:right="57" w:firstLine="709"/>
        <w:jc w:val="center"/>
        <w:rPr>
          <w:rFonts w:ascii="Times New Roman" w:hAnsi="Times New Roman" w:cs="Times New Roman"/>
          <w:b/>
          <w:bCs/>
          <w:sz w:val="24"/>
          <w:szCs w:val="24"/>
        </w:rPr>
      </w:pPr>
      <w:r w:rsidRPr="00373DB7">
        <w:rPr>
          <w:rFonts w:ascii="Times New Roman" w:hAnsi="Times New Roman" w:cs="Times New Roman"/>
          <w:b/>
          <w:bCs/>
          <w:sz w:val="24"/>
          <w:szCs w:val="24"/>
        </w:rPr>
        <w:t>Статья 26.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373DB7" w:rsidRDefault="00373DB7" w:rsidP="00373DB7">
      <w:pPr>
        <w:autoSpaceDE w:val="0"/>
        <w:autoSpaceDN w:val="0"/>
        <w:adjustRightInd w:val="0"/>
        <w:ind w:firstLine="540"/>
        <w:jc w:val="both"/>
        <w:outlineLvl w:val="0"/>
        <w:rPr>
          <w:rFonts w:eastAsia="Times New Roman"/>
          <w:b/>
          <w:bCs/>
        </w:rPr>
      </w:pP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1. Предоставление земельного участка, находящегося в государственной или муниципальной собственности, без проведения торгов (при наличии соответствующих оснований) осуществляется в следующем порядке:</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1) подготовка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 xml:space="preserve">2) подача в орган местного самоуправления поселения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15" w:history="1">
        <w:r w:rsidRPr="00373DB7">
          <w:rPr>
            <w:rFonts w:ascii="Times New Roman" w:eastAsia="Times New Roman" w:hAnsi="Times New Roman" w:cs="Times New Roman"/>
            <w:sz w:val="24"/>
            <w:szCs w:val="24"/>
          </w:rPr>
          <w:t>законом</w:t>
        </w:r>
      </w:hyperlink>
      <w:r w:rsidRPr="00373DB7">
        <w:rPr>
          <w:rFonts w:ascii="Times New Roman" w:eastAsia="Times New Roman" w:hAnsi="Times New Roman" w:cs="Times New Roman"/>
          <w:sz w:val="24"/>
          <w:szCs w:val="24"/>
        </w:rPr>
        <w:t xml:space="preserve"> от 24.07.2007г. №221-ФЗ «О государственном кадастре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орган местного самоуправления поселения может обратиться любой правообладатель здания, сооружения, помещения в здании, сооружении;</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 xml:space="preserve">3) принятие решения о предварительном согласовании предоставления земельного участка в порядке, установленном </w:t>
      </w:r>
      <w:hyperlink r:id="rId16" w:history="1">
        <w:r w:rsidRPr="00373DB7">
          <w:rPr>
            <w:rFonts w:ascii="Times New Roman" w:eastAsia="Times New Roman" w:hAnsi="Times New Roman" w:cs="Times New Roman"/>
            <w:sz w:val="24"/>
            <w:szCs w:val="24"/>
          </w:rPr>
          <w:t>статьей 39.15</w:t>
        </w:r>
      </w:hyperlink>
      <w:r w:rsidRPr="00373DB7">
        <w:rPr>
          <w:rFonts w:ascii="Times New Roman" w:eastAsia="Times New Roman" w:hAnsi="Times New Roman" w:cs="Times New Roman"/>
          <w:sz w:val="24"/>
          <w:szCs w:val="24"/>
        </w:rPr>
        <w:t xml:space="preserve">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w:t>
      </w:r>
      <w:hyperlink r:id="rId17" w:history="1">
        <w:r w:rsidRPr="00373DB7">
          <w:rPr>
            <w:rFonts w:ascii="Times New Roman" w:eastAsia="Times New Roman" w:hAnsi="Times New Roman" w:cs="Times New Roman"/>
            <w:sz w:val="24"/>
            <w:szCs w:val="24"/>
          </w:rPr>
          <w:t>законом</w:t>
        </w:r>
      </w:hyperlink>
      <w:r w:rsidRPr="00373DB7">
        <w:rPr>
          <w:rFonts w:ascii="Times New Roman" w:eastAsia="Times New Roman" w:hAnsi="Times New Roman" w:cs="Times New Roman"/>
          <w:sz w:val="24"/>
          <w:szCs w:val="24"/>
        </w:rPr>
        <w:t xml:space="preserve"> "О государственном кадастре недвижимости";</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6) подача в орган местного самоуправления поселения гражданином или юридическим лицом заявления о предоставлении земельного участка;</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7) заключение договора купли-продажи, договора аренды земельного участка, договора безвозмездного пользования земельным участком, принятие орган местного самоуправления поселения решения о предоставлении земельного участка в собственность бесплатно, в постоянное (бессрочное) пользование.</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p>
    <w:p w:rsidR="00373DB7" w:rsidRPr="00373DB7" w:rsidRDefault="00373DB7" w:rsidP="00373DB7">
      <w:pPr>
        <w:spacing w:after="0" w:line="240" w:lineRule="auto"/>
        <w:ind w:left="57" w:right="57" w:firstLine="709"/>
        <w:jc w:val="center"/>
        <w:rPr>
          <w:rFonts w:ascii="Times New Roman" w:hAnsi="Times New Roman" w:cs="Times New Roman"/>
          <w:b/>
          <w:bCs/>
          <w:sz w:val="24"/>
          <w:szCs w:val="24"/>
        </w:rPr>
      </w:pPr>
      <w:r w:rsidRPr="00373DB7">
        <w:rPr>
          <w:rFonts w:ascii="Times New Roman" w:hAnsi="Times New Roman" w:cs="Times New Roman"/>
          <w:b/>
          <w:bCs/>
          <w:sz w:val="24"/>
          <w:szCs w:val="24"/>
        </w:rPr>
        <w:t xml:space="preserve">Статья 26.1.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w:t>
      </w:r>
      <w:r w:rsidRPr="00373DB7">
        <w:rPr>
          <w:rFonts w:ascii="Times New Roman" w:hAnsi="Times New Roman" w:cs="Times New Roman"/>
          <w:b/>
          <w:bCs/>
          <w:sz w:val="24"/>
          <w:szCs w:val="24"/>
        </w:rPr>
        <w:lastRenderedPageBreak/>
        <w:t>(фермерским) хозяйствам для осуществления крестьянским (фермерским) хозяйством его деятельности</w:t>
      </w:r>
    </w:p>
    <w:p w:rsidR="00373DB7" w:rsidRDefault="00373DB7" w:rsidP="00373DB7">
      <w:pPr>
        <w:autoSpaceDE w:val="0"/>
        <w:autoSpaceDN w:val="0"/>
        <w:adjustRightInd w:val="0"/>
        <w:ind w:firstLine="540"/>
        <w:jc w:val="both"/>
        <w:outlineLvl w:val="0"/>
        <w:rPr>
          <w:rFonts w:eastAsia="Times New Roman"/>
        </w:rPr>
      </w:pP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орган местного самоуправления поселения в срок, не превышающий тридцати дней с даты поступления любого из этих заявлений, совершает одно из следующих действий:</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1)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уставом поселения, и размещает извещение на официальном сайте в информационно-телекоммуникационной сети "Интернет";</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 xml:space="preserve">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r:id="rId18" w:history="1">
        <w:r w:rsidRPr="00373DB7">
          <w:rPr>
            <w:rFonts w:ascii="Times New Roman" w:eastAsia="Times New Roman" w:hAnsi="Times New Roman" w:cs="Times New Roman"/>
            <w:sz w:val="24"/>
            <w:szCs w:val="24"/>
          </w:rPr>
          <w:t>пунктом 8 статьи 39.15</w:t>
        </w:r>
      </w:hyperlink>
      <w:r w:rsidRPr="00373DB7">
        <w:rPr>
          <w:rFonts w:ascii="Times New Roman" w:eastAsia="Times New Roman" w:hAnsi="Times New Roman" w:cs="Times New Roman"/>
          <w:sz w:val="24"/>
          <w:szCs w:val="24"/>
        </w:rPr>
        <w:t xml:space="preserve"> или </w:t>
      </w:r>
      <w:hyperlink r:id="rId19" w:history="1">
        <w:r w:rsidRPr="00373DB7">
          <w:rPr>
            <w:rFonts w:ascii="Times New Roman" w:eastAsia="Times New Roman" w:hAnsi="Times New Roman" w:cs="Times New Roman"/>
            <w:sz w:val="24"/>
            <w:szCs w:val="24"/>
          </w:rPr>
          <w:t>статьей 39.16</w:t>
        </w:r>
      </w:hyperlink>
      <w:r w:rsidRPr="00373DB7">
        <w:rPr>
          <w:rFonts w:ascii="Times New Roman" w:eastAsia="Times New Roman" w:hAnsi="Times New Roman" w:cs="Times New Roman"/>
          <w:sz w:val="24"/>
          <w:szCs w:val="24"/>
        </w:rPr>
        <w:t xml:space="preserve"> Земельного кодекса РФ.</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2.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орган местного самоуправления поселения совершает одно из следующих действий:</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 xml:space="preserve">2) принимает решение о предварительном согласовании предоставления земельного участка в соответствии со </w:t>
      </w:r>
      <w:hyperlink r:id="rId20" w:history="1">
        <w:r w:rsidRPr="00373DB7">
          <w:rPr>
            <w:rFonts w:ascii="Times New Roman" w:eastAsia="Times New Roman" w:hAnsi="Times New Roman" w:cs="Times New Roman"/>
            <w:sz w:val="24"/>
            <w:szCs w:val="24"/>
          </w:rPr>
          <w:t>статьей 39.15</w:t>
        </w:r>
      </w:hyperlink>
      <w:r w:rsidRPr="00373DB7">
        <w:rPr>
          <w:rFonts w:ascii="Times New Roman" w:eastAsia="Times New Roman" w:hAnsi="Times New Roman" w:cs="Times New Roman"/>
          <w:sz w:val="24"/>
          <w:szCs w:val="24"/>
        </w:rPr>
        <w:t xml:space="preserve"> Земельного кодекса РФ при условии, что испрашиваемый земельный участок предстоит образовать или его границы подлежат уточнению в соответствии с Федеральным </w:t>
      </w:r>
      <w:hyperlink r:id="rId21" w:history="1">
        <w:r w:rsidRPr="00373DB7">
          <w:rPr>
            <w:rFonts w:ascii="Times New Roman" w:eastAsia="Times New Roman" w:hAnsi="Times New Roman" w:cs="Times New Roman"/>
            <w:sz w:val="24"/>
            <w:szCs w:val="24"/>
          </w:rPr>
          <w:t>законом</w:t>
        </w:r>
      </w:hyperlink>
      <w:r w:rsidRPr="00373DB7">
        <w:rPr>
          <w:rFonts w:ascii="Times New Roman" w:eastAsia="Times New Roman" w:hAnsi="Times New Roman" w:cs="Times New Roman"/>
          <w:sz w:val="24"/>
          <w:szCs w:val="24"/>
        </w:rPr>
        <w:t xml:space="preserve"> «О государственном кадастре недвижимости», и направляет указанное решение заявителю.</w:t>
      </w:r>
    </w:p>
    <w:p w:rsidR="0052564D" w:rsidRPr="00373DB7" w:rsidRDefault="0052564D"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p>
    <w:p w:rsidR="00373DB7" w:rsidRPr="00373DB7" w:rsidRDefault="00373DB7" w:rsidP="00373DB7">
      <w:pPr>
        <w:spacing w:after="0" w:line="240" w:lineRule="auto"/>
        <w:ind w:left="57" w:right="57" w:firstLine="709"/>
        <w:jc w:val="center"/>
        <w:rPr>
          <w:rFonts w:ascii="Times New Roman" w:hAnsi="Times New Roman" w:cs="Times New Roman"/>
          <w:b/>
          <w:bCs/>
          <w:sz w:val="24"/>
          <w:szCs w:val="24"/>
        </w:rPr>
      </w:pPr>
      <w:r w:rsidRPr="00373DB7">
        <w:rPr>
          <w:rFonts w:ascii="Times New Roman" w:hAnsi="Times New Roman" w:cs="Times New Roman"/>
          <w:b/>
          <w:bCs/>
          <w:sz w:val="24"/>
          <w:szCs w:val="24"/>
        </w:rPr>
        <w:t>Статья 27. Инженерная подготовка территории</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1. Инженерная подготовка территории поселения осуществляется с целью улучшения её физических характеристик и создания условий для эффективного гражданского и промышленного строительства. Основной задачей инженерной подготовки является защита территории поселения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w:t>
      </w:r>
    </w:p>
    <w:p w:rsidR="00373DB7" w:rsidRPr="00373DB7" w:rsidRDefault="00373DB7" w:rsidP="00373DB7">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373DB7">
        <w:rPr>
          <w:rFonts w:ascii="Times New Roman" w:eastAsia="Times New Roman" w:hAnsi="Times New Roman" w:cs="Times New Roman"/>
          <w:sz w:val="24"/>
          <w:szCs w:val="24"/>
        </w:rPr>
        <w:t>2. Мероприятия по инженерной подготовке территории могут предусматриваться во всех видах градостроительной и проектной документации.</w:t>
      </w:r>
    </w:p>
    <w:p w:rsidR="0052564D" w:rsidRPr="00C9576A" w:rsidRDefault="0052564D" w:rsidP="00C9576A">
      <w:pPr>
        <w:autoSpaceDE w:val="0"/>
        <w:autoSpaceDN w:val="0"/>
        <w:adjustRightInd w:val="0"/>
        <w:spacing w:after="0" w:line="240" w:lineRule="auto"/>
        <w:ind w:left="57" w:right="57" w:firstLine="709"/>
        <w:jc w:val="both"/>
        <w:rPr>
          <w:rFonts w:ascii="Times New Roman" w:hAnsi="Times New Roman" w:cs="Times New Roman"/>
          <w:sz w:val="24"/>
          <w:szCs w:val="24"/>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Статья 28. Право на осуществление строительства, реконструкции и капитального ремонта объектов капитального строительства</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 xml:space="preserve">Правом осуществления строительства, реконструкции и капитального ремонта объектов капитального строительства на территории поселения обладают физические и юридические лица, владеющие земельными участками на правах собственности, аренды, </w:t>
      </w:r>
      <w:r w:rsidRPr="00CE7E76">
        <w:rPr>
          <w:rFonts w:ascii="Times New Roman" w:eastAsia="Times New Roman" w:hAnsi="Times New Roman" w:cs="Times New Roman"/>
          <w:sz w:val="24"/>
          <w:szCs w:val="24"/>
        </w:rPr>
        <w:lastRenderedPageBreak/>
        <w:t>постоянного (бессрочного) пользования, безвозмездного срочного пользования, пожизненного наследуемого владения и получившие в порядке, предусмотренном статьей 51 Градостроительного кодекса РФ соответствующее разрешение на строительство, реконструкцию и капитальный ремонт.</w:t>
      </w:r>
    </w:p>
    <w:p w:rsidR="001E7FEE" w:rsidRPr="00CE7E76" w:rsidRDefault="001E7FEE"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 xml:space="preserve">Статья 29. Проектная документация объекта капитального строительства </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2. Подготовка проектной документации осуществляется физическими или юридическими лицами, которые соответствуют требованиям действующего законодательства, предъявляемым к лицам, осуществляющим архитектурно-строительное проектирование.</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3.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 Технические условия, необходимые для разработки проектной документации, предоставляются организациями, осуществляющими эксплуатацию сетей инженерно-технического обеспечения, в порядке, предусмотренном Постановлением Правительства Российской Федерации от</w:t>
      </w:r>
      <w:r w:rsidRPr="00B2471C">
        <w:rPr>
          <w:rFonts w:ascii="Times New Roman" w:eastAsia="Times New Roman" w:hAnsi="Times New Roman" w:cs="Times New Roman"/>
          <w:sz w:val="24"/>
          <w:szCs w:val="24"/>
        </w:rPr>
        <w:t xml:space="preserve"> РФ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4. Проектная документация производственных объектов должна предусматривать эффективное использование территории земельного участка, плотность застройки должна соответствовать нормативной.</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5. Проектная документация строительства, реконструкции производственных объектов должна предусматривать: создание санитарно-защитных зон, обеспечение противопожарных норм, рациональные решения по охране водоемов, почвы и атмосферного воздуха, по отводу сточных вод, снятие и сохранение плодородного слоя почвы, рекультивацию.</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6. 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2) схема планировочной организации земельного участка, выполненная в соответствии с градостроительным планом земельного участка;</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3) архитектурные решения;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4) конструктивные и объемно-планировочные решения;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6) проект организации строительства объектов капитального строительства;</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7) 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lastRenderedPageBreak/>
        <w:t>8) перечень мероприятий по охране окружающей среды;</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9) перечень мероприятий по обеспечению пожарной безопасности;</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10)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10.1) требования к обеспечению безопасной эксплуатации объектов капитального строительства;</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11) смета на строительство, реконструкцию, капитальный ремонт объектов капитального строительства, финансируемых за счет средств соответствующих бюджетов;</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11.1)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12) иная документация в случаях, предусмотренных федеральными законами.</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7. Подготовка проектной документации по инициативе застройщика или заказчика может осуществляться применительно к отдельным этапам строительства, реконструкции объектов капитального строительства.</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 xml:space="preserve">8. 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w:t>
      </w:r>
      <w:hyperlink r:id="rId22" w:history="1">
        <w:r w:rsidRPr="00CE7E76">
          <w:rPr>
            <w:rFonts w:ascii="Times New Roman" w:eastAsia="Times New Roman" w:hAnsi="Times New Roman" w:cs="Times New Roman"/>
            <w:sz w:val="24"/>
            <w:szCs w:val="24"/>
          </w:rPr>
          <w:t>Правительством</w:t>
        </w:r>
      </w:hyperlink>
      <w:r w:rsidRPr="00CE7E76">
        <w:rPr>
          <w:rFonts w:ascii="Times New Roman" w:eastAsia="Times New Roman" w:hAnsi="Times New Roman" w:cs="Times New Roman"/>
          <w:sz w:val="24"/>
          <w:szCs w:val="24"/>
        </w:rPr>
        <w:t xml:space="preserve"> Российской Федерации.</w:t>
      </w:r>
    </w:p>
    <w:p w:rsidR="00CE7E76" w:rsidRPr="00B2471C" w:rsidRDefault="00CE7E76" w:rsidP="00CE7E76">
      <w:pPr>
        <w:autoSpaceDE w:val="0"/>
        <w:autoSpaceDN w:val="0"/>
        <w:adjustRightInd w:val="0"/>
        <w:ind w:firstLine="540"/>
        <w:jc w:val="both"/>
        <w:outlineLvl w:val="1"/>
        <w:rPr>
          <w:b/>
          <w:bCs/>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Статья 30. Государственная экспертиза и утверждение проектной документации</w:t>
      </w:r>
    </w:p>
    <w:p w:rsidR="00CE7E76" w:rsidRPr="00B2471C" w:rsidRDefault="00CE7E76" w:rsidP="00CE7E76">
      <w:pPr>
        <w:ind w:firstLine="540"/>
        <w:jc w:val="both"/>
        <w:rPr>
          <w:b/>
          <w:bCs/>
        </w:rPr>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действующим законодательством, уполномоченным органом исполнительной власти Ивановской области.</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2. 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3. Прошедшая государственную экспертизу проектная документация утверждается застройщиком.</w:t>
      </w:r>
    </w:p>
    <w:p w:rsidR="00CE7E76" w:rsidRPr="00B2471C" w:rsidRDefault="00CE7E76" w:rsidP="00CE7E76">
      <w:pPr>
        <w:ind w:firstLine="540"/>
        <w:jc w:val="both"/>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Статья 31. Выдача разрешения на строительство и разрешения на ввод объекта в эксплуатацию</w:t>
      </w:r>
    </w:p>
    <w:p w:rsidR="00CE7E76" w:rsidRPr="00B2471C" w:rsidRDefault="00CE7E76" w:rsidP="00CE7E76">
      <w:pPr>
        <w:ind w:firstLine="540"/>
        <w:jc w:val="both"/>
        <w:rPr>
          <w:b/>
          <w:bCs/>
        </w:rPr>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 xml:space="preserve">1. В целях строительства, реконструкции, капитального ремонта объекта капитального строительства застройщик направляет в администрацию Родниковского муниципального района заявление о выдаче разрешения на строительство на имя главы администрации, </w:t>
      </w:r>
      <w:r w:rsidRPr="00CE7E76">
        <w:rPr>
          <w:rFonts w:ascii="Times New Roman" w:eastAsia="Times New Roman" w:hAnsi="Times New Roman" w:cs="Times New Roman"/>
          <w:sz w:val="24"/>
          <w:szCs w:val="24"/>
        </w:rPr>
        <w:lastRenderedPageBreak/>
        <w:t>согласно соглашениям о передаче администрации сельского поселения администрации Родниковского муниципального района осуществления своих полномочий по решению вопросов местного значения.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2. Выдача разрешения на ввод объекта в эксплуатацию осуществляется на основании заявления застройщика, подаваемого на имя главы администрации Родниковского муниципального района, согласно соглашениям о передаче администрации сельского поселения администрации Родниковского муниципального района осуществления своих полномочий по решению вопросов местного значения.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4. Разрешение на строительство и разрешение на ввод объекта в эксплуатацию выдается в соответствии с Градостроительным кодексом Российской Федерации, администрацией Родниковского муниципального района.</w:t>
      </w:r>
    </w:p>
    <w:p w:rsidR="00CE7E76" w:rsidRPr="00B2471C" w:rsidRDefault="00CE7E76" w:rsidP="00CE7E76">
      <w:pPr>
        <w:ind w:firstLine="540"/>
        <w:jc w:val="both"/>
        <w:rPr>
          <w:b/>
          <w:bCs/>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Статья 32. Государственный строительный надзор</w:t>
      </w:r>
    </w:p>
    <w:p w:rsidR="00CE7E76" w:rsidRPr="00B2471C" w:rsidRDefault="00CE7E76" w:rsidP="00CE7E76">
      <w:pPr>
        <w:ind w:firstLine="540"/>
        <w:jc w:val="both"/>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Государственный строительный надзор при строительстве, реконструкции и капитальном ремонте объектов капитального строительства осуществляется в соответствии с действующим законодательством Российской Федерации.</w:t>
      </w:r>
    </w:p>
    <w:p w:rsidR="00CE7E76" w:rsidRPr="00B2471C" w:rsidRDefault="00CE7E76" w:rsidP="00CE7E76">
      <w:pPr>
        <w:autoSpaceDE w:val="0"/>
        <w:rPr>
          <w:b/>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Статья 33. Состав и назначение территорий общего пользования</w:t>
      </w:r>
    </w:p>
    <w:p w:rsidR="00CE7E76" w:rsidRPr="00B2471C" w:rsidRDefault="00CE7E76" w:rsidP="00CE7E76">
      <w:pPr>
        <w:ind w:firstLine="709"/>
        <w:jc w:val="both"/>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В состав территорий общего пользования входят территории, занятые парками, набережными, скверами, бульварами, площадями, улицами, проездами и иные территории, которыми беспрепятственно пользуется неограниченный круг лиц.</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2. Земельные участки в границах территорий, занятых парками, скверами могут быть предоставлены физическим или юридическим лицам для размещения вспомогательных строений и инфраструктуры для отдыха: фонтанов; игровых площадок, спортплощадок; проката игрового и спортивного инвентаря; комплексов аттракционов, игровых залов, бильярдных; помещений для игровых автоматов и компьютерных игр, интернет-кафе; танцплощадок, дискотек; летних театров и эстрад; предприятий общественного питания (кафе, летние кафе, рестораны); киосков, лоточной торговли, временных объектов мелкорозничной торговли, обслуживания и общественного питания; озеленения; малых архитектурных форм; пунктов оказания первой медицинской помощи; оранжерей; хозяйственных корпусов; опорных пунктов милиции; общественных туалетов; резервуаров для хранения воды; объектов пожарной охраны; стоянок автомобилей; площадок для выгула собак; мемориальных комплексов; дендропарков; и других подобных объектов.</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3. Земельные участки в границах территорий, занятых набережными могут быть предоставлены физическим или юридическим лицам для размещения стоянок автомобилей; спортплощадок; проката игрового и спортивного инвентаря; игровых площадок; предприятий общественного питания (кафе, летние кафе, рестораны); вспомогательных сооружений набережных: причалов, иные сооружений; пунктов оказания первой медицинской помощи; оранжерей; опорных пунктов милиции; общественных туалетов; вспомогательных строений и инфраструктуры для отдыха: бассейнов, фонтанов, малых архитектурных форм; и других подобных объектов.</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 xml:space="preserve">4. Земельные участки в границах территорий, занятых бульварами, могут быть предоставлены физическим или юридическим лицам для размещения вспомогательных строений и инфраструктуры для отдыха: фонтанов; проката игрового и спортивного </w:t>
      </w:r>
      <w:r w:rsidRPr="00CE7E76">
        <w:rPr>
          <w:rFonts w:ascii="Times New Roman" w:eastAsia="Times New Roman" w:hAnsi="Times New Roman" w:cs="Times New Roman"/>
          <w:sz w:val="24"/>
          <w:szCs w:val="24"/>
        </w:rPr>
        <w:lastRenderedPageBreak/>
        <w:t>инвентаря; киосков, временных объектов мелкорозничной торговли, обслуживания и общественного питания; озеленения; малых архитектурных форм; опорных пунктов милиции; общественных туалетов; площадок для выгула собак; мемориальных комплексов; и других подобных объектов.</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5. Земельные участки в границах территорий, занятых площадями, улицами, проездами могут быть предоставлены физическим или юридическим лицам для размещения вспомогательных строений и инфраструктуры для отдыха: фонтанов; проката игрового и спортивного инвентаря; временных объектов мелкорозничной торговли, обслуживания и общественного питания; озеленения; временных площадок, используемых для проведения культурно-массовых мероприятий; малых архитектурных форм; опорных пунктов милиции; общественных туалетов; стоянок автомобилей (парковок); мемориальных комплексов; и других подобных объектов.</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6. Земельные участки в границах территорий общего пользования предоставляются для целей размещения объектов, указанных в пунктах 2, 3, 4, 5 настоящего документа, физическим или юридическим лицам в краткосрочную (до пяти лет) аренду в порядке, установленном нормативным правовым актом главы поселения.</w:t>
      </w:r>
    </w:p>
    <w:p w:rsidR="000460C3" w:rsidRDefault="000460C3" w:rsidP="000460C3">
      <w:pPr>
        <w:spacing w:after="0" w:line="240" w:lineRule="auto"/>
        <w:ind w:left="57" w:right="57" w:firstLine="709"/>
        <w:jc w:val="both"/>
        <w:rPr>
          <w:rFonts w:ascii="Times New Roman" w:hAnsi="Times New Roman"/>
          <w:b/>
          <w:sz w:val="24"/>
          <w:szCs w:val="24"/>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Глава 6. ГРАДОСТРОИТЕЛЬНЫЕ ОГРАНИЧЕНИЯ (ЗОНЫ С ОСОБЫМИ УСЛОВИЯМИ ИСПОЛЬЗОВАНИЯ ТЕРРИТОРИЙ)</w:t>
      </w:r>
    </w:p>
    <w:p w:rsidR="00CE7E76" w:rsidRPr="00B2471C" w:rsidRDefault="00CE7E76" w:rsidP="00CE7E76">
      <w:pPr>
        <w:ind w:firstLine="540"/>
        <w:jc w:val="center"/>
        <w:rPr>
          <w:b/>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Статья 34. Осуществление землепользования и застройки в зонах с особыми условиями использования территории поселения</w:t>
      </w:r>
    </w:p>
    <w:p w:rsidR="00CE7E76" w:rsidRPr="00B2471C" w:rsidRDefault="00CE7E76" w:rsidP="00CE7E76">
      <w:pPr>
        <w:pStyle w:val="ConsNormal"/>
        <w:widowControl/>
        <w:ind w:right="0" w:firstLine="540"/>
        <w:jc w:val="both"/>
        <w:rPr>
          <w:rFonts w:ascii="Times New Roman" w:hAnsi="Times New Roman" w:cs="Times New Roman"/>
          <w:sz w:val="24"/>
          <w:szCs w:val="24"/>
        </w:rPr>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Землепользование и застройка в зонах с особыми условиями использования территории поселения осуществляются: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 xml:space="preserve">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CE7E76" w:rsidRPr="00B2471C" w:rsidRDefault="00CE7E76" w:rsidP="00CE7E76">
      <w:pPr>
        <w:ind w:firstLine="540"/>
        <w:jc w:val="both"/>
        <w:rPr>
          <w:b/>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Статья 35. Охранные зоны</w:t>
      </w:r>
    </w:p>
    <w:p w:rsidR="00CE7E76" w:rsidRPr="00B2471C" w:rsidRDefault="00CE7E76" w:rsidP="00CE7E76">
      <w:pPr>
        <w:ind w:firstLine="540"/>
        <w:jc w:val="both"/>
        <w:rPr>
          <w:b/>
        </w:rPr>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2. 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rsidR="00CE7E76" w:rsidRPr="00B2471C" w:rsidRDefault="00CE7E76" w:rsidP="00CE7E76">
      <w:pPr>
        <w:ind w:firstLine="540"/>
        <w:jc w:val="both"/>
        <w:rPr>
          <w:b/>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Статья 36. Санитарно-защитные зоны</w:t>
      </w:r>
    </w:p>
    <w:p w:rsidR="00CE7E76" w:rsidRPr="00B2471C" w:rsidRDefault="00CE7E76" w:rsidP="00CE7E76">
      <w:pPr>
        <w:ind w:firstLine="540"/>
        <w:jc w:val="both"/>
        <w:rPr>
          <w:b/>
        </w:rPr>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lastRenderedPageBreak/>
        <w:t>2. 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в предусмотренных законодательством случаях согласовываются с уполномоченным федеральным органом по надзору в сфере защиты прав потребителей и благополучия человека, и устанавливаются Главным государственным санитарным врачом Российской Федерации или Главным государственным санитарным врачом субъекта Российской Федерации или заместителем Главного государственного санитарного врача субъекта Российской Федерации в соответствии с их компетенцией.</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3.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 xml:space="preserve">4. В границах санитарно-защитных зон допускается размещать: </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сельхозугодия для выращивания технических культур, не используемых для производства продуктов питания;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2) 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не превышения гигиенических нормативов на границе санитарно-защитной зоны и за ее пределами при суммарном учете;</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3) 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4)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промышленной площадки, предприятий и санитарно-защитной зоны.</w:t>
      </w:r>
    </w:p>
    <w:p w:rsidR="00CE7E76" w:rsidRPr="00CE7E76" w:rsidRDefault="00CE7E76" w:rsidP="00CE7E76">
      <w:pPr>
        <w:ind w:firstLine="540"/>
        <w:jc w:val="both"/>
        <w:rPr>
          <w:b/>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Статья 37. Зоны охраны объектов культурного наследия (памятников истории и культуры) народов Российской Федерации</w:t>
      </w:r>
    </w:p>
    <w:p w:rsidR="00CE7E76" w:rsidRPr="00B2471C" w:rsidRDefault="00CE7E76" w:rsidP="00CE7E76">
      <w:pPr>
        <w:ind w:firstLine="540"/>
        <w:jc w:val="both"/>
        <w:rPr>
          <w:b/>
        </w:rPr>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 xml:space="preserve">2. 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исполнительным органом государственной власти области, уполномоченным в области градостроительной деятельности и подлежат согласованию с исполнительным органом государственной власти области, уполномоченным в области охраны объектов культурного наследия. </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lastRenderedPageBreak/>
        <w:t>3. 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4. Субъекты градостроительных отношений, ведущие строительные или земляные работы, обязаны, в случаях обнаружения объектов, имеющих историческую, художественную или иную культурную ценность, приостановить ведущиеся работы и сообщить об обнаруженных объектах в государственный орган исполнительной власти области, уполномоченный в сфере охраны объектов культурного наследия. При производстве работ в охранных зонах объектов культурного наследия (при необходимости) застройщик обязан произвести историко-культурную экспертизу.</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5. Государственный орган исполнительной власти области, уполномоченный в сфере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p>
    <w:p w:rsid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Статья 38. Водоохранные зоны</w:t>
      </w: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2. 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3. В границах водоохранных зон запрещаются: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использование сточных вод для удобрения почв;</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3) осуществление авиационных мер по борьбе с вредителями и болезнями растений;</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4. В границах прибрежных защитных полос наряду с установленными частью 3 настоящей статьи ограничениями запрещаются: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распашка земель;</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2) размещение отвалов размываемых грунтов;</w:t>
      </w:r>
    </w:p>
    <w:p w:rsid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3) выпас сельскохозяйственных животных и организация для них летних лагерей, ванн.</w:t>
      </w:r>
    </w:p>
    <w:p w:rsidR="00B57DB3" w:rsidRPr="00CE7E76" w:rsidRDefault="00B57DB3"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p>
    <w:p w:rsidR="00B57DB3" w:rsidRPr="002A0602" w:rsidRDefault="00B57DB3" w:rsidP="00B57DB3">
      <w:pPr>
        <w:jc w:val="center"/>
        <w:rPr>
          <w:rFonts w:ascii="Times New Roman" w:hAnsi="Times New Roman"/>
          <w:sz w:val="24"/>
          <w:szCs w:val="24"/>
        </w:rPr>
      </w:pPr>
      <w:r w:rsidRPr="002A0602">
        <w:rPr>
          <w:rFonts w:ascii="Times New Roman" w:hAnsi="Times New Roman"/>
          <w:b/>
          <w:bCs/>
          <w:sz w:val="24"/>
          <w:szCs w:val="24"/>
        </w:rPr>
        <w:t xml:space="preserve">Статья </w:t>
      </w:r>
      <w:r>
        <w:rPr>
          <w:rFonts w:ascii="Times New Roman" w:hAnsi="Times New Roman"/>
          <w:b/>
          <w:bCs/>
          <w:sz w:val="24"/>
          <w:szCs w:val="24"/>
        </w:rPr>
        <w:t>39</w:t>
      </w:r>
      <w:r w:rsidRPr="002A0602">
        <w:rPr>
          <w:rFonts w:ascii="Times New Roman" w:hAnsi="Times New Roman"/>
          <w:b/>
          <w:bCs/>
          <w:sz w:val="24"/>
          <w:szCs w:val="24"/>
        </w:rPr>
        <w:t>. Описание ограничений по экологическим и санитарно-эпидемиологическим условиям</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1. Использование земельных участков и иных объектов недвижимости, расположенных в пределах зон ограничений градостроительной деятельности, обозначенных на карте  определяется:</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а) г</w:t>
      </w:r>
      <w:r>
        <w:rPr>
          <w:rFonts w:ascii="Times New Roman" w:eastAsia="Times New Roman" w:hAnsi="Times New Roman" w:cs="Times New Roman"/>
          <w:sz w:val="24"/>
          <w:szCs w:val="24"/>
        </w:rPr>
        <w:t xml:space="preserve">радостроительными регламентами, </w:t>
      </w:r>
      <w:r w:rsidRPr="00B57DB3">
        <w:rPr>
          <w:rFonts w:ascii="Times New Roman" w:eastAsia="Times New Roman" w:hAnsi="Times New Roman" w:cs="Times New Roman"/>
          <w:sz w:val="24"/>
          <w:szCs w:val="24"/>
        </w:rPr>
        <w:t>применительно к соответствующим территориальным зонам, обозначенным на карте с учетом ограничений, определенных настоящей статьей;</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lastRenderedPageBreak/>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2. Земельные участки и иные объекты недвижимости, которые расположены в пределах зон, обозначенных на карте, чьи характеристики не соответствуют ограничениям, установленным</w:t>
      </w:r>
      <w:r w:rsidRPr="002A0602">
        <w:rPr>
          <w:rFonts w:ascii="Times New Roman" w:hAnsi="Times New Roman"/>
          <w:sz w:val="24"/>
          <w:szCs w:val="24"/>
        </w:rPr>
        <w:t xml:space="preserve"> </w:t>
      </w:r>
      <w:r w:rsidRPr="00B57DB3">
        <w:rPr>
          <w:rFonts w:ascii="Times New Roman" w:eastAsia="Times New Roman" w:hAnsi="Times New Roman" w:cs="Times New Roman"/>
          <w:sz w:val="24"/>
          <w:szCs w:val="24"/>
        </w:rPr>
        <w:t>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 соответствующими настоящим Правилам.</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Дальнейшее использование и строительные изменения указанных объектов недвижимости определяются статьей 29 настоящих Правил.</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3. 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правовыми актами:</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 xml:space="preserve">Федеральный закон от 10 января </w:t>
      </w:r>
      <w:smartTag w:uri="urn:schemas-microsoft-com:office:smarttags" w:element="metricconverter">
        <w:smartTagPr>
          <w:attr w:name="ProductID" w:val="2002 г"/>
        </w:smartTagPr>
        <w:r w:rsidRPr="00B57DB3">
          <w:rPr>
            <w:rFonts w:ascii="Times New Roman" w:eastAsia="Times New Roman" w:hAnsi="Times New Roman" w:cs="Times New Roman"/>
            <w:sz w:val="24"/>
            <w:szCs w:val="24"/>
          </w:rPr>
          <w:t>2002 г</w:t>
        </w:r>
      </w:smartTag>
      <w:r w:rsidRPr="00B57DB3">
        <w:rPr>
          <w:rFonts w:ascii="Times New Roman" w:eastAsia="Times New Roman" w:hAnsi="Times New Roman" w:cs="Times New Roman"/>
          <w:sz w:val="24"/>
          <w:szCs w:val="24"/>
        </w:rPr>
        <w:t>. № 7-ФЗ "Об охране окружающей среды";</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 xml:space="preserve">Федеральный закон от 30 марта </w:t>
      </w:r>
      <w:smartTag w:uri="urn:schemas-microsoft-com:office:smarttags" w:element="metricconverter">
        <w:smartTagPr>
          <w:attr w:name="ProductID" w:val="1999 г"/>
        </w:smartTagPr>
        <w:r w:rsidRPr="00B57DB3">
          <w:rPr>
            <w:rFonts w:ascii="Times New Roman" w:eastAsia="Times New Roman" w:hAnsi="Times New Roman" w:cs="Times New Roman"/>
            <w:sz w:val="24"/>
            <w:szCs w:val="24"/>
          </w:rPr>
          <w:t>1999 г</w:t>
        </w:r>
      </w:smartTag>
      <w:r w:rsidRPr="00B57DB3">
        <w:rPr>
          <w:rFonts w:ascii="Times New Roman" w:eastAsia="Times New Roman" w:hAnsi="Times New Roman" w:cs="Times New Roman"/>
          <w:sz w:val="24"/>
          <w:szCs w:val="24"/>
        </w:rPr>
        <w:t>. № 52-ФЗ "О санитарно-эпидемиологическом благополучии населения";</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 xml:space="preserve">Водный кодекс Российской Федерации от 3 июня </w:t>
      </w:r>
      <w:smartTag w:uri="urn:schemas-microsoft-com:office:smarttags" w:element="metricconverter">
        <w:smartTagPr>
          <w:attr w:name="ProductID" w:val="2006 г"/>
        </w:smartTagPr>
        <w:r w:rsidRPr="00B57DB3">
          <w:rPr>
            <w:rFonts w:ascii="Times New Roman" w:eastAsia="Times New Roman" w:hAnsi="Times New Roman" w:cs="Times New Roman"/>
            <w:sz w:val="24"/>
            <w:szCs w:val="24"/>
          </w:rPr>
          <w:t>2006 г</w:t>
        </w:r>
      </w:smartTag>
      <w:r w:rsidRPr="00B57DB3">
        <w:rPr>
          <w:rFonts w:ascii="Times New Roman" w:eastAsia="Times New Roman" w:hAnsi="Times New Roman" w:cs="Times New Roman"/>
          <w:sz w:val="24"/>
          <w:szCs w:val="24"/>
        </w:rPr>
        <w:t>. № 74-ФЗ;</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Федеральный закон от 14 марта 1995 года № 33-ФЗ "Об особо охраняемых природных территориях";</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Санитарно-эпидемиологические правила и нормативы (СанПиН) 2.1.4.1110-02 "Зоны санитарной охраны источников водоснабжения и водопроводов питьевого назначения";</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 xml:space="preserve">ГОСТ 22283-88 Шум авиационный. Допустимые уровни шума на территории жилой застройки и методы его измерения. - М., </w:t>
      </w:r>
      <w:smartTag w:uri="urn:schemas-microsoft-com:office:smarttags" w:element="metricconverter">
        <w:smartTagPr>
          <w:attr w:name="ProductID" w:val="1989 г"/>
        </w:smartTagPr>
        <w:r w:rsidRPr="00B57DB3">
          <w:rPr>
            <w:rFonts w:ascii="Times New Roman" w:eastAsia="Times New Roman" w:hAnsi="Times New Roman" w:cs="Times New Roman"/>
            <w:sz w:val="24"/>
            <w:szCs w:val="24"/>
          </w:rPr>
          <w:t>1989 г</w:t>
        </w:r>
      </w:smartTag>
      <w:r w:rsidRPr="00B57DB3">
        <w:rPr>
          <w:rFonts w:ascii="Times New Roman" w:eastAsia="Times New Roman" w:hAnsi="Times New Roman" w:cs="Times New Roman"/>
          <w:sz w:val="24"/>
          <w:szCs w:val="24"/>
        </w:rPr>
        <w:t>.</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4.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 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статьей 21 настоящих Правил.</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Виды запрещенного использования земельных участков и иных объектов недвижимости, расположенных в границах санитарно-защитных зон:</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объекты для проживания людей;</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коллективные или индивидуальные дачные и садово-огородные участки;</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предприятия по производству лекарственных веществ, лекарственных средств и (или) лекарственных форм;</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предприятия пищевых отраслей промышленности;</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оптовые склады продовольственного сырья и пищевых продуктов;</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комплексы водопроводных сооружений для подготовки и хранения питьевой воды;</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размещение спортивных сооружений;</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парки;</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lastRenderedPageBreak/>
        <w:t>образовательные и детские учреждения;</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лечебно-профилактические и оздоровительные учреждения общего пользования.</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 определенных настоящими Правилами:</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озеленение территории;</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малые формы и элементы благоустройства;</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сельхозугодья для выращивания технических культур, не используемых для производства продуктов питания;</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предприятия, их отдельные здания и сооружения с производствами меньшего класса вредности, чем основное производство;</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пожарные депо;</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бани;</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прачечные;</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объекты торговли и общественного питания;</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мотели;</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гаражи, площадки и сооружения для хранения общественного и индивидуального транспорта;</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автозаправочные станции;</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нежилые помещения для дежурного аварийного персонала и охраны предприятий, помещения для пребывания работающих по вахтовому методу;</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электроподстанции;</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артезианские скважины для технического водоснабжения;</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водоохлаждающие сооружения для подготовки технической воды;</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канализационные насосные станции;</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сооружения оборотного водоснабжения;</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питомники растений для озеленения промплощадки, предприятий и санитарно-защитной зоны.</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5. Водоохранные зоны выделяются в целях:</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предупреждения и предотвращения микробного и химического загрязнения поверхностных вод;</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предотвращения загрязнения, засорения, заиления и истощения водных объектов;</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сохранения среды обитания объектов водного, животного и растительного мира.</w:t>
      </w:r>
    </w:p>
    <w:p w:rsidR="00B57DB3" w:rsidRPr="00B57DB3" w:rsidRDefault="00E84070"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B57DB3" w:rsidRPr="00B57DB3">
        <w:rPr>
          <w:rFonts w:ascii="Times New Roman" w:eastAsia="Times New Roman" w:hAnsi="Times New Roman" w:cs="Times New Roman"/>
          <w:sz w:val="24"/>
          <w:szCs w:val="24"/>
        </w:rPr>
        <w:t>. В границах водоохранных зон в порядке, предусмотренном Водным кодексом Российской Федерации, устанавливаются прибрежные защитные полосы, в которых наряду с установленными частью 6 настоящей статьи ограничениями запрещается:</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1) распашка земель;</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2) размещение отвалов размываемых грунтов;</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3) выпас сельскохозяйственных животных и организация для них летних лагерей, ванн.</w:t>
      </w:r>
    </w:p>
    <w:p w:rsidR="00B57DB3" w:rsidRPr="00B57DB3" w:rsidRDefault="00E84070"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B57DB3" w:rsidRPr="00B57DB3">
        <w:rPr>
          <w:rFonts w:ascii="Times New Roman" w:eastAsia="Times New Roman" w:hAnsi="Times New Roman" w:cs="Times New Roman"/>
          <w:sz w:val="24"/>
          <w:szCs w:val="24"/>
        </w:rPr>
        <w:t>.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 xml:space="preserve">9. </w:t>
      </w:r>
      <w:r w:rsidR="00E84070">
        <w:rPr>
          <w:rFonts w:ascii="Times New Roman" w:eastAsia="Times New Roman" w:hAnsi="Times New Roman" w:cs="Times New Roman"/>
          <w:sz w:val="24"/>
          <w:szCs w:val="24"/>
        </w:rPr>
        <w:t>П</w:t>
      </w:r>
      <w:r w:rsidRPr="00B57DB3">
        <w:rPr>
          <w:rFonts w:ascii="Times New Roman" w:eastAsia="Times New Roman" w:hAnsi="Times New Roman" w:cs="Times New Roman"/>
          <w:sz w:val="24"/>
          <w:szCs w:val="24"/>
        </w:rPr>
        <w:t>равовой режим территорий, попадающих в водоохранные зоны, определяется градостроительными регламентами соответствующих территориальных зон.</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lastRenderedPageBreak/>
        <w:t>10. В целях обеспечения санитарно-эпидемиологической надежности работы хозяйственно-питьевого водопровода предусматриваются зоны санитарной охраны (ЗСО) для источников водоснабжения и водопроводных сооружений.</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ЗСО источников водоснабжения и водозаборных сооружений устанавливаются в составе трех поясов; для водопроводных сооружений - из первого пояса; для водоводов - санитарно-защитной полосы. Границы ЗСО и мероприятия, проводимые в зонах, уточняются в проекте специализированной организацией и утверждаются в установленном порядке. На данной стадии приводятся общие рекомендации.</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11. Зона санитарной охраны поверхностного источника. На современном этапе одним из источников хозпитьевого водоснабжения города служат очистные-водопроводные сооружения ОАО «Родники Текстиль» и ООО «Родниковского Машиностроительного завода».</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 xml:space="preserve">12. Санитарно-защитные полосы (СЗП) водопроводных сооружений, расположенных за пределами 2 пояса ЗСО источников водоснабжения, приняты шириной не менее </w:t>
      </w:r>
      <w:smartTag w:uri="urn:schemas-microsoft-com:office:smarttags" w:element="metricconverter">
        <w:smartTagPr>
          <w:attr w:name="ProductID" w:val="100 м"/>
        </w:smartTagPr>
        <w:r w:rsidRPr="00B57DB3">
          <w:rPr>
            <w:rFonts w:ascii="Times New Roman" w:eastAsia="Times New Roman" w:hAnsi="Times New Roman" w:cs="Times New Roman"/>
            <w:sz w:val="24"/>
            <w:szCs w:val="24"/>
          </w:rPr>
          <w:t>100 м</w:t>
        </w:r>
      </w:smartTag>
      <w:r w:rsidRPr="00B57DB3">
        <w:rPr>
          <w:rFonts w:ascii="Times New Roman" w:eastAsia="Times New Roman" w:hAnsi="Times New Roman" w:cs="Times New Roman"/>
          <w:sz w:val="24"/>
          <w:szCs w:val="24"/>
        </w:rPr>
        <w:t xml:space="preserve"> от ограждений ОНВС-1 и ОНВС-2.</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 xml:space="preserve">Ширина полосы СЗП для водоводов, проходящих по застроенной территории города, рекомендуется не менее </w:t>
      </w:r>
      <w:smartTag w:uri="urn:schemas-microsoft-com:office:smarttags" w:element="metricconverter">
        <w:smartTagPr>
          <w:attr w:name="ProductID" w:val="10 м"/>
        </w:smartTagPr>
        <w:r w:rsidRPr="00B57DB3">
          <w:rPr>
            <w:rFonts w:ascii="Times New Roman" w:eastAsia="Times New Roman" w:hAnsi="Times New Roman" w:cs="Times New Roman"/>
            <w:sz w:val="24"/>
            <w:szCs w:val="24"/>
          </w:rPr>
          <w:t>10 м</w:t>
        </w:r>
      </w:smartTag>
      <w:r w:rsidRPr="00B57DB3">
        <w:rPr>
          <w:rFonts w:ascii="Times New Roman" w:eastAsia="Times New Roman" w:hAnsi="Times New Roman" w:cs="Times New Roman"/>
          <w:sz w:val="24"/>
          <w:szCs w:val="24"/>
        </w:rPr>
        <w:t xml:space="preserve"> по обе стороны от крайних водоводов.</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13. На территории 1 пояса ЗСО (строгого режима) запрещаются:</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 все виды строительства, не имеющие непосредственного отношения к эксплуатации водопровода.</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Здания должны быть оборудованы канализацией с отведением сточных вод в ближайшую систему либо на местные станции очистных сооружений, располагаемые за пределами первого пояса ЗСО с учетом санитарного режима на территории второго пояса; границы акватории обозначаются предупредительными наземными знаками, буями и т.п.</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14. На территории 2 пояса ЗСО запрещается:</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 размещение складов ГСМ, ядохимикатов и минеральных удобрений;</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 размещение других объектов, которые могут вызывать микробное и химическое загрязнение источников водоснабжения;</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 отведение сточных вод в зоне водосбора источника водоснабжения, не отвечающих гигиеническим требованиям к охране поверхностных вод.</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Границы 2 пояса ЗСО на пересечении дорог, троп и пр. должны быть обозначены столбами со специальными знаками. Населенные пункты, располагаемые в зоне второго пояса,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15. На территории 3 пояса ЗСО запрещается:</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 загрязнение промышленными отходами, нефтепродуктами, ядохимикатами.</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16. В пределах санитарно-защитных полос запрещается:</w:t>
      </w:r>
    </w:p>
    <w:p w:rsidR="00B57DB3" w:rsidRPr="00B57DB3" w:rsidRDefault="00B57DB3" w:rsidP="00B57DB3">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B57DB3">
        <w:rPr>
          <w:rFonts w:ascii="Times New Roman" w:eastAsia="Times New Roman" w:hAnsi="Times New Roman" w:cs="Times New Roman"/>
          <w:sz w:val="24"/>
          <w:szCs w:val="24"/>
        </w:rPr>
        <w:t>- размещать объекты, являющиеся источниками загрязнения почвы и грунтовых вод (свалки, кладбища, скотомогильники и т.п.).</w:t>
      </w:r>
    </w:p>
    <w:p w:rsidR="00CE7E76" w:rsidRPr="00B2471C" w:rsidRDefault="00CE7E76" w:rsidP="00CE7E76">
      <w:pPr>
        <w:widowControl w:val="0"/>
        <w:autoSpaceDE w:val="0"/>
        <w:ind w:firstLine="540"/>
        <w:jc w:val="center"/>
        <w:rPr>
          <w:b/>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 xml:space="preserve">Глава 7. ПУБЛИЧНЫЕ СЛУШАНИЯ </w:t>
      </w: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ПО ВОПРОСАМ ЗЕМЛЕПОЛЬЗОВАНИЯ И ЗАСТРОЙКИ</w:t>
      </w: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 xml:space="preserve">Статья </w:t>
      </w:r>
      <w:r w:rsidR="00E84070">
        <w:rPr>
          <w:rFonts w:ascii="Times New Roman" w:hAnsi="Times New Roman" w:cs="Times New Roman"/>
          <w:b/>
          <w:bCs/>
          <w:sz w:val="24"/>
          <w:szCs w:val="24"/>
        </w:rPr>
        <w:t>40</w:t>
      </w:r>
      <w:r w:rsidRPr="00CE7E76">
        <w:rPr>
          <w:rFonts w:ascii="Times New Roman" w:hAnsi="Times New Roman" w:cs="Times New Roman"/>
          <w:b/>
          <w:bCs/>
          <w:sz w:val="24"/>
          <w:szCs w:val="24"/>
        </w:rPr>
        <w:t xml:space="preserve">. Общие положения организации и проведения публичных слушаний по вопросам землепользования и застройки </w:t>
      </w:r>
    </w:p>
    <w:p w:rsidR="00CE7E76" w:rsidRPr="00B2471C" w:rsidRDefault="00CE7E76" w:rsidP="00CE7E76">
      <w:pPr>
        <w:ind w:firstLine="540"/>
        <w:jc w:val="both"/>
        <w:rPr>
          <w:b/>
          <w:bCs/>
        </w:rPr>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Настоящими Правилами устанавливается порядок организации и проведения в поселении публичных слушаний по:</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проекту решения главы поселения по внесению изменений в настоящие Правила;</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2) проектам планировки территории и проектам межевания территории, подготовленным в составе документации по планировке территории на основании решения администрации поселения;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lastRenderedPageBreak/>
        <w:t>3) предоставлению разрешения на условно разрешенный вид использования земельного участка или объекта капитального строительства;</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4)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 xml:space="preserve">2. Публичные слушания по вопросам землепользования и застройки (далее – публичные слушания) назначаются главой поселения и проводятся в соответствии с действующим законодательством. </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3. 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 xml:space="preserve">4.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 131-ФЗ «Об общих принципах организации местного самоуправления в Российской Федерации», иные федеральные законы, законы Ивановской области, Устав Каминского сельского поселения, иные муниципальные правовые акты, настоящие Правила. </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 xml:space="preserve">5. В публичных слушаниях принимают участие жители поселения. </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6. Результаты публичных слушаний носят рекомендательный характер для органов местного самоуправления поселения.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 xml:space="preserve">7. Документами публичных слушаний являются протокол публичных слушаний и заключение о результатах публичных слушаний. </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8. Публичные слушания проводятся, как правило, в рабочие дни. Время проведения публичных слушаний в рабочие дни не может быть назначено позднее 17 часов местного времени.</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9. Финансирование проведения публичных слушаний осуществляется за счет средств местного бюджета, за исключением случая проведения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CE7E76" w:rsidRPr="00B2471C" w:rsidRDefault="00CE7E76" w:rsidP="00CE7E76">
      <w:pPr>
        <w:widowControl w:val="0"/>
        <w:autoSpaceDE w:val="0"/>
        <w:ind w:firstLine="540"/>
        <w:rPr>
          <w:b/>
          <w:bCs/>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Статья 4</w:t>
      </w:r>
      <w:r w:rsidR="00E84070">
        <w:rPr>
          <w:rFonts w:ascii="Times New Roman" w:hAnsi="Times New Roman" w:cs="Times New Roman"/>
          <w:b/>
          <w:bCs/>
          <w:sz w:val="24"/>
          <w:szCs w:val="24"/>
        </w:rPr>
        <w:t>1</w:t>
      </w:r>
      <w:r w:rsidRPr="00CE7E76">
        <w:rPr>
          <w:rFonts w:ascii="Times New Roman" w:hAnsi="Times New Roman" w:cs="Times New Roman"/>
          <w:b/>
          <w:bCs/>
          <w:sz w:val="24"/>
          <w:szCs w:val="24"/>
        </w:rPr>
        <w:t>. Принятие решения о проведении публичных слушаний</w:t>
      </w:r>
    </w:p>
    <w:p w:rsidR="00CE7E76" w:rsidRPr="00B2471C" w:rsidRDefault="00CE7E76" w:rsidP="00CE7E76">
      <w:pPr>
        <w:widowControl w:val="0"/>
        <w:autoSpaceDE w:val="0"/>
        <w:ind w:firstLine="540"/>
        <w:jc w:val="both"/>
        <w:rPr>
          <w:b/>
          <w:bCs/>
        </w:rPr>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Решение о проведении публичных слушаний принимается главой поселения в форме постановления.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2. В постановлении главы поселения о проведении публичных слушаний указываются: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наименование вопроса, выносимого на публичные слушания;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2) сроки и порядок проведения публичных слушаний;</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3) место проведения публичных слушаний;</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4) иная необходимая для проведения публичных слушаний информация.</w:t>
      </w:r>
    </w:p>
    <w:p w:rsidR="00CE7E76" w:rsidRPr="00B2471C" w:rsidRDefault="00CE7E76" w:rsidP="00CE7E76">
      <w:pPr>
        <w:widowControl w:val="0"/>
        <w:autoSpaceDE w:val="0"/>
        <w:ind w:firstLine="540"/>
        <w:rPr>
          <w:b/>
          <w:bCs/>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Статья 4</w:t>
      </w:r>
      <w:r w:rsidR="00E84070">
        <w:rPr>
          <w:rFonts w:ascii="Times New Roman" w:hAnsi="Times New Roman" w:cs="Times New Roman"/>
          <w:b/>
          <w:bCs/>
          <w:sz w:val="24"/>
          <w:szCs w:val="24"/>
        </w:rPr>
        <w:t>2</w:t>
      </w:r>
      <w:r w:rsidRPr="00CE7E76">
        <w:rPr>
          <w:rFonts w:ascii="Times New Roman" w:hAnsi="Times New Roman" w:cs="Times New Roman"/>
          <w:b/>
          <w:bCs/>
          <w:sz w:val="24"/>
          <w:szCs w:val="24"/>
        </w:rPr>
        <w:t>. Сроки проведения публичных слушаний</w:t>
      </w:r>
    </w:p>
    <w:p w:rsidR="00CE7E76" w:rsidRPr="00B2471C" w:rsidRDefault="00CE7E76" w:rsidP="00CE7E76">
      <w:pPr>
        <w:widowControl w:val="0"/>
        <w:tabs>
          <w:tab w:val="left" w:pos="10260"/>
        </w:tabs>
        <w:autoSpaceDE w:val="0"/>
        <w:ind w:firstLine="540"/>
        <w:jc w:val="both"/>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Публичные слушания по проекту внесения изменений в настоящие Правила проводятся в срок не менее двух и не более четырех месяцев со дня официального опубликования соответствующего проекта.</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lastRenderedPageBreak/>
        <w:t>2.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администрации поселения, проводятся в срок не менее одного и не более трех месяцев со дня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CE7E76" w:rsidRPr="00B2471C" w:rsidRDefault="00CE7E76" w:rsidP="00CE7E76">
      <w:pPr>
        <w:widowControl w:val="0"/>
        <w:autoSpaceDE w:val="0"/>
        <w:ind w:firstLine="540"/>
        <w:jc w:val="both"/>
        <w:rPr>
          <w:b/>
          <w:bCs/>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Статья 4</w:t>
      </w:r>
      <w:r w:rsidR="00E84070">
        <w:rPr>
          <w:rFonts w:ascii="Times New Roman" w:hAnsi="Times New Roman" w:cs="Times New Roman"/>
          <w:b/>
          <w:bCs/>
          <w:sz w:val="24"/>
          <w:szCs w:val="24"/>
        </w:rPr>
        <w:t>3</w:t>
      </w:r>
      <w:r w:rsidRPr="00CE7E76">
        <w:rPr>
          <w:rFonts w:ascii="Times New Roman" w:hAnsi="Times New Roman" w:cs="Times New Roman"/>
          <w:b/>
          <w:bCs/>
          <w:sz w:val="24"/>
          <w:szCs w:val="24"/>
        </w:rPr>
        <w:t xml:space="preserve">. Проведение публичных слушаний по вопросу внесения изменений в настоящие Правила </w:t>
      </w:r>
    </w:p>
    <w:p w:rsidR="00CE7E76" w:rsidRPr="00B2471C" w:rsidRDefault="00CE7E76" w:rsidP="00CE7E76">
      <w:pPr>
        <w:widowControl w:val="0"/>
        <w:autoSpaceDE w:val="0"/>
        <w:ind w:firstLine="540"/>
        <w:jc w:val="both"/>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Публичные слушания по вопросу внесения изменений в настоящие Правила проводятся органом местного самоуправления по решению главы поселения.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2. Организация и проведение публичных слушаний осуществляются в соответствии с положениями настоящей главы.</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3. После завершения публичных слушаний по проекту о внесении изменений в настоящие Правила орган местного самоуправления с учетом результатов таких публичных слушаний обеспечивает внесение изменений в настоящие Правила и представляет указанный проект главе поселения. Глава поселения принимает решение о направлении проекта о внесении изменений в настоящие Правила в Совет поселения.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4. 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w:t>
      </w:r>
    </w:p>
    <w:p w:rsidR="00CE7E76" w:rsidRPr="00B2471C" w:rsidRDefault="00CE7E76" w:rsidP="00CE7E76">
      <w:pPr>
        <w:widowControl w:val="0"/>
        <w:autoSpaceDE w:val="0"/>
        <w:ind w:firstLine="540"/>
        <w:jc w:val="both"/>
        <w:rPr>
          <w:b/>
          <w:bCs/>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Статья 4</w:t>
      </w:r>
      <w:r w:rsidR="00E84070">
        <w:rPr>
          <w:rFonts w:ascii="Times New Roman" w:hAnsi="Times New Roman" w:cs="Times New Roman"/>
          <w:b/>
          <w:bCs/>
          <w:sz w:val="24"/>
          <w:szCs w:val="24"/>
        </w:rPr>
        <w:t>4</w:t>
      </w:r>
      <w:r w:rsidRPr="00CE7E76">
        <w:rPr>
          <w:rFonts w:ascii="Times New Roman" w:hAnsi="Times New Roman" w:cs="Times New Roman"/>
          <w:b/>
          <w:bCs/>
          <w:sz w:val="24"/>
          <w:szCs w:val="24"/>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p>
    <w:p w:rsidR="00CE7E76" w:rsidRPr="00B2471C" w:rsidRDefault="00CE7E76" w:rsidP="00CE7E76">
      <w:pPr>
        <w:widowControl w:val="0"/>
        <w:autoSpaceDE w:val="0"/>
        <w:ind w:firstLine="540"/>
        <w:jc w:val="both"/>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Публичные слушания по вопросу рассмотрения проектов планировки территории и проектов межевания территории проводятся органом местного самоуправления по решению главы поселения.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2. Организация и проведение публичных слушаний осуществляются в соответствии с положениями настоящей главы и иными муниципальными нормативно - правовыми актами.</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3. Не позднее чем через пятнадцать дней со дня проведения публичных слушаний орган местного самоуправления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им заключение о результатах публичных слушаний.</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4. Глава поселения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Статья 4</w:t>
      </w:r>
      <w:r w:rsidR="00E84070">
        <w:rPr>
          <w:rFonts w:ascii="Times New Roman" w:hAnsi="Times New Roman" w:cs="Times New Roman"/>
          <w:b/>
          <w:bCs/>
          <w:sz w:val="24"/>
          <w:szCs w:val="24"/>
        </w:rPr>
        <w:t>5</w:t>
      </w:r>
      <w:r w:rsidRPr="00CE7E76">
        <w:rPr>
          <w:rFonts w:ascii="Times New Roman" w:hAnsi="Times New Roman" w:cs="Times New Roman"/>
          <w:b/>
          <w:bCs/>
          <w:sz w:val="24"/>
          <w:szCs w:val="24"/>
        </w:rPr>
        <w:t>.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p>
    <w:p w:rsidR="00CE7E76" w:rsidRPr="00B2471C" w:rsidRDefault="00CE7E76" w:rsidP="00CE7E76">
      <w:pPr>
        <w:widowControl w:val="0"/>
        <w:autoSpaceDE w:val="0"/>
        <w:autoSpaceDN w:val="0"/>
        <w:adjustRightInd w:val="0"/>
        <w:ind w:firstLine="540"/>
        <w:jc w:val="both"/>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lastRenderedPageBreak/>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орган местного самоуправления.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 xml:space="preserve">2. Публичные слушания проводятся комиссией, созданной при органе местного самоуправления (далее по тексту - комиссия)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заинтересованных лиц. </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3. Орган местного самоуправления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4. Порядок организации и проведения публичных слушаний, участие в них определяются в соответствии с настоящей главой и иными муниципальными нормативно – правовыми актами.</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5. На основании заключения о результатах публичных слушаний по вопросу предоставления разрешения орган местного самоуправления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поселения.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6. На основании рекомендаций органа местного самоуправления глава поселения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органа местного самоуправления в сети «Интернет», на информационных стендах, установленных в общедоступных местах.</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8.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p>
    <w:p w:rsidR="00CE7E76" w:rsidRPr="00CE7E76" w:rsidRDefault="00CE7E76" w:rsidP="00CE7E76">
      <w:pPr>
        <w:widowControl w:val="0"/>
        <w:autoSpaceDE w:val="0"/>
        <w:ind w:firstLine="540"/>
        <w:jc w:val="both"/>
        <w:rPr>
          <w:b/>
          <w:bCs/>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lastRenderedPageBreak/>
        <w:t>Статья 4</w:t>
      </w:r>
      <w:r w:rsidR="00E84070">
        <w:rPr>
          <w:rFonts w:ascii="Times New Roman" w:hAnsi="Times New Roman" w:cs="Times New Roman"/>
          <w:b/>
          <w:bCs/>
          <w:sz w:val="24"/>
          <w:szCs w:val="24"/>
        </w:rPr>
        <w:t>6</w:t>
      </w:r>
      <w:r w:rsidRPr="00CE7E76">
        <w:rPr>
          <w:rFonts w:ascii="Times New Roman" w:hAnsi="Times New Roman" w:cs="Times New Roman"/>
          <w:b/>
          <w:bCs/>
          <w:sz w:val="24"/>
          <w:szCs w:val="24"/>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Физическое или юридическое лицо, заинтересованное в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проведении публичных слушаний в соответствующую комиссию, созданную при органе местного самоуправления.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 xml:space="preserve">.2. Публичные слушания проводятся органом местного самоуправления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3. Орган местного самоуправления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4. Порядок организации и проведения публичных слушаний, участие в них определяются в соответствии с настоящей главой.</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5. На основании заключения о результатах публичных слушаний по вопросу предоставления разрешения орган местного самоуправления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поселения.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6. На основании рекомендаций органа местного самоуправления глава поселения в течение семи дней со дня поступления указанных рекомендаций в отношении предоставления разрешения на отклонение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поселения в сети «Интернет» (при наличии такового), на информационных стендах, установленных в общедоступных местах.</w:t>
      </w:r>
    </w:p>
    <w:p w:rsidR="00CE7E76" w:rsidRDefault="00CE7E76" w:rsidP="00CE7E76">
      <w:pPr>
        <w:widowControl w:val="0"/>
        <w:autoSpaceDE w:val="0"/>
        <w:jc w:val="center"/>
        <w:rPr>
          <w:b/>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Глава 8. ЗАКЛЮЧИТЕЛЬНЫЕ ПОЛОЖЕНИЯ</w:t>
      </w: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Статья 4</w:t>
      </w:r>
      <w:r w:rsidR="00E84070">
        <w:rPr>
          <w:rFonts w:ascii="Times New Roman" w:hAnsi="Times New Roman" w:cs="Times New Roman"/>
          <w:b/>
          <w:bCs/>
          <w:sz w:val="24"/>
          <w:szCs w:val="24"/>
        </w:rPr>
        <w:t>7</w:t>
      </w:r>
      <w:r w:rsidRPr="00CE7E76">
        <w:rPr>
          <w:rFonts w:ascii="Times New Roman" w:hAnsi="Times New Roman" w:cs="Times New Roman"/>
          <w:b/>
          <w:bCs/>
          <w:sz w:val="24"/>
          <w:szCs w:val="24"/>
        </w:rPr>
        <w:t>. Вступление в силу настоящих Правил</w:t>
      </w:r>
    </w:p>
    <w:p w:rsidR="00CE7E76" w:rsidRPr="00B2471C" w:rsidRDefault="00CE7E76" w:rsidP="00CE7E76">
      <w:pPr>
        <w:autoSpaceDE w:val="0"/>
        <w:ind w:firstLine="540"/>
        <w:jc w:val="both"/>
        <w:rPr>
          <w:rFonts w:eastAsia="Times New Roman"/>
          <w:bCs/>
        </w:rPr>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Настоящие Правила вступают в силу со дня их официального опубликования.</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2. 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rsidR="00CE7E76" w:rsidRPr="00B2471C" w:rsidRDefault="00CE7E76" w:rsidP="00CE7E76">
      <w:pPr>
        <w:autoSpaceDE w:val="0"/>
        <w:ind w:firstLine="540"/>
        <w:jc w:val="both"/>
        <w:rPr>
          <w:rFonts w:eastAsia="Times New Roman"/>
          <w:b/>
          <w:bCs/>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Статья 4</w:t>
      </w:r>
      <w:r w:rsidR="00E84070">
        <w:rPr>
          <w:rFonts w:ascii="Times New Roman" w:hAnsi="Times New Roman" w:cs="Times New Roman"/>
          <w:b/>
          <w:bCs/>
          <w:sz w:val="24"/>
          <w:szCs w:val="24"/>
        </w:rPr>
        <w:t>8</w:t>
      </w:r>
      <w:r w:rsidRPr="00CE7E76">
        <w:rPr>
          <w:rFonts w:ascii="Times New Roman" w:hAnsi="Times New Roman" w:cs="Times New Roman"/>
          <w:b/>
          <w:bCs/>
          <w:sz w:val="24"/>
          <w:szCs w:val="24"/>
        </w:rPr>
        <w:t>. Действие настоящих Правил по отношению к ранее возникшим правоотношениям</w:t>
      </w:r>
    </w:p>
    <w:p w:rsidR="00CE7E76" w:rsidRPr="00B2471C" w:rsidRDefault="00CE7E76" w:rsidP="00CE7E76">
      <w:pPr>
        <w:autoSpaceDE w:val="0"/>
        <w:ind w:firstLine="540"/>
        <w:jc w:val="both"/>
        <w:rPr>
          <w:rFonts w:eastAsia="Times New Roman"/>
          <w:bCs/>
        </w:rPr>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lastRenderedPageBreak/>
        <w:t>1. 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2. 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4.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5.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CE7E76" w:rsidRPr="00B2471C" w:rsidRDefault="00CE7E76" w:rsidP="00CE7E76">
      <w:pPr>
        <w:autoSpaceDE w:val="0"/>
        <w:ind w:firstLine="540"/>
        <w:jc w:val="both"/>
        <w:rPr>
          <w:rFonts w:eastAsia="Times New Roman"/>
        </w:rPr>
      </w:pPr>
    </w:p>
    <w:p w:rsidR="00CE7E76" w:rsidRPr="00CE7E76" w:rsidRDefault="00CE7E76" w:rsidP="00CE7E76">
      <w:pPr>
        <w:spacing w:after="0" w:line="240" w:lineRule="auto"/>
        <w:ind w:left="57" w:right="57" w:firstLine="709"/>
        <w:jc w:val="center"/>
        <w:rPr>
          <w:rFonts w:ascii="Times New Roman" w:hAnsi="Times New Roman" w:cs="Times New Roman"/>
          <w:b/>
          <w:bCs/>
          <w:sz w:val="24"/>
          <w:szCs w:val="24"/>
        </w:rPr>
      </w:pPr>
      <w:r w:rsidRPr="00CE7E76">
        <w:rPr>
          <w:rFonts w:ascii="Times New Roman" w:hAnsi="Times New Roman" w:cs="Times New Roman"/>
          <w:b/>
          <w:bCs/>
          <w:sz w:val="24"/>
          <w:szCs w:val="24"/>
        </w:rPr>
        <w:t>Статья 4</w:t>
      </w:r>
      <w:r w:rsidR="00E84070">
        <w:rPr>
          <w:rFonts w:ascii="Times New Roman" w:hAnsi="Times New Roman" w:cs="Times New Roman"/>
          <w:b/>
          <w:bCs/>
          <w:sz w:val="24"/>
          <w:szCs w:val="24"/>
        </w:rPr>
        <w:t>9</w:t>
      </w:r>
      <w:r w:rsidRPr="00CE7E76">
        <w:rPr>
          <w:rFonts w:ascii="Times New Roman" w:hAnsi="Times New Roman" w:cs="Times New Roman"/>
          <w:b/>
          <w:bCs/>
          <w:sz w:val="24"/>
          <w:szCs w:val="24"/>
        </w:rPr>
        <w:t>. Действие настоящих Правил по отношению к градостроительной документации</w:t>
      </w:r>
    </w:p>
    <w:p w:rsidR="00CE7E76" w:rsidRPr="00B2471C" w:rsidRDefault="00CE7E76" w:rsidP="00CE7E76">
      <w:pPr>
        <w:autoSpaceDE w:val="0"/>
        <w:ind w:firstLine="540"/>
        <w:jc w:val="both"/>
        <w:rPr>
          <w:rFonts w:eastAsia="Times New Roman"/>
        </w:rPr>
      </w:pP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CE7E76" w:rsidRPr="00CE7E76" w:rsidRDefault="00CE7E76" w:rsidP="00CE7E76">
      <w:pPr>
        <w:autoSpaceDE w:val="0"/>
        <w:autoSpaceDN w:val="0"/>
        <w:adjustRightInd w:val="0"/>
        <w:spacing w:after="0" w:line="240" w:lineRule="auto"/>
        <w:ind w:left="57" w:right="57" w:firstLine="709"/>
        <w:jc w:val="both"/>
        <w:rPr>
          <w:rFonts w:ascii="Times New Roman" w:eastAsia="Times New Roman" w:hAnsi="Times New Roman" w:cs="Times New Roman"/>
          <w:sz w:val="24"/>
          <w:szCs w:val="24"/>
        </w:rPr>
      </w:pPr>
      <w:r w:rsidRPr="00CE7E76">
        <w:rPr>
          <w:rFonts w:ascii="Times New Roman" w:eastAsia="Times New Roman" w:hAnsi="Times New Roman" w:cs="Times New Roman"/>
          <w:sz w:val="24"/>
          <w:szCs w:val="24"/>
        </w:rPr>
        <w:t>2. Глава поселения после введения в действие настоящих Правил может принимать решения о разработке документации по планировке территории.</w:t>
      </w:r>
    </w:p>
    <w:p w:rsidR="00CE7E76" w:rsidRPr="00B2471C" w:rsidRDefault="00CE7E76" w:rsidP="00CE7E76">
      <w:pPr>
        <w:autoSpaceDE w:val="0"/>
        <w:rPr>
          <w:rFonts w:eastAsia="Times New Roman"/>
        </w:rPr>
      </w:pPr>
    </w:p>
    <w:p w:rsidR="00CE7E76" w:rsidRPr="00B2471C" w:rsidRDefault="00CE7E76" w:rsidP="00CE7E76">
      <w:pPr>
        <w:autoSpaceDE w:val="0"/>
        <w:ind w:firstLine="540"/>
        <w:jc w:val="both"/>
        <w:rPr>
          <w:rFonts w:eastAsia="Times New Roman"/>
        </w:rPr>
      </w:pPr>
    </w:p>
    <w:p w:rsidR="00CE7E76" w:rsidRPr="00B2471C" w:rsidRDefault="00CE7E76" w:rsidP="00CE7E76">
      <w:pPr>
        <w:rPr>
          <w:rFonts w:eastAsia="Times New Roman"/>
        </w:rPr>
      </w:pPr>
    </w:p>
    <w:p w:rsidR="006115A9" w:rsidRPr="000460C3" w:rsidRDefault="006115A9" w:rsidP="00CE7E76">
      <w:pPr>
        <w:spacing w:after="0" w:line="240" w:lineRule="auto"/>
        <w:ind w:left="57" w:right="57" w:firstLine="709"/>
        <w:jc w:val="center"/>
        <w:rPr>
          <w:rFonts w:ascii="Times New Roman" w:hAnsi="Times New Roman" w:cs="Times New Roman"/>
          <w:sz w:val="28"/>
          <w:szCs w:val="28"/>
        </w:rPr>
      </w:pPr>
    </w:p>
    <w:sectPr w:rsidR="006115A9" w:rsidRPr="000460C3" w:rsidSect="00AF5E69">
      <w:footerReference w:type="even" r:id="rId23"/>
      <w:footerReference w:type="default" r:id="rId24"/>
      <w:pgSz w:w="11905" w:h="16837"/>
      <w:pgMar w:top="993" w:right="850" w:bottom="568" w:left="1134" w:header="720" w:footer="720"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0102" w:rsidRDefault="004D0102" w:rsidP="009D1036">
      <w:pPr>
        <w:spacing w:after="0" w:line="240" w:lineRule="auto"/>
      </w:pPr>
      <w:r>
        <w:separator/>
      </w:r>
    </w:p>
  </w:endnote>
  <w:endnote w:type="continuationSeparator" w:id="1">
    <w:p w:rsidR="004D0102" w:rsidRDefault="004D0102" w:rsidP="009D10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OpenSymbol">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GOST type B">
    <w:altName w:val="Century Gothic"/>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627" w:rsidRDefault="007D7627" w:rsidP="00AF5E69">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7D7627" w:rsidRDefault="007D7627" w:rsidP="00AF5E69">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627" w:rsidRDefault="007D7627" w:rsidP="00AF5E69">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D714B6">
      <w:rPr>
        <w:rStyle w:val="af1"/>
        <w:noProof/>
      </w:rPr>
      <w:t>43</w:t>
    </w:r>
    <w:r>
      <w:rPr>
        <w:rStyle w:val="af1"/>
      </w:rPr>
      <w:fldChar w:fldCharType="end"/>
    </w:r>
  </w:p>
  <w:p w:rsidR="007D7627" w:rsidRDefault="007D7627" w:rsidP="00AF5E69">
    <w:pPr>
      <w:pStyle w:val="a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0102" w:rsidRDefault="004D0102" w:rsidP="009D1036">
      <w:pPr>
        <w:spacing w:after="0" w:line="240" w:lineRule="auto"/>
      </w:pPr>
      <w:r>
        <w:separator/>
      </w:r>
    </w:p>
  </w:footnote>
  <w:footnote w:type="continuationSeparator" w:id="1">
    <w:p w:rsidR="004D0102" w:rsidRDefault="004D0102" w:rsidP="009D10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8AEF79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E54C5E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602A20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FFE900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04CC9D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A208D1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F729B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134A8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9766DD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71E59D8"/>
    <w:lvl w:ilvl="0">
      <w:start w:val="1"/>
      <w:numFmt w:val="bullet"/>
      <w:lvlText w:val=""/>
      <w:lvlJc w:val="left"/>
      <w:pPr>
        <w:tabs>
          <w:tab w:val="num" w:pos="360"/>
        </w:tabs>
        <w:ind w:left="360" w:hanging="360"/>
      </w:pPr>
      <w:rPr>
        <w:rFonts w:ascii="Symbol" w:hAnsi="Symbol" w:hint="default"/>
      </w:rPr>
    </w:lvl>
  </w:abstractNum>
  <w:abstractNum w:abstractNumId="10">
    <w:nsid w:val="04527362"/>
    <w:multiLevelType w:val="multilevel"/>
    <w:tmpl w:val="FFFFFFFF"/>
    <w:lvl w:ilvl="0">
      <w:start w:val="1"/>
      <w:numFmt w:val="none"/>
      <w:lvlText w:val=""/>
      <w:lvlJc w:val="left"/>
      <w:pPr>
        <w:ind w:left="432" w:hanging="432"/>
      </w:pPr>
      <w:rPr>
        <w:rFonts w:cs="Times New Roman"/>
      </w:rPr>
    </w:lvl>
    <w:lvl w:ilvl="1">
      <w:start w:val="1"/>
      <w:numFmt w:val="none"/>
      <w:lvlText w:val=""/>
      <w:lvlJc w:val="left"/>
      <w:pPr>
        <w:ind w:left="576" w:hanging="576"/>
      </w:pPr>
      <w:rPr>
        <w:rFonts w:cs="Times New Roman"/>
      </w:rPr>
    </w:lvl>
    <w:lvl w:ilvl="2">
      <w:start w:val="1"/>
      <w:numFmt w:val="none"/>
      <w:lvlText w:val=""/>
      <w:lvlJc w:val="left"/>
      <w:pPr>
        <w:ind w:left="720" w:hanging="720"/>
      </w:pPr>
      <w:rPr>
        <w:rFonts w:cs="Times New Roman"/>
      </w:rPr>
    </w:lvl>
    <w:lvl w:ilvl="3">
      <w:start w:val="1"/>
      <w:numFmt w:val="none"/>
      <w:lvlText w:val=""/>
      <w:lvlJc w:val="left"/>
      <w:pPr>
        <w:ind w:left="864" w:hanging="864"/>
      </w:pPr>
      <w:rPr>
        <w:rFonts w:cs="Times New Roman"/>
      </w:rPr>
    </w:lvl>
    <w:lvl w:ilvl="4">
      <w:start w:val="1"/>
      <w:numFmt w:val="none"/>
      <w:lvlText w:val=""/>
      <w:lvlJc w:val="left"/>
      <w:pPr>
        <w:ind w:left="1008" w:hanging="1008"/>
      </w:pPr>
      <w:rPr>
        <w:rFonts w:cs="Times New Roman"/>
      </w:rPr>
    </w:lvl>
    <w:lvl w:ilvl="5">
      <w:start w:val="1"/>
      <w:numFmt w:val="none"/>
      <w:lvlText w:val=""/>
      <w:lvlJc w:val="left"/>
      <w:pPr>
        <w:ind w:left="1152" w:hanging="1152"/>
      </w:pPr>
      <w:rPr>
        <w:rFonts w:cs="Times New Roman"/>
      </w:rPr>
    </w:lvl>
    <w:lvl w:ilvl="6">
      <w:start w:val="1"/>
      <w:numFmt w:val="none"/>
      <w:lvlText w:val=""/>
      <w:lvlJc w:val="left"/>
      <w:pPr>
        <w:ind w:left="1296" w:hanging="1296"/>
      </w:pPr>
      <w:rPr>
        <w:rFonts w:cs="Times New Roman"/>
      </w:rPr>
    </w:lvl>
    <w:lvl w:ilvl="7">
      <w:start w:val="1"/>
      <w:numFmt w:val="none"/>
      <w:lvlText w:val=""/>
      <w:lvlJc w:val="left"/>
      <w:pPr>
        <w:ind w:left="1440" w:hanging="1440"/>
      </w:pPr>
      <w:rPr>
        <w:rFonts w:cs="Times New Roman"/>
      </w:rPr>
    </w:lvl>
    <w:lvl w:ilvl="8">
      <w:start w:val="1"/>
      <w:numFmt w:val="none"/>
      <w:lvlText w:val=""/>
      <w:lvlJc w:val="left"/>
      <w:pPr>
        <w:ind w:left="1584" w:hanging="1584"/>
      </w:pPr>
      <w:rPr>
        <w:rFonts w:cs="Times New Roman"/>
      </w:rPr>
    </w:lvl>
  </w:abstractNum>
  <w:abstractNum w:abstractNumId="11">
    <w:nsid w:val="141A61DF"/>
    <w:multiLevelType w:val="multilevel"/>
    <w:tmpl w:val="FFFFFFFF"/>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
    <w:nsid w:val="53C26EBA"/>
    <w:multiLevelType w:val="multilevel"/>
    <w:tmpl w:val="FFFFFFFF"/>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5"/>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num w:numId="1">
    <w:abstractNumId w:val="12"/>
  </w:num>
  <w:num w:numId="2">
    <w:abstractNumId w:val="11"/>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460C3"/>
    <w:rsid w:val="000460C3"/>
    <w:rsid w:val="000B5249"/>
    <w:rsid w:val="000C0B25"/>
    <w:rsid w:val="000E2ACE"/>
    <w:rsid w:val="000F7492"/>
    <w:rsid w:val="0012449E"/>
    <w:rsid w:val="0014195A"/>
    <w:rsid w:val="00194371"/>
    <w:rsid w:val="001E493B"/>
    <w:rsid w:val="001E6860"/>
    <w:rsid w:val="001E7FEE"/>
    <w:rsid w:val="00260CCB"/>
    <w:rsid w:val="002739C1"/>
    <w:rsid w:val="002A64A4"/>
    <w:rsid w:val="00373DB7"/>
    <w:rsid w:val="0038341F"/>
    <w:rsid w:val="003E2F6B"/>
    <w:rsid w:val="004444EE"/>
    <w:rsid w:val="004A62CE"/>
    <w:rsid w:val="004C1B48"/>
    <w:rsid w:val="004D0102"/>
    <w:rsid w:val="0052564D"/>
    <w:rsid w:val="00561655"/>
    <w:rsid w:val="005C1E7D"/>
    <w:rsid w:val="0060079B"/>
    <w:rsid w:val="00604A3A"/>
    <w:rsid w:val="006115A9"/>
    <w:rsid w:val="00643B1F"/>
    <w:rsid w:val="00650F7C"/>
    <w:rsid w:val="00670868"/>
    <w:rsid w:val="006A48DE"/>
    <w:rsid w:val="007016AE"/>
    <w:rsid w:val="007075B5"/>
    <w:rsid w:val="00774142"/>
    <w:rsid w:val="007D7627"/>
    <w:rsid w:val="00806208"/>
    <w:rsid w:val="008A5746"/>
    <w:rsid w:val="008B0F22"/>
    <w:rsid w:val="009D1036"/>
    <w:rsid w:val="009E06C2"/>
    <w:rsid w:val="00A05956"/>
    <w:rsid w:val="00A12799"/>
    <w:rsid w:val="00A150D6"/>
    <w:rsid w:val="00A44AC1"/>
    <w:rsid w:val="00AB48D4"/>
    <w:rsid w:val="00AE3CC2"/>
    <w:rsid w:val="00AF0C9B"/>
    <w:rsid w:val="00AF5E69"/>
    <w:rsid w:val="00B07451"/>
    <w:rsid w:val="00B207DE"/>
    <w:rsid w:val="00B46D59"/>
    <w:rsid w:val="00B538BB"/>
    <w:rsid w:val="00B57DB3"/>
    <w:rsid w:val="00B74F0B"/>
    <w:rsid w:val="00B776B2"/>
    <w:rsid w:val="00B77956"/>
    <w:rsid w:val="00BF51ED"/>
    <w:rsid w:val="00C016E2"/>
    <w:rsid w:val="00C069C3"/>
    <w:rsid w:val="00C9576A"/>
    <w:rsid w:val="00CC2E67"/>
    <w:rsid w:val="00CE7E76"/>
    <w:rsid w:val="00D001DD"/>
    <w:rsid w:val="00D15AE0"/>
    <w:rsid w:val="00D62598"/>
    <w:rsid w:val="00D714B6"/>
    <w:rsid w:val="00D82174"/>
    <w:rsid w:val="00D95079"/>
    <w:rsid w:val="00DF7250"/>
    <w:rsid w:val="00E10162"/>
    <w:rsid w:val="00E11093"/>
    <w:rsid w:val="00E11118"/>
    <w:rsid w:val="00E208FD"/>
    <w:rsid w:val="00E3161F"/>
    <w:rsid w:val="00E36E3A"/>
    <w:rsid w:val="00E81659"/>
    <w:rsid w:val="00E84070"/>
    <w:rsid w:val="00F16001"/>
    <w:rsid w:val="00F54AB1"/>
    <w:rsid w:val="00F80597"/>
    <w:rsid w:val="00F91312"/>
    <w:rsid w:val="00FA1455"/>
    <w:rsid w:val="00FD5D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0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0460C3"/>
    <w:pPr>
      <w:tabs>
        <w:tab w:val="left" w:pos="709"/>
      </w:tabs>
      <w:suppressAutoHyphens/>
      <w:spacing w:line="276" w:lineRule="atLeast"/>
    </w:pPr>
    <w:rPr>
      <w:rFonts w:ascii="Calibri" w:eastAsia="Arial Unicode MS" w:hAnsi="Calibri" w:cs="Times New Roman"/>
      <w:lang w:eastAsia="en-US"/>
    </w:rPr>
  </w:style>
  <w:style w:type="character" w:customStyle="1" w:styleId="a4">
    <w:name w:val="Схема документа Знак"/>
    <w:basedOn w:val="a0"/>
    <w:rsid w:val="000460C3"/>
    <w:rPr>
      <w:rFonts w:cs="Times New Roman"/>
    </w:rPr>
  </w:style>
  <w:style w:type="character" w:customStyle="1" w:styleId="a5">
    <w:name w:val="Маркеры списка"/>
    <w:rsid w:val="000460C3"/>
    <w:rPr>
      <w:rFonts w:ascii="OpenSymbol" w:hAnsi="OpenSymbol"/>
    </w:rPr>
  </w:style>
  <w:style w:type="character" w:customStyle="1" w:styleId="a6">
    <w:name w:val="Символ нумерации"/>
    <w:rsid w:val="000460C3"/>
  </w:style>
  <w:style w:type="paragraph" w:customStyle="1" w:styleId="a7">
    <w:name w:val="Заголовок"/>
    <w:basedOn w:val="a3"/>
    <w:next w:val="a8"/>
    <w:rsid w:val="000460C3"/>
    <w:pPr>
      <w:keepNext/>
      <w:spacing w:before="240" w:after="120"/>
    </w:pPr>
    <w:rPr>
      <w:rFonts w:ascii="Arial" w:eastAsia="MS Mincho" w:hAnsi="Arial" w:cs="Tahoma"/>
      <w:sz w:val="28"/>
      <w:szCs w:val="28"/>
    </w:rPr>
  </w:style>
  <w:style w:type="paragraph" w:styleId="a8">
    <w:name w:val="Body Text"/>
    <w:basedOn w:val="a3"/>
    <w:link w:val="a9"/>
    <w:rsid w:val="000460C3"/>
    <w:pPr>
      <w:spacing w:after="120"/>
    </w:pPr>
  </w:style>
  <w:style w:type="character" w:customStyle="1" w:styleId="a9">
    <w:name w:val="Основной текст Знак"/>
    <w:basedOn w:val="a0"/>
    <w:link w:val="a8"/>
    <w:rsid w:val="000460C3"/>
    <w:rPr>
      <w:rFonts w:ascii="Calibri" w:eastAsia="Arial Unicode MS" w:hAnsi="Calibri" w:cs="Times New Roman"/>
      <w:lang w:eastAsia="en-US"/>
    </w:rPr>
  </w:style>
  <w:style w:type="paragraph" w:styleId="aa">
    <w:name w:val="List"/>
    <w:basedOn w:val="a8"/>
    <w:rsid w:val="000460C3"/>
    <w:rPr>
      <w:rFonts w:ascii="Arial" w:hAnsi="Arial" w:cs="Tahoma"/>
    </w:rPr>
  </w:style>
  <w:style w:type="paragraph" w:styleId="ab">
    <w:name w:val="Title"/>
    <w:basedOn w:val="a3"/>
    <w:link w:val="ac"/>
    <w:qFormat/>
    <w:rsid w:val="000460C3"/>
    <w:pPr>
      <w:suppressLineNumbers/>
      <w:spacing w:before="120" w:after="120"/>
    </w:pPr>
    <w:rPr>
      <w:rFonts w:ascii="Arial" w:hAnsi="Arial" w:cs="Tahoma"/>
      <w:i/>
      <w:iCs/>
      <w:sz w:val="20"/>
      <w:szCs w:val="24"/>
    </w:rPr>
  </w:style>
  <w:style w:type="character" w:customStyle="1" w:styleId="ac">
    <w:name w:val="Название Знак"/>
    <w:basedOn w:val="a0"/>
    <w:link w:val="ab"/>
    <w:rsid w:val="000460C3"/>
    <w:rPr>
      <w:rFonts w:ascii="Arial" w:eastAsia="Arial Unicode MS" w:hAnsi="Arial" w:cs="Tahoma"/>
      <w:i/>
      <w:iCs/>
      <w:sz w:val="20"/>
      <w:szCs w:val="24"/>
      <w:lang w:eastAsia="en-US"/>
    </w:rPr>
  </w:style>
  <w:style w:type="paragraph" w:styleId="1">
    <w:name w:val="index 1"/>
    <w:basedOn w:val="a"/>
    <w:next w:val="a"/>
    <w:autoRedefine/>
    <w:uiPriority w:val="99"/>
    <w:semiHidden/>
    <w:unhideWhenUsed/>
    <w:rsid w:val="000460C3"/>
    <w:pPr>
      <w:spacing w:after="0" w:line="240" w:lineRule="auto"/>
      <w:ind w:left="220" w:hanging="220"/>
    </w:pPr>
  </w:style>
  <w:style w:type="paragraph" w:styleId="ad">
    <w:name w:val="index heading"/>
    <w:basedOn w:val="a3"/>
    <w:rsid w:val="000460C3"/>
    <w:pPr>
      <w:suppressLineNumbers/>
    </w:pPr>
    <w:rPr>
      <w:rFonts w:ascii="Arial" w:hAnsi="Arial" w:cs="Tahoma"/>
    </w:rPr>
  </w:style>
  <w:style w:type="paragraph" w:customStyle="1" w:styleId="ConsPlusNormal">
    <w:name w:val="ConsPlusNormal"/>
    <w:rsid w:val="000460C3"/>
    <w:pPr>
      <w:widowControl w:val="0"/>
      <w:tabs>
        <w:tab w:val="left" w:pos="709"/>
      </w:tabs>
      <w:suppressAutoHyphens/>
      <w:spacing w:line="276" w:lineRule="atLeast"/>
    </w:pPr>
    <w:rPr>
      <w:rFonts w:ascii="Calibri" w:eastAsia="Arial Unicode MS" w:hAnsi="Calibri" w:cs="Times New Roman"/>
      <w:lang w:eastAsia="en-US"/>
    </w:rPr>
  </w:style>
  <w:style w:type="paragraph" w:customStyle="1" w:styleId="ConsPlusNonformat">
    <w:name w:val="ConsPlusNonformat"/>
    <w:rsid w:val="000460C3"/>
    <w:pPr>
      <w:widowControl w:val="0"/>
      <w:tabs>
        <w:tab w:val="left" w:pos="709"/>
      </w:tabs>
      <w:suppressAutoHyphens/>
      <w:spacing w:line="276" w:lineRule="atLeast"/>
    </w:pPr>
    <w:rPr>
      <w:rFonts w:ascii="Calibri" w:eastAsia="Arial Unicode MS" w:hAnsi="Calibri" w:cs="Times New Roman"/>
      <w:lang w:eastAsia="en-US"/>
    </w:rPr>
  </w:style>
  <w:style w:type="paragraph" w:customStyle="1" w:styleId="ConsPlusTitle">
    <w:name w:val="ConsPlusTitle"/>
    <w:rsid w:val="000460C3"/>
    <w:pPr>
      <w:widowControl w:val="0"/>
      <w:tabs>
        <w:tab w:val="left" w:pos="709"/>
      </w:tabs>
      <w:suppressAutoHyphens/>
      <w:spacing w:line="276" w:lineRule="atLeast"/>
    </w:pPr>
    <w:rPr>
      <w:rFonts w:ascii="Calibri" w:eastAsia="Arial Unicode MS" w:hAnsi="Calibri" w:cs="Times New Roman"/>
      <w:lang w:eastAsia="en-US"/>
    </w:rPr>
  </w:style>
  <w:style w:type="paragraph" w:customStyle="1" w:styleId="ConsPlusCell">
    <w:name w:val="ConsPlusCell"/>
    <w:rsid w:val="000460C3"/>
    <w:pPr>
      <w:widowControl w:val="0"/>
      <w:tabs>
        <w:tab w:val="left" w:pos="709"/>
      </w:tabs>
      <w:suppressAutoHyphens/>
      <w:spacing w:line="276" w:lineRule="atLeast"/>
    </w:pPr>
    <w:rPr>
      <w:rFonts w:ascii="Calibri" w:eastAsia="Arial Unicode MS" w:hAnsi="Calibri" w:cs="Times New Roman"/>
      <w:lang w:eastAsia="en-US"/>
    </w:rPr>
  </w:style>
  <w:style w:type="paragraph" w:customStyle="1" w:styleId="ConsPlusDocList">
    <w:name w:val="ConsPlusDocList"/>
    <w:rsid w:val="000460C3"/>
    <w:pPr>
      <w:widowControl w:val="0"/>
      <w:tabs>
        <w:tab w:val="left" w:pos="709"/>
      </w:tabs>
      <w:suppressAutoHyphens/>
      <w:spacing w:line="276" w:lineRule="atLeast"/>
    </w:pPr>
    <w:rPr>
      <w:rFonts w:ascii="Calibri" w:eastAsia="Arial Unicode MS" w:hAnsi="Calibri" w:cs="Times New Roman"/>
      <w:lang w:eastAsia="en-US"/>
    </w:rPr>
  </w:style>
  <w:style w:type="paragraph" w:customStyle="1" w:styleId="10">
    <w:name w:val="Без интервала1"/>
    <w:rsid w:val="000460C3"/>
    <w:pPr>
      <w:widowControl w:val="0"/>
      <w:tabs>
        <w:tab w:val="left" w:pos="709"/>
      </w:tabs>
      <w:suppressAutoHyphens/>
      <w:spacing w:line="276" w:lineRule="atLeast"/>
    </w:pPr>
    <w:rPr>
      <w:rFonts w:ascii="Calibri" w:eastAsia="Arial Unicode MS" w:hAnsi="Calibri" w:cs="Times New Roman"/>
      <w:lang w:eastAsia="en-US"/>
    </w:rPr>
  </w:style>
  <w:style w:type="paragraph" w:styleId="ae">
    <w:name w:val="Document Map"/>
    <w:basedOn w:val="a3"/>
    <w:link w:val="11"/>
    <w:rsid w:val="000460C3"/>
  </w:style>
  <w:style w:type="character" w:customStyle="1" w:styleId="11">
    <w:name w:val="Схема документа Знак1"/>
    <w:basedOn w:val="a0"/>
    <w:link w:val="ae"/>
    <w:rsid w:val="000460C3"/>
    <w:rPr>
      <w:rFonts w:ascii="Calibri" w:eastAsia="Arial Unicode MS" w:hAnsi="Calibri" w:cs="Times New Roman"/>
      <w:lang w:eastAsia="en-US"/>
    </w:rPr>
  </w:style>
  <w:style w:type="paragraph" w:styleId="af">
    <w:name w:val="footer"/>
    <w:basedOn w:val="a"/>
    <w:link w:val="af0"/>
    <w:rsid w:val="000460C3"/>
    <w:pPr>
      <w:tabs>
        <w:tab w:val="center" w:pos="4677"/>
        <w:tab w:val="right" w:pos="9355"/>
      </w:tabs>
      <w:spacing w:after="0" w:line="240" w:lineRule="auto"/>
    </w:pPr>
    <w:rPr>
      <w:rFonts w:ascii="Calibri" w:eastAsia="Times New Roman" w:hAnsi="Calibri" w:cs="Times New Roman"/>
    </w:rPr>
  </w:style>
  <w:style w:type="character" w:customStyle="1" w:styleId="af0">
    <w:name w:val="Нижний колонтитул Знак"/>
    <w:basedOn w:val="a0"/>
    <w:link w:val="af"/>
    <w:rsid w:val="000460C3"/>
    <w:rPr>
      <w:rFonts w:ascii="Calibri" w:eastAsia="Times New Roman" w:hAnsi="Calibri" w:cs="Times New Roman"/>
    </w:rPr>
  </w:style>
  <w:style w:type="character" w:styleId="af1">
    <w:name w:val="page number"/>
    <w:basedOn w:val="a0"/>
    <w:rsid w:val="000460C3"/>
    <w:rPr>
      <w:rFonts w:cs="Times New Roman"/>
    </w:rPr>
  </w:style>
  <w:style w:type="paragraph" w:styleId="af2">
    <w:name w:val="Balloon Text"/>
    <w:basedOn w:val="a"/>
    <w:link w:val="af3"/>
    <w:semiHidden/>
    <w:rsid w:val="000460C3"/>
    <w:pPr>
      <w:spacing w:after="0" w:line="240" w:lineRule="auto"/>
    </w:pPr>
    <w:rPr>
      <w:rFonts w:ascii="Tahoma" w:eastAsia="Times New Roman" w:hAnsi="Tahoma" w:cs="Tahoma"/>
      <w:sz w:val="16"/>
      <w:szCs w:val="16"/>
    </w:rPr>
  </w:style>
  <w:style w:type="character" w:customStyle="1" w:styleId="af3">
    <w:name w:val="Текст выноски Знак"/>
    <w:basedOn w:val="a0"/>
    <w:link w:val="af2"/>
    <w:semiHidden/>
    <w:rsid w:val="000460C3"/>
    <w:rPr>
      <w:rFonts w:ascii="Tahoma" w:eastAsia="Times New Roman" w:hAnsi="Tahoma" w:cs="Tahoma"/>
      <w:sz w:val="16"/>
      <w:szCs w:val="16"/>
    </w:rPr>
  </w:style>
  <w:style w:type="paragraph" w:customStyle="1" w:styleId="ConsNormal">
    <w:name w:val="ConsNormal"/>
    <w:rsid w:val="00AF5E69"/>
    <w:pPr>
      <w:widowControl w:val="0"/>
      <w:suppressAutoHyphens/>
      <w:autoSpaceDE w:val="0"/>
      <w:spacing w:after="0" w:line="240" w:lineRule="auto"/>
      <w:ind w:right="19772" w:firstLine="720"/>
    </w:pPr>
    <w:rPr>
      <w:rFonts w:ascii="Arial" w:eastAsia="SimSun" w:hAnsi="Arial" w:cs="Arial"/>
      <w:sz w:val="20"/>
      <w:szCs w:val="20"/>
      <w:lang w:eastAsia="ar-SA"/>
    </w:rPr>
  </w:style>
  <w:style w:type="paragraph" w:styleId="af4">
    <w:name w:val="Body Text Indent"/>
    <w:basedOn w:val="a"/>
    <w:link w:val="af5"/>
    <w:semiHidden/>
    <w:rsid w:val="003E2F6B"/>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5">
    <w:name w:val="Основной текст с отступом Знак"/>
    <w:basedOn w:val="a0"/>
    <w:link w:val="af4"/>
    <w:semiHidden/>
    <w:rsid w:val="003E2F6B"/>
    <w:rPr>
      <w:rFonts w:ascii="Times New Roman" w:eastAsia="Times New Roman" w:hAnsi="Times New Roman" w:cs="Times New Roman"/>
      <w:sz w:val="24"/>
      <w:szCs w:val="24"/>
      <w:lang w:eastAsia="ar-SA"/>
    </w:rPr>
  </w:style>
  <w:style w:type="character" w:styleId="af6">
    <w:name w:val="Hyperlink"/>
    <w:basedOn w:val="a0"/>
    <w:uiPriority w:val="99"/>
    <w:rsid w:val="004444EE"/>
    <w:rPr>
      <w:rFonts w:cs="Times New Roman"/>
      <w:color w:val="0000FF"/>
      <w:u w:val="single"/>
    </w:rPr>
  </w:style>
  <w:style w:type="paragraph" w:styleId="af7">
    <w:name w:val="List Paragraph"/>
    <w:basedOn w:val="a"/>
    <w:uiPriority w:val="34"/>
    <w:qFormat/>
    <w:rsid w:val="00E11093"/>
    <w:pPr>
      <w:ind w:left="720"/>
      <w:contextualSpacing/>
    </w:pPr>
  </w:style>
  <w:style w:type="character" w:customStyle="1" w:styleId="apple-converted-space">
    <w:name w:val="apple-converted-space"/>
    <w:basedOn w:val="a0"/>
    <w:rsid w:val="00A150D6"/>
  </w:style>
  <w:style w:type="paragraph" w:styleId="af8">
    <w:name w:val="Normal (Web)"/>
    <w:basedOn w:val="a"/>
    <w:uiPriority w:val="99"/>
    <w:unhideWhenUsed/>
    <w:rsid w:val="00A150D6"/>
    <w:pPr>
      <w:spacing w:before="100" w:beforeAutospacing="1" w:after="100" w:afterAutospacing="1" w:line="240" w:lineRule="auto"/>
    </w:pPr>
    <w:rPr>
      <w:rFonts w:ascii="Times New Roman" w:eastAsia="Times New Roman" w:hAnsi="Times New Roman" w:cs="Times New Roman"/>
      <w:sz w:val="24"/>
      <w:szCs w:val="24"/>
    </w:rPr>
  </w:style>
  <w:style w:type="paragraph" w:styleId="af9">
    <w:name w:val="header"/>
    <w:basedOn w:val="a"/>
    <w:link w:val="afa"/>
    <w:uiPriority w:val="99"/>
    <w:semiHidden/>
    <w:unhideWhenUsed/>
    <w:rsid w:val="00373DB7"/>
    <w:pPr>
      <w:tabs>
        <w:tab w:val="center" w:pos="4677"/>
        <w:tab w:val="right" w:pos="9355"/>
      </w:tabs>
      <w:spacing w:after="0" w:line="240" w:lineRule="auto"/>
    </w:pPr>
  </w:style>
  <w:style w:type="character" w:customStyle="1" w:styleId="afa">
    <w:name w:val="Верхний колонтитул Знак"/>
    <w:basedOn w:val="a0"/>
    <w:link w:val="af9"/>
    <w:uiPriority w:val="99"/>
    <w:semiHidden/>
    <w:rsid w:val="00373DB7"/>
  </w:style>
  <w:style w:type="paragraph" w:customStyle="1" w:styleId="ConsNonformat">
    <w:name w:val="ConsNonformat"/>
    <w:rsid w:val="00CE7E76"/>
    <w:pPr>
      <w:widowControl w:val="0"/>
      <w:suppressAutoHyphens/>
      <w:autoSpaceDE w:val="0"/>
      <w:spacing w:after="0" w:line="240" w:lineRule="auto"/>
      <w:ind w:right="19772"/>
    </w:pPr>
    <w:rPr>
      <w:rFonts w:ascii="Courier New" w:eastAsia="SimSun" w:hAnsi="Courier New" w:cs="Courier New"/>
      <w:sz w:val="20"/>
      <w:szCs w:val="20"/>
      <w:lang w:eastAsia="ar-SA"/>
    </w:rPr>
  </w:style>
  <w:style w:type="paragraph" w:customStyle="1" w:styleId="12">
    <w:name w:val="текст 1"/>
    <w:basedOn w:val="a"/>
    <w:next w:val="a"/>
    <w:rsid w:val="00CE7E76"/>
    <w:pPr>
      <w:suppressAutoHyphens/>
      <w:spacing w:after="0" w:line="240" w:lineRule="auto"/>
      <w:ind w:firstLine="540"/>
      <w:jc w:val="both"/>
    </w:pPr>
    <w:rPr>
      <w:rFonts w:ascii="Times New Roman" w:eastAsia="Times New Roman" w:hAnsi="Times New Roman" w:cs="Times New Roman"/>
      <w:sz w:val="20"/>
      <w:szCs w:val="24"/>
      <w:lang w:eastAsia="ar-SA"/>
    </w:rPr>
  </w:style>
</w:styles>
</file>

<file path=word/webSettings.xml><?xml version="1.0" encoding="utf-8"?>
<w:webSettings xmlns:r="http://schemas.openxmlformats.org/officeDocument/2006/relationships" xmlns:w="http://schemas.openxmlformats.org/wordprocessingml/2006/main">
  <w:divs>
    <w:div w:id="265699167">
      <w:bodyDiv w:val="1"/>
      <w:marLeft w:val="0"/>
      <w:marRight w:val="0"/>
      <w:marTop w:val="0"/>
      <w:marBottom w:val="0"/>
      <w:divBdr>
        <w:top w:val="none" w:sz="0" w:space="0" w:color="auto"/>
        <w:left w:val="none" w:sz="0" w:space="0" w:color="auto"/>
        <w:bottom w:val="none" w:sz="0" w:space="0" w:color="auto"/>
        <w:right w:val="none" w:sz="0" w:space="0" w:color="auto"/>
      </w:divBdr>
    </w:div>
    <w:div w:id="614799685">
      <w:bodyDiv w:val="1"/>
      <w:marLeft w:val="0"/>
      <w:marRight w:val="0"/>
      <w:marTop w:val="0"/>
      <w:marBottom w:val="0"/>
      <w:divBdr>
        <w:top w:val="none" w:sz="0" w:space="0" w:color="auto"/>
        <w:left w:val="none" w:sz="0" w:space="0" w:color="auto"/>
        <w:bottom w:val="none" w:sz="0" w:space="0" w:color="auto"/>
        <w:right w:val="none" w:sz="0" w:space="0" w:color="auto"/>
      </w:divBdr>
    </w:div>
    <w:div w:id="675033623">
      <w:bodyDiv w:val="1"/>
      <w:marLeft w:val="0"/>
      <w:marRight w:val="0"/>
      <w:marTop w:val="0"/>
      <w:marBottom w:val="0"/>
      <w:divBdr>
        <w:top w:val="none" w:sz="0" w:space="0" w:color="auto"/>
        <w:left w:val="none" w:sz="0" w:space="0" w:color="auto"/>
        <w:bottom w:val="none" w:sz="0" w:space="0" w:color="auto"/>
        <w:right w:val="none" w:sz="0" w:space="0" w:color="auto"/>
      </w:divBdr>
    </w:div>
    <w:div w:id="1338461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main?base=LAW;n=111908;fld=134;dst=100652" TargetMode="External"/><Relationship Id="rId18" Type="http://schemas.openxmlformats.org/officeDocument/2006/relationships/hyperlink" Target="consultantplus://offline/ref=C5E8E2D65F57D19ED97F60BF26A02E1A9D76EDF17CB38EDE54F4BB4BE25F1C7D23E0FB435BX7b8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B2009193A038179C69E985C1C5A0A1129D0F9084D5A864F8D124C44206u0r6M" TargetMode="External"/><Relationship Id="rId7" Type="http://schemas.openxmlformats.org/officeDocument/2006/relationships/endnotes" Target="endnotes.xml"/><Relationship Id="rId12" Type="http://schemas.openxmlformats.org/officeDocument/2006/relationships/hyperlink" Target="http://www.kvadrat37.ru" TargetMode="External"/><Relationship Id="rId17" Type="http://schemas.openxmlformats.org/officeDocument/2006/relationships/hyperlink" Target="consultantplus://offline/ref=B4757232F856554FF916DF69DB48F279870693907D98A1F705C14391FAn1U2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4757232F856554FF916DF69DB48F279870693937A95A1F705C14391FA126E472A24F352DAnBUCM" TargetMode="External"/><Relationship Id="rId20" Type="http://schemas.openxmlformats.org/officeDocument/2006/relationships/hyperlink" Target="consultantplus://offline/ref=B2009193A038179C69E985C1C5A0A1129D0F9087D2A564F8D124C4420606CD476119F0A90Bu4rE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kvadrat37.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B4757232F856554FF916DF69DB48F279870693907D98A1F705C14391FAn1U2M" TargetMode="External"/><Relationship Id="rId23" Type="http://schemas.openxmlformats.org/officeDocument/2006/relationships/footer" Target="footer1.xml"/><Relationship Id="rId10" Type="http://schemas.openxmlformats.org/officeDocument/2006/relationships/hyperlink" Target="http://www.kvadrat37.ru" TargetMode="External"/><Relationship Id="rId19" Type="http://schemas.openxmlformats.org/officeDocument/2006/relationships/hyperlink" Target="consultantplus://offline/ref=C5E8E2D65F57D19ED97F60BF26A02E1A9D76EDF17CB38EDE54F4BB4BE25F1C7D23E0FB4C5DX7bEM" TargetMode="External"/><Relationship Id="rId4" Type="http://schemas.openxmlformats.org/officeDocument/2006/relationships/settings" Target="settings.xml"/><Relationship Id="rId9" Type="http://schemas.openxmlformats.org/officeDocument/2006/relationships/hyperlink" Target="mailto:info@kvadrat37.ru" TargetMode="External"/><Relationship Id="rId14" Type="http://schemas.openxmlformats.org/officeDocument/2006/relationships/hyperlink" Target="consultantplus://offline/ref=AD586FE983E67FE7A31E08561252C768497AE09863163B852BF0A86FF09D8FC65D230E1F7509Y6M" TargetMode="External"/><Relationship Id="rId22" Type="http://schemas.openxmlformats.org/officeDocument/2006/relationships/hyperlink" Target="consultantplus://offline/main?base=LAW;n=107982;fld=134;dst=100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F8805-F291-43D6-8C74-FCB778DDA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20376</Words>
  <Characters>116145</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lepilovaev</dc:creator>
  <cp:lastModifiedBy>lepilovaev</cp:lastModifiedBy>
  <cp:revision>5</cp:revision>
  <cp:lastPrinted>2015-12-04T09:57:00Z</cp:lastPrinted>
  <dcterms:created xsi:type="dcterms:W3CDTF">2015-12-04T09:25:00Z</dcterms:created>
  <dcterms:modified xsi:type="dcterms:W3CDTF">2015-12-04T10:26:00Z</dcterms:modified>
</cp:coreProperties>
</file>