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5B10" w:rsidRDefault="009E6325" w:rsidP="00642E00">
      <w:pPr>
        <w:spacing w:after="200"/>
        <w:rPr>
          <w:sz w:val="18"/>
          <w:szCs w:val="18"/>
        </w:rPr>
      </w:pP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37E6F1" wp14:editId="30A36DCA">
                <wp:simplePos x="0" y="0"/>
                <wp:positionH relativeFrom="column">
                  <wp:posOffset>-226695</wp:posOffset>
                </wp:positionH>
                <wp:positionV relativeFrom="paragraph">
                  <wp:posOffset>-250825</wp:posOffset>
                </wp:positionV>
                <wp:extent cx="7124065" cy="675640"/>
                <wp:effectExtent l="0" t="0" r="19685" b="10160"/>
                <wp:wrapNone/>
                <wp:docPr id="9" name="Поле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24065" cy="675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73DBB" w:rsidRPr="00DA5B82" w:rsidRDefault="00473DBB" w:rsidP="00473DBB">
                            <w:pPr>
                              <w:jc w:val="center"/>
                              <w:rPr>
                                <w:rFonts w:eastAsia="MS Mincho"/>
                                <w:b/>
                                <w:sz w:val="24"/>
                                <w:szCs w:val="24"/>
                              </w:rPr>
                            </w:pPr>
                            <w:r w:rsidRPr="00DA5B82">
                              <w:rPr>
                                <w:rFonts w:eastAsia="MS Mincho"/>
                                <w:b/>
                                <w:sz w:val="24"/>
                                <w:szCs w:val="24"/>
                              </w:rPr>
                              <w:t xml:space="preserve">Схема расположения границ (сферы действия) публичного сервитута </w:t>
                            </w:r>
                          </w:p>
                          <w:p w:rsidR="00473DBB" w:rsidRPr="008E60A3" w:rsidRDefault="00473DBB" w:rsidP="00473DBB">
                            <w:pPr>
                              <w:jc w:val="center"/>
                              <w:rPr>
                                <w:rFonts w:eastAsia="MS Mincho"/>
                                <w:b/>
                                <w:sz w:val="10"/>
                                <w:szCs w:val="10"/>
                              </w:rPr>
                            </w:pPr>
                          </w:p>
                          <w:p w:rsidR="00005B10" w:rsidRPr="00F07F47" w:rsidRDefault="00473DBB" w:rsidP="00F07F47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eastAsia="MS Mincho"/>
                                <w:sz w:val="24"/>
                                <w:szCs w:val="24"/>
                              </w:rPr>
                            </w:pPr>
                            <w:r w:rsidRPr="001179E7">
                              <w:rPr>
                                <w:rFonts w:eastAsia="MS Mincho"/>
                              </w:rPr>
                              <w:t>устанавливаемого в целях размещения объект</w:t>
                            </w:r>
                            <w:r w:rsidR="00C70DB4">
                              <w:rPr>
                                <w:rFonts w:eastAsia="MS Mincho"/>
                              </w:rPr>
                              <w:t>ов</w:t>
                            </w:r>
                            <w:r w:rsidRPr="001179E7">
                              <w:rPr>
                                <w:rFonts w:eastAsia="MS Mincho"/>
                              </w:rPr>
                              <w:t xml:space="preserve"> электросетевого хозяйства</w:t>
                            </w:r>
                            <w:r w:rsidR="006F3D4A" w:rsidRPr="001179E7">
                              <w:rPr>
                                <w:rFonts w:eastAsia="MS Mincho"/>
                              </w:rPr>
                              <w:t xml:space="preserve"> </w:t>
                            </w:r>
                            <w:proofErr w:type="gramStart"/>
                            <w:r w:rsidR="00F07F47" w:rsidRPr="00F07F47">
                              <w:rPr>
                                <w:szCs w:val="24"/>
                              </w:rPr>
                              <w:t>ВЛ</w:t>
                            </w:r>
                            <w:proofErr w:type="gramEnd"/>
                            <w:r w:rsidR="00F07F47" w:rsidRPr="00F07F47">
                              <w:rPr>
                                <w:szCs w:val="24"/>
                              </w:rPr>
                              <w:t xml:space="preserve"> 0,4 </w:t>
                            </w:r>
                            <w:proofErr w:type="spellStart"/>
                            <w:r w:rsidR="00F07F47" w:rsidRPr="00F07F47">
                              <w:rPr>
                                <w:szCs w:val="24"/>
                              </w:rPr>
                              <w:t>кВ</w:t>
                            </w:r>
                            <w:proofErr w:type="spellEnd"/>
                            <w:r w:rsidR="00F07F47" w:rsidRPr="00F07F47">
                              <w:rPr>
                                <w:szCs w:val="24"/>
                              </w:rPr>
                              <w:t xml:space="preserve"> КТП 12, входящей в состав ЭСК №1, объект "Город" лит. VI, через земельный участок с КН </w:t>
                            </w:r>
                            <w:r w:rsidR="009469A7" w:rsidRPr="009469A7">
                              <w:rPr>
                                <w:szCs w:val="24"/>
                              </w:rPr>
                              <w:t>37:15:013117:264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9" o:spid="_x0000_s1026" type="#_x0000_t202" style="position:absolute;margin-left:-17.85pt;margin-top:-19.75pt;width:560.95pt;height:53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+J7JMgIAAFAEAAAOAAAAZHJzL2Uyb0RvYy54bWysVF2O0zAQfkfiDpbfadKqP9uo6WrpUoS0&#10;/EgLB3Acp7GwPcZ2myyX4RQ8IXGGHomx0y3V8rYiD5bHM/48830zWV33WpGDcF6CKel4lFMiDIda&#10;ml1Jv3zevrqixAdmaqbAiJI+CE+v1y9frDpbiAm0oGrhCIIYX3S2pG0Itsgyz1uhmR+BFQadDTjN&#10;Appul9WOdYiuVTbJ83nWgautAy68x9PbwUnXCb9pBA8fm8aLQFRJMbeQVpfWKq7ZesWKnWO2lfyU&#10;BntGFppJg4+eoW5ZYGTv5D9QWnIHHpow4qAzaBrJRaoBqxnnT6q5b5kVqRYkx9szTf7/wfIPh0+O&#10;yLqkS0oM0yjR8cfx9/HX8SdZRnY66wsMurcYFvrX0KPKqVJv74B/9cTApmVmJ26cg64VrMbsxvFm&#10;dnF1wPERpOreQ43PsH2ABNQ3TkfqkAyC6KjSw1kZ0QfC8XAxnkzz+YwSjr75YjafJukyVjzets6H&#10;twI0iZuSOlQ+obPDnQ8xG1Y8hsTHPChZb6VSyXC7aqMcOTDskm36UgFPwpQhHfI0m8wGAp4BoWXA&#10;dldSl/Qqj9/QgJG2N6ZOzRiYVMMeU1bmxGOkbiAx9FV/0qWC+gEZdTC0NY4hblpw3ynpsKVL6r/t&#10;mROUqHcGVVmOp0gbCcmYzhYTNNylp7r0MMMRqqSBkmG7CcPc7K2TuxZfGvrAwA0q2chEcpR8yOqU&#10;N7Zt4v40YnEuLu0U9fdHsP4DAAD//wMAUEsDBBQABgAIAAAAIQDwdSF83wAAAAsBAAAPAAAAZHJz&#10;L2Rvd25yZXYueG1sTI/BbsIwDIbvk3iHyJN2mSChEwVKU4TQJs6wXXYLjWmrNU7bBFr29EtP7GbL&#10;n35/f7odTM1u2LnKkoT5TABDyq2uqJDw9fkxXQFzXpFWtSWUcEcH22zylKpE256OeDv5goUQcomS&#10;UHrfJJy7vESj3Mw2SOF2sZ1RPqxdwXWn+hBuah4JEXOjKgofStXgvsT853Q1Emz/fjcWWxG9fv+a&#10;w37XHi9RK+XL87DbAPM4+AcMo35Qhyw4ne2VtGO1hOnbYhnQcVgvgI2EWMURsLOEOF4Dz1L+v0P2&#10;BwAA//8DAFBLAQItABQABgAIAAAAIQC2gziS/gAAAOEBAAATAAAAAAAAAAAAAAAAAAAAAABbQ29u&#10;dGVudF9UeXBlc10ueG1sUEsBAi0AFAAGAAgAAAAhADj9If/WAAAAlAEAAAsAAAAAAAAAAAAAAAAA&#10;LwEAAF9yZWxzLy5yZWxzUEsBAi0AFAAGAAgAAAAhAEr4nskyAgAAUAQAAA4AAAAAAAAAAAAAAAAA&#10;LgIAAGRycy9lMm9Eb2MueG1sUEsBAi0AFAAGAAgAAAAhAPB1IXzfAAAACwEAAA8AAAAAAAAAAAAA&#10;AAAAjAQAAGRycy9kb3ducmV2LnhtbFBLBQYAAAAABAAEAPMAAACYBQAAAAA=&#10;" strokecolor="white">
                <v:textbox>
                  <w:txbxContent>
                    <w:p w:rsidR="00473DBB" w:rsidRPr="00DA5B82" w:rsidRDefault="00473DBB" w:rsidP="00473DBB">
                      <w:pPr>
                        <w:jc w:val="center"/>
                        <w:rPr>
                          <w:rFonts w:eastAsia="MS Mincho"/>
                          <w:b/>
                          <w:sz w:val="24"/>
                          <w:szCs w:val="24"/>
                        </w:rPr>
                      </w:pPr>
                      <w:r w:rsidRPr="00DA5B82">
                        <w:rPr>
                          <w:rFonts w:eastAsia="MS Mincho"/>
                          <w:b/>
                          <w:sz w:val="24"/>
                          <w:szCs w:val="24"/>
                        </w:rPr>
                        <w:t xml:space="preserve">Схема расположения границ (сферы действия) публичного сервитута </w:t>
                      </w:r>
                    </w:p>
                    <w:p w:rsidR="00473DBB" w:rsidRPr="008E60A3" w:rsidRDefault="00473DBB" w:rsidP="00473DBB">
                      <w:pPr>
                        <w:jc w:val="center"/>
                        <w:rPr>
                          <w:rFonts w:eastAsia="MS Mincho"/>
                          <w:b/>
                          <w:sz w:val="10"/>
                          <w:szCs w:val="10"/>
                        </w:rPr>
                      </w:pPr>
                    </w:p>
                    <w:p w:rsidR="00005B10" w:rsidRPr="00F07F47" w:rsidRDefault="00473DBB" w:rsidP="00F07F47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eastAsia="MS Mincho"/>
                          <w:sz w:val="24"/>
                          <w:szCs w:val="24"/>
                        </w:rPr>
                      </w:pPr>
                      <w:r w:rsidRPr="001179E7">
                        <w:rPr>
                          <w:rFonts w:eastAsia="MS Mincho"/>
                        </w:rPr>
                        <w:t>устанавливаемого в целях размещения объект</w:t>
                      </w:r>
                      <w:r w:rsidR="00C70DB4">
                        <w:rPr>
                          <w:rFonts w:eastAsia="MS Mincho"/>
                        </w:rPr>
                        <w:t>ов</w:t>
                      </w:r>
                      <w:r w:rsidRPr="001179E7">
                        <w:rPr>
                          <w:rFonts w:eastAsia="MS Mincho"/>
                        </w:rPr>
                        <w:t xml:space="preserve"> электросетевого хозяйства</w:t>
                      </w:r>
                      <w:r w:rsidR="006F3D4A" w:rsidRPr="001179E7">
                        <w:rPr>
                          <w:rFonts w:eastAsia="MS Mincho"/>
                        </w:rPr>
                        <w:t xml:space="preserve"> </w:t>
                      </w:r>
                      <w:proofErr w:type="gramStart"/>
                      <w:r w:rsidR="00F07F47" w:rsidRPr="00F07F47">
                        <w:rPr>
                          <w:szCs w:val="24"/>
                        </w:rPr>
                        <w:t>ВЛ</w:t>
                      </w:r>
                      <w:proofErr w:type="gramEnd"/>
                      <w:r w:rsidR="00F07F47" w:rsidRPr="00F07F47">
                        <w:rPr>
                          <w:szCs w:val="24"/>
                        </w:rPr>
                        <w:t xml:space="preserve"> 0,4 </w:t>
                      </w:r>
                      <w:proofErr w:type="spellStart"/>
                      <w:r w:rsidR="00F07F47" w:rsidRPr="00F07F47">
                        <w:rPr>
                          <w:szCs w:val="24"/>
                        </w:rPr>
                        <w:t>кВ</w:t>
                      </w:r>
                      <w:proofErr w:type="spellEnd"/>
                      <w:r w:rsidR="00F07F47" w:rsidRPr="00F07F47">
                        <w:rPr>
                          <w:szCs w:val="24"/>
                        </w:rPr>
                        <w:t xml:space="preserve"> КТП 12, входящей в состав ЭСК №1, объект "Город" лит. VI, через земельный участок с КН </w:t>
                      </w:r>
                      <w:r w:rsidR="009469A7" w:rsidRPr="009469A7">
                        <w:rPr>
                          <w:szCs w:val="24"/>
                        </w:rPr>
                        <w:t>37:15:013117:264</w:t>
                      </w:r>
                    </w:p>
                  </w:txbxContent>
                </v:textbox>
              </v:shape>
            </w:pict>
          </mc:Fallback>
        </mc:AlternateContent>
      </w:r>
      <w:r w:rsidR="004C7B38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8B7A7BE" wp14:editId="08AAD0D6">
                <wp:simplePos x="0" y="0"/>
                <wp:positionH relativeFrom="column">
                  <wp:posOffset>8710654</wp:posOffset>
                </wp:positionH>
                <wp:positionV relativeFrom="paragraph">
                  <wp:posOffset>139148</wp:posOffset>
                </wp:positionV>
                <wp:extent cx="681990" cy="421005"/>
                <wp:effectExtent l="0" t="0" r="3810" b="0"/>
                <wp:wrapNone/>
                <wp:docPr id="19" name="Поле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1990" cy="4210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5B10" w:rsidRPr="00083AC2" w:rsidRDefault="00005B10" w:rsidP="0086272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9" o:spid="_x0000_s1027" type="#_x0000_t202" style="position:absolute;margin-left:685.9pt;margin-top:10.95pt;width:53.7pt;height:33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3s9DkAIAABcFAAAOAAAAZHJzL2Uyb0RvYy54bWysVFuO0zAU/UdiD5b/O3ko7TRR09G0QxHS&#10;8JAGFuA6TmPh2MZ2mwyItbAKvpBYQ5fEtdN2OjwkhMhHYvten/s452Z21bcC7ZixXMkSJxcxRkxS&#10;VXG5KfG7t6vRFCPriKyIUJKV+J5ZfDV/+mTW6YKlqlGiYgYBiLRFp0vcOKeLKLK0YS2xF0ozCcZa&#10;mZY42JpNVBnSAXorojSOJ1GnTKWNosxaOL0ZjHge8OuaUfe6ri1zSJQYcnPhbcJ77d/RfEaKjSG6&#10;4fSQBvmHLFrCJQQ9Qd0QR9DW8F+gWk6Nsqp2F1S1kaprTlmoAapJ4p+quWuIZqEWaI7VpzbZ/wdL&#10;X+3eGMQr4C7HSJIWONp/2X/ff9t/RXAE/em0LcDtToOj6xeqB99Qq9W3ir63SKplQ+SGXRujuoaR&#10;CvJL/M3o7OqAYz3IunupKohDtk4FoL42rW8etAMBOvB0f+KG9Q5ROJxMkzwHCwVTliZxPA4RSHG8&#10;rI11z5lqkV+U2AD1AZzsbq3zyZDi6OJjWSV4teJChI3ZrJfCoB0BmazCc0B/5Cakd5bKXxsQhxPI&#10;EWJ4m8820P4pT9IsXqT5aDWZXo6yVTYe5ZfxdBQn+SKfxFme3aw++wSTrGh4VTF5yyU7SjDJ/o7i&#10;wzAM4gkiRF2J83E6Hhj6Y5FxeH5XZMsdTKTgbYmnJydSeF6fyQrKJoUjXAzr6HH6ocvQg+M3dCWo&#10;wBM/SMD1634QnI/uFbJW1T3IwiigDRiGvwksGmU+YtTBZJbYftgSwzASLyRIK0+yzI9y2GTjyxQ2&#10;5tyyPrcQSQGqxA6jYbl0w/hvteGbBiINYpbqGuRY8yCVh6wOIobpCzUd/hR+vM/3wevhfzb/AQAA&#10;//8DAFBLAwQUAAYACAAAACEAIknlc98AAAALAQAADwAAAGRycy9kb3ducmV2LnhtbEyPzU7DMBCE&#10;70i8g7VIXBB1EkrzQ5wKkEBcW/oAm3ibRMTrKHab9O1xT3AczWjmm3K7mEGcaXK9ZQXxKgJB3Fjd&#10;c6vg8P3xmIFwHlnjYJkUXMjBtrq9KbHQduYdnfe+FaGEXYEKOu/HQkrXdGTQrexIHLyjnQz6IKdW&#10;6gnnUG4GmUTRRhrsOSx0ONJ7R83P/mQUHL/mh+d8rj/9Id2tN2/Yp7W9KHV/t7y+gPC0+L8wXPED&#10;OlSBqbYn1k4MQT+lcWD3CpI4B3FNrNM8AVEryLIEZFXK/x+qXwAAAP//AwBQSwECLQAUAAYACAAA&#10;ACEAtoM4kv4AAADhAQAAEwAAAAAAAAAAAAAAAAAAAAAAW0NvbnRlbnRfVHlwZXNdLnhtbFBLAQIt&#10;ABQABgAIAAAAIQA4/SH/1gAAAJQBAAALAAAAAAAAAAAAAAAAAC8BAABfcmVscy8ucmVsc1BLAQIt&#10;ABQABgAIAAAAIQBa3s9DkAIAABcFAAAOAAAAAAAAAAAAAAAAAC4CAABkcnMvZTJvRG9jLnhtbFBL&#10;AQItABQABgAIAAAAIQAiSeVz3wAAAAsBAAAPAAAAAAAAAAAAAAAAAOoEAABkcnMvZG93bnJldi54&#10;bWxQSwUGAAAAAAQABADzAAAA9gUAAAAA&#10;" stroked="f">
                <v:textbox>
                  <w:txbxContent>
                    <w:p w:rsidR="00005B10" w:rsidRPr="00083AC2" w:rsidRDefault="00005B10" w:rsidP="00862724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42067">
        <w:rPr>
          <w:sz w:val="18"/>
          <w:szCs w:val="18"/>
        </w:rPr>
        <w:t xml:space="preserve">     </w:t>
      </w:r>
    </w:p>
    <w:p w:rsidR="00005B10" w:rsidRPr="00005B10" w:rsidRDefault="00005B10" w:rsidP="00005B10">
      <w:pPr>
        <w:rPr>
          <w:sz w:val="18"/>
          <w:szCs w:val="18"/>
        </w:rPr>
      </w:pPr>
    </w:p>
    <w:p w:rsidR="00005B10" w:rsidRPr="00005B10" w:rsidRDefault="00FE47AC" w:rsidP="00005B10">
      <w:pPr>
        <w:rPr>
          <w:sz w:val="18"/>
          <w:szCs w:val="18"/>
        </w:rPr>
      </w:pP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C1A46AF" wp14:editId="3716701B">
                <wp:simplePos x="0" y="0"/>
                <wp:positionH relativeFrom="column">
                  <wp:posOffset>-59635</wp:posOffset>
                </wp:positionH>
                <wp:positionV relativeFrom="paragraph">
                  <wp:posOffset>71589</wp:posOffset>
                </wp:positionV>
                <wp:extent cx="6647291" cy="652007"/>
                <wp:effectExtent l="0" t="0" r="20320" b="15240"/>
                <wp:wrapNone/>
                <wp:docPr id="15" name="Поле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47291" cy="6520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07F47" w:rsidRPr="00F07F47" w:rsidRDefault="00005B10" w:rsidP="00F07F47">
                            <w:pPr>
                              <w:pStyle w:val="10"/>
                              <w:rPr>
                                <w:sz w:val="20"/>
                              </w:rPr>
                            </w:pPr>
                            <w:r w:rsidRPr="00573277">
                              <w:rPr>
                                <w:b/>
                                <w:sz w:val="18"/>
                                <w:szCs w:val="18"/>
                              </w:rPr>
                              <w:t>Адрес (местоположение):</w:t>
                            </w:r>
                            <w:r w:rsidRPr="00573277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9469A7" w:rsidRPr="009469A7">
                              <w:rPr>
                                <w:sz w:val="20"/>
                              </w:rPr>
                              <w:t xml:space="preserve">Ивановская область, Родниковский район, г. Родники, проезд </w:t>
                            </w:r>
                            <w:proofErr w:type="spellStart"/>
                            <w:r w:rsidR="009469A7" w:rsidRPr="009469A7">
                              <w:rPr>
                                <w:sz w:val="20"/>
                              </w:rPr>
                              <w:t>Филисовский</w:t>
                            </w:r>
                            <w:proofErr w:type="spellEnd"/>
                            <w:r w:rsidR="009469A7" w:rsidRPr="009469A7">
                              <w:rPr>
                                <w:sz w:val="20"/>
                              </w:rPr>
                              <w:t>, земельный участок 11.</w:t>
                            </w:r>
                          </w:p>
                          <w:p w:rsidR="00005B10" w:rsidRPr="00573277" w:rsidRDefault="00005B10" w:rsidP="00C4064C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sz w:val="18"/>
                                <w:szCs w:val="18"/>
                                <w:u w:val="single"/>
                              </w:rPr>
                            </w:pPr>
                            <w:r w:rsidRPr="00573277">
                              <w:rPr>
                                <w:b/>
                                <w:sz w:val="18"/>
                                <w:szCs w:val="18"/>
                              </w:rPr>
                              <w:t>Площадь планируемого публичного сервитута:</w:t>
                            </w:r>
                            <w:r w:rsidRPr="00573277">
                              <w:rPr>
                                <w:sz w:val="18"/>
                                <w:szCs w:val="18"/>
                                <w:u w:val="single"/>
                              </w:rPr>
                              <w:t xml:space="preserve"> </w:t>
                            </w:r>
                            <w:r w:rsidR="00344B54">
                              <w:rPr>
                                <w:sz w:val="18"/>
                                <w:szCs w:val="18"/>
                                <w:u w:val="single"/>
                              </w:rPr>
                              <w:t xml:space="preserve">    </w:t>
                            </w:r>
                            <w:r w:rsidR="004D222E">
                              <w:rPr>
                                <w:sz w:val="18"/>
                                <w:szCs w:val="18"/>
                                <w:u w:val="single"/>
                              </w:rPr>
                              <w:t>1</w:t>
                            </w:r>
                            <w:r w:rsidR="00344B54" w:rsidRPr="00344B54">
                              <w:rPr>
                                <w:b/>
                                <w:sz w:val="18"/>
                                <w:szCs w:val="18"/>
                                <w:u w:val="single"/>
                              </w:rPr>
                              <w:t xml:space="preserve">  </w:t>
                            </w:r>
                            <w:r w:rsidRPr="00573277">
                              <w:rPr>
                                <w:sz w:val="18"/>
                                <w:szCs w:val="18"/>
                                <w:u w:val="single"/>
                              </w:rPr>
                              <w:t>кв.</w:t>
                            </w:r>
                            <w:r w:rsidR="006F3D4A" w:rsidRPr="00573277">
                              <w:rPr>
                                <w:sz w:val="18"/>
                                <w:szCs w:val="18"/>
                                <w:u w:val="single"/>
                              </w:rPr>
                              <w:t xml:space="preserve"> </w:t>
                            </w:r>
                            <w:r w:rsidRPr="00573277">
                              <w:rPr>
                                <w:sz w:val="18"/>
                                <w:szCs w:val="18"/>
                                <w:u w:val="single"/>
                              </w:rPr>
                              <w:t>м.</w:t>
                            </w:r>
                          </w:p>
                          <w:p w:rsidR="00005B10" w:rsidRPr="008D614C" w:rsidRDefault="00005B10" w:rsidP="0095022D">
                            <w:pPr>
                              <w:rPr>
                                <w:b/>
                                <w:sz w:val="18"/>
                                <w:szCs w:val="18"/>
                                <w:u w:val="single"/>
                              </w:rPr>
                            </w:pPr>
                            <w:r w:rsidRPr="008D614C">
                              <w:rPr>
                                <w:b/>
                                <w:sz w:val="18"/>
                                <w:szCs w:val="18"/>
                              </w:rPr>
                              <w:t>Категория земель</w:t>
                            </w:r>
                            <w:r w:rsidRPr="008D614C">
                              <w:rPr>
                                <w:sz w:val="18"/>
                                <w:szCs w:val="18"/>
                              </w:rPr>
                              <w:t xml:space="preserve">: </w:t>
                            </w:r>
                            <w:r w:rsidRPr="008D614C">
                              <w:rPr>
                                <w:sz w:val="18"/>
                                <w:szCs w:val="18"/>
                                <w:u w:val="single"/>
                              </w:rPr>
                              <w:t>земли населенных пунктов</w:t>
                            </w:r>
                          </w:p>
                          <w:p w:rsidR="00005B10" w:rsidRDefault="00005B10" w:rsidP="00E90FA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5" o:spid="_x0000_s1028" type="#_x0000_t202" style="position:absolute;margin-left:-4.7pt;margin-top:5.65pt;width:523.4pt;height:51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ccxINgIAAFkEAAAOAAAAZHJzL2Uyb0RvYy54bWysVF1u2zAMfh+wOwh6X5wY+WmMOEWXLsOA&#10;7gfodgBZlm1hsqhJSuzsMjtFnwbsDDnSKDlNs+2tmB8EUqQ+kh9Jr677VpG9sE6CzulkNKZEaA6l&#10;1HVOv3zevrqixHmmS6ZAi5wehKPX65cvVp3JRAoNqFJYgiDaZZ3JaeO9yZLE8Ua0zI3ACI3GCmzL&#10;PKq2TkrLOkRvVZKOx/OkA1saC1w4h7e3g5GuI35VCe4/VpUTnqicYm4+njaeRTiT9YpltWWmkfyU&#10;BntGFi2TGoOeoW6ZZ2Rn5T9QreQWHFR+xKFNoKokF7EGrGYy/qua+4YZEWtBcpw50+T+Hyz/sP9k&#10;iSyxdzNKNGuxR8cfx1/Hn8cHglfIT2dchm73Bh19/xp69I21OnMH/KsjGjYN07W4sRa6RrAS85uE&#10;l8nF0wHHBZCiew8lxmE7DxGor2wbyEM6CKJjnw7n3ojeE46X8/l0kS4nlHC0zWfY+0UMwbLH18Y6&#10;/1ZAS4KQU4u9j+hsf+d8yIZljy4hmAMly61UKiq2LjbKkj3DOdnG74T+h5vSpMvpcpbOBgKeAdFK&#10;jwOvZJvTq3H4QhyWBdre6DLKnkk1yJiy0iceA3UDib4v+tiyNLwNHBdQHpBYC8N84z6i0ID9TkmH&#10;s51T923HrKBEvdPYnOVkOg3LEJXpbJGiYi8txaWFaY5QOfWUDOLGDwu0M1bWDUYaxkHDDTa0kpHr&#10;p6xO6eP8xhacdi0syKUevZ7+COvfAAAA//8DAFBLAwQUAAYACAAAACEAKqyfNd0AAAAKAQAADwAA&#10;AGRycy9kb3ducmV2LnhtbEyPzU7DMBCE70i8g7VIXFBrN634CXGqqgJxbuHCzY23SUS8TmK3SXl6&#10;Nid63G9GszPZenSNOGMfak8aFnMFAqnwtqZSw9fn++wZRIiGrGk8oYYLBljntzeZSa0faIfnfSwF&#10;h1BIjYYqxjaVMhQVOhPmvkVi7eh7ZyKffSltbwYOd41MlHqUztTEHyrT4rbC4md/chr88HZxHjuV&#10;PHz/uo/tptsdk07r+7tx8woi4hj/zTDV5+qQc6eDP5ENotEwe1mxk/liCWLS1fKJyWEiKwUyz+T1&#10;hPwPAAD//wMAUEsBAi0AFAAGAAgAAAAhALaDOJL+AAAA4QEAABMAAAAAAAAAAAAAAAAAAAAAAFtD&#10;b250ZW50X1R5cGVzXS54bWxQSwECLQAUAAYACAAAACEAOP0h/9YAAACUAQAACwAAAAAAAAAAAAAA&#10;AAAvAQAAX3JlbHMvLnJlbHNQSwECLQAUAAYACAAAACEAWXHMSDYCAABZBAAADgAAAAAAAAAAAAAA&#10;AAAuAgAAZHJzL2Uyb0RvYy54bWxQSwECLQAUAAYACAAAACEAKqyfNd0AAAAKAQAADwAAAAAAAAAA&#10;AAAAAACQBAAAZHJzL2Rvd25yZXYueG1sUEsFBgAAAAAEAAQA8wAAAJoFAAAAAA==&#10;" strokecolor="white">
                <v:textbox>
                  <w:txbxContent>
                    <w:p w:rsidR="00F07F47" w:rsidRPr="00F07F47" w:rsidRDefault="00005B10" w:rsidP="00F07F47">
                      <w:pPr>
                        <w:pStyle w:val="10"/>
                        <w:rPr>
                          <w:sz w:val="20"/>
                        </w:rPr>
                      </w:pPr>
                      <w:r w:rsidRPr="00573277">
                        <w:rPr>
                          <w:b/>
                          <w:sz w:val="18"/>
                          <w:szCs w:val="18"/>
                        </w:rPr>
                        <w:t>Адрес (местоположение):</w:t>
                      </w:r>
                      <w:r w:rsidRPr="00573277">
                        <w:rPr>
                          <w:sz w:val="18"/>
                          <w:szCs w:val="18"/>
                        </w:rPr>
                        <w:t xml:space="preserve"> </w:t>
                      </w:r>
                      <w:r w:rsidR="009469A7" w:rsidRPr="009469A7">
                        <w:rPr>
                          <w:sz w:val="20"/>
                        </w:rPr>
                        <w:t xml:space="preserve">Ивановская область, Родниковский район, г. Родники, проезд </w:t>
                      </w:r>
                      <w:proofErr w:type="spellStart"/>
                      <w:r w:rsidR="009469A7" w:rsidRPr="009469A7">
                        <w:rPr>
                          <w:sz w:val="20"/>
                        </w:rPr>
                        <w:t>Филисовский</w:t>
                      </w:r>
                      <w:proofErr w:type="spellEnd"/>
                      <w:r w:rsidR="009469A7" w:rsidRPr="009469A7">
                        <w:rPr>
                          <w:sz w:val="20"/>
                        </w:rPr>
                        <w:t>, земельный участок 11.</w:t>
                      </w:r>
                    </w:p>
                    <w:p w:rsidR="00005B10" w:rsidRPr="00573277" w:rsidRDefault="00005B10" w:rsidP="00C4064C">
                      <w:pPr>
                        <w:autoSpaceDE w:val="0"/>
                        <w:autoSpaceDN w:val="0"/>
                        <w:adjustRightInd w:val="0"/>
                        <w:rPr>
                          <w:sz w:val="18"/>
                          <w:szCs w:val="18"/>
                          <w:u w:val="single"/>
                        </w:rPr>
                      </w:pPr>
                      <w:r w:rsidRPr="00573277">
                        <w:rPr>
                          <w:b/>
                          <w:sz w:val="18"/>
                          <w:szCs w:val="18"/>
                        </w:rPr>
                        <w:t>Площадь планируемого публичного сервитута:</w:t>
                      </w:r>
                      <w:r w:rsidRPr="00573277">
                        <w:rPr>
                          <w:sz w:val="18"/>
                          <w:szCs w:val="18"/>
                          <w:u w:val="single"/>
                        </w:rPr>
                        <w:t xml:space="preserve"> </w:t>
                      </w:r>
                      <w:r w:rsidR="00344B54">
                        <w:rPr>
                          <w:sz w:val="18"/>
                          <w:szCs w:val="18"/>
                          <w:u w:val="single"/>
                        </w:rPr>
                        <w:t xml:space="preserve">    </w:t>
                      </w:r>
                      <w:r w:rsidR="004D222E">
                        <w:rPr>
                          <w:sz w:val="18"/>
                          <w:szCs w:val="18"/>
                          <w:u w:val="single"/>
                        </w:rPr>
                        <w:t>1</w:t>
                      </w:r>
                      <w:r w:rsidR="00344B54" w:rsidRPr="00344B54">
                        <w:rPr>
                          <w:b/>
                          <w:sz w:val="18"/>
                          <w:szCs w:val="18"/>
                          <w:u w:val="single"/>
                        </w:rPr>
                        <w:t xml:space="preserve">  </w:t>
                      </w:r>
                      <w:r w:rsidRPr="00573277">
                        <w:rPr>
                          <w:sz w:val="18"/>
                          <w:szCs w:val="18"/>
                          <w:u w:val="single"/>
                        </w:rPr>
                        <w:t>кв.</w:t>
                      </w:r>
                      <w:r w:rsidR="006F3D4A" w:rsidRPr="00573277">
                        <w:rPr>
                          <w:sz w:val="18"/>
                          <w:szCs w:val="18"/>
                          <w:u w:val="single"/>
                        </w:rPr>
                        <w:t xml:space="preserve"> </w:t>
                      </w:r>
                      <w:r w:rsidRPr="00573277">
                        <w:rPr>
                          <w:sz w:val="18"/>
                          <w:szCs w:val="18"/>
                          <w:u w:val="single"/>
                        </w:rPr>
                        <w:t>м.</w:t>
                      </w:r>
                    </w:p>
                    <w:p w:rsidR="00005B10" w:rsidRPr="008D614C" w:rsidRDefault="00005B10" w:rsidP="0095022D">
                      <w:pPr>
                        <w:rPr>
                          <w:b/>
                          <w:sz w:val="18"/>
                          <w:szCs w:val="18"/>
                          <w:u w:val="single"/>
                        </w:rPr>
                      </w:pPr>
                      <w:r w:rsidRPr="008D614C">
                        <w:rPr>
                          <w:b/>
                          <w:sz w:val="18"/>
                          <w:szCs w:val="18"/>
                        </w:rPr>
                        <w:t>Категория земель</w:t>
                      </w:r>
                      <w:r w:rsidRPr="008D614C">
                        <w:rPr>
                          <w:sz w:val="18"/>
                          <w:szCs w:val="18"/>
                        </w:rPr>
                        <w:t xml:space="preserve">: </w:t>
                      </w:r>
                      <w:r w:rsidRPr="008D614C">
                        <w:rPr>
                          <w:sz w:val="18"/>
                          <w:szCs w:val="18"/>
                          <w:u w:val="single"/>
                        </w:rPr>
                        <w:t>земли населенных пунктов</w:t>
                      </w:r>
                    </w:p>
                    <w:p w:rsidR="00005B10" w:rsidRDefault="00005B10" w:rsidP="00E90FA6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005B10" w:rsidRPr="00005B10" w:rsidRDefault="00005B10" w:rsidP="00005B10">
      <w:pPr>
        <w:rPr>
          <w:sz w:val="18"/>
          <w:szCs w:val="18"/>
        </w:rPr>
      </w:pPr>
    </w:p>
    <w:p w:rsidR="00005B10" w:rsidRPr="00005B10" w:rsidRDefault="00005B10" w:rsidP="00005B10">
      <w:pPr>
        <w:rPr>
          <w:sz w:val="18"/>
          <w:szCs w:val="18"/>
        </w:rPr>
      </w:pPr>
    </w:p>
    <w:p w:rsidR="00005B10" w:rsidRPr="00005B10" w:rsidRDefault="00005B10" w:rsidP="00005B10">
      <w:pPr>
        <w:rPr>
          <w:sz w:val="18"/>
          <w:szCs w:val="18"/>
        </w:rPr>
      </w:pPr>
    </w:p>
    <w:p w:rsidR="00005B10" w:rsidRPr="00005B10" w:rsidRDefault="00005B10" w:rsidP="00005B10">
      <w:pPr>
        <w:rPr>
          <w:sz w:val="18"/>
          <w:szCs w:val="18"/>
        </w:rPr>
      </w:pPr>
    </w:p>
    <w:p w:rsidR="00005B10" w:rsidRPr="00005B10" w:rsidRDefault="00005B10" w:rsidP="00005B10">
      <w:pPr>
        <w:rPr>
          <w:sz w:val="18"/>
          <w:szCs w:val="18"/>
        </w:rPr>
      </w:pPr>
    </w:p>
    <w:p w:rsidR="006F3D4A" w:rsidRDefault="00F07F47" w:rsidP="00005B10">
      <w:pPr>
        <w:rPr>
          <w:sz w:val="18"/>
          <w:szCs w:val="18"/>
        </w:rPr>
      </w:pP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B4B477B" wp14:editId="3202054A">
                <wp:simplePos x="0" y="0"/>
                <wp:positionH relativeFrom="column">
                  <wp:posOffset>-148156</wp:posOffset>
                </wp:positionH>
                <wp:positionV relativeFrom="paragraph">
                  <wp:posOffset>4037567</wp:posOffset>
                </wp:positionV>
                <wp:extent cx="3612578" cy="1559243"/>
                <wp:effectExtent l="38100" t="95250" r="45085" b="98425"/>
                <wp:wrapNone/>
                <wp:docPr id="21" name="Поле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5806">
                          <a:off x="0" y="0"/>
                          <a:ext cx="3612578" cy="155924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07F47" w:rsidRDefault="00F07F47" w:rsidP="00344B54">
                            <w:pPr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t>М</w:t>
                            </w:r>
                            <w:r w:rsidR="001E2388">
                              <w:rPr>
                                <w:b/>
                                <w:sz w:val="22"/>
                                <w:szCs w:val="22"/>
                              </w:rPr>
                              <w:t>асштаб М 1:5</w:t>
                            </w:r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t>00</w:t>
                            </w:r>
                          </w:p>
                          <w:p w:rsidR="00344B54" w:rsidRDefault="00344B54" w:rsidP="00344B54">
                            <w:pPr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 w:rsidRPr="0034376E">
                              <w:rPr>
                                <w:b/>
                                <w:sz w:val="22"/>
                                <w:szCs w:val="22"/>
                              </w:rPr>
                              <w:t>Условные обозначения:</w:t>
                            </w:r>
                          </w:p>
                          <w:p w:rsidR="00344B54" w:rsidRDefault="00FE47AC" w:rsidP="00344B5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noProof/>
                                <w:color w:val="FF0000"/>
                                <w:sz w:val="28"/>
                                <w:szCs w:val="28"/>
                              </w:rPr>
                              <w:t>____</w:t>
                            </w:r>
                            <w:r w:rsidR="00344B54" w:rsidRPr="00E65BAF">
                              <w:rPr>
                                <w:color w:val="FF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344B54" w:rsidRPr="00C762E1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344B54">
                              <w:rPr>
                                <w:sz w:val="28"/>
                                <w:szCs w:val="28"/>
                              </w:rPr>
                              <w:t xml:space="preserve">    </w:t>
                            </w:r>
                            <w:r w:rsidR="00344B54" w:rsidRPr="00005B10">
                              <w:rPr>
                                <w:sz w:val="18"/>
                                <w:szCs w:val="18"/>
                              </w:rPr>
                              <w:t>-</w:t>
                            </w:r>
                            <w:r w:rsidR="00344B54" w:rsidRPr="00C762E1">
                              <w:t xml:space="preserve"> </w:t>
                            </w:r>
                            <w:r w:rsidR="00344B54" w:rsidRPr="00005B10">
                              <w:rPr>
                                <w:sz w:val="16"/>
                                <w:szCs w:val="16"/>
                              </w:rPr>
                              <w:t>зона планируемой границы сферы действия публичного сервитута</w:t>
                            </w:r>
                          </w:p>
                          <w:p w:rsidR="00FE47AC" w:rsidRPr="00005B10" w:rsidRDefault="00FE47AC" w:rsidP="00344B5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344B54" w:rsidRPr="00CD7312" w:rsidRDefault="00344B54" w:rsidP="00344B54">
                            <w:pPr>
                              <w:rPr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005B10">
                              <w:rPr>
                                <w:strike/>
                                <w:color w:val="00B0F0"/>
                                <w:sz w:val="16"/>
                                <w:szCs w:val="16"/>
                              </w:rPr>
                              <w:t>----------</w:t>
                            </w:r>
                            <w:r w:rsidRPr="00005B10">
                              <w:rPr>
                                <w:sz w:val="16"/>
                                <w:szCs w:val="16"/>
                              </w:rPr>
                              <w:t xml:space="preserve">             - границы существующих земельных участков</w:t>
                            </w:r>
                            <w:r w:rsidRPr="00005B10">
                              <w:rPr>
                                <w:color w:val="000000"/>
                                <w:sz w:val="16"/>
                                <w:szCs w:val="16"/>
                              </w:rPr>
                              <w:t xml:space="preserve">    </w:t>
                            </w:r>
                          </w:p>
                          <w:p w:rsidR="00344B54" w:rsidRDefault="00E01286" w:rsidP="00344B5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4D222E">
                              <w:rPr>
                                <w:color w:val="00B050"/>
                                <w:sz w:val="16"/>
                                <w:szCs w:val="16"/>
                              </w:rPr>
                              <w:t>========</w:t>
                            </w:r>
                            <w:r w:rsidR="00344B54" w:rsidRPr="004D222E">
                              <w:rPr>
                                <w:color w:val="00B050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344B54">
                              <w:rPr>
                                <w:color w:val="000000"/>
                                <w:sz w:val="16"/>
                                <w:szCs w:val="16"/>
                              </w:rPr>
                              <w:t xml:space="preserve">     </w:t>
                            </w:r>
                            <w:r w:rsidR="00344B54" w:rsidRPr="00005B10">
                              <w:rPr>
                                <w:color w:val="000000"/>
                                <w:sz w:val="16"/>
                                <w:szCs w:val="16"/>
                              </w:rPr>
                              <w:t xml:space="preserve">  </w:t>
                            </w:r>
                            <w:r w:rsidR="00344B54" w:rsidRPr="00005B10">
                              <w:rPr>
                                <w:sz w:val="16"/>
                                <w:szCs w:val="16"/>
                              </w:rPr>
                              <w:t>- границ</w:t>
                            </w:r>
                            <w:r w:rsidR="00344B54">
                              <w:rPr>
                                <w:sz w:val="16"/>
                                <w:szCs w:val="16"/>
                              </w:rPr>
                              <w:t>ы кадастрового квартала</w:t>
                            </w:r>
                          </w:p>
                          <w:p w:rsidR="00344B54" w:rsidRPr="0016423C" w:rsidRDefault="00344B54" w:rsidP="00344B54">
                            <w:pPr>
                              <w:rPr>
                                <w:color w:val="00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B0F0"/>
                                <w:sz w:val="16"/>
                                <w:szCs w:val="16"/>
                              </w:rPr>
                              <w:t xml:space="preserve">:31  </w:t>
                            </w:r>
                            <w:r w:rsidRPr="00005B10">
                              <w:rPr>
                                <w:color w:val="00B0F0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color w:val="00B0F0"/>
                                <w:sz w:val="16"/>
                                <w:szCs w:val="16"/>
                              </w:rPr>
                              <w:t xml:space="preserve">                 </w:t>
                            </w:r>
                            <w:r w:rsidRPr="00005B10">
                              <w:rPr>
                                <w:sz w:val="16"/>
                                <w:szCs w:val="16"/>
                              </w:rPr>
                              <w:t xml:space="preserve">- кадастровый номер земельного участка                                                                  </w:t>
                            </w:r>
                          </w:p>
                          <w:p w:rsidR="00344B54" w:rsidRPr="00005B10" w:rsidRDefault="00C4064C" w:rsidP="00344B5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color w:val="002060"/>
                                <w:sz w:val="16"/>
                                <w:szCs w:val="16"/>
                              </w:rPr>
                              <w:t>37:15</w:t>
                            </w:r>
                            <w:r w:rsidR="00344B54" w:rsidRPr="00005B10">
                              <w:rPr>
                                <w:b/>
                                <w:color w:val="002060"/>
                                <w:sz w:val="16"/>
                                <w:szCs w:val="16"/>
                              </w:rPr>
                              <w:t>:0</w:t>
                            </w:r>
                            <w:r w:rsidR="00344B54">
                              <w:rPr>
                                <w:b/>
                                <w:color w:val="002060"/>
                                <w:sz w:val="16"/>
                                <w:szCs w:val="16"/>
                              </w:rPr>
                              <w:t>20105</w:t>
                            </w:r>
                            <w:r w:rsidR="00344B54" w:rsidRPr="00005B10">
                              <w:rPr>
                                <w:sz w:val="16"/>
                                <w:szCs w:val="16"/>
                              </w:rPr>
                              <w:t xml:space="preserve">  </w:t>
                            </w:r>
                            <w:r w:rsidR="00344B54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344B54" w:rsidRPr="00005B10">
                              <w:rPr>
                                <w:sz w:val="16"/>
                                <w:szCs w:val="16"/>
                              </w:rPr>
                              <w:t xml:space="preserve">- номер кадастрового квартала                                                                                                                                    </w:t>
                            </w:r>
                            <w:r w:rsidR="00344B54">
                              <w:rPr>
                                <w:sz w:val="16"/>
                                <w:szCs w:val="16"/>
                              </w:rPr>
                              <w:t xml:space="preserve">                                                  </w:t>
                            </w:r>
                            <w:r w:rsidR="00344B54" w:rsidRPr="00005B10">
                              <w:rPr>
                                <w:sz w:val="16"/>
                                <w:szCs w:val="16"/>
                              </w:rPr>
                              <w:t xml:space="preserve">           </w:t>
                            </w:r>
                            <w:r w:rsidR="00344B54" w:rsidRPr="00005B10">
                              <w:rPr>
                                <w:sz w:val="16"/>
                                <w:szCs w:val="16"/>
                              </w:rPr>
                              <w:object w:dxaOrig="405" w:dyaOrig="390">
                                <v:shapetype id="_x0000_t75" coordsize="21600,21600" o:spt="75" o:preferrelative="t" path="m@4@5l@4@11@9@11@9@5xe" filled="f" stroked="f">
                                  <v:stroke joinstyle="miter"/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  <v:path o:extrusionok="f" gradientshapeok="t" o:connecttype="rect"/>
                                  <o:lock v:ext="edit" aspectratio="t"/>
                                </v:shapetype>
                                <v:shape id="_x0000_i1025" type="#_x0000_t75" style="width:11.9pt;height:5pt" o:ole="">
                                  <v:imagedata r:id="rId7" o:title=""/>
                                </v:shape>
                                <o:OLEObject Type="Embed" ProgID="PBrush" ShapeID="_x0000_i1025" DrawAspect="Content" ObjectID="_1670057027" r:id="rId8"/>
                              </w:object>
                            </w:r>
                            <w:r w:rsidR="00344B54" w:rsidRPr="00005B10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344B54" w:rsidRPr="00005B10">
                              <w:rPr>
                                <w:color w:val="000000"/>
                                <w:sz w:val="16"/>
                                <w:szCs w:val="16"/>
                              </w:rPr>
                              <w:t>н</w:t>
                            </w:r>
                            <w:proofErr w:type="gramStart"/>
                            <w:r w:rsidR="00344B54" w:rsidRPr="00005B10">
                              <w:rPr>
                                <w:color w:val="000000"/>
                                <w:sz w:val="16"/>
                                <w:szCs w:val="16"/>
                              </w:rPr>
                              <w:t>1</w:t>
                            </w:r>
                            <w:proofErr w:type="gramEnd"/>
                            <w:r w:rsidR="00344B54" w:rsidRPr="00005B10">
                              <w:rPr>
                                <w:sz w:val="16"/>
                                <w:szCs w:val="16"/>
                              </w:rPr>
                              <w:t xml:space="preserve">             </w:t>
                            </w:r>
                            <w:r w:rsidR="00344B54">
                              <w:rPr>
                                <w:sz w:val="16"/>
                                <w:szCs w:val="16"/>
                              </w:rPr>
                              <w:t xml:space="preserve">  </w:t>
                            </w:r>
                            <w:r w:rsidR="00344B54" w:rsidRPr="00005B10">
                              <w:rPr>
                                <w:sz w:val="16"/>
                                <w:szCs w:val="16"/>
                              </w:rPr>
                              <w:t xml:space="preserve">- характерная точка </w:t>
                            </w:r>
                          </w:p>
                          <w:p w:rsidR="00344B54" w:rsidRPr="0034376E" w:rsidRDefault="00344B54" w:rsidP="00344B5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005B10" w:rsidRPr="003144CE" w:rsidRDefault="00005B10" w:rsidP="00706121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21" o:spid="_x0000_s1029" type="#_x0000_t202" style="position:absolute;margin-left:-11.65pt;margin-top:317.9pt;width:284.45pt;height:122.8pt;rotation:181104fd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bQzGoAIAACYFAAAOAAAAZHJzL2Uyb0RvYy54bWysVEtu2zAQ3RfoHQjuHX0i2ZYQOcinLgqk&#10;HyDtAWiKsohSJEvSltKgZ+kpuirQM/hIHVKO47RdFEW1oDjk8HFm3huenQ+dQFtmLFeywslJjBGT&#10;VNVcriv84f1yMsfIOiJrIpRkFb5jFp8vnj8763XJUtUqUTODAETastcVbp3TZRRZ2rKO2BOlmYTN&#10;RpmOODDNOqoN6QG9E1Eax9OoV6bWRlFmLaxej5t4EfCbhlH3tmksc0hUGGJzYTRhXPkxWpyRcm2I&#10;bjndh0H+IYqOcAmXHqCuiSNoY/hvUB2nRlnVuBOqukg1Dacs5ADZJPEv2dy2RLOQCxTH6kOZ7P+D&#10;pW+27wzidYXTBCNJOuBo93X3Y/d99w3BEtSn17YEt1sNjm64VAPwHHK1+kbRjxZJddUSuWYXxqi+&#10;ZaSG+MLJ6OjoiGM9yKp/rWq4h2ycCkBDYzpkFJCTTPN5PA2LUBsEVwFpdwei2OAQhcXTaZLmM5AW&#10;hb0kz4s0O/WhRqT0WJ4Ibax7yVSH/KTCBpQQYMn2xrrR9cHFu1sleL3kQgTDrFdXwqAtAdUsw7dH&#10;f+ImpHeWyh8bEccViBLu8Hs+3qCC+yJJs/gyLSbL6Xw2yZZZPilm8XwSJ8VlMY2zIrtefvEBJlnZ&#10;8rpm8oZL9qDIJPs7xve9MWopaBL1FS7yNA+5P4neHicZh+9PSXbcQYMK3lV4fnAipaf5hawhbVI6&#10;wsU4j56GHwiBGjz8Q1WCKLwORkW4YTUE/QUCvWBWqr4DlQQ9APvwuAB/rTKfMeqhUStsP22IYRiJ&#10;VxKUViRZ5js7GFk+S8Ewxzur4x0iKUBV2GE0Tq/c+BpstOHrFm4atS3VBaiz4UEqj1FBJt6AZgw5&#10;7R8O3+3HdvB6fN4WPwEAAP//AwBQSwMEFAAGAAgAAAAhAGI2YjjfAAAACwEAAA8AAABkcnMvZG93&#10;bnJldi54bWxMj8tOwzAQRfdI/IM1SOxap3UdQohTVZUQS0TbD3BiN44aPxQ7afh7hhUsR3N077nV&#10;frEDmfUYe+8EbNYZEO1ar3rXCbic31cFkJikU3LwTgv41hH29eNDJUvl7+5Lz6fUEQxxsZQCTEqh&#10;pDS2RlsZ1z5oh7+rH61MeI4dVaO8Y7gd6DbLcmpl77DByKCPRre302QFLLY/XtiNvxyazylczWv4&#10;YDMX4vlpObwBSXpJfzD86qM61OjU+MmpSAYBqy1jiArIGccNSPAdz4E0AopiswNaV/T/hvoHAAD/&#10;/wMAUEsBAi0AFAAGAAgAAAAhALaDOJL+AAAA4QEAABMAAAAAAAAAAAAAAAAAAAAAAFtDb250ZW50&#10;X1R5cGVzXS54bWxQSwECLQAUAAYACAAAACEAOP0h/9YAAACUAQAACwAAAAAAAAAAAAAAAAAvAQAA&#10;X3JlbHMvLnJlbHNQSwECLQAUAAYACAAAACEAjG0MxqACAAAmBQAADgAAAAAAAAAAAAAAAAAuAgAA&#10;ZHJzL2Uyb0RvYy54bWxQSwECLQAUAAYACAAAACEAYjZiON8AAAALAQAADwAAAAAAAAAAAAAAAAD6&#10;BAAAZHJzL2Rvd25yZXYueG1sUEsFBgAAAAAEAAQA8wAAAAYGAAAAAA==&#10;" stroked="f">
                <v:textbox>
                  <w:txbxContent>
                    <w:p w:rsidR="00F07F47" w:rsidRDefault="00F07F47" w:rsidP="00344B54">
                      <w:pPr>
                        <w:rPr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b/>
                          <w:sz w:val="22"/>
                          <w:szCs w:val="22"/>
                        </w:rPr>
                        <w:t>М</w:t>
                      </w:r>
                      <w:r w:rsidR="001E2388">
                        <w:rPr>
                          <w:b/>
                          <w:sz w:val="22"/>
                          <w:szCs w:val="22"/>
                        </w:rPr>
                        <w:t>асштаб М 1:5</w:t>
                      </w:r>
                      <w:r>
                        <w:rPr>
                          <w:b/>
                          <w:sz w:val="22"/>
                          <w:szCs w:val="22"/>
                        </w:rPr>
                        <w:t>00</w:t>
                      </w:r>
                    </w:p>
                    <w:p w:rsidR="00344B54" w:rsidRDefault="00344B54" w:rsidP="00344B54">
                      <w:pPr>
                        <w:rPr>
                          <w:b/>
                          <w:sz w:val="22"/>
                          <w:szCs w:val="22"/>
                        </w:rPr>
                      </w:pPr>
                      <w:r w:rsidRPr="0034376E">
                        <w:rPr>
                          <w:b/>
                          <w:sz w:val="22"/>
                          <w:szCs w:val="22"/>
                        </w:rPr>
                        <w:t>Условные обозначения:</w:t>
                      </w:r>
                    </w:p>
                    <w:p w:rsidR="00344B54" w:rsidRDefault="00FE47AC" w:rsidP="00344B54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noProof/>
                          <w:color w:val="FF0000"/>
                          <w:sz w:val="28"/>
                          <w:szCs w:val="28"/>
                        </w:rPr>
                        <w:t>____</w:t>
                      </w:r>
                      <w:r w:rsidR="00344B54" w:rsidRPr="00E65BAF">
                        <w:rPr>
                          <w:color w:val="FF0000"/>
                          <w:sz w:val="28"/>
                          <w:szCs w:val="28"/>
                        </w:rPr>
                        <w:t xml:space="preserve"> </w:t>
                      </w:r>
                      <w:r w:rsidR="00344B54" w:rsidRPr="00C762E1">
                        <w:rPr>
                          <w:sz w:val="28"/>
                          <w:szCs w:val="28"/>
                        </w:rPr>
                        <w:t xml:space="preserve"> </w:t>
                      </w:r>
                      <w:r w:rsidR="00344B54">
                        <w:rPr>
                          <w:sz w:val="28"/>
                          <w:szCs w:val="28"/>
                        </w:rPr>
                        <w:t xml:space="preserve">    </w:t>
                      </w:r>
                      <w:r w:rsidR="00344B54" w:rsidRPr="00005B10">
                        <w:rPr>
                          <w:sz w:val="18"/>
                          <w:szCs w:val="18"/>
                        </w:rPr>
                        <w:t>-</w:t>
                      </w:r>
                      <w:r w:rsidR="00344B54" w:rsidRPr="00C762E1">
                        <w:t xml:space="preserve"> </w:t>
                      </w:r>
                      <w:r w:rsidR="00344B54" w:rsidRPr="00005B10">
                        <w:rPr>
                          <w:sz w:val="16"/>
                          <w:szCs w:val="16"/>
                        </w:rPr>
                        <w:t>зона планируемой границы сферы действия публичного сервитута</w:t>
                      </w:r>
                    </w:p>
                    <w:p w:rsidR="00FE47AC" w:rsidRPr="00005B10" w:rsidRDefault="00FE47AC" w:rsidP="00344B54">
                      <w:pPr>
                        <w:rPr>
                          <w:sz w:val="16"/>
                          <w:szCs w:val="16"/>
                        </w:rPr>
                      </w:pPr>
                    </w:p>
                    <w:p w:rsidR="00344B54" w:rsidRPr="00CD7312" w:rsidRDefault="00344B54" w:rsidP="00344B54">
                      <w:pPr>
                        <w:rPr>
                          <w:color w:val="000000"/>
                          <w:sz w:val="16"/>
                          <w:szCs w:val="16"/>
                        </w:rPr>
                      </w:pPr>
                      <w:r w:rsidRPr="00005B10">
                        <w:rPr>
                          <w:strike/>
                          <w:color w:val="00B0F0"/>
                          <w:sz w:val="16"/>
                          <w:szCs w:val="16"/>
                        </w:rPr>
                        <w:t>----------</w:t>
                      </w:r>
                      <w:r w:rsidRPr="00005B10">
                        <w:rPr>
                          <w:sz w:val="16"/>
                          <w:szCs w:val="16"/>
                        </w:rPr>
                        <w:t xml:space="preserve">             - границы существующих земельных участков</w:t>
                      </w:r>
                      <w:r w:rsidRPr="00005B10">
                        <w:rPr>
                          <w:color w:val="000000"/>
                          <w:sz w:val="16"/>
                          <w:szCs w:val="16"/>
                        </w:rPr>
                        <w:t xml:space="preserve">    </w:t>
                      </w:r>
                    </w:p>
                    <w:p w:rsidR="00344B54" w:rsidRDefault="00E01286" w:rsidP="00344B54">
                      <w:pPr>
                        <w:rPr>
                          <w:sz w:val="16"/>
                          <w:szCs w:val="16"/>
                        </w:rPr>
                      </w:pPr>
                      <w:r w:rsidRPr="004D222E">
                        <w:rPr>
                          <w:color w:val="00B050"/>
                          <w:sz w:val="16"/>
                          <w:szCs w:val="16"/>
                        </w:rPr>
                        <w:t>========</w:t>
                      </w:r>
                      <w:r w:rsidR="00344B54" w:rsidRPr="004D222E">
                        <w:rPr>
                          <w:color w:val="00B050"/>
                          <w:sz w:val="16"/>
                          <w:szCs w:val="16"/>
                        </w:rPr>
                        <w:t xml:space="preserve"> </w:t>
                      </w:r>
                      <w:r w:rsidR="00344B54">
                        <w:rPr>
                          <w:color w:val="000000"/>
                          <w:sz w:val="16"/>
                          <w:szCs w:val="16"/>
                        </w:rPr>
                        <w:t xml:space="preserve">     </w:t>
                      </w:r>
                      <w:r w:rsidR="00344B54" w:rsidRPr="00005B10">
                        <w:rPr>
                          <w:color w:val="000000"/>
                          <w:sz w:val="16"/>
                          <w:szCs w:val="16"/>
                        </w:rPr>
                        <w:t xml:space="preserve">  </w:t>
                      </w:r>
                      <w:r w:rsidR="00344B54" w:rsidRPr="00005B10">
                        <w:rPr>
                          <w:sz w:val="16"/>
                          <w:szCs w:val="16"/>
                        </w:rPr>
                        <w:t>- границ</w:t>
                      </w:r>
                      <w:r w:rsidR="00344B54">
                        <w:rPr>
                          <w:sz w:val="16"/>
                          <w:szCs w:val="16"/>
                        </w:rPr>
                        <w:t>ы кадастрового квартала</w:t>
                      </w:r>
                    </w:p>
                    <w:p w:rsidR="00344B54" w:rsidRPr="0016423C" w:rsidRDefault="00344B54" w:rsidP="00344B54">
                      <w:pPr>
                        <w:rPr>
                          <w:color w:val="000000"/>
                          <w:sz w:val="16"/>
                          <w:szCs w:val="16"/>
                        </w:rPr>
                      </w:pPr>
                      <w:r>
                        <w:rPr>
                          <w:color w:val="00B0F0"/>
                          <w:sz w:val="16"/>
                          <w:szCs w:val="16"/>
                        </w:rPr>
                        <w:t xml:space="preserve">:31  </w:t>
                      </w:r>
                      <w:r w:rsidRPr="00005B10">
                        <w:rPr>
                          <w:color w:val="00B0F0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color w:val="00B0F0"/>
                          <w:sz w:val="16"/>
                          <w:szCs w:val="16"/>
                        </w:rPr>
                        <w:t xml:space="preserve">                 </w:t>
                      </w:r>
                      <w:r w:rsidRPr="00005B10">
                        <w:rPr>
                          <w:sz w:val="16"/>
                          <w:szCs w:val="16"/>
                        </w:rPr>
                        <w:t xml:space="preserve">- кадастровый номер земельного участка                                                                  </w:t>
                      </w:r>
                    </w:p>
                    <w:p w:rsidR="00344B54" w:rsidRPr="00005B10" w:rsidRDefault="00C4064C" w:rsidP="00344B54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color w:val="002060"/>
                          <w:sz w:val="16"/>
                          <w:szCs w:val="16"/>
                        </w:rPr>
                        <w:t>37:15</w:t>
                      </w:r>
                      <w:r w:rsidR="00344B54" w:rsidRPr="00005B10">
                        <w:rPr>
                          <w:b/>
                          <w:color w:val="002060"/>
                          <w:sz w:val="16"/>
                          <w:szCs w:val="16"/>
                        </w:rPr>
                        <w:t>:0</w:t>
                      </w:r>
                      <w:r w:rsidR="00344B54">
                        <w:rPr>
                          <w:b/>
                          <w:color w:val="002060"/>
                          <w:sz w:val="16"/>
                          <w:szCs w:val="16"/>
                        </w:rPr>
                        <w:t>20105</w:t>
                      </w:r>
                      <w:r w:rsidR="00344B54" w:rsidRPr="00005B10">
                        <w:rPr>
                          <w:sz w:val="16"/>
                          <w:szCs w:val="16"/>
                        </w:rPr>
                        <w:t xml:space="preserve">  </w:t>
                      </w:r>
                      <w:r w:rsidR="00344B54"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="00344B54" w:rsidRPr="00005B10">
                        <w:rPr>
                          <w:sz w:val="16"/>
                          <w:szCs w:val="16"/>
                        </w:rPr>
                        <w:t xml:space="preserve">- номер кадастрового квартала                                                                                                                                    </w:t>
                      </w:r>
                      <w:r w:rsidR="00344B54">
                        <w:rPr>
                          <w:sz w:val="16"/>
                          <w:szCs w:val="16"/>
                        </w:rPr>
                        <w:t xml:space="preserve">                                                  </w:t>
                      </w:r>
                      <w:r w:rsidR="00344B54" w:rsidRPr="00005B10">
                        <w:rPr>
                          <w:sz w:val="16"/>
                          <w:szCs w:val="16"/>
                        </w:rPr>
                        <w:t xml:space="preserve">           </w:t>
                      </w:r>
                      <w:r w:rsidR="00344B54" w:rsidRPr="00005B10">
                        <w:rPr>
                          <w:sz w:val="16"/>
                          <w:szCs w:val="16"/>
                        </w:rPr>
                        <w:object w:dxaOrig="405" w:dyaOrig="390">
                          <v:shape id="_x0000_i1025" type="#_x0000_t75" style="width:11.9pt;height:5pt" o:ole="">
                            <v:imagedata r:id="rId7" o:title=""/>
                          </v:shape>
                          <o:OLEObject Type="Embed" ProgID="PBrush" ShapeID="_x0000_i1025" DrawAspect="Content" ObjectID="_1670057027" r:id="rId9"/>
                        </w:object>
                      </w:r>
                      <w:r w:rsidR="00344B54" w:rsidRPr="00005B10"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="00344B54" w:rsidRPr="00005B10">
                        <w:rPr>
                          <w:color w:val="000000"/>
                          <w:sz w:val="16"/>
                          <w:szCs w:val="16"/>
                        </w:rPr>
                        <w:t>н</w:t>
                      </w:r>
                      <w:proofErr w:type="gramStart"/>
                      <w:r w:rsidR="00344B54" w:rsidRPr="00005B10">
                        <w:rPr>
                          <w:color w:val="000000"/>
                          <w:sz w:val="16"/>
                          <w:szCs w:val="16"/>
                        </w:rPr>
                        <w:t>1</w:t>
                      </w:r>
                      <w:proofErr w:type="gramEnd"/>
                      <w:r w:rsidR="00344B54" w:rsidRPr="00005B10">
                        <w:rPr>
                          <w:sz w:val="16"/>
                          <w:szCs w:val="16"/>
                        </w:rPr>
                        <w:t xml:space="preserve">             </w:t>
                      </w:r>
                      <w:r w:rsidR="00344B54">
                        <w:rPr>
                          <w:sz w:val="16"/>
                          <w:szCs w:val="16"/>
                        </w:rPr>
                        <w:t xml:space="preserve">  </w:t>
                      </w:r>
                      <w:r w:rsidR="00344B54" w:rsidRPr="00005B10">
                        <w:rPr>
                          <w:sz w:val="16"/>
                          <w:szCs w:val="16"/>
                        </w:rPr>
                        <w:t xml:space="preserve">- характерная точка </w:t>
                      </w:r>
                    </w:p>
                    <w:p w:rsidR="00344B54" w:rsidRPr="0034376E" w:rsidRDefault="00344B54" w:rsidP="00344B54">
                      <w:pPr>
                        <w:rPr>
                          <w:sz w:val="16"/>
                          <w:szCs w:val="16"/>
                        </w:rPr>
                      </w:pPr>
                    </w:p>
                    <w:p w:rsidR="00005B10" w:rsidRPr="003144CE" w:rsidRDefault="00005B10" w:rsidP="00706121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469A7">
        <w:rPr>
          <w:noProof/>
          <w:sz w:val="18"/>
          <w:szCs w:val="18"/>
        </w:rPr>
        <w:drawing>
          <wp:inline distT="0" distB="0" distL="0" distR="0">
            <wp:extent cx="6646545" cy="5454650"/>
            <wp:effectExtent l="0" t="0" r="190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п 12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6545" cy="5454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E47AC" w:rsidRDefault="00FE47AC" w:rsidP="008D614C">
      <w:pPr>
        <w:rPr>
          <w:b/>
          <w:sz w:val="18"/>
          <w:szCs w:val="18"/>
        </w:rPr>
      </w:pPr>
    </w:p>
    <w:p w:rsidR="00642E00" w:rsidRPr="00005B10" w:rsidRDefault="00E01286" w:rsidP="00005B10">
      <w:pPr>
        <w:tabs>
          <w:tab w:val="left" w:pos="12407"/>
        </w:tabs>
        <w:rPr>
          <w:sz w:val="18"/>
          <w:szCs w:val="18"/>
        </w:rPr>
      </w:pPr>
      <w:bookmarkStart w:id="0" w:name="_GoBack"/>
      <w:bookmarkEnd w:id="0"/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446C018" wp14:editId="09444658">
                <wp:simplePos x="0" y="0"/>
                <wp:positionH relativeFrom="column">
                  <wp:posOffset>3976</wp:posOffset>
                </wp:positionH>
                <wp:positionV relativeFrom="paragraph">
                  <wp:posOffset>116233</wp:posOffset>
                </wp:positionV>
                <wp:extent cx="3856382" cy="2592125"/>
                <wp:effectExtent l="0" t="0" r="0" b="0"/>
                <wp:wrapNone/>
                <wp:docPr id="13" name="Поле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56382" cy="2592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69A7" w:rsidRDefault="00005B10" w:rsidP="00E01286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005B10">
                              <w:rPr>
                                <w:sz w:val="16"/>
                                <w:szCs w:val="16"/>
                              </w:rPr>
                              <w:t xml:space="preserve">  </w:t>
                            </w:r>
                          </w:p>
                          <w:p w:rsidR="00E01286" w:rsidRPr="00862724" w:rsidRDefault="00E01286" w:rsidP="00E01286">
                            <w:pPr>
                              <w:rPr>
                                <w:rFonts w:eastAsia="MS Mincho"/>
                                <w:b/>
                              </w:rPr>
                            </w:pPr>
                            <w:r w:rsidRPr="00862724">
                              <w:rPr>
                                <w:rFonts w:eastAsia="MS Mincho"/>
                                <w:b/>
                              </w:rPr>
                              <w:t>Координаты поворотных точек границ сервитута</w:t>
                            </w:r>
                          </w:p>
                          <w:p w:rsidR="00E01286" w:rsidRDefault="00E01286" w:rsidP="009469A7">
                            <w:pPr>
                              <w:rPr>
                                <w:rFonts w:eastAsia="MS Mincho"/>
                                <w:b/>
                              </w:rPr>
                            </w:pPr>
                            <w:r w:rsidRPr="00862724">
                              <w:rPr>
                                <w:rFonts w:eastAsia="MS Mincho"/>
                                <w:b/>
                              </w:rPr>
                              <w:t xml:space="preserve">Система координат: </w:t>
                            </w:r>
                            <w:proofErr w:type="gramStart"/>
                            <w:r>
                              <w:rPr>
                                <w:rFonts w:eastAsia="MS Mincho"/>
                                <w:b/>
                              </w:rPr>
                              <w:t>МСК</w:t>
                            </w:r>
                            <w:proofErr w:type="gramEnd"/>
                            <w:r>
                              <w:rPr>
                                <w:rFonts w:eastAsia="MS Mincho"/>
                                <w:b/>
                              </w:rPr>
                              <w:t xml:space="preserve"> г. Родники</w:t>
                            </w:r>
                          </w:p>
                          <w:p w:rsidR="00E01286" w:rsidRPr="00005B10" w:rsidRDefault="00E01286" w:rsidP="00E01286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tbl>
                            <w:tblPr>
                              <w:tblW w:w="3510" w:type="dxa"/>
                              <w:tblInd w:w="470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344"/>
                              <w:gridCol w:w="1032"/>
                              <w:gridCol w:w="1134"/>
                            </w:tblGrid>
                            <w:tr w:rsidR="009469A7" w:rsidRPr="00D12E30" w:rsidTr="009469A7">
                              <w:trPr>
                                <w:trHeight w:val="394"/>
                              </w:trPr>
                              <w:tc>
                                <w:tcPr>
                                  <w:tcW w:w="1344" w:type="dxa"/>
                                  <w:vMerge w:val="restart"/>
                                  <w:tcBorders>
                                    <w:left w:val="doub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9469A7" w:rsidRPr="00D12E30" w:rsidRDefault="009469A7" w:rsidP="00CF22E7">
                                  <w:pPr>
                                    <w:jc w:val="center"/>
                                    <w:rPr>
                                      <w:rFonts w:eastAsia="MS Mincho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D12E30">
                                    <w:rPr>
                                      <w:rFonts w:eastAsia="MS Mincho"/>
                                      <w:b/>
                                      <w:sz w:val="18"/>
                                      <w:szCs w:val="18"/>
                                    </w:rPr>
                                    <w:t>Обозначение характерных точек границ</w:t>
                                  </w:r>
                                </w:p>
                              </w:tc>
                              <w:tc>
                                <w:tcPr>
                                  <w:tcW w:w="2166" w:type="dxa"/>
                                  <w:gridSpan w:val="2"/>
                                  <w:tcBorders>
                                    <w:right w:val="doub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9469A7" w:rsidRPr="00D12E30" w:rsidRDefault="009469A7" w:rsidP="00CF22E7">
                                  <w:pPr>
                                    <w:jc w:val="center"/>
                                    <w:rPr>
                                      <w:rFonts w:eastAsia="MS Mincho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D12E30">
                                    <w:rPr>
                                      <w:rFonts w:eastAsia="MS Mincho"/>
                                      <w:b/>
                                      <w:sz w:val="18"/>
                                      <w:szCs w:val="18"/>
                                    </w:rPr>
                                    <w:t xml:space="preserve">Координаты, </w:t>
                                  </w:r>
                                  <w:proofErr w:type="gramStart"/>
                                  <w:r w:rsidRPr="00D12E30">
                                    <w:rPr>
                                      <w:rFonts w:eastAsia="MS Mincho"/>
                                      <w:b/>
                                      <w:sz w:val="18"/>
                                      <w:szCs w:val="18"/>
                                    </w:rPr>
                                    <w:t>м</w:t>
                                  </w:r>
                                  <w:proofErr w:type="gramEnd"/>
                                </w:p>
                              </w:tc>
                            </w:tr>
                            <w:tr w:rsidR="009469A7" w:rsidRPr="00D12E30" w:rsidTr="009469A7">
                              <w:trPr>
                                <w:trHeight w:val="394"/>
                              </w:trPr>
                              <w:tc>
                                <w:tcPr>
                                  <w:tcW w:w="1344" w:type="dxa"/>
                                  <w:vMerge/>
                                  <w:tcBorders>
                                    <w:left w:val="double" w:sz="4" w:space="0" w:color="auto"/>
                                  </w:tcBorders>
                                  <w:shd w:val="clear" w:color="auto" w:fill="auto"/>
                                </w:tcPr>
                                <w:p w:rsidR="009469A7" w:rsidRPr="00D12E30" w:rsidRDefault="009469A7" w:rsidP="00CF22E7">
                                  <w:pPr>
                                    <w:jc w:val="center"/>
                                    <w:rPr>
                                      <w:rFonts w:eastAsia="MS Mincho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32" w:type="dxa"/>
                                  <w:shd w:val="clear" w:color="auto" w:fill="auto"/>
                                  <w:vAlign w:val="center"/>
                                </w:tcPr>
                                <w:p w:rsidR="009469A7" w:rsidRPr="00D12E30" w:rsidRDefault="009469A7" w:rsidP="00CF22E7">
                                  <w:pPr>
                                    <w:jc w:val="center"/>
                                    <w:rPr>
                                      <w:rFonts w:eastAsia="MS Mincho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D12E30">
                                    <w:rPr>
                                      <w:rFonts w:eastAsia="MS Mincho"/>
                                      <w:b/>
                                      <w:sz w:val="18"/>
                                      <w:szCs w:val="18"/>
                                    </w:rPr>
                                    <w:t>Х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right w:val="doub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9469A7" w:rsidRPr="00D12E30" w:rsidRDefault="009469A7" w:rsidP="00CF22E7">
                                  <w:pPr>
                                    <w:jc w:val="center"/>
                                    <w:rPr>
                                      <w:rFonts w:eastAsia="MS Mincho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D12E30">
                                    <w:rPr>
                                      <w:rFonts w:eastAsia="MS Mincho"/>
                                      <w:b/>
                                      <w:sz w:val="18"/>
                                      <w:szCs w:val="18"/>
                                    </w:rPr>
                                    <w:t>У</w:t>
                                  </w:r>
                                </w:p>
                              </w:tc>
                            </w:tr>
                            <w:tr w:rsidR="009469A7" w:rsidRPr="00D12E30" w:rsidTr="009469A7">
                              <w:trPr>
                                <w:trHeight w:val="227"/>
                              </w:trPr>
                              <w:tc>
                                <w:tcPr>
                                  <w:tcW w:w="1344" w:type="dxa"/>
                                  <w:tcBorders>
                                    <w:left w:val="doub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9469A7" w:rsidRPr="00F07F47" w:rsidRDefault="009469A7" w:rsidP="00684004">
                                  <w:pPr>
                                    <w:rPr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F07F47">
                                    <w:rPr>
                                      <w:color w:val="000000"/>
                                      <w:sz w:val="18"/>
                                      <w:szCs w:val="18"/>
                                    </w:rPr>
                                    <w:t>н</w:t>
                                  </w:r>
                                  <w:proofErr w:type="gramStart"/>
                                  <w:r w:rsidRPr="00F07F47">
                                    <w:rPr>
                                      <w:color w:val="000000"/>
                                      <w:sz w:val="18"/>
                                      <w:szCs w:val="18"/>
                                    </w:rPr>
                                    <w:t>1</w:t>
                                  </w:r>
                                  <w:proofErr w:type="gramEnd"/>
                                </w:p>
                              </w:tc>
                              <w:tc>
                                <w:tcPr>
                                  <w:tcW w:w="1032" w:type="dxa"/>
                                  <w:shd w:val="clear" w:color="auto" w:fill="auto"/>
                                  <w:vAlign w:val="center"/>
                                </w:tcPr>
                                <w:p w:rsidR="009469A7" w:rsidRPr="00F07F47" w:rsidRDefault="009469A7" w:rsidP="00684004">
                                  <w:pPr>
                                    <w:pStyle w:val="10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F07F47">
                                    <w:rPr>
                                      <w:sz w:val="18"/>
                                      <w:szCs w:val="18"/>
                                    </w:rPr>
                                    <w:t>317459.06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right w:val="doub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9469A7" w:rsidRPr="00F07F47" w:rsidRDefault="009469A7" w:rsidP="00684004">
                                  <w:pPr>
                                    <w:pStyle w:val="10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F07F47">
                                    <w:rPr>
                                      <w:sz w:val="18"/>
                                      <w:szCs w:val="18"/>
                                    </w:rPr>
                                    <w:t>262541.45</w:t>
                                  </w:r>
                                </w:p>
                              </w:tc>
                            </w:tr>
                            <w:tr w:rsidR="009469A7" w:rsidRPr="00D12E30" w:rsidTr="009469A7">
                              <w:trPr>
                                <w:trHeight w:val="170"/>
                              </w:trPr>
                              <w:tc>
                                <w:tcPr>
                                  <w:tcW w:w="1344" w:type="dxa"/>
                                  <w:tcBorders>
                                    <w:left w:val="doub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9469A7" w:rsidRPr="00F07F47" w:rsidRDefault="009469A7" w:rsidP="00684004">
                                  <w:pPr>
                                    <w:rPr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F07F47">
                                    <w:rPr>
                                      <w:color w:val="000000"/>
                                      <w:sz w:val="18"/>
                                      <w:szCs w:val="18"/>
                                    </w:rPr>
                                    <w:t>н</w:t>
                                  </w:r>
                                  <w:proofErr w:type="gramStart"/>
                                  <w:r w:rsidRPr="00F07F47">
                                    <w:rPr>
                                      <w:color w:val="000000"/>
                                      <w:sz w:val="18"/>
                                      <w:szCs w:val="18"/>
                                    </w:rPr>
                                    <w:t>2</w:t>
                                  </w:r>
                                  <w:proofErr w:type="gramEnd"/>
                                </w:p>
                              </w:tc>
                              <w:tc>
                                <w:tcPr>
                                  <w:tcW w:w="1032" w:type="dxa"/>
                                  <w:shd w:val="clear" w:color="auto" w:fill="auto"/>
                                  <w:vAlign w:val="center"/>
                                </w:tcPr>
                                <w:p w:rsidR="009469A7" w:rsidRPr="00F07F47" w:rsidRDefault="009469A7" w:rsidP="00684004">
                                  <w:pPr>
                                    <w:pStyle w:val="10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F07F47">
                                    <w:rPr>
                                      <w:sz w:val="18"/>
                                      <w:szCs w:val="18"/>
                                    </w:rPr>
                                    <w:t>317457.90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right w:val="doub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9469A7" w:rsidRPr="00F07F47" w:rsidRDefault="009469A7" w:rsidP="00684004">
                                  <w:pPr>
                                    <w:pStyle w:val="10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F07F47">
                                    <w:rPr>
                                      <w:sz w:val="18"/>
                                      <w:szCs w:val="18"/>
                                    </w:rPr>
                                    <w:t>262544.70</w:t>
                                  </w:r>
                                </w:p>
                              </w:tc>
                            </w:tr>
                            <w:tr w:rsidR="009469A7" w:rsidRPr="00D12E30" w:rsidTr="009469A7">
                              <w:trPr>
                                <w:trHeight w:val="170"/>
                              </w:trPr>
                              <w:tc>
                                <w:tcPr>
                                  <w:tcW w:w="1344" w:type="dxa"/>
                                  <w:tcBorders>
                                    <w:left w:val="doub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9469A7" w:rsidRPr="00F07F47" w:rsidRDefault="009469A7" w:rsidP="00684004">
                                  <w:pPr>
                                    <w:rPr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F07F47">
                                    <w:rPr>
                                      <w:color w:val="000000"/>
                                      <w:sz w:val="18"/>
                                      <w:szCs w:val="18"/>
                                    </w:rPr>
                                    <w:t>н3</w:t>
                                  </w:r>
                                </w:p>
                              </w:tc>
                              <w:tc>
                                <w:tcPr>
                                  <w:tcW w:w="1032" w:type="dxa"/>
                                  <w:shd w:val="clear" w:color="auto" w:fill="auto"/>
                                  <w:vAlign w:val="center"/>
                                </w:tcPr>
                                <w:p w:rsidR="009469A7" w:rsidRPr="00F07F47" w:rsidRDefault="009469A7" w:rsidP="00684004">
                                  <w:pPr>
                                    <w:pStyle w:val="10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F07F47">
                                    <w:rPr>
                                      <w:sz w:val="18"/>
                                      <w:szCs w:val="18"/>
                                    </w:rPr>
                                    <w:t>317457.17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right w:val="doub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9469A7" w:rsidRPr="00F07F47" w:rsidRDefault="009469A7" w:rsidP="00684004">
                                  <w:pPr>
                                    <w:pStyle w:val="10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F07F47">
                                    <w:rPr>
                                      <w:sz w:val="18"/>
                                      <w:szCs w:val="18"/>
                                    </w:rPr>
                                    <w:t>262544.75</w:t>
                                  </w:r>
                                </w:p>
                              </w:tc>
                            </w:tr>
                            <w:tr w:rsidR="009469A7" w:rsidRPr="00D12E30" w:rsidTr="009469A7">
                              <w:trPr>
                                <w:trHeight w:val="170"/>
                              </w:trPr>
                              <w:tc>
                                <w:tcPr>
                                  <w:tcW w:w="1344" w:type="dxa"/>
                                  <w:tcBorders>
                                    <w:left w:val="doub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9469A7" w:rsidRPr="00F07F47" w:rsidRDefault="009469A7" w:rsidP="00684004">
                                  <w:pPr>
                                    <w:rPr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F07F47">
                                    <w:rPr>
                                      <w:color w:val="000000"/>
                                      <w:sz w:val="18"/>
                                      <w:szCs w:val="18"/>
                                    </w:rPr>
                                    <w:t>н</w:t>
                                  </w:r>
                                  <w:proofErr w:type="gramStart"/>
                                  <w:r w:rsidRPr="00F07F47">
                                    <w:rPr>
                                      <w:color w:val="000000"/>
                                      <w:sz w:val="18"/>
                                      <w:szCs w:val="18"/>
                                    </w:rPr>
                                    <w:t>4</w:t>
                                  </w:r>
                                  <w:proofErr w:type="gramEnd"/>
                                </w:p>
                              </w:tc>
                              <w:tc>
                                <w:tcPr>
                                  <w:tcW w:w="1032" w:type="dxa"/>
                                  <w:shd w:val="clear" w:color="auto" w:fill="auto"/>
                                  <w:vAlign w:val="center"/>
                                </w:tcPr>
                                <w:p w:rsidR="009469A7" w:rsidRPr="00F07F47" w:rsidRDefault="009469A7" w:rsidP="00684004">
                                  <w:pPr>
                                    <w:pStyle w:val="10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F07F47">
                                    <w:rPr>
                                      <w:sz w:val="18"/>
                                      <w:szCs w:val="18"/>
                                    </w:rPr>
                                    <w:t>317457.00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right w:val="doub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9469A7" w:rsidRPr="00F07F47" w:rsidRDefault="009469A7" w:rsidP="00684004">
                                  <w:pPr>
                                    <w:pStyle w:val="10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F07F47">
                                    <w:rPr>
                                      <w:sz w:val="18"/>
                                      <w:szCs w:val="18"/>
                                    </w:rPr>
                                    <w:t>262544.39</w:t>
                                  </w:r>
                                </w:p>
                              </w:tc>
                            </w:tr>
                            <w:tr w:rsidR="009469A7" w:rsidRPr="00D12E30" w:rsidTr="009469A7">
                              <w:trPr>
                                <w:trHeight w:val="170"/>
                              </w:trPr>
                              <w:tc>
                                <w:tcPr>
                                  <w:tcW w:w="1344" w:type="dxa"/>
                                  <w:tcBorders>
                                    <w:left w:val="doub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9469A7" w:rsidRPr="00F07F47" w:rsidRDefault="009469A7" w:rsidP="00684004">
                                  <w:pPr>
                                    <w:rPr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F07F47">
                                    <w:rPr>
                                      <w:color w:val="000000"/>
                                      <w:sz w:val="18"/>
                                      <w:szCs w:val="18"/>
                                    </w:rPr>
                                    <w:t>н5</w:t>
                                  </w:r>
                                </w:p>
                              </w:tc>
                              <w:tc>
                                <w:tcPr>
                                  <w:tcW w:w="1032" w:type="dxa"/>
                                  <w:shd w:val="clear" w:color="auto" w:fill="auto"/>
                                  <w:vAlign w:val="center"/>
                                </w:tcPr>
                                <w:p w:rsidR="009469A7" w:rsidRPr="00F07F47" w:rsidRDefault="009469A7" w:rsidP="00684004">
                                  <w:pPr>
                                    <w:pStyle w:val="10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F07F47">
                                    <w:rPr>
                                      <w:sz w:val="18"/>
                                      <w:szCs w:val="18"/>
                                    </w:rPr>
                                    <w:t>317458.15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right w:val="doub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9469A7" w:rsidRPr="00F07F47" w:rsidRDefault="009469A7" w:rsidP="00684004">
                                  <w:pPr>
                                    <w:pStyle w:val="10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F07F47">
                                    <w:rPr>
                                      <w:sz w:val="18"/>
                                      <w:szCs w:val="18"/>
                                    </w:rPr>
                                    <w:t>262541.11</w:t>
                                  </w:r>
                                </w:p>
                              </w:tc>
                            </w:tr>
                            <w:tr w:rsidR="009469A7" w:rsidRPr="00D12E30" w:rsidTr="009469A7">
                              <w:trPr>
                                <w:trHeight w:val="170"/>
                              </w:trPr>
                              <w:tc>
                                <w:tcPr>
                                  <w:tcW w:w="1344" w:type="dxa"/>
                                  <w:tcBorders>
                                    <w:left w:val="doub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9469A7" w:rsidRPr="00F07F47" w:rsidRDefault="009469A7" w:rsidP="00684004">
                                  <w:pPr>
                                    <w:rPr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F07F47">
                                    <w:rPr>
                                      <w:color w:val="000000"/>
                                      <w:sz w:val="18"/>
                                      <w:szCs w:val="18"/>
                                    </w:rPr>
                                    <w:t>н</w:t>
                                  </w:r>
                                  <w:proofErr w:type="gramStart"/>
                                  <w:r w:rsidRPr="00F07F47">
                                    <w:rPr>
                                      <w:color w:val="000000"/>
                                      <w:sz w:val="18"/>
                                      <w:szCs w:val="18"/>
                                    </w:rPr>
                                    <w:t>6</w:t>
                                  </w:r>
                                  <w:proofErr w:type="gramEnd"/>
                                </w:p>
                              </w:tc>
                              <w:tc>
                                <w:tcPr>
                                  <w:tcW w:w="1032" w:type="dxa"/>
                                  <w:shd w:val="clear" w:color="auto" w:fill="auto"/>
                                  <w:vAlign w:val="center"/>
                                </w:tcPr>
                                <w:p w:rsidR="009469A7" w:rsidRPr="00F07F47" w:rsidRDefault="009469A7" w:rsidP="00684004">
                                  <w:pPr>
                                    <w:pStyle w:val="10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F07F47">
                                    <w:rPr>
                                      <w:sz w:val="18"/>
                                      <w:szCs w:val="18"/>
                                    </w:rPr>
                                    <w:t>317458.89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right w:val="doub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9469A7" w:rsidRPr="00F07F47" w:rsidRDefault="009469A7" w:rsidP="00684004">
                                  <w:pPr>
                                    <w:pStyle w:val="10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F07F47">
                                    <w:rPr>
                                      <w:sz w:val="18"/>
                                      <w:szCs w:val="18"/>
                                    </w:rPr>
                                    <w:t>262541.08</w:t>
                                  </w:r>
                                </w:p>
                              </w:tc>
                            </w:tr>
                            <w:tr w:rsidR="009469A7" w:rsidRPr="00D12E30" w:rsidTr="009469A7">
                              <w:trPr>
                                <w:trHeight w:val="170"/>
                              </w:trPr>
                              <w:tc>
                                <w:tcPr>
                                  <w:tcW w:w="1344" w:type="dxa"/>
                                  <w:tcBorders>
                                    <w:left w:val="doub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9469A7" w:rsidRPr="00F07F47" w:rsidRDefault="009469A7" w:rsidP="00684004">
                                  <w:pPr>
                                    <w:rPr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F07F47">
                                    <w:rPr>
                                      <w:color w:val="000000"/>
                                      <w:sz w:val="18"/>
                                      <w:szCs w:val="18"/>
                                    </w:rPr>
                                    <w:t>н</w:t>
                                  </w:r>
                                  <w:proofErr w:type="gramStart"/>
                                  <w:r w:rsidRPr="00F07F47">
                                    <w:rPr>
                                      <w:color w:val="000000"/>
                                      <w:sz w:val="18"/>
                                      <w:szCs w:val="18"/>
                                    </w:rPr>
                                    <w:t>1</w:t>
                                  </w:r>
                                  <w:proofErr w:type="gramEnd"/>
                                </w:p>
                              </w:tc>
                              <w:tc>
                                <w:tcPr>
                                  <w:tcW w:w="1032" w:type="dxa"/>
                                  <w:shd w:val="clear" w:color="auto" w:fill="auto"/>
                                  <w:vAlign w:val="center"/>
                                </w:tcPr>
                                <w:p w:rsidR="009469A7" w:rsidRPr="00F07F47" w:rsidRDefault="009469A7" w:rsidP="00684004">
                                  <w:pPr>
                                    <w:pStyle w:val="10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F07F47">
                                    <w:rPr>
                                      <w:sz w:val="18"/>
                                      <w:szCs w:val="18"/>
                                    </w:rPr>
                                    <w:t>317459.06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right w:val="doub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9469A7" w:rsidRPr="00F07F47" w:rsidRDefault="009469A7" w:rsidP="00684004">
                                  <w:pPr>
                                    <w:pStyle w:val="10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F07F47">
                                    <w:rPr>
                                      <w:sz w:val="18"/>
                                      <w:szCs w:val="18"/>
                                    </w:rPr>
                                    <w:t>262541.45</w:t>
                                  </w:r>
                                </w:p>
                              </w:tc>
                            </w:tr>
                          </w:tbl>
                          <w:p w:rsidR="00E01286" w:rsidRPr="00862724" w:rsidRDefault="00E01286" w:rsidP="00E01286">
                            <w:pPr>
                              <w:jc w:val="center"/>
                              <w:rPr>
                                <w:rFonts w:eastAsia="MS Mincho"/>
                                <w:b/>
                              </w:rPr>
                            </w:pPr>
                          </w:p>
                          <w:p w:rsidR="00E01286" w:rsidRPr="00083AC2" w:rsidRDefault="00E01286" w:rsidP="00E01286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005B10" w:rsidRPr="00005B10" w:rsidRDefault="00005B10" w:rsidP="008E60A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005B10" w:rsidRPr="00005B10" w:rsidRDefault="00005B10" w:rsidP="00C762E1">
                            <w:pPr>
                              <w:tabs>
                                <w:tab w:val="left" w:pos="1336"/>
                              </w:tabs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005B10" w:rsidRPr="00C762E1" w:rsidRDefault="00005B10" w:rsidP="00C762E1">
                            <w:r w:rsidRPr="00C762E1">
                              <w:t xml:space="preserve"> </w:t>
                            </w:r>
                          </w:p>
                          <w:p w:rsidR="00005B10" w:rsidRPr="00083AC2" w:rsidRDefault="00005B10" w:rsidP="00C762E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3" o:spid="_x0000_s1030" type="#_x0000_t202" style="position:absolute;margin-left:.3pt;margin-top:9.15pt;width:303.65pt;height:204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ljYlQIAABkFAAAOAAAAZHJzL2Uyb0RvYy54bWysVFlu2zAQ/S/QOxD8d7REdiwhchA7dVEg&#10;XYC0B6BFyiJKkSxJW0qLnqWn6FeBnsFH6pCyHacLUBTVB8XhDN9sb3h51bcCbZmxXMkSJ2cxRkxW&#10;inK5LvG7t8vRFCPriKREKMlKfM8svpo9fXLZ6YKlqlGCMoMARNqi0yVunNNFFNmqYS2xZ0ozCcpa&#10;mZY4EM06ooZ0gN6KKI3jSdQpQ7VRFbMWTm8GJZ4F/LpmlXtd15Y5JEoMsbmwmrCu/BrNLkmxNkQ3&#10;vNqHQf4hipZwCU6PUDfEEbQx/BeolldGWVW7s0q1kaprXrGQA2STxD9lc9cQzUIuUByrj2Wy/w+2&#10;erV9YxCn0LtzjCRpoUe7L7vvu2+7rwiOoD6dtgWY3WkwdP1c9WAbcrX6VlXvLZJq0RC5ZtfGqK5h&#10;hEJ8ib8ZnVwdcKwHWXUvFQU/ZONUAOpr0/riQTkQoEOf7o+9Yb1DFRyeT8eT82mKUQW6dJynSToO&#10;PkhxuK6Ndc+ZapHflNhA8wM82d5a58MhxcHEe7NKcLrkQgTBrFcLYdCWAFGW4dujPzIT0htL5a8N&#10;iMMJRAk+vM7HGxr/KU/SLJ6n+Wg5mV6MsmU2HuUX8XQUJ/k8n8RZnt0sP/sAk6xoOKVM3nLJDiRM&#10;sr9r8n4cBvoEGqKuxPkYqhPy+mOScfh+l2TLHcyk4G2Jp0cjUvjOPpMU0iaFI1wM++hx+KHKUIPD&#10;P1Ql8MC3fiCB61d9oFzmvXuOrBS9B2IYBW2D7sN7AptGmY8YdTCbJbYfNsQwjMQLCeTKkyzzwxyE&#10;bHyRgmBONatTDZEVQJXYYTRsF254ADba8HUDngY6S3UNhKx5oMpDVHsaw/yFnPZvhR/wUzlYPbxo&#10;sx8AAAD//wMAUEsDBBQABgAIAAAAIQA1Vcgi2wAAAAcBAAAPAAAAZHJzL2Rvd25yZXYueG1sTI5N&#10;TsMwEIX3SNzBmkpsEHUordOGOBUggdi29ACTeJpEje0odpv09gwrunw/eu/Lt5PtxIWG0Hqn4Xme&#10;gCBXedO6WsPh5/NpDSJEdAY770jDlQJsi/u7HDPjR7ejyz7WgkdcyFBDE2OfSRmqhiyGue/JcXb0&#10;g8XIcqilGXDkcdvJRZIoabF1/NBgTx8NVaf92Wo4fo+Pq81YfsVDuluqd2zT0l+1fphNb68gIk3x&#10;vwx/+IwOBTOV/uxMEJ0GxT121y8gOFVJugFRalgu1Apkkctb/uIXAAD//wMAUEsBAi0AFAAGAAgA&#10;AAAhALaDOJL+AAAA4QEAABMAAAAAAAAAAAAAAAAAAAAAAFtDb250ZW50X1R5cGVzXS54bWxQSwEC&#10;LQAUAAYACAAAACEAOP0h/9YAAACUAQAACwAAAAAAAAAAAAAAAAAvAQAAX3JlbHMvLnJlbHNQSwEC&#10;LQAUAAYACAAAACEAzBpY2JUCAAAZBQAADgAAAAAAAAAAAAAAAAAuAgAAZHJzL2Uyb0RvYy54bWxQ&#10;SwECLQAUAAYACAAAACEANVXIItsAAAAHAQAADwAAAAAAAAAAAAAAAADvBAAAZHJzL2Rvd25yZXYu&#10;eG1sUEsFBgAAAAAEAAQA8wAAAPcFAAAAAA==&#10;" stroked="f">
                <v:textbox>
                  <w:txbxContent>
                    <w:p w:rsidR="009469A7" w:rsidRDefault="00005B10" w:rsidP="00E01286">
                      <w:pPr>
                        <w:rPr>
                          <w:sz w:val="16"/>
                          <w:szCs w:val="16"/>
                        </w:rPr>
                      </w:pPr>
                      <w:r w:rsidRPr="00005B10">
                        <w:rPr>
                          <w:sz w:val="16"/>
                          <w:szCs w:val="16"/>
                        </w:rPr>
                        <w:t xml:space="preserve">  </w:t>
                      </w:r>
                    </w:p>
                    <w:p w:rsidR="00E01286" w:rsidRPr="00862724" w:rsidRDefault="00E01286" w:rsidP="00E01286">
                      <w:pPr>
                        <w:rPr>
                          <w:rFonts w:eastAsia="MS Mincho"/>
                          <w:b/>
                        </w:rPr>
                      </w:pPr>
                      <w:r w:rsidRPr="00862724">
                        <w:rPr>
                          <w:rFonts w:eastAsia="MS Mincho"/>
                          <w:b/>
                        </w:rPr>
                        <w:t>Координаты поворотных точек границ сервитута</w:t>
                      </w:r>
                    </w:p>
                    <w:p w:rsidR="00E01286" w:rsidRDefault="00E01286" w:rsidP="009469A7">
                      <w:pPr>
                        <w:rPr>
                          <w:rFonts w:eastAsia="MS Mincho"/>
                          <w:b/>
                        </w:rPr>
                      </w:pPr>
                      <w:r w:rsidRPr="00862724">
                        <w:rPr>
                          <w:rFonts w:eastAsia="MS Mincho"/>
                          <w:b/>
                        </w:rPr>
                        <w:t xml:space="preserve">Система координат: </w:t>
                      </w:r>
                      <w:proofErr w:type="gramStart"/>
                      <w:r>
                        <w:rPr>
                          <w:rFonts w:eastAsia="MS Mincho"/>
                          <w:b/>
                        </w:rPr>
                        <w:t>МСК</w:t>
                      </w:r>
                      <w:proofErr w:type="gramEnd"/>
                      <w:r>
                        <w:rPr>
                          <w:rFonts w:eastAsia="MS Mincho"/>
                          <w:b/>
                        </w:rPr>
                        <w:t xml:space="preserve"> г. Родники</w:t>
                      </w:r>
                    </w:p>
                    <w:p w:rsidR="00E01286" w:rsidRPr="00005B10" w:rsidRDefault="00E01286" w:rsidP="00E01286">
                      <w:pPr>
                        <w:rPr>
                          <w:sz w:val="18"/>
                          <w:szCs w:val="18"/>
                        </w:rPr>
                      </w:pPr>
                    </w:p>
                    <w:tbl>
                      <w:tblPr>
                        <w:tblW w:w="3510" w:type="dxa"/>
                        <w:tblInd w:w="470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344"/>
                        <w:gridCol w:w="1032"/>
                        <w:gridCol w:w="1134"/>
                      </w:tblGrid>
                      <w:tr w:rsidR="009469A7" w:rsidRPr="00D12E30" w:rsidTr="009469A7">
                        <w:trPr>
                          <w:trHeight w:val="394"/>
                        </w:trPr>
                        <w:tc>
                          <w:tcPr>
                            <w:tcW w:w="1344" w:type="dxa"/>
                            <w:vMerge w:val="restart"/>
                            <w:tcBorders>
                              <w:left w:val="doub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9469A7" w:rsidRPr="00D12E30" w:rsidRDefault="009469A7" w:rsidP="00CF22E7">
                            <w:pPr>
                              <w:jc w:val="center"/>
                              <w:rPr>
                                <w:rFonts w:eastAsia="MS Mincho"/>
                                <w:b/>
                                <w:sz w:val="18"/>
                                <w:szCs w:val="18"/>
                              </w:rPr>
                            </w:pPr>
                            <w:r w:rsidRPr="00D12E30">
                              <w:rPr>
                                <w:rFonts w:eastAsia="MS Mincho"/>
                                <w:b/>
                                <w:sz w:val="18"/>
                                <w:szCs w:val="18"/>
                              </w:rPr>
                              <w:t>Обозначение характерных точек границ</w:t>
                            </w:r>
                          </w:p>
                        </w:tc>
                        <w:tc>
                          <w:tcPr>
                            <w:tcW w:w="2166" w:type="dxa"/>
                            <w:gridSpan w:val="2"/>
                            <w:tcBorders>
                              <w:right w:val="doub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9469A7" w:rsidRPr="00D12E30" w:rsidRDefault="009469A7" w:rsidP="00CF22E7">
                            <w:pPr>
                              <w:jc w:val="center"/>
                              <w:rPr>
                                <w:rFonts w:eastAsia="MS Mincho"/>
                                <w:b/>
                                <w:sz w:val="18"/>
                                <w:szCs w:val="18"/>
                              </w:rPr>
                            </w:pPr>
                            <w:r w:rsidRPr="00D12E30">
                              <w:rPr>
                                <w:rFonts w:eastAsia="MS Mincho"/>
                                <w:b/>
                                <w:sz w:val="18"/>
                                <w:szCs w:val="18"/>
                              </w:rPr>
                              <w:t xml:space="preserve">Координаты, </w:t>
                            </w:r>
                            <w:proofErr w:type="gramStart"/>
                            <w:r w:rsidRPr="00D12E30">
                              <w:rPr>
                                <w:rFonts w:eastAsia="MS Mincho"/>
                                <w:b/>
                                <w:sz w:val="18"/>
                                <w:szCs w:val="18"/>
                              </w:rPr>
                              <w:t>м</w:t>
                            </w:r>
                            <w:proofErr w:type="gramEnd"/>
                          </w:p>
                        </w:tc>
                      </w:tr>
                      <w:tr w:rsidR="009469A7" w:rsidRPr="00D12E30" w:rsidTr="009469A7">
                        <w:trPr>
                          <w:trHeight w:val="394"/>
                        </w:trPr>
                        <w:tc>
                          <w:tcPr>
                            <w:tcW w:w="1344" w:type="dxa"/>
                            <w:vMerge/>
                            <w:tcBorders>
                              <w:left w:val="double" w:sz="4" w:space="0" w:color="auto"/>
                            </w:tcBorders>
                            <w:shd w:val="clear" w:color="auto" w:fill="auto"/>
                          </w:tcPr>
                          <w:p w:rsidR="009469A7" w:rsidRPr="00D12E30" w:rsidRDefault="009469A7" w:rsidP="00CF22E7">
                            <w:pPr>
                              <w:jc w:val="center"/>
                              <w:rPr>
                                <w:rFonts w:eastAsia="MS Mincho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032" w:type="dxa"/>
                            <w:shd w:val="clear" w:color="auto" w:fill="auto"/>
                            <w:vAlign w:val="center"/>
                          </w:tcPr>
                          <w:p w:rsidR="009469A7" w:rsidRPr="00D12E30" w:rsidRDefault="009469A7" w:rsidP="00CF22E7">
                            <w:pPr>
                              <w:jc w:val="center"/>
                              <w:rPr>
                                <w:rFonts w:eastAsia="MS Mincho"/>
                                <w:b/>
                                <w:sz w:val="18"/>
                                <w:szCs w:val="18"/>
                              </w:rPr>
                            </w:pPr>
                            <w:r w:rsidRPr="00D12E30">
                              <w:rPr>
                                <w:rFonts w:eastAsia="MS Mincho"/>
                                <w:b/>
                                <w:sz w:val="18"/>
                                <w:szCs w:val="18"/>
                              </w:rPr>
                              <w:t>Х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right w:val="doub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9469A7" w:rsidRPr="00D12E30" w:rsidRDefault="009469A7" w:rsidP="00CF22E7">
                            <w:pPr>
                              <w:jc w:val="center"/>
                              <w:rPr>
                                <w:rFonts w:eastAsia="MS Mincho"/>
                                <w:b/>
                                <w:sz w:val="18"/>
                                <w:szCs w:val="18"/>
                              </w:rPr>
                            </w:pPr>
                            <w:r w:rsidRPr="00D12E30">
                              <w:rPr>
                                <w:rFonts w:eastAsia="MS Mincho"/>
                                <w:b/>
                                <w:sz w:val="18"/>
                                <w:szCs w:val="18"/>
                              </w:rPr>
                              <w:t>У</w:t>
                            </w:r>
                          </w:p>
                        </w:tc>
                      </w:tr>
                      <w:tr w:rsidR="009469A7" w:rsidRPr="00D12E30" w:rsidTr="009469A7">
                        <w:trPr>
                          <w:trHeight w:val="227"/>
                        </w:trPr>
                        <w:tc>
                          <w:tcPr>
                            <w:tcW w:w="1344" w:type="dxa"/>
                            <w:tcBorders>
                              <w:left w:val="doub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9469A7" w:rsidRPr="00F07F47" w:rsidRDefault="009469A7" w:rsidP="00684004">
                            <w:pPr>
                              <w:rPr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F07F47">
                              <w:rPr>
                                <w:color w:val="000000"/>
                                <w:sz w:val="18"/>
                                <w:szCs w:val="18"/>
                              </w:rPr>
                              <w:t>н</w:t>
                            </w:r>
                            <w:proofErr w:type="gramStart"/>
                            <w:r w:rsidRPr="00F07F47">
                              <w:rPr>
                                <w:color w:val="000000"/>
                                <w:sz w:val="18"/>
                                <w:szCs w:val="18"/>
                              </w:rPr>
                              <w:t>1</w:t>
                            </w:r>
                            <w:proofErr w:type="gramEnd"/>
                          </w:p>
                        </w:tc>
                        <w:tc>
                          <w:tcPr>
                            <w:tcW w:w="1032" w:type="dxa"/>
                            <w:shd w:val="clear" w:color="auto" w:fill="auto"/>
                            <w:vAlign w:val="center"/>
                          </w:tcPr>
                          <w:p w:rsidR="009469A7" w:rsidRPr="00F07F47" w:rsidRDefault="009469A7" w:rsidP="00684004">
                            <w:pPr>
                              <w:pStyle w:val="10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F07F47">
                              <w:rPr>
                                <w:sz w:val="18"/>
                                <w:szCs w:val="18"/>
                              </w:rPr>
                              <w:t>317459.06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right w:val="doub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9469A7" w:rsidRPr="00F07F47" w:rsidRDefault="009469A7" w:rsidP="00684004">
                            <w:pPr>
                              <w:pStyle w:val="10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F07F47">
                              <w:rPr>
                                <w:sz w:val="18"/>
                                <w:szCs w:val="18"/>
                              </w:rPr>
                              <w:t>262541.45</w:t>
                            </w:r>
                          </w:p>
                        </w:tc>
                      </w:tr>
                      <w:tr w:rsidR="009469A7" w:rsidRPr="00D12E30" w:rsidTr="009469A7">
                        <w:trPr>
                          <w:trHeight w:val="170"/>
                        </w:trPr>
                        <w:tc>
                          <w:tcPr>
                            <w:tcW w:w="1344" w:type="dxa"/>
                            <w:tcBorders>
                              <w:left w:val="doub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9469A7" w:rsidRPr="00F07F47" w:rsidRDefault="009469A7" w:rsidP="00684004">
                            <w:pPr>
                              <w:rPr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F07F47">
                              <w:rPr>
                                <w:color w:val="000000"/>
                                <w:sz w:val="18"/>
                                <w:szCs w:val="18"/>
                              </w:rPr>
                              <w:t>н</w:t>
                            </w:r>
                            <w:proofErr w:type="gramStart"/>
                            <w:r w:rsidRPr="00F07F47">
                              <w:rPr>
                                <w:color w:val="000000"/>
                                <w:sz w:val="18"/>
                                <w:szCs w:val="18"/>
                              </w:rPr>
                              <w:t>2</w:t>
                            </w:r>
                            <w:proofErr w:type="gramEnd"/>
                          </w:p>
                        </w:tc>
                        <w:tc>
                          <w:tcPr>
                            <w:tcW w:w="1032" w:type="dxa"/>
                            <w:shd w:val="clear" w:color="auto" w:fill="auto"/>
                            <w:vAlign w:val="center"/>
                          </w:tcPr>
                          <w:p w:rsidR="009469A7" w:rsidRPr="00F07F47" w:rsidRDefault="009469A7" w:rsidP="00684004">
                            <w:pPr>
                              <w:pStyle w:val="10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F07F47">
                              <w:rPr>
                                <w:sz w:val="18"/>
                                <w:szCs w:val="18"/>
                              </w:rPr>
                              <w:t>317457.90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right w:val="doub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9469A7" w:rsidRPr="00F07F47" w:rsidRDefault="009469A7" w:rsidP="00684004">
                            <w:pPr>
                              <w:pStyle w:val="10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F07F47">
                              <w:rPr>
                                <w:sz w:val="18"/>
                                <w:szCs w:val="18"/>
                              </w:rPr>
                              <w:t>262544.70</w:t>
                            </w:r>
                          </w:p>
                        </w:tc>
                      </w:tr>
                      <w:tr w:rsidR="009469A7" w:rsidRPr="00D12E30" w:rsidTr="009469A7">
                        <w:trPr>
                          <w:trHeight w:val="170"/>
                        </w:trPr>
                        <w:tc>
                          <w:tcPr>
                            <w:tcW w:w="1344" w:type="dxa"/>
                            <w:tcBorders>
                              <w:left w:val="doub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9469A7" w:rsidRPr="00F07F47" w:rsidRDefault="009469A7" w:rsidP="00684004">
                            <w:pPr>
                              <w:rPr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F07F47">
                              <w:rPr>
                                <w:color w:val="000000"/>
                                <w:sz w:val="18"/>
                                <w:szCs w:val="18"/>
                              </w:rPr>
                              <w:t>н3</w:t>
                            </w:r>
                          </w:p>
                        </w:tc>
                        <w:tc>
                          <w:tcPr>
                            <w:tcW w:w="1032" w:type="dxa"/>
                            <w:shd w:val="clear" w:color="auto" w:fill="auto"/>
                            <w:vAlign w:val="center"/>
                          </w:tcPr>
                          <w:p w:rsidR="009469A7" w:rsidRPr="00F07F47" w:rsidRDefault="009469A7" w:rsidP="00684004">
                            <w:pPr>
                              <w:pStyle w:val="10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F07F47">
                              <w:rPr>
                                <w:sz w:val="18"/>
                                <w:szCs w:val="18"/>
                              </w:rPr>
                              <w:t>317457.17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right w:val="doub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9469A7" w:rsidRPr="00F07F47" w:rsidRDefault="009469A7" w:rsidP="00684004">
                            <w:pPr>
                              <w:pStyle w:val="10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F07F47">
                              <w:rPr>
                                <w:sz w:val="18"/>
                                <w:szCs w:val="18"/>
                              </w:rPr>
                              <w:t>262544.75</w:t>
                            </w:r>
                          </w:p>
                        </w:tc>
                      </w:tr>
                      <w:tr w:rsidR="009469A7" w:rsidRPr="00D12E30" w:rsidTr="009469A7">
                        <w:trPr>
                          <w:trHeight w:val="170"/>
                        </w:trPr>
                        <w:tc>
                          <w:tcPr>
                            <w:tcW w:w="1344" w:type="dxa"/>
                            <w:tcBorders>
                              <w:left w:val="doub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9469A7" w:rsidRPr="00F07F47" w:rsidRDefault="009469A7" w:rsidP="00684004">
                            <w:pPr>
                              <w:rPr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F07F47">
                              <w:rPr>
                                <w:color w:val="000000"/>
                                <w:sz w:val="18"/>
                                <w:szCs w:val="18"/>
                              </w:rPr>
                              <w:t>н</w:t>
                            </w:r>
                            <w:proofErr w:type="gramStart"/>
                            <w:r w:rsidRPr="00F07F47">
                              <w:rPr>
                                <w:color w:val="000000"/>
                                <w:sz w:val="18"/>
                                <w:szCs w:val="18"/>
                              </w:rPr>
                              <w:t>4</w:t>
                            </w:r>
                            <w:proofErr w:type="gramEnd"/>
                          </w:p>
                        </w:tc>
                        <w:tc>
                          <w:tcPr>
                            <w:tcW w:w="1032" w:type="dxa"/>
                            <w:shd w:val="clear" w:color="auto" w:fill="auto"/>
                            <w:vAlign w:val="center"/>
                          </w:tcPr>
                          <w:p w:rsidR="009469A7" w:rsidRPr="00F07F47" w:rsidRDefault="009469A7" w:rsidP="00684004">
                            <w:pPr>
                              <w:pStyle w:val="10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F07F47">
                              <w:rPr>
                                <w:sz w:val="18"/>
                                <w:szCs w:val="18"/>
                              </w:rPr>
                              <w:t>317457.00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right w:val="doub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9469A7" w:rsidRPr="00F07F47" w:rsidRDefault="009469A7" w:rsidP="00684004">
                            <w:pPr>
                              <w:pStyle w:val="10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F07F47">
                              <w:rPr>
                                <w:sz w:val="18"/>
                                <w:szCs w:val="18"/>
                              </w:rPr>
                              <w:t>262544.39</w:t>
                            </w:r>
                          </w:p>
                        </w:tc>
                      </w:tr>
                      <w:tr w:rsidR="009469A7" w:rsidRPr="00D12E30" w:rsidTr="009469A7">
                        <w:trPr>
                          <w:trHeight w:val="170"/>
                        </w:trPr>
                        <w:tc>
                          <w:tcPr>
                            <w:tcW w:w="1344" w:type="dxa"/>
                            <w:tcBorders>
                              <w:left w:val="doub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9469A7" w:rsidRPr="00F07F47" w:rsidRDefault="009469A7" w:rsidP="00684004">
                            <w:pPr>
                              <w:rPr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F07F47">
                              <w:rPr>
                                <w:color w:val="000000"/>
                                <w:sz w:val="18"/>
                                <w:szCs w:val="18"/>
                              </w:rPr>
                              <w:t>н5</w:t>
                            </w:r>
                          </w:p>
                        </w:tc>
                        <w:tc>
                          <w:tcPr>
                            <w:tcW w:w="1032" w:type="dxa"/>
                            <w:shd w:val="clear" w:color="auto" w:fill="auto"/>
                            <w:vAlign w:val="center"/>
                          </w:tcPr>
                          <w:p w:rsidR="009469A7" w:rsidRPr="00F07F47" w:rsidRDefault="009469A7" w:rsidP="00684004">
                            <w:pPr>
                              <w:pStyle w:val="10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F07F47">
                              <w:rPr>
                                <w:sz w:val="18"/>
                                <w:szCs w:val="18"/>
                              </w:rPr>
                              <w:t>317458.15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right w:val="doub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9469A7" w:rsidRPr="00F07F47" w:rsidRDefault="009469A7" w:rsidP="00684004">
                            <w:pPr>
                              <w:pStyle w:val="10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F07F47">
                              <w:rPr>
                                <w:sz w:val="18"/>
                                <w:szCs w:val="18"/>
                              </w:rPr>
                              <w:t>262541.11</w:t>
                            </w:r>
                          </w:p>
                        </w:tc>
                      </w:tr>
                      <w:tr w:rsidR="009469A7" w:rsidRPr="00D12E30" w:rsidTr="009469A7">
                        <w:trPr>
                          <w:trHeight w:val="170"/>
                        </w:trPr>
                        <w:tc>
                          <w:tcPr>
                            <w:tcW w:w="1344" w:type="dxa"/>
                            <w:tcBorders>
                              <w:left w:val="doub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9469A7" w:rsidRPr="00F07F47" w:rsidRDefault="009469A7" w:rsidP="00684004">
                            <w:pPr>
                              <w:rPr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F07F47">
                              <w:rPr>
                                <w:color w:val="000000"/>
                                <w:sz w:val="18"/>
                                <w:szCs w:val="18"/>
                              </w:rPr>
                              <w:t>н</w:t>
                            </w:r>
                            <w:proofErr w:type="gramStart"/>
                            <w:r w:rsidRPr="00F07F47">
                              <w:rPr>
                                <w:color w:val="000000"/>
                                <w:sz w:val="18"/>
                                <w:szCs w:val="18"/>
                              </w:rPr>
                              <w:t>6</w:t>
                            </w:r>
                            <w:proofErr w:type="gramEnd"/>
                          </w:p>
                        </w:tc>
                        <w:tc>
                          <w:tcPr>
                            <w:tcW w:w="1032" w:type="dxa"/>
                            <w:shd w:val="clear" w:color="auto" w:fill="auto"/>
                            <w:vAlign w:val="center"/>
                          </w:tcPr>
                          <w:p w:rsidR="009469A7" w:rsidRPr="00F07F47" w:rsidRDefault="009469A7" w:rsidP="00684004">
                            <w:pPr>
                              <w:pStyle w:val="10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F07F47">
                              <w:rPr>
                                <w:sz w:val="18"/>
                                <w:szCs w:val="18"/>
                              </w:rPr>
                              <w:t>317458.89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right w:val="doub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9469A7" w:rsidRPr="00F07F47" w:rsidRDefault="009469A7" w:rsidP="00684004">
                            <w:pPr>
                              <w:pStyle w:val="10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F07F47">
                              <w:rPr>
                                <w:sz w:val="18"/>
                                <w:szCs w:val="18"/>
                              </w:rPr>
                              <w:t>262541.08</w:t>
                            </w:r>
                          </w:p>
                        </w:tc>
                      </w:tr>
                      <w:tr w:rsidR="009469A7" w:rsidRPr="00D12E30" w:rsidTr="009469A7">
                        <w:trPr>
                          <w:trHeight w:val="170"/>
                        </w:trPr>
                        <w:tc>
                          <w:tcPr>
                            <w:tcW w:w="1344" w:type="dxa"/>
                            <w:tcBorders>
                              <w:left w:val="doub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9469A7" w:rsidRPr="00F07F47" w:rsidRDefault="009469A7" w:rsidP="00684004">
                            <w:pPr>
                              <w:rPr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F07F47">
                              <w:rPr>
                                <w:color w:val="000000"/>
                                <w:sz w:val="18"/>
                                <w:szCs w:val="18"/>
                              </w:rPr>
                              <w:t>н</w:t>
                            </w:r>
                            <w:proofErr w:type="gramStart"/>
                            <w:r w:rsidRPr="00F07F47">
                              <w:rPr>
                                <w:color w:val="000000"/>
                                <w:sz w:val="18"/>
                                <w:szCs w:val="18"/>
                              </w:rPr>
                              <w:t>1</w:t>
                            </w:r>
                            <w:proofErr w:type="gramEnd"/>
                          </w:p>
                        </w:tc>
                        <w:tc>
                          <w:tcPr>
                            <w:tcW w:w="1032" w:type="dxa"/>
                            <w:shd w:val="clear" w:color="auto" w:fill="auto"/>
                            <w:vAlign w:val="center"/>
                          </w:tcPr>
                          <w:p w:rsidR="009469A7" w:rsidRPr="00F07F47" w:rsidRDefault="009469A7" w:rsidP="00684004">
                            <w:pPr>
                              <w:pStyle w:val="10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F07F47">
                              <w:rPr>
                                <w:sz w:val="18"/>
                                <w:szCs w:val="18"/>
                              </w:rPr>
                              <w:t>317459.06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right w:val="doub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9469A7" w:rsidRPr="00F07F47" w:rsidRDefault="009469A7" w:rsidP="00684004">
                            <w:pPr>
                              <w:pStyle w:val="10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F07F47">
                              <w:rPr>
                                <w:sz w:val="18"/>
                                <w:szCs w:val="18"/>
                              </w:rPr>
                              <w:t>262541.45</w:t>
                            </w:r>
                          </w:p>
                        </w:tc>
                      </w:tr>
                    </w:tbl>
                    <w:p w:rsidR="00E01286" w:rsidRPr="00862724" w:rsidRDefault="00E01286" w:rsidP="00E01286">
                      <w:pPr>
                        <w:jc w:val="center"/>
                        <w:rPr>
                          <w:rFonts w:eastAsia="MS Mincho"/>
                          <w:b/>
                        </w:rPr>
                      </w:pPr>
                    </w:p>
                    <w:p w:rsidR="00E01286" w:rsidRPr="00083AC2" w:rsidRDefault="00E01286" w:rsidP="00E01286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005B10" w:rsidRPr="00005B10" w:rsidRDefault="00005B10" w:rsidP="008E60A3">
                      <w:pPr>
                        <w:rPr>
                          <w:sz w:val="16"/>
                          <w:szCs w:val="16"/>
                        </w:rPr>
                      </w:pPr>
                    </w:p>
                    <w:p w:rsidR="00005B10" w:rsidRPr="00005B10" w:rsidRDefault="00005B10" w:rsidP="00C762E1">
                      <w:pPr>
                        <w:tabs>
                          <w:tab w:val="left" w:pos="1336"/>
                        </w:tabs>
                        <w:rPr>
                          <w:sz w:val="16"/>
                          <w:szCs w:val="16"/>
                        </w:rPr>
                      </w:pPr>
                    </w:p>
                    <w:p w:rsidR="00005B10" w:rsidRPr="00C762E1" w:rsidRDefault="00005B10" w:rsidP="00C762E1">
                      <w:r w:rsidRPr="00C762E1">
                        <w:t xml:space="preserve"> </w:t>
                      </w:r>
                    </w:p>
                    <w:p w:rsidR="00005B10" w:rsidRPr="00083AC2" w:rsidRDefault="00005B10" w:rsidP="00C762E1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6423C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1D80679" wp14:editId="677D2C7E">
                <wp:simplePos x="0" y="0"/>
                <wp:positionH relativeFrom="column">
                  <wp:posOffset>2707419</wp:posOffset>
                </wp:positionH>
                <wp:positionV relativeFrom="paragraph">
                  <wp:posOffset>6591272</wp:posOffset>
                </wp:positionV>
                <wp:extent cx="2141855" cy="214161"/>
                <wp:effectExtent l="0" t="0" r="0" b="0"/>
                <wp:wrapNone/>
                <wp:docPr id="30" name="Поле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1855" cy="21416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5B10" w:rsidRPr="00862724" w:rsidRDefault="00005B10" w:rsidP="004E2650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30" o:spid="_x0000_s1031" type="#_x0000_t202" style="position:absolute;margin-left:213.2pt;margin-top:519pt;width:168.65pt;height:16.8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75jkAIAABgFAAAOAAAAZHJzL2Uyb0RvYy54bWysVFuO0zAU/UdiD5b/O3mQdJqo6WgeFCEN&#10;D2lgAa7tNBaJbWy3yYBYC6vgC4k1dElcO20pA0gIkQ/H1/f63Ne5nl8MXYu23FihZIWTsxgjLqli&#10;Qq4r/PbNcjLDyDoiGWmV5BW+5xZfLB4/mve65KlqVMu4QQAibdnrCjfO6TKKLG14R+yZ0lyCslam&#10;Iw5Es46YIT2gd22UxvE06pVh2ijKrYXTm1GJFwG/rjl1r+racofaCkNsLqwmrCu/Ros5KdeG6EbQ&#10;fRjkH6LoiJDg9Ah1QxxBGyN+geoENcqq2p1R1UWqrgXlIQfIJokfZHPXEM1DLlAcq49lsv8Plr7c&#10;vjZIsAo/gfJI0kGPdp9333Zfd18QHEF9em1LMLvTYOiGKzVAn0OuVt8q+s4iqa4bItf80hjVN5ww&#10;iC/xN6OTqyOO9SCr/oVi4IdsnApAQ206XzwoBwJ0COT+2Bs+OEThME2yZJbnGFHQeWE6uiDl4bY2&#10;1j3jqkN+U2EDvQ/oZHtrnY+GlAcT78yqVrClaNsgmPXqujVoS4Any/CFBB6YtdIbS+WvjYjjCQQJ&#10;PrzOhxv6/rFI0iy+SovJcjo7n2TLLJ8U5/FsEifFVTGNsyK7WX7yASZZ2QjGuLwVkh84mGR/1+P9&#10;NIzsCSxEfYWLPM3HFv0xyTh8v0uyEw5GshVdhWdHI1L6xj6VDNImpSOiHffRz+GHKkMNDv9QlUAD&#10;3/mRA25YDYFx+YFdK8XugRdGQdug+fCcwKZR5gNGPYxmhe37DTEco/a5BG4VSZb5WQ5Clp+nIJhT&#10;zepUQyQFqAo7jMbttRvnf6ONWDfgaWSzVJfAx1oEqnjijlHtWQzjF3LaPxV+vk/lYPXjQVt8BwAA&#10;//8DAFBLAwQUAAYACAAAACEAJrMX7uAAAAANAQAADwAAAGRycy9kb3ducmV2LnhtbEyPwU7DMBBE&#10;70j8g7VIXBB12oa4hDgVIIG4tvQDNrGbRMTrKHab9O/ZnuC4M0+zM8V2dr042zF0njQsFwkIS7U3&#10;HTUaDt8fjxsQISIZ7D1ZDRcbYFve3hSYGz/Rzp73sREcQiFHDW2MQy5lqFvrMCz8YIm9ox8dRj7H&#10;RpoRJw53vVwlSSYddsQfWhzse2vrn/3JaTh+TQ9Pz1P1GQ9ql2Zv2KnKX7S+v5tfX0BEO8c/GK71&#10;uTqU3KnyJzJB9BrSVZYyykay3vAqRlS2ViCqq6SWCmRZyP8ryl8AAAD//wMAUEsBAi0AFAAGAAgA&#10;AAAhALaDOJL+AAAA4QEAABMAAAAAAAAAAAAAAAAAAAAAAFtDb250ZW50X1R5cGVzXS54bWxQSwEC&#10;LQAUAAYACAAAACEAOP0h/9YAAACUAQAACwAAAAAAAAAAAAAAAAAvAQAAX3JlbHMvLnJlbHNQSwEC&#10;LQAUAAYACAAAACEASU++Y5ACAAAYBQAADgAAAAAAAAAAAAAAAAAuAgAAZHJzL2Uyb0RvYy54bWxQ&#10;SwECLQAUAAYACAAAACEAJrMX7uAAAAANAQAADwAAAAAAAAAAAAAAAADqBAAAZHJzL2Rvd25yZXYu&#10;eG1sUEsFBgAAAAAEAAQA8wAAAPcFAAAAAA==&#10;" stroked="f">
                <v:textbox>
                  <w:txbxContent>
                    <w:p w:rsidR="00005B10" w:rsidRPr="00862724" w:rsidRDefault="00005B10" w:rsidP="004E2650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642E00" w:rsidRPr="00005B10" w:rsidSect="0059146F">
      <w:pgSz w:w="11907" w:h="16839" w:code="9"/>
      <w:pgMar w:top="851" w:right="720" w:bottom="720" w:left="720" w:header="0" w:footer="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A0076B"/>
    <w:multiLevelType w:val="singleLevel"/>
    <w:tmpl w:val="7D280C4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74CB"/>
    <w:rsid w:val="00000A27"/>
    <w:rsid w:val="00005B10"/>
    <w:rsid w:val="0000619D"/>
    <w:rsid w:val="0004016F"/>
    <w:rsid w:val="000415A7"/>
    <w:rsid w:val="0006126E"/>
    <w:rsid w:val="00076A30"/>
    <w:rsid w:val="000C28C2"/>
    <w:rsid w:val="000D659C"/>
    <w:rsid w:val="001179E7"/>
    <w:rsid w:val="0016423C"/>
    <w:rsid w:val="0017007C"/>
    <w:rsid w:val="00183869"/>
    <w:rsid w:val="00192436"/>
    <w:rsid w:val="001C5997"/>
    <w:rsid w:val="001D703B"/>
    <w:rsid w:val="001E2388"/>
    <w:rsid w:val="001F397A"/>
    <w:rsid w:val="001F5E34"/>
    <w:rsid w:val="00267A8C"/>
    <w:rsid w:val="00267DF6"/>
    <w:rsid w:val="00281CFC"/>
    <w:rsid w:val="002906A7"/>
    <w:rsid w:val="002F1FCF"/>
    <w:rsid w:val="00307CFA"/>
    <w:rsid w:val="0031275F"/>
    <w:rsid w:val="00320E7F"/>
    <w:rsid w:val="0034376E"/>
    <w:rsid w:val="00344B54"/>
    <w:rsid w:val="00347FBB"/>
    <w:rsid w:val="003553D6"/>
    <w:rsid w:val="0036462B"/>
    <w:rsid w:val="00367AF9"/>
    <w:rsid w:val="003A6573"/>
    <w:rsid w:val="003B550F"/>
    <w:rsid w:val="003C4BA9"/>
    <w:rsid w:val="0042792C"/>
    <w:rsid w:val="004408A9"/>
    <w:rsid w:val="00473DBB"/>
    <w:rsid w:val="004C03F1"/>
    <w:rsid w:val="004C7B38"/>
    <w:rsid w:val="004D222E"/>
    <w:rsid w:val="00521CDA"/>
    <w:rsid w:val="00573277"/>
    <w:rsid w:val="005740FE"/>
    <w:rsid w:val="0059146F"/>
    <w:rsid w:val="005A1067"/>
    <w:rsid w:val="005A1C04"/>
    <w:rsid w:val="005A380A"/>
    <w:rsid w:val="0063276C"/>
    <w:rsid w:val="00642E00"/>
    <w:rsid w:val="00696162"/>
    <w:rsid w:val="006D0659"/>
    <w:rsid w:val="006F3D4A"/>
    <w:rsid w:val="006F498B"/>
    <w:rsid w:val="00706121"/>
    <w:rsid w:val="0076400C"/>
    <w:rsid w:val="00766FEE"/>
    <w:rsid w:val="00772B5E"/>
    <w:rsid w:val="00775B43"/>
    <w:rsid w:val="00776B0A"/>
    <w:rsid w:val="007D01BA"/>
    <w:rsid w:val="007F6A93"/>
    <w:rsid w:val="008050E2"/>
    <w:rsid w:val="008476E6"/>
    <w:rsid w:val="008507B5"/>
    <w:rsid w:val="0085218D"/>
    <w:rsid w:val="00853220"/>
    <w:rsid w:val="008831B5"/>
    <w:rsid w:val="0089715C"/>
    <w:rsid w:val="008D614C"/>
    <w:rsid w:val="009469A7"/>
    <w:rsid w:val="00980FF5"/>
    <w:rsid w:val="0099084F"/>
    <w:rsid w:val="009A3076"/>
    <w:rsid w:val="009E6325"/>
    <w:rsid w:val="00A905CE"/>
    <w:rsid w:val="00AB1EC5"/>
    <w:rsid w:val="00AE179C"/>
    <w:rsid w:val="00AE74CB"/>
    <w:rsid w:val="00B1306B"/>
    <w:rsid w:val="00B2434C"/>
    <w:rsid w:val="00B40549"/>
    <w:rsid w:val="00B42067"/>
    <w:rsid w:val="00B625E2"/>
    <w:rsid w:val="00B714FD"/>
    <w:rsid w:val="00B9366C"/>
    <w:rsid w:val="00BA5889"/>
    <w:rsid w:val="00BB5A29"/>
    <w:rsid w:val="00C04240"/>
    <w:rsid w:val="00C05854"/>
    <w:rsid w:val="00C1365B"/>
    <w:rsid w:val="00C4064C"/>
    <w:rsid w:val="00C6370F"/>
    <w:rsid w:val="00C70DB4"/>
    <w:rsid w:val="00CC6599"/>
    <w:rsid w:val="00CD6F59"/>
    <w:rsid w:val="00CD7312"/>
    <w:rsid w:val="00CE70BF"/>
    <w:rsid w:val="00D057F7"/>
    <w:rsid w:val="00D12E30"/>
    <w:rsid w:val="00D63009"/>
    <w:rsid w:val="00D91CB9"/>
    <w:rsid w:val="00DC40D4"/>
    <w:rsid w:val="00DE7692"/>
    <w:rsid w:val="00E01286"/>
    <w:rsid w:val="00E32BE8"/>
    <w:rsid w:val="00E65BAF"/>
    <w:rsid w:val="00E720EF"/>
    <w:rsid w:val="00E74D19"/>
    <w:rsid w:val="00E829BD"/>
    <w:rsid w:val="00EA2C92"/>
    <w:rsid w:val="00EB0E9B"/>
    <w:rsid w:val="00EC0828"/>
    <w:rsid w:val="00EC7CDF"/>
    <w:rsid w:val="00F07F47"/>
    <w:rsid w:val="00F37F86"/>
    <w:rsid w:val="00F41865"/>
    <w:rsid w:val="00F918EC"/>
    <w:rsid w:val="00FB7B9E"/>
    <w:rsid w:val="00FE14BD"/>
    <w:rsid w:val="00FE4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qFormat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0"/>
    <w:next w:val="a0"/>
    <w:qFormat/>
    <w:pPr>
      <w:keepNext/>
      <w:outlineLvl w:val="1"/>
    </w:pPr>
    <w:rPr>
      <w:sz w:val="28"/>
    </w:rPr>
  </w:style>
  <w:style w:type="paragraph" w:styleId="3">
    <w:name w:val="heading 3"/>
    <w:basedOn w:val="a0"/>
    <w:next w:val="a0"/>
    <w:qFormat/>
    <w:pPr>
      <w:keepNext/>
      <w:outlineLvl w:val="2"/>
    </w:pPr>
    <w:rPr>
      <w:b/>
      <w:bCs/>
      <w:sz w:val="28"/>
      <w:szCs w:val="24"/>
    </w:rPr>
  </w:style>
  <w:style w:type="paragraph" w:styleId="4">
    <w:name w:val="heading 4"/>
    <w:basedOn w:val="a0"/>
    <w:next w:val="a0"/>
    <w:qFormat/>
    <w:pPr>
      <w:keepNext/>
      <w:jc w:val="center"/>
      <w:outlineLvl w:val="3"/>
    </w:pPr>
    <w:rPr>
      <w:b/>
      <w:spacing w:val="20"/>
      <w:sz w:val="24"/>
    </w:rPr>
  </w:style>
  <w:style w:type="paragraph" w:styleId="5">
    <w:name w:val="heading 5"/>
    <w:basedOn w:val="a0"/>
    <w:next w:val="a0"/>
    <w:qFormat/>
    <w:pPr>
      <w:keepNext/>
      <w:jc w:val="center"/>
      <w:outlineLvl w:val="4"/>
    </w:pPr>
    <w:rPr>
      <w:sz w:val="24"/>
    </w:rPr>
  </w:style>
  <w:style w:type="paragraph" w:styleId="6">
    <w:name w:val="heading 6"/>
    <w:basedOn w:val="a0"/>
    <w:next w:val="a0"/>
    <w:qFormat/>
    <w:pPr>
      <w:keepNext/>
      <w:tabs>
        <w:tab w:val="left" w:pos="9639"/>
      </w:tabs>
      <w:ind w:left="10348"/>
      <w:jc w:val="center"/>
      <w:outlineLvl w:val="5"/>
    </w:pPr>
    <w:rPr>
      <w:b/>
      <w:spacing w:val="20"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0">
    <w:name w:val="Обычный1"/>
    <w:rPr>
      <w:sz w:val="24"/>
    </w:rPr>
  </w:style>
  <w:style w:type="paragraph" w:styleId="a4">
    <w:name w:val="Title"/>
    <w:basedOn w:val="a0"/>
    <w:qFormat/>
    <w:pPr>
      <w:jc w:val="center"/>
    </w:pPr>
    <w:rPr>
      <w:b/>
      <w:sz w:val="28"/>
    </w:rPr>
  </w:style>
  <w:style w:type="paragraph" w:customStyle="1" w:styleId="a">
    <w:name w:val="мар."/>
    <w:basedOn w:val="a0"/>
    <w:autoRedefine/>
    <w:pPr>
      <w:numPr>
        <w:numId w:val="1"/>
      </w:numPr>
      <w:jc w:val="both"/>
    </w:pPr>
    <w:rPr>
      <w:rFonts w:ascii="Arial" w:hAnsi="Arial"/>
    </w:rPr>
  </w:style>
  <w:style w:type="paragraph" w:styleId="a5">
    <w:name w:val="Plain Text"/>
    <w:basedOn w:val="a0"/>
    <w:link w:val="a6"/>
    <w:rPr>
      <w:rFonts w:ascii="Courier New" w:hAnsi="Courier New"/>
    </w:rPr>
  </w:style>
  <w:style w:type="paragraph" w:styleId="a7">
    <w:name w:val="Subtitle"/>
    <w:basedOn w:val="a0"/>
    <w:qFormat/>
    <w:pPr>
      <w:jc w:val="center"/>
    </w:pPr>
    <w:rPr>
      <w:caps/>
      <w:sz w:val="24"/>
    </w:rPr>
  </w:style>
  <w:style w:type="paragraph" w:customStyle="1" w:styleId="11">
    <w:name w:val="Обычный1"/>
    <w:basedOn w:val="a0"/>
    <w:autoRedefine/>
    <w:pPr>
      <w:ind w:firstLine="567"/>
      <w:jc w:val="both"/>
    </w:pPr>
    <w:rPr>
      <w:rFonts w:ascii="Arial" w:hAnsi="Arial"/>
      <w:snapToGrid w:val="0"/>
    </w:rPr>
  </w:style>
  <w:style w:type="paragraph" w:styleId="a8">
    <w:name w:val="Body Text"/>
    <w:basedOn w:val="a0"/>
    <w:rPr>
      <w:b/>
      <w:bCs/>
      <w:sz w:val="28"/>
      <w:szCs w:val="24"/>
    </w:rPr>
  </w:style>
  <w:style w:type="table" w:styleId="a9">
    <w:name w:val="Table Grid"/>
    <w:basedOn w:val="a2"/>
    <w:rsid w:val="004C03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Текст Знак"/>
    <w:link w:val="a5"/>
    <w:rsid w:val="00AE74CB"/>
    <w:rPr>
      <w:rFonts w:ascii="Courier New" w:hAnsi="Courier New"/>
    </w:rPr>
  </w:style>
  <w:style w:type="paragraph" w:styleId="aa">
    <w:name w:val="Balloon Text"/>
    <w:basedOn w:val="a0"/>
    <w:link w:val="ab"/>
    <w:rsid w:val="00642E0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rsid w:val="00642E00"/>
    <w:rPr>
      <w:rFonts w:ascii="Tahoma" w:hAnsi="Tahoma" w:cs="Tahoma"/>
      <w:sz w:val="16"/>
      <w:szCs w:val="16"/>
    </w:rPr>
  </w:style>
  <w:style w:type="paragraph" w:customStyle="1" w:styleId="20">
    <w:name w:val="Обычный2"/>
    <w:rsid w:val="006F3D4A"/>
    <w:rPr>
      <w:sz w:val="24"/>
    </w:rPr>
  </w:style>
  <w:style w:type="paragraph" w:customStyle="1" w:styleId="30">
    <w:name w:val="Обычный3"/>
    <w:rsid w:val="00766FEE"/>
    <w:rPr>
      <w:sz w:val="24"/>
    </w:rPr>
  </w:style>
  <w:style w:type="paragraph" w:customStyle="1" w:styleId="40">
    <w:name w:val="Обычный4"/>
    <w:rsid w:val="00B40549"/>
    <w:rPr>
      <w:sz w:val="24"/>
    </w:rPr>
  </w:style>
  <w:style w:type="paragraph" w:customStyle="1" w:styleId="50">
    <w:name w:val="Обычный5"/>
    <w:rsid w:val="00573277"/>
    <w:rPr>
      <w:sz w:val="24"/>
    </w:rPr>
  </w:style>
  <w:style w:type="paragraph" w:customStyle="1" w:styleId="60">
    <w:name w:val="Обычный6"/>
    <w:rsid w:val="00E829BD"/>
    <w:rPr>
      <w:sz w:val="24"/>
    </w:rPr>
  </w:style>
  <w:style w:type="paragraph" w:customStyle="1" w:styleId="7">
    <w:name w:val="Обычный7"/>
    <w:rsid w:val="008507B5"/>
    <w:rPr>
      <w:sz w:val="24"/>
    </w:rPr>
  </w:style>
  <w:style w:type="paragraph" w:customStyle="1" w:styleId="8">
    <w:name w:val="Обычный8"/>
    <w:rsid w:val="00C4064C"/>
    <w:rPr>
      <w:sz w:val="24"/>
    </w:rPr>
  </w:style>
  <w:style w:type="paragraph" w:customStyle="1" w:styleId="9">
    <w:name w:val="Обычный9"/>
    <w:rsid w:val="00FE47AC"/>
    <w:rPr>
      <w:sz w:val="24"/>
    </w:rPr>
  </w:style>
  <w:style w:type="paragraph" w:customStyle="1" w:styleId="100">
    <w:name w:val="Обычный10"/>
    <w:rsid w:val="00F918EC"/>
    <w:rPr>
      <w:sz w:val="24"/>
    </w:rPr>
  </w:style>
  <w:style w:type="paragraph" w:customStyle="1" w:styleId="110">
    <w:name w:val="Обычный11"/>
    <w:rsid w:val="008831B5"/>
    <w:rPr>
      <w:sz w:val="24"/>
    </w:rPr>
  </w:style>
  <w:style w:type="paragraph" w:customStyle="1" w:styleId="12">
    <w:name w:val="Обычный12"/>
    <w:rsid w:val="00772B5E"/>
    <w:rPr>
      <w:sz w:val="24"/>
    </w:rPr>
  </w:style>
  <w:style w:type="paragraph" w:customStyle="1" w:styleId="13">
    <w:name w:val="Обычный13"/>
    <w:rsid w:val="0000619D"/>
    <w:rPr>
      <w:sz w:val="24"/>
    </w:rPr>
  </w:style>
  <w:style w:type="paragraph" w:customStyle="1" w:styleId="14">
    <w:name w:val="Обычный14"/>
    <w:rsid w:val="00BA5889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qFormat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0"/>
    <w:next w:val="a0"/>
    <w:qFormat/>
    <w:pPr>
      <w:keepNext/>
      <w:outlineLvl w:val="1"/>
    </w:pPr>
    <w:rPr>
      <w:sz w:val="28"/>
    </w:rPr>
  </w:style>
  <w:style w:type="paragraph" w:styleId="3">
    <w:name w:val="heading 3"/>
    <w:basedOn w:val="a0"/>
    <w:next w:val="a0"/>
    <w:qFormat/>
    <w:pPr>
      <w:keepNext/>
      <w:outlineLvl w:val="2"/>
    </w:pPr>
    <w:rPr>
      <w:b/>
      <w:bCs/>
      <w:sz w:val="28"/>
      <w:szCs w:val="24"/>
    </w:rPr>
  </w:style>
  <w:style w:type="paragraph" w:styleId="4">
    <w:name w:val="heading 4"/>
    <w:basedOn w:val="a0"/>
    <w:next w:val="a0"/>
    <w:qFormat/>
    <w:pPr>
      <w:keepNext/>
      <w:jc w:val="center"/>
      <w:outlineLvl w:val="3"/>
    </w:pPr>
    <w:rPr>
      <w:b/>
      <w:spacing w:val="20"/>
      <w:sz w:val="24"/>
    </w:rPr>
  </w:style>
  <w:style w:type="paragraph" w:styleId="5">
    <w:name w:val="heading 5"/>
    <w:basedOn w:val="a0"/>
    <w:next w:val="a0"/>
    <w:qFormat/>
    <w:pPr>
      <w:keepNext/>
      <w:jc w:val="center"/>
      <w:outlineLvl w:val="4"/>
    </w:pPr>
    <w:rPr>
      <w:sz w:val="24"/>
    </w:rPr>
  </w:style>
  <w:style w:type="paragraph" w:styleId="6">
    <w:name w:val="heading 6"/>
    <w:basedOn w:val="a0"/>
    <w:next w:val="a0"/>
    <w:qFormat/>
    <w:pPr>
      <w:keepNext/>
      <w:tabs>
        <w:tab w:val="left" w:pos="9639"/>
      </w:tabs>
      <w:ind w:left="10348"/>
      <w:jc w:val="center"/>
      <w:outlineLvl w:val="5"/>
    </w:pPr>
    <w:rPr>
      <w:b/>
      <w:spacing w:val="20"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0">
    <w:name w:val="Обычный1"/>
    <w:rPr>
      <w:sz w:val="24"/>
    </w:rPr>
  </w:style>
  <w:style w:type="paragraph" w:styleId="a4">
    <w:name w:val="Title"/>
    <w:basedOn w:val="a0"/>
    <w:qFormat/>
    <w:pPr>
      <w:jc w:val="center"/>
    </w:pPr>
    <w:rPr>
      <w:b/>
      <w:sz w:val="28"/>
    </w:rPr>
  </w:style>
  <w:style w:type="paragraph" w:customStyle="1" w:styleId="a">
    <w:name w:val="мар."/>
    <w:basedOn w:val="a0"/>
    <w:autoRedefine/>
    <w:pPr>
      <w:numPr>
        <w:numId w:val="1"/>
      </w:numPr>
      <w:jc w:val="both"/>
    </w:pPr>
    <w:rPr>
      <w:rFonts w:ascii="Arial" w:hAnsi="Arial"/>
    </w:rPr>
  </w:style>
  <w:style w:type="paragraph" w:styleId="a5">
    <w:name w:val="Plain Text"/>
    <w:basedOn w:val="a0"/>
    <w:link w:val="a6"/>
    <w:rPr>
      <w:rFonts w:ascii="Courier New" w:hAnsi="Courier New"/>
    </w:rPr>
  </w:style>
  <w:style w:type="paragraph" w:styleId="a7">
    <w:name w:val="Subtitle"/>
    <w:basedOn w:val="a0"/>
    <w:qFormat/>
    <w:pPr>
      <w:jc w:val="center"/>
    </w:pPr>
    <w:rPr>
      <w:caps/>
      <w:sz w:val="24"/>
    </w:rPr>
  </w:style>
  <w:style w:type="paragraph" w:customStyle="1" w:styleId="11">
    <w:name w:val="Обычный1"/>
    <w:basedOn w:val="a0"/>
    <w:autoRedefine/>
    <w:pPr>
      <w:ind w:firstLine="567"/>
      <w:jc w:val="both"/>
    </w:pPr>
    <w:rPr>
      <w:rFonts w:ascii="Arial" w:hAnsi="Arial"/>
      <w:snapToGrid w:val="0"/>
    </w:rPr>
  </w:style>
  <w:style w:type="paragraph" w:styleId="a8">
    <w:name w:val="Body Text"/>
    <w:basedOn w:val="a0"/>
    <w:rPr>
      <w:b/>
      <w:bCs/>
      <w:sz w:val="28"/>
      <w:szCs w:val="24"/>
    </w:rPr>
  </w:style>
  <w:style w:type="table" w:styleId="a9">
    <w:name w:val="Table Grid"/>
    <w:basedOn w:val="a2"/>
    <w:rsid w:val="004C03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Текст Знак"/>
    <w:link w:val="a5"/>
    <w:rsid w:val="00AE74CB"/>
    <w:rPr>
      <w:rFonts w:ascii="Courier New" w:hAnsi="Courier New"/>
    </w:rPr>
  </w:style>
  <w:style w:type="paragraph" w:styleId="aa">
    <w:name w:val="Balloon Text"/>
    <w:basedOn w:val="a0"/>
    <w:link w:val="ab"/>
    <w:rsid w:val="00642E0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rsid w:val="00642E00"/>
    <w:rPr>
      <w:rFonts w:ascii="Tahoma" w:hAnsi="Tahoma" w:cs="Tahoma"/>
      <w:sz w:val="16"/>
      <w:szCs w:val="16"/>
    </w:rPr>
  </w:style>
  <w:style w:type="paragraph" w:customStyle="1" w:styleId="20">
    <w:name w:val="Обычный2"/>
    <w:rsid w:val="006F3D4A"/>
    <w:rPr>
      <w:sz w:val="24"/>
    </w:rPr>
  </w:style>
  <w:style w:type="paragraph" w:customStyle="1" w:styleId="30">
    <w:name w:val="Обычный3"/>
    <w:rsid w:val="00766FEE"/>
    <w:rPr>
      <w:sz w:val="24"/>
    </w:rPr>
  </w:style>
  <w:style w:type="paragraph" w:customStyle="1" w:styleId="40">
    <w:name w:val="Обычный4"/>
    <w:rsid w:val="00B40549"/>
    <w:rPr>
      <w:sz w:val="24"/>
    </w:rPr>
  </w:style>
  <w:style w:type="paragraph" w:customStyle="1" w:styleId="50">
    <w:name w:val="Обычный5"/>
    <w:rsid w:val="00573277"/>
    <w:rPr>
      <w:sz w:val="24"/>
    </w:rPr>
  </w:style>
  <w:style w:type="paragraph" w:customStyle="1" w:styleId="60">
    <w:name w:val="Обычный6"/>
    <w:rsid w:val="00E829BD"/>
    <w:rPr>
      <w:sz w:val="24"/>
    </w:rPr>
  </w:style>
  <w:style w:type="paragraph" w:customStyle="1" w:styleId="7">
    <w:name w:val="Обычный7"/>
    <w:rsid w:val="008507B5"/>
    <w:rPr>
      <w:sz w:val="24"/>
    </w:rPr>
  </w:style>
  <w:style w:type="paragraph" w:customStyle="1" w:styleId="8">
    <w:name w:val="Обычный8"/>
    <w:rsid w:val="00C4064C"/>
    <w:rPr>
      <w:sz w:val="24"/>
    </w:rPr>
  </w:style>
  <w:style w:type="paragraph" w:customStyle="1" w:styleId="9">
    <w:name w:val="Обычный9"/>
    <w:rsid w:val="00FE47AC"/>
    <w:rPr>
      <w:sz w:val="24"/>
    </w:rPr>
  </w:style>
  <w:style w:type="paragraph" w:customStyle="1" w:styleId="100">
    <w:name w:val="Обычный10"/>
    <w:rsid w:val="00F918EC"/>
    <w:rPr>
      <w:sz w:val="24"/>
    </w:rPr>
  </w:style>
  <w:style w:type="paragraph" w:customStyle="1" w:styleId="110">
    <w:name w:val="Обычный11"/>
    <w:rsid w:val="008831B5"/>
    <w:rPr>
      <w:sz w:val="24"/>
    </w:rPr>
  </w:style>
  <w:style w:type="paragraph" w:customStyle="1" w:styleId="12">
    <w:name w:val="Обычный12"/>
    <w:rsid w:val="00772B5E"/>
    <w:rPr>
      <w:sz w:val="24"/>
    </w:rPr>
  </w:style>
  <w:style w:type="paragraph" w:customStyle="1" w:styleId="13">
    <w:name w:val="Обычный13"/>
    <w:rsid w:val="0000619D"/>
    <w:rPr>
      <w:sz w:val="24"/>
    </w:rPr>
  </w:style>
  <w:style w:type="paragraph" w:customStyle="1" w:styleId="14">
    <w:name w:val="Обычный14"/>
    <w:rsid w:val="00BA5889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197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jpg"/><Relationship Id="rId4" Type="http://schemas.microsoft.com/office/2007/relationships/stylesWithEffects" Target="stylesWithEffects.xml"/><Relationship Id="rId9" Type="http://schemas.openxmlformats.org/officeDocument/2006/relationships/oleObject" Target="embeddings/oleObject2.bin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Panorama\PanEdit11\GEODESY.DOT\Schem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CCE7BD-06A3-405E-8769-37AA2B637D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Scheme</Template>
  <TotalTime>35</TotalTime>
  <Pages>1</Pages>
  <Words>3</Words>
  <Characters>20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ООО «Геосервис-плюс»</vt:lpstr>
    </vt:vector>
  </TitlesOfParts>
  <Company>43651</Company>
  <LinksUpToDate>false</LinksUpToDate>
  <CharactersWithSpaces>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ООО «Геосервис-плюс»</dc:title>
  <dc:creator>ГЕОПК</dc:creator>
  <cp:lastModifiedBy>ЮЛИЯ</cp:lastModifiedBy>
  <cp:revision>6</cp:revision>
  <cp:lastPrinted>2020-05-28T10:25:00Z</cp:lastPrinted>
  <dcterms:created xsi:type="dcterms:W3CDTF">2020-05-27T10:28:00Z</dcterms:created>
  <dcterms:modified xsi:type="dcterms:W3CDTF">2020-12-21T08:57:00Z</dcterms:modified>
</cp:coreProperties>
</file>