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10" w:rsidRDefault="009E6325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37E6F1" wp14:editId="30A36DCA">
                <wp:simplePos x="0" y="0"/>
                <wp:positionH relativeFrom="column">
                  <wp:posOffset>-226695</wp:posOffset>
                </wp:positionH>
                <wp:positionV relativeFrom="paragraph">
                  <wp:posOffset>-250825</wp:posOffset>
                </wp:positionV>
                <wp:extent cx="7124065" cy="675640"/>
                <wp:effectExtent l="0" t="0" r="19685" b="1016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06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DBB" w:rsidRPr="00DA5B82" w:rsidRDefault="00473DBB" w:rsidP="00473DBB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  <w:r w:rsidRPr="00DA5B82"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473DBB" w:rsidRPr="008E60A3" w:rsidRDefault="00473DBB" w:rsidP="00473DBB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005B10" w:rsidRPr="00F07F47" w:rsidRDefault="00073034" w:rsidP="00F07F4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="MS Mincho"/>
                                <w:sz w:val="24"/>
                                <w:szCs w:val="24"/>
                              </w:rPr>
                            </w:pPr>
                            <w:r w:rsidRPr="001179E7">
                              <w:rPr>
                                <w:rFonts w:eastAsia="MS Mincho"/>
                              </w:rPr>
                              <w:t>устанавливаемого в целях размещения объект</w:t>
                            </w:r>
                            <w:r>
                              <w:rPr>
                                <w:rFonts w:eastAsia="MS Mincho"/>
                              </w:rPr>
                              <w:t>ов</w:t>
                            </w:r>
                            <w:r w:rsidRPr="001179E7">
                              <w:rPr>
                                <w:rFonts w:eastAsia="MS Mincho"/>
                              </w:rPr>
                              <w:t xml:space="preserve"> электросетевого </w:t>
                            </w:r>
                            <w:r w:rsidRPr="006D56A3">
                              <w:rPr>
                                <w:rFonts w:eastAsia="MS Mincho"/>
                              </w:rPr>
                              <w:t xml:space="preserve">хозяйства </w:t>
                            </w:r>
                            <w:r w:rsidR="002D622F" w:rsidRPr="002D622F">
                              <w:rPr>
                                <w:szCs w:val="24"/>
                              </w:rPr>
                              <w:t xml:space="preserve">ВЛ-0,4 </w:t>
                            </w:r>
                            <w:proofErr w:type="spellStart"/>
                            <w:r w:rsidR="002D622F" w:rsidRPr="002D622F">
                              <w:rPr>
                                <w:szCs w:val="24"/>
                              </w:rPr>
                              <w:t>кВ</w:t>
                            </w:r>
                            <w:proofErr w:type="spellEnd"/>
                            <w:r w:rsidR="002D622F" w:rsidRPr="002D622F">
                              <w:rPr>
                                <w:szCs w:val="24"/>
                              </w:rPr>
                              <w:t xml:space="preserve"> ТП-2, ЭСК №1, "</w:t>
                            </w:r>
                            <w:proofErr w:type="spellStart"/>
                            <w:r w:rsidR="002D622F" w:rsidRPr="002D622F">
                              <w:rPr>
                                <w:szCs w:val="24"/>
                              </w:rPr>
                              <w:t>Хлебокомбинат</w:t>
                            </w:r>
                            <w:proofErr w:type="spellEnd"/>
                            <w:r w:rsidR="002D622F" w:rsidRPr="002D622F">
                              <w:rPr>
                                <w:szCs w:val="24"/>
                              </w:rPr>
                              <w:t xml:space="preserve">" </w:t>
                            </w:r>
                            <w:proofErr w:type="spellStart"/>
                            <w:r w:rsidR="002D622F" w:rsidRPr="002D622F">
                              <w:rPr>
                                <w:szCs w:val="24"/>
                              </w:rPr>
                              <w:t>лит.V</w:t>
                            </w:r>
                            <w:proofErr w:type="spellEnd"/>
                            <w:r w:rsidRPr="001255BD">
                              <w:rPr>
                                <w:szCs w:val="24"/>
                              </w:rPr>
                              <w:t xml:space="preserve">, через земельный </w:t>
                            </w:r>
                            <w:r>
                              <w:rPr>
                                <w:szCs w:val="24"/>
                              </w:rPr>
                              <w:t xml:space="preserve">участок </w:t>
                            </w:r>
                            <w:r w:rsidR="00F07F47" w:rsidRPr="00F07F47">
                              <w:rPr>
                                <w:szCs w:val="24"/>
                              </w:rPr>
                              <w:t xml:space="preserve">с КН </w:t>
                            </w:r>
                            <w:r w:rsidR="002D622F" w:rsidRPr="002D622F">
                              <w:rPr>
                                <w:szCs w:val="24"/>
                              </w:rPr>
                              <w:t>37:15:010805:25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-17.85pt;margin-top:-19.75pt;width:560.95pt;height: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" strokecolor="white">
                <v:textbox>
                  <w:txbxContent>
                    <w:p w:rsidR="00473DBB" w:rsidRPr="00DA5B82" w:rsidRDefault="00473DBB" w:rsidP="00473DBB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  <w:r w:rsidRPr="00DA5B82">
                        <w:rPr>
                          <w:rFonts w:eastAsia="MS Mincho"/>
                          <w:b/>
                          <w:sz w:val="24"/>
                          <w:szCs w:val="24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473DBB" w:rsidRPr="008E60A3" w:rsidRDefault="00473DBB" w:rsidP="00473DBB">
                      <w:pPr>
                        <w:jc w:val="center"/>
                        <w:rPr>
                          <w:rFonts w:eastAsia="MS Mincho"/>
                          <w:b/>
                          <w:sz w:val="10"/>
                          <w:szCs w:val="10"/>
                        </w:rPr>
                      </w:pPr>
                    </w:p>
                    <w:p w:rsidR="00005B10" w:rsidRPr="00F07F47" w:rsidRDefault="00073034" w:rsidP="00F07F4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eastAsia="MS Mincho"/>
                          <w:sz w:val="24"/>
                          <w:szCs w:val="24"/>
                        </w:rPr>
                      </w:pPr>
                      <w:r w:rsidRPr="001179E7">
                        <w:rPr>
                          <w:rFonts w:eastAsia="MS Mincho"/>
                        </w:rPr>
                        <w:t>устанавливаемого в целях размещения объект</w:t>
                      </w:r>
                      <w:r>
                        <w:rPr>
                          <w:rFonts w:eastAsia="MS Mincho"/>
                        </w:rPr>
                        <w:t>ов</w:t>
                      </w:r>
                      <w:r w:rsidRPr="001179E7">
                        <w:rPr>
                          <w:rFonts w:eastAsia="MS Mincho"/>
                        </w:rPr>
                        <w:t xml:space="preserve"> электросетевого </w:t>
                      </w:r>
                      <w:r w:rsidRPr="006D56A3">
                        <w:rPr>
                          <w:rFonts w:eastAsia="MS Mincho"/>
                        </w:rPr>
                        <w:t xml:space="preserve">хозяйства </w:t>
                      </w:r>
                      <w:r w:rsidR="002D622F" w:rsidRPr="002D622F">
                        <w:rPr>
                          <w:szCs w:val="24"/>
                        </w:rPr>
                        <w:t xml:space="preserve">ВЛ-0,4 </w:t>
                      </w:r>
                      <w:proofErr w:type="spellStart"/>
                      <w:r w:rsidR="002D622F" w:rsidRPr="002D622F">
                        <w:rPr>
                          <w:szCs w:val="24"/>
                        </w:rPr>
                        <w:t>кВ</w:t>
                      </w:r>
                      <w:proofErr w:type="spellEnd"/>
                      <w:r w:rsidR="002D622F" w:rsidRPr="002D622F">
                        <w:rPr>
                          <w:szCs w:val="24"/>
                        </w:rPr>
                        <w:t xml:space="preserve"> ТП-2, ЭСК №1, "</w:t>
                      </w:r>
                      <w:proofErr w:type="spellStart"/>
                      <w:r w:rsidR="002D622F" w:rsidRPr="002D622F">
                        <w:rPr>
                          <w:szCs w:val="24"/>
                        </w:rPr>
                        <w:t>Хлебокомбинат</w:t>
                      </w:r>
                      <w:proofErr w:type="spellEnd"/>
                      <w:r w:rsidR="002D622F" w:rsidRPr="002D622F">
                        <w:rPr>
                          <w:szCs w:val="24"/>
                        </w:rPr>
                        <w:t xml:space="preserve">" </w:t>
                      </w:r>
                      <w:proofErr w:type="spellStart"/>
                      <w:r w:rsidR="002D622F" w:rsidRPr="002D622F">
                        <w:rPr>
                          <w:szCs w:val="24"/>
                        </w:rPr>
                        <w:t>лит.V</w:t>
                      </w:r>
                      <w:proofErr w:type="spellEnd"/>
                      <w:r w:rsidRPr="001255BD">
                        <w:rPr>
                          <w:szCs w:val="24"/>
                        </w:rPr>
                        <w:t xml:space="preserve">, через земельный </w:t>
                      </w:r>
                      <w:r>
                        <w:rPr>
                          <w:szCs w:val="24"/>
                        </w:rPr>
                        <w:t xml:space="preserve">участок </w:t>
                      </w:r>
                      <w:r w:rsidR="00F07F47" w:rsidRPr="00F07F47">
                        <w:rPr>
                          <w:szCs w:val="24"/>
                        </w:rPr>
                        <w:t xml:space="preserve">с КН </w:t>
                      </w:r>
                      <w:r w:rsidR="002D622F" w:rsidRPr="002D622F">
                        <w:rPr>
                          <w:szCs w:val="24"/>
                        </w:rPr>
                        <w:t>37:15:010805:25</w:t>
                      </w:r>
                    </w:p>
                  </w:txbxContent>
                </v:textbox>
              </v:shape>
            </w:pict>
          </mc:Fallback>
        </mc:AlternateContent>
      </w:r>
      <w:r w:rsidR="004C7B38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B7A7BE" wp14:editId="08AAD0D6">
                <wp:simplePos x="0" y="0"/>
                <wp:positionH relativeFrom="column">
                  <wp:posOffset>8710654</wp:posOffset>
                </wp:positionH>
                <wp:positionV relativeFrom="paragraph">
                  <wp:posOffset>139148</wp:posOffset>
                </wp:positionV>
                <wp:extent cx="681990" cy="421005"/>
                <wp:effectExtent l="0" t="0" r="381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083AC2" w:rsidRDefault="00005B10" w:rsidP="008627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685.9pt;margin-top:10.95pt;width:53.7pt;height:3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" stroked="f">
                <v:textbox>
                  <w:txbxContent>
                    <w:p w:rsidR="00005B10" w:rsidRPr="00083AC2" w:rsidRDefault="00005B10" w:rsidP="008627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067">
        <w:rPr>
          <w:sz w:val="18"/>
          <w:szCs w:val="18"/>
        </w:rPr>
        <w:t xml:space="preserve">     </w: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FE47AC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1A46AF" wp14:editId="3716701B">
                <wp:simplePos x="0" y="0"/>
                <wp:positionH relativeFrom="column">
                  <wp:posOffset>-59635</wp:posOffset>
                </wp:positionH>
                <wp:positionV relativeFrom="paragraph">
                  <wp:posOffset>71589</wp:posOffset>
                </wp:positionV>
                <wp:extent cx="6647291" cy="652007"/>
                <wp:effectExtent l="0" t="0" r="20320" b="1524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7291" cy="6520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622F" w:rsidRDefault="00005B10" w:rsidP="00073034"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  <w:r w:rsidRPr="00573277">
                              <w:rPr>
                                <w:b/>
                                <w:sz w:val="18"/>
                                <w:szCs w:val="18"/>
                              </w:rPr>
                              <w:t>Адрес (местоположение):</w:t>
                            </w:r>
                            <w:r w:rsidRPr="0057327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D622F" w:rsidRPr="002D622F">
                              <w:rPr>
                                <w:sz w:val="20"/>
                              </w:rPr>
                              <w:t xml:space="preserve">Ивановская </w:t>
                            </w:r>
                            <w:proofErr w:type="spellStart"/>
                            <w:proofErr w:type="gramStart"/>
                            <w:r w:rsidR="002D622F" w:rsidRPr="002D622F">
                              <w:rPr>
                                <w:sz w:val="20"/>
                              </w:rPr>
                              <w:t>обл</w:t>
                            </w:r>
                            <w:proofErr w:type="spellEnd"/>
                            <w:proofErr w:type="gramEnd"/>
                            <w:r w:rsidR="002D622F" w:rsidRPr="002D622F">
                              <w:rPr>
                                <w:sz w:val="20"/>
                              </w:rPr>
                              <w:t xml:space="preserve">, г. Родники, ул. Демьяна Бедного, дом 8 </w:t>
                            </w:r>
                          </w:p>
                          <w:p w:rsidR="00005B10" w:rsidRPr="00573277" w:rsidRDefault="00005B10" w:rsidP="00073034">
                            <w:pPr>
                              <w:pStyle w:val="1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73277">
                              <w:rPr>
                                <w:b/>
                                <w:sz w:val="18"/>
                                <w:szCs w:val="18"/>
                              </w:rPr>
                              <w:t>Площадь планируемого публичного сервитута: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344B54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   </w:t>
                            </w:r>
                            <w:r w:rsidR="002D622F">
                              <w:rPr>
                                <w:sz w:val="18"/>
                                <w:szCs w:val="18"/>
                                <w:u w:val="single"/>
                              </w:rPr>
                              <w:t>53</w:t>
                            </w:r>
                            <w:r w:rsidR="00344B54" w:rsidRPr="00344B54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  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>кв.</w:t>
                            </w:r>
                            <w:r w:rsidR="006F3D4A"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>м.</w:t>
                            </w:r>
                          </w:p>
                          <w:p w:rsidR="00005B10" w:rsidRPr="008D614C" w:rsidRDefault="00005B10" w:rsidP="0095022D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Категория земель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земли населенных пунктов</w:t>
                            </w:r>
                          </w:p>
                          <w:p w:rsidR="00005B10" w:rsidRDefault="00005B10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-4.7pt;margin-top:5.65pt;width:523.4pt;height:5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" strokecolor="white">
                <v:textbox>
                  <w:txbxContent>
                    <w:p w:rsidR="002D622F" w:rsidRDefault="00005B10" w:rsidP="00073034">
                      <w:pPr>
                        <w:pStyle w:val="10"/>
                        <w:rPr>
                          <w:sz w:val="20"/>
                        </w:rPr>
                      </w:pPr>
                      <w:r w:rsidRPr="00573277">
                        <w:rPr>
                          <w:b/>
                          <w:sz w:val="18"/>
                          <w:szCs w:val="18"/>
                        </w:rPr>
                        <w:t>Адрес (местоположение):</w:t>
                      </w:r>
                      <w:r w:rsidRPr="0057327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2D622F" w:rsidRPr="002D622F">
                        <w:rPr>
                          <w:sz w:val="20"/>
                        </w:rPr>
                        <w:t xml:space="preserve">Ивановская </w:t>
                      </w:r>
                      <w:proofErr w:type="spellStart"/>
                      <w:proofErr w:type="gramStart"/>
                      <w:r w:rsidR="002D622F" w:rsidRPr="002D622F">
                        <w:rPr>
                          <w:sz w:val="20"/>
                        </w:rPr>
                        <w:t>обл</w:t>
                      </w:r>
                      <w:proofErr w:type="spellEnd"/>
                      <w:proofErr w:type="gramEnd"/>
                      <w:r w:rsidR="002D622F" w:rsidRPr="002D622F">
                        <w:rPr>
                          <w:sz w:val="20"/>
                        </w:rPr>
                        <w:t xml:space="preserve">, г. Родники, ул. Демьяна Бедного, дом 8 </w:t>
                      </w:r>
                    </w:p>
                    <w:p w:rsidR="00005B10" w:rsidRPr="00573277" w:rsidRDefault="00005B10" w:rsidP="00073034">
                      <w:pPr>
                        <w:pStyle w:val="10"/>
                        <w:rPr>
                          <w:sz w:val="18"/>
                          <w:szCs w:val="18"/>
                          <w:u w:val="single"/>
                        </w:rPr>
                      </w:pPr>
                      <w:r w:rsidRPr="00573277">
                        <w:rPr>
                          <w:b/>
                          <w:sz w:val="18"/>
                          <w:szCs w:val="18"/>
                        </w:rPr>
                        <w:t>Площадь планируемого публичного сервитута: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344B54">
                        <w:rPr>
                          <w:sz w:val="18"/>
                          <w:szCs w:val="18"/>
                          <w:u w:val="single"/>
                        </w:rPr>
                        <w:t xml:space="preserve">    </w:t>
                      </w:r>
                      <w:r w:rsidR="002D622F">
                        <w:rPr>
                          <w:sz w:val="18"/>
                          <w:szCs w:val="18"/>
                          <w:u w:val="single"/>
                        </w:rPr>
                        <w:t>53</w:t>
                      </w:r>
                      <w:r w:rsidR="00344B54" w:rsidRPr="00344B54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  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>кв.</w:t>
                      </w:r>
                      <w:r w:rsidR="006F3D4A" w:rsidRPr="0057327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>м.</w:t>
                      </w:r>
                    </w:p>
                    <w:p w:rsidR="00005B10" w:rsidRPr="008D614C" w:rsidRDefault="00005B10" w:rsidP="0095022D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Категория земель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земли населенных пунктов</w:t>
                      </w:r>
                    </w:p>
                    <w:p w:rsidR="00005B10" w:rsidRDefault="00005B10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6F3D4A" w:rsidRDefault="002D622F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6528021" cy="5140364"/>
            <wp:effectExtent l="0" t="0" r="635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п3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2514" cy="5143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47AC" w:rsidRDefault="00FE47AC" w:rsidP="008D614C">
      <w:pPr>
        <w:rPr>
          <w:b/>
          <w:sz w:val="18"/>
          <w:szCs w:val="18"/>
        </w:rPr>
      </w:pPr>
    </w:p>
    <w:p w:rsidR="00642E00" w:rsidRPr="00005B10" w:rsidRDefault="002D622F" w:rsidP="00005B10">
      <w:pPr>
        <w:tabs>
          <w:tab w:val="left" w:pos="12407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DDD4EE" wp14:editId="1C3E6071">
                <wp:simplePos x="0" y="0"/>
                <wp:positionH relativeFrom="column">
                  <wp:posOffset>3407134</wp:posOffset>
                </wp:positionH>
                <wp:positionV relativeFrom="paragraph">
                  <wp:posOffset>1043747</wp:posOffset>
                </wp:positionV>
                <wp:extent cx="3044825" cy="2488758"/>
                <wp:effectExtent l="0" t="0" r="3175" b="698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4825" cy="24887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9A7" w:rsidRDefault="00005B10" w:rsidP="00E0128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:rsidR="00E01286" w:rsidRPr="00862724" w:rsidRDefault="00E01286" w:rsidP="002D622F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>Координаты поворотных точек границ сервитута</w:t>
                            </w:r>
                          </w:p>
                          <w:p w:rsidR="00E01286" w:rsidRDefault="00E01286" w:rsidP="009469A7">
                            <w:pPr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 xml:space="preserve">Система координат: </w:t>
                            </w:r>
                            <w:proofErr w:type="gramStart"/>
                            <w:r>
                              <w:rPr>
                                <w:rFonts w:eastAsia="MS Mincho"/>
                                <w:b/>
                              </w:rPr>
                              <w:t>МСК</w:t>
                            </w:r>
                            <w:proofErr w:type="gramEnd"/>
                            <w:r>
                              <w:rPr>
                                <w:rFonts w:eastAsia="MS Mincho"/>
                                <w:b/>
                              </w:rPr>
                              <w:t xml:space="preserve"> г. Родники</w:t>
                            </w:r>
                          </w:p>
                          <w:p w:rsidR="00E01286" w:rsidRPr="00005B10" w:rsidRDefault="00E01286" w:rsidP="00E0128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tbl>
                            <w:tblPr>
                              <w:tblW w:w="3510" w:type="dxa"/>
                              <w:tblInd w:w="47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44"/>
                              <w:gridCol w:w="1032"/>
                              <w:gridCol w:w="1134"/>
                            </w:tblGrid>
                            <w:tr w:rsidR="009469A7" w:rsidRPr="00D12E30" w:rsidTr="009469A7">
                              <w:trPr>
                                <w:trHeight w:val="394"/>
                              </w:trPr>
                              <w:tc>
                                <w:tcPr>
                                  <w:tcW w:w="1344" w:type="dxa"/>
                                  <w:vMerge w:val="restart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Обозначение характерных точек границ</w:t>
                                  </w:r>
                                </w:p>
                              </w:tc>
                              <w:tc>
                                <w:tcPr>
                                  <w:tcW w:w="2166" w:type="dxa"/>
                                  <w:gridSpan w:val="2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 xml:space="preserve">Координаты, </w:t>
                                  </w:r>
                                  <w:proofErr w:type="gramStart"/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м</w:t>
                                  </w:r>
                                  <w:proofErr w:type="gramEnd"/>
                                </w:p>
                              </w:tc>
                            </w:tr>
                            <w:tr w:rsidR="009469A7" w:rsidRPr="00D12E30" w:rsidTr="009469A7">
                              <w:trPr>
                                <w:trHeight w:val="394"/>
                              </w:trPr>
                              <w:tc>
                                <w:tcPr>
                                  <w:tcW w:w="1344" w:type="dxa"/>
                                  <w:vMerge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У</w:t>
                                  </w:r>
                                </w:p>
                              </w:tc>
                            </w:tr>
                            <w:tr w:rsidR="002D622F" w:rsidRPr="00D12E30" w:rsidTr="009469A7">
                              <w:trPr>
                                <w:trHeight w:val="227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7434.22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6633.57</w:t>
                                  </w:r>
                                </w:p>
                              </w:tc>
                            </w:tr>
                            <w:tr w:rsidR="002D622F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7428.19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6646.73</w:t>
                                  </w:r>
                                </w:p>
                              </w:tc>
                            </w:tr>
                            <w:tr w:rsidR="002D622F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7426.66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6646.01</w:t>
                                  </w:r>
                                </w:p>
                              </w:tc>
                            </w:tr>
                            <w:tr w:rsidR="002D622F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7425.09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6645.26</w:t>
                                  </w:r>
                                </w:p>
                              </w:tc>
                            </w:tr>
                            <w:tr w:rsidR="002D622F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7431.02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6631.59</w:t>
                                  </w:r>
                                </w:p>
                              </w:tc>
                            </w:tr>
                            <w:tr w:rsidR="002D622F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7434.22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2D622F" w:rsidRDefault="002D622F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6633.57</w:t>
                                  </w:r>
                                </w:p>
                              </w:tc>
                            </w:tr>
                          </w:tbl>
                          <w:p w:rsidR="00E01286" w:rsidRPr="00862724" w:rsidRDefault="00E01286" w:rsidP="00E01286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</w:p>
                          <w:p w:rsidR="00E01286" w:rsidRPr="00083AC2" w:rsidRDefault="00E01286" w:rsidP="00E0128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05B10" w:rsidRPr="00005B10" w:rsidRDefault="00005B1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005B10" w:rsidRDefault="00005B10" w:rsidP="00C762E1">
                            <w:pPr>
                              <w:tabs>
                                <w:tab w:val="left" w:pos="13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C762E1" w:rsidRDefault="00005B10" w:rsidP="00C762E1">
                            <w:r w:rsidRPr="00C762E1">
                              <w:t xml:space="preserve"> </w:t>
                            </w:r>
                          </w:p>
                          <w:p w:rsidR="00005B10" w:rsidRPr="00083AC2" w:rsidRDefault="00005B10" w:rsidP="00C762E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margin-left:268.3pt;margin-top:82.2pt;width:239.75pt;height:19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" stroked="f">
                <v:textbox>
                  <w:txbxContent>
                    <w:p w:rsidR="009469A7" w:rsidRDefault="00005B10" w:rsidP="00E01286">
                      <w:pPr>
                        <w:rPr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</w:t>
                      </w:r>
                    </w:p>
                    <w:p w:rsidR="00E01286" w:rsidRPr="00862724" w:rsidRDefault="00E01286" w:rsidP="002D622F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>Координаты поворотных точек границ сервитута</w:t>
                      </w:r>
                    </w:p>
                    <w:p w:rsidR="00E01286" w:rsidRDefault="00E01286" w:rsidP="009469A7">
                      <w:pPr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 xml:space="preserve">Система координат: </w:t>
                      </w:r>
                      <w:proofErr w:type="gramStart"/>
                      <w:r>
                        <w:rPr>
                          <w:rFonts w:eastAsia="MS Mincho"/>
                          <w:b/>
                        </w:rPr>
                        <w:t>МСК</w:t>
                      </w:r>
                      <w:proofErr w:type="gramEnd"/>
                      <w:r>
                        <w:rPr>
                          <w:rFonts w:eastAsia="MS Mincho"/>
                          <w:b/>
                        </w:rPr>
                        <w:t xml:space="preserve"> г. Родники</w:t>
                      </w:r>
                    </w:p>
                    <w:p w:rsidR="00E01286" w:rsidRPr="00005B10" w:rsidRDefault="00E01286" w:rsidP="00E01286">
                      <w:pPr>
                        <w:rPr>
                          <w:sz w:val="18"/>
                          <w:szCs w:val="18"/>
                        </w:rPr>
                      </w:pPr>
                    </w:p>
                    <w:tbl>
                      <w:tblPr>
                        <w:tblW w:w="3510" w:type="dxa"/>
                        <w:tblInd w:w="47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44"/>
                        <w:gridCol w:w="1032"/>
                        <w:gridCol w:w="1134"/>
                      </w:tblGrid>
                      <w:tr w:rsidR="009469A7" w:rsidRPr="00D12E30" w:rsidTr="009469A7">
                        <w:trPr>
                          <w:trHeight w:val="394"/>
                        </w:trPr>
                        <w:tc>
                          <w:tcPr>
                            <w:tcW w:w="1344" w:type="dxa"/>
                            <w:vMerge w:val="restart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Обозначение характерных точек границ</w:t>
                            </w:r>
                          </w:p>
                        </w:tc>
                        <w:tc>
                          <w:tcPr>
                            <w:tcW w:w="2166" w:type="dxa"/>
                            <w:gridSpan w:val="2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 xml:space="preserve">Координаты, </w:t>
                            </w:r>
                            <w:proofErr w:type="gramStart"/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м</w:t>
                            </w:r>
                            <w:proofErr w:type="gramEnd"/>
                          </w:p>
                        </w:tc>
                      </w:tr>
                      <w:tr w:rsidR="009469A7" w:rsidRPr="00D12E30" w:rsidTr="009469A7">
                        <w:trPr>
                          <w:trHeight w:val="394"/>
                        </w:trPr>
                        <w:tc>
                          <w:tcPr>
                            <w:tcW w:w="1344" w:type="dxa"/>
                            <w:vMerge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У</w:t>
                            </w:r>
                          </w:p>
                        </w:tc>
                      </w:tr>
                      <w:tr w:rsidR="002D622F" w:rsidRPr="00D12E30" w:rsidTr="009469A7">
                        <w:trPr>
                          <w:trHeight w:val="227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7434.22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6633.57</w:t>
                            </w:r>
                          </w:p>
                        </w:tc>
                      </w:tr>
                      <w:tr w:rsidR="002D622F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7428.19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6646.73</w:t>
                            </w:r>
                          </w:p>
                        </w:tc>
                      </w:tr>
                      <w:tr w:rsidR="002D622F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7426.66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6646.01</w:t>
                            </w:r>
                          </w:p>
                        </w:tc>
                      </w:tr>
                      <w:tr w:rsidR="002D622F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7425.09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6645.26</w:t>
                            </w:r>
                          </w:p>
                        </w:tc>
                      </w:tr>
                      <w:tr w:rsidR="002D622F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7431.02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6631.59</w:t>
                            </w:r>
                          </w:p>
                        </w:tc>
                      </w:tr>
                      <w:tr w:rsidR="002D622F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7434.22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2D622F" w:rsidRDefault="002D622F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6633.57</w:t>
                            </w:r>
                          </w:p>
                        </w:tc>
                      </w:tr>
                    </w:tbl>
                    <w:p w:rsidR="00E01286" w:rsidRPr="00862724" w:rsidRDefault="00E01286" w:rsidP="00E01286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</w:p>
                    <w:p w:rsidR="00E01286" w:rsidRPr="00083AC2" w:rsidRDefault="00E01286" w:rsidP="00E01286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05B10" w:rsidRPr="00005B10" w:rsidRDefault="00005B10" w:rsidP="008E60A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05B10" w:rsidRPr="00005B10" w:rsidRDefault="00005B10" w:rsidP="00C762E1">
                      <w:pPr>
                        <w:tabs>
                          <w:tab w:val="left" w:pos="1336"/>
                        </w:tabs>
                        <w:rPr>
                          <w:sz w:val="16"/>
                          <w:szCs w:val="16"/>
                        </w:rPr>
                      </w:pPr>
                    </w:p>
                    <w:p w:rsidR="00005B10" w:rsidRPr="00C762E1" w:rsidRDefault="00005B10" w:rsidP="00C762E1">
                      <w:r w:rsidRPr="00C762E1">
                        <w:t xml:space="preserve"> </w:t>
                      </w:r>
                    </w:p>
                    <w:p w:rsidR="00005B10" w:rsidRPr="00083AC2" w:rsidRDefault="00005B10" w:rsidP="00C762E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3034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3D1609" wp14:editId="6B831C34">
                <wp:simplePos x="0" y="0"/>
                <wp:positionH relativeFrom="column">
                  <wp:posOffset>-223113</wp:posOffset>
                </wp:positionH>
                <wp:positionV relativeFrom="paragraph">
                  <wp:posOffset>1207938</wp:posOffset>
                </wp:positionV>
                <wp:extent cx="3612515" cy="2078259"/>
                <wp:effectExtent l="57150" t="95250" r="64135" b="9398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5806">
                          <a:off x="0" y="0"/>
                          <a:ext cx="3612515" cy="20782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7F47" w:rsidRDefault="00F07F47" w:rsidP="00344B5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М</w:t>
                            </w:r>
                            <w:r w:rsidR="001E2388">
                              <w:rPr>
                                <w:b/>
                                <w:sz w:val="22"/>
                                <w:szCs w:val="22"/>
                              </w:rPr>
                              <w:t>асштаб М 1:</w:t>
                            </w:r>
                            <w:r w:rsidR="002D622F">
                              <w:rPr>
                                <w:b/>
                                <w:sz w:val="22"/>
                                <w:szCs w:val="22"/>
                              </w:rPr>
                              <w:t>1</w:t>
                            </w:r>
                            <w:r w:rsidR="00073034">
                              <w:rPr>
                                <w:b/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00</w:t>
                            </w:r>
                          </w:p>
                          <w:p w:rsidR="00344B54" w:rsidRDefault="00344B54" w:rsidP="00344B5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4376E">
                              <w:rPr>
                                <w:b/>
                                <w:sz w:val="22"/>
                                <w:szCs w:val="22"/>
                              </w:rPr>
                              <w:t>Условные обозначения:</w:t>
                            </w:r>
                          </w:p>
                          <w:p w:rsidR="00344B54" w:rsidRDefault="00FE47A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____</w:t>
                            </w:r>
                            <w:r w:rsidR="00344B54" w:rsidRPr="00E65BAF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4B54" w:rsidRPr="00C762E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4B54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344B54" w:rsidRPr="00005B10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344B54" w:rsidRPr="00C762E1">
                              <w:t xml:space="preserve">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>зона планируемой границы сферы действия публичного сервитута</w:t>
                            </w:r>
                          </w:p>
                          <w:p w:rsidR="00FE47AC" w:rsidRPr="00005B10" w:rsidRDefault="00FE47A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44B54" w:rsidRPr="00CD7312" w:rsidRDefault="00344B54" w:rsidP="00344B54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trike/>
                                <w:color w:val="00B0F0"/>
                                <w:sz w:val="16"/>
                                <w:szCs w:val="16"/>
                              </w:rPr>
                              <w:t>----------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- границы существующих земельных участков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  <w:p w:rsidR="00344B54" w:rsidRDefault="00E01286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D222E">
                              <w:rPr>
                                <w:color w:val="00B050"/>
                                <w:sz w:val="16"/>
                                <w:szCs w:val="16"/>
                              </w:rPr>
                              <w:t>========</w:t>
                            </w:r>
                            <w:r w:rsidR="00344B54" w:rsidRPr="004D222E">
                              <w:rPr>
                                <w:color w:val="00B05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>- границ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>ы кадастрового квартала</w:t>
                            </w:r>
                          </w:p>
                          <w:p w:rsidR="00344B54" w:rsidRPr="0016423C" w:rsidRDefault="00344B54" w:rsidP="00344B54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:31  </w:t>
                            </w:r>
                            <w:r w:rsidRPr="00005B10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- кадастровый номер земельного участка                                                                  </w:t>
                            </w:r>
                          </w:p>
                          <w:p w:rsidR="00344B54" w:rsidRPr="00005B10" w:rsidRDefault="00C4064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37:15</w:t>
                            </w:r>
                            <w:r w:rsidR="00344B54" w:rsidRPr="00005B10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:0</w:t>
                            </w:r>
                            <w:r w:rsidR="00344B54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20105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- номер кадастрового квартала                                                                                                                                  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object w:dxaOrig="405" w:dyaOrig="39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1.9pt;height:5pt" o:ole="">
                                  <v:imagedata r:id="rId8" o:title=""/>
                                </v:shape>
                                <o:OLEObject Type="Embed" ProgID="PBrush" ShapeID="_x0000_i1025" DrawAspect="Content" ObjectID="_1670067996" r:id="rId9"/>
                              </w:objec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н</w:t>
                            </w:r>
                            <w:proofErr w:type="gramStart"/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  <w:proofErr w:type="gramEnd"/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- характерная точка </w:t>
                            </w:r>
                          </w:p>
                          <w:p w:rsidR="00344B54" w:rsidRPr="0034376E" w:rsidRDefault="00344B54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3144CE" w:rsidRDefault="00005B10" w:rsidP="0070612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margin-left:-17.55pt;margin-top:95.1pt;width:284.45pt;height:163.65pt;rotation:18110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" stroked="f">
                <v:textbox>
                  <w:txbxContent>
                    <w:p w:rsidR="00F07F47" w:rsidRDefault="00F07F47" w:rsidP="00344B5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М</w:t>
                      </w:r>
                      <w:r w:rsidR="001E2388">
                        <w:rPr>
                          <w:b/>
                          <w:sz w:val="22"/>
                          <w:szCs w:val="22"/>
                        </w:rPr>
                        <w:t>асштаб М 1:</w:t>
                      </w:r>
                      <w:r w:rsidR="002D622F">
                        <w:rPr>
                          <w:b/>
                          <w:sz w:val="22"/>
                          <w:szCs w:val="22"/>
                        </w:rPr>
                        <w:t>1</w:t>
                      </w:r>
                      <w:r w:rsidR="00073034">
                        <w:rPr>
                          <w:b/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00</w:t>
                      </w:r>
                    </w:p>
                    <w:p w:rsidR="00344B54" w:rsidRDefault="00344B54" w:rsidP="00344B5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34376E">
                        <w:rPr>
                          <w:b/>
                          <w:sz w:val="22"/>
                          <w:szCs w:val="22"/>
                        </w:rPr>
                        <w:t>Условные обозначения:</w:t>
                      </w:r>
                    </w:p>
                    <w:p w:rsidR="00344B54" w:rsidRDefault="00FE47AC" w:rsidP="00344B5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color w:val="FF0000"/>
                          <w:sz w:val="28"/>
                          <w:szCs w:val="28"/>
                        </w:rPr>
                        <w:t>____</w:t>
                      </w:r>
                      <w:r w:rsidR="00344B54" w:rsidRPr="00E65BAF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344B54" w:rsidRPr="00C762E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344B54">
                        <w:rPr>
                          <w:sz w:val="28"/>
                          <w:szCs w:val="28"/>
                        </w:rPr>
                        <w:t xml:space="preserve">    </w:t>
                      </w:r>
                      <w:r w:rsidR="00344B54" w:rsidRPr="00005B10">
                        <w:rPr>
                          <w:sz w:val="18"/>
                          <w:szCs w:val="18"/>
                        </w:rPr>
                        <w:t>-</w:t>
                      </w:r>
                      <w:r w:rsidR="00344B54" w:rsidRPr="00C762E1">
                        <w:t xml:space="preserve">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>зона планируемой границы сферы действия публичного сервитута</w:t>
                      </w:r>
                    </w:p>
                    <w:p w:rsidR="00FE47AC" w:rsidRPr="00005B10" w:rsidRDefault="00FE47AC" w:rsidP="00344B54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344B54" w:rsidRPr="00CD7312" w:rsidRDefault="00344B54" w:rsidP="00344B54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strike/>
                          <w:color w:val="00B0F0"/>
                          <w:sz w:val="16"/>
                          <w:szCs w:val="16"/>
                        </w:rPr>
                        <w:t>----------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- границы существующих земельных участков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  </w:t>
                      </w:r>
                    </w:p>
                    <w:p w:rsidR="00344B54" w:rsidRDefault="00E01286" w:rsidP="00344B54">
                      <w:pPr>
                        <w:rPr>
                          <w:sz w:val="16"/>
                          <w:szCs w:val="16"/>
                        </w:rPr>
                      </w:pPr>
                      <w:r w:rsidRPr="004D222E">
                        <w:rPr>
                          <w:color w:val="00B050"/>
                          <w:sz w:val="16"/>
                          <w:szCs w:val="16"/>
                        </w:rPr>
                        <w:t>========</w:t>
                      </w:r>
                      <w:r w:rsidR="00344B54" w:rsidRPr="004D222E">
                        <w:rPr>
                          <w:color w:val="00B050"/>
                          <w:sz w:val="16"/>
                          <w:szCs w:val="16"/>
                        </w:rPr>
                        <w:t xml:space="preserve"> </w:t>
                      </w:r>
                      <w:r w:rsidR="00344B54">
                        <w:rPr>
                          <w:color w:val="000000"/>
                          <w:sz w:val="16"/>
                          <w:szCs w:val="16"/>
                        </w:rPr>
                        <w:t xml:space="preserve">     </w:t>
                      </w:r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>- границ</w:t>
                      </w:r>
                      <w:r w:rsidR="00344B54">
                        <w:rPr>
                          <w:sz w:val="16"/>
                          <w:szCs w:val="16"/>
                        </w:rPr>
                        <w:t>ы кадастрового квартала</w:t>
                      </w:r>
                    </w:p>
                    <w:p w:rsidR="00344B54" w:rsidRPr="0016423C" w:rsidRDefault="00344B54" w:rsidP="00344B54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:31  </w:t>
                      </w:r>
                      <w:r w:rsidRPr="00005B10">
                        <w:rPr>
                          <w:color w:val="00B0F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               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- кадастровый номер земельного участка                                                                  </w:t>
                      </w:r>
                    </w:p>
                    <w:p w:rsidR="00344B54" w:rsidRPr="00005B10" w:rsidRDefault="00C4064C" w:rsidP="00344B5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2060"/>
                          <w:sz w:val="16"/>
                          <w:szCs w:val="16"/>
                        </w:rPr>
                        <w:t>37:15</w:t>
                      </w:r>
                      <w:r w:rsidR="00344B54" w:rsidRPr="00005B10">
                        <w:rPr>
                          <w:b/>
                          <w:color w:val="002060"/>
                          <w:sz w:val="16"/>
                          <w:szCs w:val="16"/>
                        </w:rPr>
                        <w:t>:0</w:t>
                      </w:r>
                      <w:r w:rsidR="00344B54">
                        <w:rPr>
                          <w:b/>
                          <w:color w:val="002060"/>
                          <w:sz w:val="16"/>
                          <w:szCs w:val="16"/>
                        </w:rPr>
                        <w:t>20105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- номер кадастрового квартала                                                                                                                                  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        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object w:dxaOrig="405" w:dyaOrig="390">
                          <v:shape id="_x0000_i1025" type="#_x0000_t75" style="width:11.9pt;height:5pt" o:ole="">
                            <v:imagedata r:id="rId8" o:title=""/>
                          </v:shape>
                          <o:OLEObject Type="Embed" ProgID="PBrush" ShapeID="_x0000_i1025" DrawAspect="Content" ObjectID="_1670067996" r:id="rId10"/>
                        </w:objec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>н</w:t>
                      </w:r>
                      <w:proofErr w:type="gramStart"/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>1</w:t>
                      </w:r>
                      <w:proofErr w:type="gramEnd"/>
                      <w:r w:rsidR="00344B54" w:rsidRPr="00005B10">
                        <w:rPr>
                          <w:sz w:val="16"/>
                          <w:szCs w:val="16"/>
                        </w:rPr>
                        <w:t xml:space="preserve">           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- характерная точка </w:t>
                      </w:r>
                    </w:p>
                    <w:p w:rsidR="00344B54" w:rsidRPr="0034376E" w:rsidRDefault="00344B54" w:rsidP="00344B54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05B10" w:rsidRPr="003144CE" w:rsidRDefault="00005B10" w:rsidP="0070612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423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D80679" wp14:editId="677D2C7E">
                <wp:simplePos x="0" y="0"/>
                <wp:positionH relativeFrom="column">
                  <wp:posOffset>2707419</wp:posOffset>
                </wp:positionH>
                <wp:positionV relativeFrom="paragraph">
                  <wp:posOffset>6591272</wp:posOffset>
                </wp:positionV>
                <wp:extent cx="2141855" cy="214161"/>
                <wp:effectExtent l="0" t="0" r="0" b="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2141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4E26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margin-left:213.2pt;margin-top:519pt;width:168.65pt;height:1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" stroked="f">
                <v:textbox>
                  <w:txbxContent>
                    <w:p w:rsidR="00005B10" w:rsidRPr="00862724" w:rsidRDefault="00005B10" w:rsidP="004E26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642E00" w:rsidRPr="00005B10" w:rsidSect="0059146F">
      <w:pgSz w:w="11907" w:h="16839" w:code="9"/>
      <w:pgMar w:top="851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CB"/>
    <w:rsid w:val="00000A27"/>
    <w:rsid w:val="00005B10"/>
    <w:rsid w:val="0000619D"/>
    <w:rsid w:val="0004016F"/>
    <w:rsid w:val="000415A7"/>
    <w:rsid w:val="0006126E"/>
    <w:rsid w:val="00073034"/>
    <w:rsid w:val="00076A30"/>
    <w:rsid w:val="000C28C2"/>
    <w:rsid w:val="000D659C"/>
    <w:rsid w:val="001179E7"/>
    <w:rsid w:val="0016423C"/>
    <w:rsid w:val="0017007C"/>
    <w:rsid w:val="00183869"/>
    <w:rsid w:val="00192436"/>
    <w:rsid w:val="001C5997"/>
    <w:rsid w:val="001D703B"/>
    <w:rsid w:val="001E2388"/>
    <w:rsid w:val="001F397A"/>
    <w:rsid w:val="001F5E34"/>
    <w:rsid w:val="00267A8C"/>
    <w:rsid w:val="00267DF6"/>
    <w:rsid w:val="00281CFC"/>
    <w:rsid w:val="002906A7"/>
    <w:rsid w:val="002D622F"/>
    <w:rsid w:val="002F1FCF"/>
    <w:rsid w:val="00307CFA"/>
    <w:rsid w:val="0031275F"/>
    <w:rsid w:val="00320E7F"/>
    <w:rsid w:val="0034376E"/>
    <w:rsid w:val="00344B54"/>
    <w:rsid w:val="00347FBB"/>
    <w:rsid w:val="003553D6"/>
    <w:rsid w:val="0036462B"/>
    <w:rsid w:val="00367AF9"/>
    <w:rsid w:val="003A6573"/>
    <w:rsid w:val="003B550F"/>
    <w:rsid w:val="003C4BA9"/>
    <w:rsid w:val="0042670E"/>
    <w:rsid w:val="0042792C"/>
    <w:rsid w:val="004408A9"/>
    <w:rsid w:val="00473DBB"/>
    <w:rsid w:val="004C03F1"/>
    <w:rsid w:val="004C7B38"/>
    <w:rsid w:val="004D222E"/>
    <w:rsid w:val="00521CDA"/>
    <w:rsid w:val="00573277"/>
    <w:rsid w:val="005740FE"/>
    <w:rsid w:val="0059146F"/>
    <w:rsid w:val="005A1067"/>
    <w:rsid w:val="005A1C04"/>
    <w:rsid w:val="005A380A"/>
    <w:rsid w:val="005B55B3"/>
    <w:rsid w:val="0063276C"/>
    <w:rsid w:val="00642E00"/>
    <w:rsid w:val="00696162"/>
    <w:rsid w:val="006D0659"/>
    <w:rsid w:val="006F3D4A"/>
    <w:rsid w:val="006F498B"/>
    <w:rsid w:val="00706121"/>
    <w:rsid w:val="0076400C"/>
    <w:rsid w:val="00766FEE"/>
    <w:rsid w:val="00772B5E"/>
    <w:rsid w:val="00775B43"/>
    <w:rsid w:val="00776B0A"/>
    <w:rsid w:val="007D01BA"/>
    <w:rsid w:val="007F6A93"/>
    <w:rsid w:val="008050E2"/>
    <w:rsid w:val="008476E6"/>
    <w:rsid w:val="008507B5"/>
    <w:rsid w:val="0085218D"/>
    <w:rsid w:val="00853220"/>
    <w:rsid w:val="008831B5"/>
    <w:rsid w:val="0089715C"/>
    <w:rsid w:val="008D614C"/>
    <w:rsid w:val="009469A7"/>
    <w:rsid w:val="00980FF5"/>
    <w:rsid w:val="0099084F"/>
    <w:rsid w:val="009A3076"/>
    <w:rsid w:val="009E6325"/>
    <w:rsid w:val="00A905CE"/>
    <w:rsid w:val="00AB1EC5"/>
    <w:rsid w:val="00AE179C"/>
    <w:rsid w:val="00AE74CB"/>
    <w:rsid w:val="00B1306B"/>
    <w:rsid w:val="00B2434C"/>
    <w:rsid w:val="00B40549"/>
    <w:rsid w:val="00B42067"/>
    <w:rsid w:val="00B625E2"/>
    <w:rsid w:val="00B714FD"/>
    <w:rsid w:val="00B9366C"/>
    <w:rsid w:val="00BA5889"/>
    <w:rsid w:val="00BB5A29"/>
    <w:rsid w:val="00C04240"/>
    <w:rsid w:val="00C05854"/>
    <w:rsid w:val="00C1365B"/>
    <w:rsid w:val="00C4064C"/>
    <w:rsid w:val="00C6370F"/>
    <w:rsid w:val="00C70DB4"/>
    <w:rsid w:val="00CC6599"/>
    <w:rsid w:val="00CD6F59"/>
    <w:rsid w:val="00CD7312"/>
    <w:rsid w:val="00CE70BF"/>
    <w:rsid w:val="00D057F7"/>
    <w:rsid w:val="00D12E30"/>
    <w:rsid w:val="00D63009"/>
    <w:rsid w:val="00D91CB9"/>
    <w:rsid w:val="00DC40D4"/>
    <w:rsid w:val="00DE7692"/>
    <w:rsid w:val="00E01286"/>
    <w:rsid w:val="00E32BE8"/>
    <w:rsid w:val="00E65BAF"/>
    <w:rsid w:val="00E720EF"/>
    <w:rsid w:val="00E74D19"/>
    <w:rsid w:val="00E829BD"/>
    <w:rsid w:val="00EA2C92"/>
    <w:rsid w:val="00EB0E9B"/>
    <w:rsid w:val="00EC0828"/>
    <w:rsid w:val="00EC7CDF"/>
    <w:rsid w:val="00F07F47"/>
    <w:rsid w:val="00F37F86"/>
    <w:rsid w:val="00F41865"/>
    <w:rsid w:val="00F918EC"/>
    <w:rsid w:val="00FB7B9E"/>
    <w:rsid w:val="00FE14BD"/>
    <w:rsid w:val="00FE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B40549"/>
    <w:rPr>
      <w:sz w:val="24"/>
    </w:rPr>
  </w:style>
  <w:style w:type="paragraph" w:customStyle="1" w:styleId="50">
    <w:name w:val="Обычный5"/>
    <w:rsid w:val="00573277"/>
    <w:rPr>
      <w:sz w:val="24"/>
    </w:rPr>
  </w:style>
  <w:style w:type="paragraph" w:customStyle="1" w:styleId="60">
    <w:name w:val="Обычный6"/>
    <w:rsid w:val="00E829BD"/>
    <w:rPr>
      <w:sz w:val="24"/>
    </w:rPr>
  </w:style>
  <w:style w:type="paragraph" w:customStyle="1" w:styleId="7">
    <w:name w:val="Обычный7"/>
    <w:rsid w:val="008507B5"/>
    <w:rPr>
      <w:sz w:val="24"/>
    </w:rPr>
  </w:style>
  <w:style w:type="paragraph" w:customStyle="1" w:styleId="8">
    <w:name w:val="Обычный8"/>
    <w:rsid w:val="00C4064C"/>
    <w:rPr>
      <w:sz w:val="24"/>
    </w:rPr>
  </w:style>
  <w:style w:type="paragraph" w:customStyle="1" w:styleId="9">
    <w:name w:val="Обычный9"/>
    <w:rsid w:val="00FE47AC"/>
    <w:rPr>
      <w:sz w:val="24"/>
    </w:rPr>
  </w:style>
  <w:style w:type="paragraph" w:customStyle="1" w:styleId="100">
    <w:name w:val="Обычный10"/>
    <w:rsid w:val="00F918EC"/>
    <w:rPr>
      <w:sz w:val="24"/>
    </w:rPr>
  </w:style>
  <w:style w:type="paragraph" w:customStyle="1" w:styleId="110">
    <w:name w:val="Обычный11"/>
    <w:rsid w:val="008831B5"/>
    <w:rPr>
      <w:sz w:val="24"/>
    </w:rPr>
  </w:style>
  <w:style w:type="paragraph" w:customStyle="1" w:styleId="12">
    <w:name w:val="Обычный12"/>
    <w:rsid w:val="00772B5E"/>
    <w:rPr>
      <w:sz w:val="24"/>
    </w:rPr>
  </w:style>
  <w:style w:type="paragraph" w:customStyle="1" w:styleId="13">
    <w:name w:val="Обычный13"/>
    <w:rsid w:val="0000619D"/>
    <w:rPr>
      <w:sz w:val="24"/>
    </w:rPr>
  </w:style>
  <w:style w:type="paragraph" w:customStyle="1" w:styleId="14">
    <w:name w:val="Обычный14"/>
    <w:rsid w:val="00BA5889"/>
    <w:rPr>
      <w:sz w:val="24"/>
    </w:rPr>
  </w:style>
  <w:style w:type="paragraph" w:customStyle="1" w:styleId="15">
    <w:name w:val="Обычный15"/>
    <w:rsid w:val="00073034"/>
    <w:rPr>
      <w:sz w:val="24"/>
    </w:rPr>
  </w:style>
  <w:style w:type="paragraph" w:customStyle="1" w:styleId="Normal">
    <w:name w:val="Normal"/>
    <w:rsid w:val="002D622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B40549"/>
    <w:rPr>
      <w:sz w:val="24"/>
    </w:rPr>
  </w:style>
  <w:style w:type="paragraph" w:customStyle="1" w:styleId="50">
    <w:name w:val="Обычный5"/>
    <w:rsid w:val="00573277"/>
    <w:rPr>
      <w:sz w:val="24"/>
    </w:rPr>
  </w:style>
  <w:style w:type="paragraph" w:customStyle="1" w:styleId="60">
    <w:name w:val="Обычный6"/>
    <w:rsid w:val="00E829BD"/>
    <w:rPr>
      <w:sz w:val="24"/>
    </w:rPr>
  </w:style>
  <w:style w:type="paragraph" w:customStyle="1" w:styleId="7">
    <w:name w:val="Обычный7"/>
    <w:rsid w:val="008507B5"/>
    <w:rPr>
      <w:sz w:val="24"/>
    </w:rPr>
  </w:style>
  <w:style w:type="paragraph" w:customStyle="1" w:styleId="8">
    <w:name w:val="Обычный8"/>
    <w:rsid w:val="00C4064C"/>
    <w:rPr>
      <w:sz w:val="24"/>
    </w:rPr>
  </w:style>
  <w:style w:type="paragraph" w:customStyle="1" w:styleId="9">
    <w:name w:val="Обычный9"/>
    <w:rsid w:val="00FE47AC"/>
    <w:rPr>
      <w:sz w:val="24"/>
    </w:rPr>
  </w:style>
  <w:style w:type="paragraph" w:customStyle="1" w:styleId="100">
    <w:name w:val="Обычный10"/>
    <w:rsid w:val="00F918EC"/>
    <w:rPr>
      <w:sz w:val="24"/>
    </w:rPr>
  </w:style>
  <w:style w:type="paragraph" w:customStyle="1" w:styleId="110">
    <w:name w:val="Обычный11"/>
    <w:rsid w:val="008831B5"/>
    <w:rPr>
      <w:sz w:val="24"/>
    </w:rPr>
  </w:style>
  <w:style w:type="paragraph" w:customStyle="1" w:styleId="12">
    <w:name w:val="Обычный12"/>
    <w:rsid w:val="00772B5E"/>
    <w:rPr>
      <w:sz w:val="24"/>
    </w:rPr>
  </w:style>
  <w:style w:type="paragraph" w:customStyle="1" w:styleId="13">
    <w:name w:val="Обычный13"/>
    <w:rsid w:val="0000619D"/>
    <w:rPr>
      <w:sz w:val="24"/>
    </w:rPr>
  </w:style>
  <w:style w:type="paragraph" w:customStyle="1" w:styleId="14">
    <w:name w:val="Обычный14"/>
    <w:rsid w:val="00BA5889"/>
    <w:rPr>
      <w:sz w:val="24"/>
    </w:rPr>
  </w:style>
  <w:style w:type="paragraph" w:customStyle="1" w:styleId="15">
    <w:name w:val="Обычный15"/>
    <w:rsid w:val="00073034"/>
    <w:rPr>
      <w:sz w:val="24"/>
    </w:rPr>
  </w:style>
  <w:style w:type="paragraph" w:customStyle="1" w:styleId="Normal">
    <w:name w:val="Normal"/>
    <w:rsid w:val="002D62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09D6F-E613-4DC4-9722-6F9DF7D11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</Template>
  <TotalTime>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ЮЛИЯ</cp:lastModifiedBy>
  <cp:revision>3</cp:revision>
  <cp:lastPrinted>2020-05-28T10:25:00Z</cp:lastPrinted>
  <dcterms:created xsi:type="dcterms:W3CDTF">2020-12-21T11:55:00Z</dcterms:created>
  <dcterms:modified xsi:type="dcterms:W3CDTF">2020-12-21T12:00:00Z</dcterms:modified>
</cp:coreProperties>
</file>